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648386"/>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CD42C7">
      <w:pPr>
        <w:pStyle w:val="a9"/>
      </w:pPr>
      <w:r w:rsidRPr="00E0275E">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 xml:space="preserve">Программная реализация выполнена в среде программирования… . </w:t>
      </w:r>
      <w:r>
        <w:t>Программы написаны на языке … .</w:t>
      </w:r>
    </w:p>
    <w:p w:rsidR="009739D2" w:rsidRDefault="009739D2" w:rsidP="004F3A0C">
      <w:pPr>
        <w:pStyle w:val="a9"/>
      </w:pPr>
    </w:p>
    <w:p w:rsidR="00C63B43" w:rsidRDefault="00C63B43" w:rsidP="004F3A0C">
      <w:pPr>
        <w:pStyle w:val="a9"/>
      </w:pPr>
      <w:r>
        <w:t xml:space="preserve">Общий объем </w:t>
      </w:r>
      <w:r w:rsidRPr="00F734AE">
        <w:t xml:space="preserve"> страниц</w:t>
      </w:r>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r w:rsidRPr="003C3D3E">
        <w:rPr>
          <w:spacing w:val="-1"/>
        </w:rPr>
        <w:t>зада-</w:t>
      </w:r>
      <w:r w:rsidRPr="003C3D3E">
        <w:rPr>
          <w:spacing w:val="74"/>
        </w:rPr>
        <w:t xml:space="preserve"> </w:t>
      </w:r>
      <w:r w:rsidRPr="003C3D3E">
        <w:rPr>
          <w:spacing w:val="-1"/>
        </w:rPr>
        <w:t>чах</w:t>
      </w:r>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r w:rsidRPr="003C3D3E">
        <w:rPr>
          <w:spacing w:val="1"/>
        </w:rPr>
        <w:t>мето-</w:t>
      </w:r>
      <w:r w:rsidRPr="003C3D3E">
        <w:rPr>
          <w:spacing w:val="83"/>
        </w:rPr>
        <w:t xml:space="preserve"> </w:t>
      </w:r>
      <w:r w:rsidRPr="003C3D3E">
        <w:t xml:space="preserve">дов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r w:rsidRPr="003C3D3E">
        <w:rPr>
          <w:spacing w:val="-1"/>
        </w:rPr>
        <w:t>держки</w:t>
      </w:r>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r w:rsidRPr="003C3D3E">
        <w:t>частно-</w:t>
      </w:r>
      <w:r w:rsidRPr="003C3D3E">
        <w:rPr>
          <w:spacing w:val="83"/>
        </w:rPr>
        <w:t xml:space="preserve"> </w:t>
      </w:r>
      <w:r w:rsidRPr="003C3D3E">
        <w:rPr>
          <w:spacing w:val="-1"/>
        </w:rPr>
        <w:t>сти</w:t>
      </w:r>
      <w:r w:rsidRPr="003C3D3E">
        <w:t xml:space="preserve"> </w:t>
      </w:r>
      <w:r w:rsidRPr="003C3D3E">
        <w:rPr>
          <w:spacing w:val="27"/>
        </w:rPr>
        <w:t xml:space="preserve"> </w:t>
      </w:r>
      <w:r w:rsidRPr="003C3D3E">
        <w:t xml:space="preserve">такие,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r w:rsidRPr="003C3D3E">
        <w:rPr>
          <w:spacing w:val="-1"/>
        </w:rPr>
        <w:t>Саати</w:t>
      </w:r>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r>
        <w:rPr>
          <w:spacing w:val="-1"/>
        </w:rPr>
        <w:t>Visual</w:t>
      </w:r>
      <w:r w:rsidRPr="003C3D3E">
        <w:t xml:space="preserve"> </w:t>
      </w:r>
      <w:r>
        <w:rPr>
          <w:spacing w:val="-1"/>
        </w:rPr>
        <w:t>Studio</w:t>
      </w:r>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r>
        <w:rPr>
          <w:rFonts w:eastAsia="Times New Roman" w:cs="Times New Roman"/>
          <w:spacing w:val="-1"/>
        </w:rPr>
        <w:t>Presentation</w:t>
      </w:r>
      <w:r w:rsidRPr="003C3D3E">
        <w:rPr>
          <w:rFonts w:eastAsia="Times New Roman" w:cs="Times New Roman"/>
          <w:spacing w:val="36"/>
        </w:rPr>
        <w:t xml:space="preserve"> </w:t>
      </w:r>
      <w:r>
        <w:rPr>
          <w:rFonts w:eastAsia="Times New Roman" w:cs="Times New Roman"/>
          <w:spacing w:val="-1"/>
        </w:rPr>
        <w:t>Foundation</w:t>
      </w:r>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r w:rsidRPr="003C3D3E">
        <w:t>систе-</w:t>
      </w:r>
      <w:r w:rsidRPr="003C3D3E">
        <w:rPr>
          <w:spacing w:val="68"/>
        </w:rPr>
        <w:t xml:space="preserve"> </w:t>
      </w:r>
      <w:r w:rsidRPr="003C3D3E">
        <w:rPr>
          <w:spacing w:val="-1"/>
        </w:rPr>
        <w:t>мой,</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r>
        <w:rPr>
          <w:rFonts w:eastAsia="Times New Roman" w:cs="Times New Roman"/>
          <w:spacing w:val="-1"/>
        </w:rPr>
        <w:t>Server</w:t>
      </w:r>
      <w:r w:rsidRPr="003C3D3E">
        <w:rPr>
          <w:rFonts w:eastAsia="Times New Roman" w:cs="Times New Roman"/>
        </w:rPr>
        <w:t xml:space="preserve"> </w:t>
      </w:r>
      <w:r>
        <w:rPr>
          <w:rFonts w:eastAsia="Times New Roman" w:cs="Times New Roman"/>
          <w:spacing w:val="-1"/>
        </w:rPr>
        <w:t>Compact</w:t>
      </w:r>
      <w:r w:rsidRPr="003C3D3E">
        <w:rPr>
          <w:rFonts w:eastAsia="Times New Roman" w:cs="Times New Roman"/>
          <w:spacing w:val="1"/>
        </w:rPr>
        <w:t xml:space="preserve"> </w:t>
      </w:r>
      <w:r>
        <w:rPr>
          <w:rFonts w:eastAsia="Times New Roman" w:cs="Times New Roman"/>
          <w:spacing w:val="-1"/>
        </w:rPr>
        <w:t>Edition</w:t>
      </w:r>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r w:rsidRPr="003C3D3E">
        <w:rPr>
          <w:spacing w:val="-1"/>
        </w:rPr>
        <w:t>программно</w:t>
      </w:r>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r w:rsidRPr="003C3D3E">
        <w:rPr>
          <w:spacing w:val="-1"/>
        </w:rPr>
        <w:t>про-</w:t>
      </w:r>
      <w:r w:rsidRPr="003C3D3E">
        <w:rPr>
          <w:spacing w:val="64"/>
        </w:rPr>
        <w:t xml:space="preserve"> </w:t>
      </w:r>
      <w:r w:rsidRPr="003C3D3E">
        <w:rPr>
          <w:spacing w:val="-1"/>
        </w:rPr>
        <w:t>граммных</w:t>
      </w:r>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r w:rsidRPr="003C3D3E">
        <w:t>поддерж-</w:t>
      </w:r>
      <w:r w:rsidRPr="003C3D3E">
        <w:rPr>
          <w:spacing w:val="68"/>
        </w:rPr>
        <w:t xml:space="preserve"> </w:t>
      </w:r>
      <w:r w:rsidRPr="003C3D3E">
        <w:t>ки</w:t>
      </w:r>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r>
        <w:rPr>
          <w:rFonts w:eastAsia="Times New Roman" w:cs="Times New Roman"/>
          <w:spacing w:val="-1"/>
        </w:rPr>
        <w:t>RightDec</w:t>
      </w:r>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r w:rsidRPr="003C3D3E">
        <w:t>ана-</w:t>
      </w:r>
      <w:r w:rsidRPr="003C3D3E">
        <w:rPr>
          <w:spacing w:val="94"/>
        </w:rPr>
        <w:t xml:space="preserve"> </w:t>
      </w:r>
      <w:r w:rsidRPr="003C3D3E">
        <w:t>лиза</w:t>
      </w:r>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r w:rsidRPr="003C3D3E">
        <w:rPr>
          <w:spacing w:val="-1"/>
        </w:rPr>
        <w:t>можностью</w:t>
      </w:r>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r w:rsidRPr="003C3D3E">
        <w:rPr>
          <w:spacing w:val="1"/>
        </w:rPr>
        <w:t>реше-</w:t>
      </w:r>
      <w:r w:rsidRPr="003C3D3E">
        <w:rPr>
          <w:spacing w:val="62"/>
        </w:rPr>
        <w:t xml:space="preserve"> </w:t>
      </w:r>
      <w:r w:rsidRPr="003C3D3E">
        <w:t>ния.</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r w:rsidRPr="003C3D3E">
        <w:rPr>
          <w:spacing w:val="-1"/>
        </w:rPr>
        <w:t>науч-</w:t>
      </w:r>
      <w:r w:rsidRPr="003C3D3E">
        <w:rPr>
          <w:spacing w:val="66"/>
        </w:rPr>
        <w:t xml:space="preserve"> </w:t>
      </w:r>
      <w:r w:rsidRPr="003C3D3E">
        <w:rPr>
          <w:spacing w:val="-1"/>
        </w:rPr>
        <w:t>но-практической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r w:rsidRPr="00760D87">
        <w:rPr>
          <w:spacing w:val="1"/>
        </w:rPr>
        <w:t>ди-</w:t>
      </w:r>
      <w:r w:rsidRPr="00760D87">
        <w:rPr>
          <w:spacing w:val="80"/>
        </w:rPr>
        <w:t xml:space="preserve"> </w:t>
      </w:r>
      <w:r w:rsidRPr="00760D87">
        <w:rPr>
          <w:spacing w:val="-1"/>
        </w:rPr>
        <w:t>пломами</w:t>
      </w:r>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r w:rsidRPr="003C3D3E">
        <w:t>опыт-</w:t>
      </w:r>
      <w:r w:rsidRPr="003C3D3E">
        <w:rPr>
          <w:spacing w:val="91"/>
        </w:rPr>
        <w:t xml:space="preserve"> </w:t>
      </w:r>
      <w:r w:rsidRPr="003C3D3E">
        <w:t>ной</w:t>
      </w:r>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r>
        <w:rPr>
          <w:rFonts w:eastAsia="Times New Roman" w:cs="Times New Roman"/>
        </w:rPr>
        <w:t>RightDec</w:t>
      </w:r>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r w:rsidRPr="003C3D3E">
        <w:t>пользо-</w:t>
      </w:r>
      <w:r w:rsidRPr="003C3D3E">
        <w:rPr>
          <w:spacing w:val="61"/>
        </w:rPr>
        <w:t xml:space="preserve"> </w:t>
      </w:r>
      <w:r w:rsidRPr="003C3D3E">
        <w:rPr>
          <w:spacing w:val="-1"/>
        </w:rPr>
        <w:t>вателей,</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r w:rsidRPr="003C3D3E">
        <w:rPr>
          <w:spacing w:val="1"/>
        </w:rPr>
        <w:t>реше-</w:t>
      </w:r>
      <w:r w:rsidRPr="003C3D3E">
        <w:rPr>
          <w:spacing w:val="58"/>
        </w:rPr>
        <w:t xml:space="preserve"> </w:t>
      </w:r>
      <w:r w:rsidRPr="003C3D3E">
        <w:t>ний</w:t>
      </w:r>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r w:rsidRPr="003C3D3E">
        <w:rPr>
          <w:spacing w:val="-1"/>
        </w:rPr>
        <w:t>циологи,</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r w:rsidRPr="00760D87">
        <w:rPr>
          <w:spacing w:val="-1"/>
        </w:rPr>
        <w:t>систе-</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r w:rsidRPr="003C3D3E">
        <w:rPr>
          <w:spacing w:val="-4"/>
        </w:rPr>
        <w:t>дру-</w:t>
      </w:r>
      <w:r w:rsidRPr="003C3D3E">
        <w:rPr>
          <w:spacing w:val="75"/>
        </w:rPr>
        <w:t xml:space="preserve"> </w:t>
      </w:r>
      <w:r w:rsidRPr="003C3D3E">
        <w:t>гих</w:t>
      </w:r>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648387"/>
      <w:r>
        <w:rPr>
          <w:lang w:val="ru-RU"/>
        </w:rPr>
        <w:lastRenderedPageBreak/>
        <w:t>СОДЕРЖАНИЕ</w:t>
      </w:r>
      <w:bookmarkEnd w:id="1"/>
    </w:p>
    <w:sdt>
      <w:sdtPr>
        <w:rPr>
          <w:rFonts w:ascii="Times New Roman" w:hAnsi="Times New Roman"/>
          <w:noProof/>
          <w:sz w:val="28"/>
          <w:lang w:val="ru-RU"/>
        </w:rPr>
        <w:id w:val="286786592"/>
        <w:docPartObj>
          <w:docPartGallery w:val="Table of Contents"/>
          <w:docPartUnique/>
        </w:docPartObj>
      </w:sdtPr>
      <w:sdtEndPr>
        <w:rPr>
          <w:b/>
          <w:bCs/>
        </w:rPr>
      </w:sdtEndPr>
      <w:sdtContent>
        <w:p w:rsidR="00C2793A" w:rsidRPr="00C2793A" w:rsidRDefault="00C2793A" w:rsidP="00C2793A"/>
        <w:p w:rsidR="009B69D8" w:rsidRDefault="00C2793A" w:rsidP="009B69D8">
          <w:pPr>
            <w:pStyle w:val="afa"/>
            <w:rPr>
              <w:rFonts w:eastAsiaTheme="minorEastAsia"/>
              <w:lang w:eastAsia="ru-RU"/>
            </w:rPr>
          </w:pPr>
          <w:r>
            <w:rPr>
              <w:lang w:val="en-US"/>
            </w:rPr>
            <w:fldChar w:fldCharType="begin"/>
          </w:r>
          <w:r>
            <w:instrText xml:space="preserve"> TOC \o "1-3" \h \z \u </w:instrText>
          </w:r>
          <w:r>
            <w:rPr>
              <w:lang w:val="en-US"/>
            </w:rPr>
            <w:fldChar w:fldCharType="separate"/>
          </w:r>
          <w:hyperlink w:anchor="_Toc485648386" w:history="1">
            <w:r w:rsidR="009B69D8" w:rsidRPr="00DC7BAB">
              <w:rPr>
                <w:rStyle w:val="ac"/>
              </w:rPr>
              <w:t>РЕФЕРАТ</w:t>
            </w:r>
            <w:r w:rsidR="009B69D8">
              <w:rPr>
                <w:webHidden/>
              </w:rPr>
              <w:tab/>
            </w:r>
            <w:r w:rsidR="009B69D8">
              <w:rPr>
                <w:webHidden/>
              </w:rPr>
              <w:fldChar w:fldCharType="begin"/>
            </w:r>
            <w:r w:rsidR="009B69D8">
              <w:rPr>
                <w:webHidden/>
              </w:rPr>
              <w:instrText xml:space="preserve"> PAGEREF _Toc485648386 \h </w:instrText>
            </w:r>
            <w:r w:rsidR="009B69D8">
              <w:rPr>
                <w:webHidden/>
              </w:rPr>
            </w:r>
            <w:r w:rsidR="009B69D8">
              <w:rPr>
                <w:webHidden/>
              </w:rPr>
              <w:fldChar w:fldCharType="separate"/>
            </w:r>
            <w:r w:rsidR="009B69D8">
              <w:rPr>
                <w:webHidden/>
              </w:rPr>
              <w:t>3</w:t>
            </w:r>
            <w:r w:rsidR="009B69D8">
              <w:rPr>
                <w:webHidden/>
              </w:rPr>
              <w:fldChar w:fldCharType="end"/>
            </w:r>
          </w:hyperlink>
        </w:p>
        <w:p w:rsidR="009B69D8" w:rsidRDefault="00910100" w:rsidP="009B69D8">
          <w:pPr>
            <w:pStyle w:val="afa"/>
            <w:rPr>
              <w:rFonts w:eastAsiaTheme="minorEastAsia"/>
              <w:lang w:eastAsia="ru-RU"/>
            </w:rPr>
          </w:pPr>
          <w:hyperlink w:anchor="_Toc485648387" w:history="1">
            <w:r w:rsidR="009B69D8" w:rsidRPr="00DC7BAB">
              <w:rPr>
                <w:rStyle w:val="ac"/>
              </w:rPr>
              <w:t>СОДЕРЖАНИЕ</w:t>
            </w:r>
            <w:r w:rsidR="009B69D8">
              <w:rPr>
                <w:webHidden/>
              </w:rPr>
              <w:tab/>
            </w:r>
            <w:r w:rsidR="009B69D8">
              <w:rPr>
                <w:webHidden/>
              </w:rPr>
              <w:fldChar w:fldCharType="begin"/>
            </w:r>
            <w:r w:rsidR="009B69D8">
              <w:rPr>
                <w:webHidden/>
              </w:rPr>
              <w:instrText xml:space="preserve"> PAGEREF _Toc485648387 \h </w:instrText>
            </w:r>
            <w:r w:rsidR="009B69D8">
              <w:rPr>
                <w:webHidden/>
              </w:rPr>
            </w:r>
            <w:r w:rsidR="009B69D8">
              <w:rPr>
                <w:webHidden/>
              </w:rPr>
              <w:fldChar w:fldCharType="separate"/>
            </w:r>
            <w:r w:rsidR="009B69D8">
              <w:rPr>
                <w:webHidden/>
              </w:rPr>
              <w:t>6</w:t>
            </w:r>
            <w:r w:rsidR="009B69D8">
              <w:rPr>
                <w:webHidden/>
              </w:rPr>
              <w:fldChar w:fldCharType="end"/>
            </w:r>
          </w:hyperlink>
        </w:p>
        <w:p w:rsidR="009B69D8" w:rsidRDefault="00910100" w:rsidP="009B69D8">
          <w:pPr>
            <w:pStyle w:val="afa"/>
            <w:rPr>
              <w:rFonts w:eastAsiaTheme="minorEastAsia"/>
              <w:lang w:eastAsia="ru-RU"/>
            </w:rPr>
          </w:pPr>
          <w:hyperlink w:anchor="_Toc485648388" w:history="1">
            <w:r w:rsidR="009B69D8" w:rsidRPr="00DC7BAB">
              <w:rPr>
                <w:rStyle w:val="ac"/>
              </w:rPr>
              <w:t>ОБОЗНАЧЕНИЯ И СОКРАЩЕНИЯ</w:t>
            </w:r>
            <w:r w:rsidR="009B69D8">
              <w:rPr>
                <w:webHidden/>
              </w:rPr>
              <w:tab/>
            </w:r>
            <w:r w:rsidR="009B69D8">
              <w:rPr>
                <w:webHidden/>
              </w:rPr>
              <w:fldChar w:fldCharType="begin"/>
            </w:r>
            <w:r w:rsidR="009B69D8">
              <w:rPr>
                <w:webHidden/>
              </w:rPr>
              <w:instrText xml:space="preserve"> PAGEREF _Toc485648388 \h </w:instrText>
            </w:r>
            <w:r w:rsidR="009B69D8">
              <w:rPr>
                <w:webHidden/>
              </w:rPr>
            </w:r>
            <w:r w:rsidR="009B69D8">
              <w:rPr>
                <w:webHidden/>
              </w:rPr>
              <w:fldChar w:fldCharType="separate"/>
            </w:r>
            <w:r w:rsidR="009B69D8">
              <w:rPr>
                <w:webHidden/>
              </w:rPr>
              <w:t>8</w:t>
            </w:r>
            <w:r w:rsidR="009B69D8">
              <w:rPr>
                <w:webHidden/>
              </w:rPr>
              <w:fldChar w:fldCharType="end"/>
            </w:r>
          </w:hyperlink>
        </w:p>
        <w:p w:rsidR="009B69D8" w:rsidRDefault="00910100" w:rsidP="009B69D8">
          <w:pPr>
            <w:pStyle w:val="afa"/>
            <w:rPr>
              <w:rFonts w:eastAsiaTheme="minorEastAsia"/>
              <w:lang w:eastAsia="ru-RU"/>
            </w:rPr>
          </w:pPr>
          <w:hyperlink w:anchor="_Toc485648389" w:history="1">
            <w:r w:rsidR="009B69D8" w:rsidRPr="00DC7BAB">
              <w:rPr>
                <w:rStyle w:val="ac"/>
              </w:rPr>
              <w:t>ВВЕДЕНИЕ</w:t>
            </w:r>
            <w:r w:rsidR="009B69D8">
              <w:rPr>
                <w:webHidden/>
              </w:rPr>
              <w:tab/>
            </w:r>
            <w:r w:rsidR="009B69D8">
              <w:rPr>
                <w:webHidden/>
              </w:rPr>
              <w:fldChar w:fldCharType="begin"/>
            </w:r>
            <w:r w:rsidR="009B69D8">
              <w:rPr>
                <w:webHidden/>
              </w:rPr>
              <w:instrText xml:space="preserve"> PAGEREF _Toc485648389 \h </w:instrText>
            </w:r>
            <w:r w:rsidR="009B69D8">
              <w:rPr>
                <w:webHidden/>
              </w:rPr>
            </w:r>
            <w:r w:rsidR="009B69D8">
              <w:rPr>
                <w:webHidden/>
              </w:rPr>
              <w:fldChar w:fldCharType="separate"/>
            </w:r>
            <w:r w:rsidR="009B69D8">
              <w:rPr>
                <w:webHidden/>
              </w:rPr>
              <w:t>9</w:t>
            </w:r>
            <w:r w:rsidR="009B69D8">
              <w:rPr>
                <w:webHidden/>
              </w:rPr>
              <w:fldChar w:fldCharType="end"/>
            </w:r>
          </w:hyperlink>
        </w:p>
        <w:p w:rsidR="009B69D8" w:rsidRDefault="00910100" w:rsidP="009B69D8">
          <w:pPr>
            <w:pStyle w:val="afa"/>
            <w:rPr>
              <w:rFonts w:eastAsiaTheme="minorEastAsia"/>
              <w:lang w:eastAsia="ru-RU"/>
            </w:rPr>
          </w:pPr>
          <w:hyperlink w:anchor="_Toc485648390" w:history="1">
            <w:r w:rsidR="009B69D8" w:rsidRPr="00DC7BAB">
              <w:rPr>
                <w:rStyle w:val="ac"/>
              </w:rPr>
              <w:t>1 Рассмотрение метода анализа иерархий</w:t>
            </w:r>
            <w:r w:rsidR="009B69D8">
              <w:rPr>
                <w:webHidden/>
              </w:rPr>
              <w:tab/>
            </w:r>
            <w:r w:rsidR="009B69D8">
              <w:rPr>
                <w:webHidden/>
              </w:rPr>
              <w:fldChar w:fldCharType="begin"/>
            </w:r>
            <w:r w:rsidR="009B69D8">
              <w:rPr>
                <w:webHidden/>
              </w:rPr>
              <w:instrText xml:space="preserve"> PAGEREF _Toc485648390 \h </w:instrText>
            </w:r>
            <w:r w:rsidR="009B69D8">
              <w:rPr>
                <w:webHidden/>
              </w:rPr>
            </w:r>
            <w:r w:rsidR="009B69D8">
              <w:rPr>
                <w:webHidden/>
              </w:rPr>
              <w:fldChar w:fldCharType="separate"/>
            </w:r>
            <w:r w:rsidR="009B69D8">
              <w:rPr>
                <w:webHidden/>
              </w:rPr>
              <w:t>14</w:t>
            </w:r>
            <w:r w:rsidR="009B69D8">
              <w:rPr>
                <w:webHidden/>
              </w:rPr>
              <w:fldChar w:fldCharType="end"/>
            </w:r>
          </w:hyperlink>
        </w:p>
        <w:p w:rsidR="009B69D8" w:rsidRDefault="00910100" w:rsidP="009B69D8">
          <w:pPr>
            <w:pStyle w:val="afa"/>
            <w:rPr>
              <w:rFonts w:eastAsiaTheme="minorEastAsia"/>
              <w:lang w:eastAsia="ru-RU"/>
            </w:rPr>
          </w:pPr>
          <w:hyperlink w:anchor="_Toc485648391" w:history="1">
            <w:r w:rsidR="009B69D8" w:rsidRPr="00DC7BAB">
              <w:rPr>
                <w:rStyle w:val="ac"/>
              </w:rPr>
              <w:t>1.1 Общие сведения</w:t>
            </w:r>
            <w:r w:rsidR="009B69D8">
              <w:rPr>
                <w:webHidden/>
              </w:rPr>
              <w:tab/>
            </w:r>
            <w:r w:rsidR="009B69D8">
              <w:rPr>
                <w:webHidden/>
              </w:rPr>
              <w:fldChar w:fldCharType="begin"/>
            </w:r>
            <w:r w:rsidR="009B69D8">
              <w:rPr>
                <w:webHidden/>
              </w:rPr>
              <w:instrText xml:space="preserve"> PAGEREF _Toc485648391 \h </w:instrText>
            </w:r>
            <w:r w:rsidR="009B69D8">
              <w:rPr>
                <w:webHidden/>
              </w:rPr>
            </w:r>
            <w:r w:rsidR="009B69D8">
              <w:rPr>
                <w:webHidden/>
              </w:rPr>
              <w:fldChar w:fldCharType="separate"/>
            </w:r>
            <w:r w:rsidR="009B69D8">
              <w:rPr>
                <w:webHidden/>
              </w:rPr>
              <w:t>14</w:t>
            </w:r>
            <w:r w:rsidR="009B69D8">
              <w:rPr>
                <w:webHidden/>
              </w:rPr>
              <w:fldChar w:fldCharType="end"/>
            </w:r>
          </w:hyperlink>
        </w:p>
        <w:p w:rsidR="009B69D8" w:rsidRDefault="00910100" w:rsidP="009B69D8">
          <w:pPr>
            <w:pStyle w:val="afa"/>
            <w:rPr>
              <w:rFonts w:eastAsiaTheme="minorEastAsia"/>
              <w:lang w:eastAsia="ru-RU"/>
            </w:rPr>
          </w:pPr>
          <w:hyperlink w:anchor="_Toc485648392" w:history="1">
            <w:r w:rsidR="009B69D8" w:rsidRPr="00DC7BAB">
              <w:rPr>
                <w:rStyle w:val="ac"/>
              </w:rPr>
              <w:t>1.2 Методика применения метода анализа иерархий</w:t>
            </w:r>
            <w:r w:rsidR="009B69D8">
              <w:rPr>
                <w:webHidden/>
              </w:rPr>
              <w:tab/>
            </w:r>
            <w:r w:rsidR="009B69D8">
              <w:rPr>
                <w:webHidden/>
              </w:rPr>
              <w:fldChar w:fldCharType="begin"/>
            </w:r>
            <w:r w:rsidR="009B69D8">
              <w:rPr>
                <w:webHidden/>
              </w:rPr>
              <w:instrText xml:space="preserve"> PAGEREF _Toc485648392 \h </w:instrText>
            </w:r>
            <w:r w:rsidR="009B69D8">
              <w:rPr>
                <w:webHidden/>
              </w:rPr>
            </w:r>
            <w:r w:rsidR="009B69D8">
              <w:rPr>
                <w:webHidden/>
              </w:rPr>
              <w:fldChar w:fldCharType="separate"/>
            </w:r>
            <w:r w:rsidR="009B69D8">
              <w:rPr>
                <w:webHidden/>
              </w:rPr>
              <w:t>15</w:t>
            </w:r>
            <w:r w:rsidR="009B69D8">
              <w:rPr>
                <w:webHidden/>
              </w:rPr>
              <w:fldChar w:fldCharType="end"/>
            </w:r>
          </w:hyperlink>
        </w:p>
        <w:p w:rsidR="009B69D8" w:rsidRDefault="00910100" w:rsidP="009B69D8">
          <w:pPr>
            <w:pStyle w:val="afa"/>
            <w:rPr>
              <w:rFonts w:eastAsiaTheme="minorEastAsia"/>
              <w:lang w:eastAsia="ru-RU"/>
            </w:rPr>
          </w:pPr>
          <w:hyperlink w:anchor="_Toc485648393" w:history="1">
            <w:r w:rsidR="009B69D8" w:rsidRPr="00DC7BAB">
              <w:rPr>
                <w:rStyle w:val="ac"/>
              </w:rPr>
              <w:t>1.3 Определение иерархической структуры</w:t>
            </w:r>
            <w:r w:rsidR="009B69D8">
              <w:rPr>
                <w:webHidden/>
              </w:rPr>
              <w:tab/>
            </w:r>
            <w:r w:rsidR="009B69D8">
              <w:rPr>
                <w:webHidden/>
              </w:rPr>
              <w:fldChar w:fldCharType="begin"/>
            </w:r>
            <w:r w:rsidR="009B69D8">
              <w:rPr>
                <w:webHidden/>
              </w:rPr>
              <w:instrText xml:space="preserve"> PAGEREF _Toc485648393 \h </w:instrText>
            </w:r>
            <w:r w:rsidR="009B69D8">
              <w:rPr>
                <w:webHidden/>
              </w:rPr>
            </w:r>
            <w:r w:rsidR="009B69D8">
              <w:rPr>
                <w:webHidden/>
              </w:rPr>
              <w:fldChar w:fldCharType="separate"/>
            </w:r>
            <w:r w:rsidR="009B69D8">
              <w:rPr>
                <w:webHidden/>
              </w:rPr>
              <w:t>16</w:t>
            </w:r>
            <w:r w:rsidR="009B69D8">
              <w:rPr>
                <w:webHidden/>
              </w:rPr>
              <w:fldChar w:fldCharType="end"/>
            </w:r>
          </w:hyperlink>
        </w:p>
        <w:p w:rsidR="009B69D8" w:rsidRDefault="00910100" w:rsidP="009B69D8">
          <w:pPr>
            <w:pStyle w:val="afa"/>
            <w:rPr>
              <w:rFonts w:eastAsiaTheme="minorEastAsia"/>
              <w:lang w:eastAsia="ru-RU"/>
            </w:rPr>
          </w:pPr>
          <w:hyperlink w:anchor="_Toc485648394" w:history="1">
            <w:r w:rsidR="009B69D8" w:rsidRPr="00DC7BAB">
              <w:rPr>
                <w:rStyle w:val="ac"/>
              </w:rPr>
              <w:t>1.4 Выводы по разделу</w:t>
            </w:r>
            <w:r w:rsidR="009B69D8">
              <w:rPr>
                <w:webHidden/>
              </w:rPr>
              <w:tab/>
            </w:r>
            <w:r w:rsidR="009B69D8">
              <w:rPr>
                <w:webHidden/>
              </w:rPr>
              <w:fldChar w:fldCharType="begin"/>
            </w:r>
            <w:r w:rsidR="009B69D8">
              <w:rPr>
                <w:webHidden/>
              </w:rPr>
              <w:instrText xml:space="preserve"> PAGEREF _Toc485648394 \h </w:instrText>
            </w:r>
            <w:r w:rsidR="009B69D8">
              <w:rPr>
                <w:webHidden/>
              </w:rPr>
            </w:r>
            <w:r w:rsidR="009B69D8">
              <w:rPr>
                <w:webHidden/>
              </w:rPr>
              <w:fldChar w:fldCharType="separate"/>
            </w:r>
            <w:r w:rsidR="009B69D8">
              <w:rPr>
                <w:webHidden/>
              </w:rPr>
              <w:t>17</w:t>
            </w:r>
            <w:r w:rsidR="009B69D8">
              <w:rPr>
                <w:webHidden/>
              </w:rPr>
              <w:fldChar w:fldCharType="end"/>
            </w:r>
          </w:hyperlink>
        </w:p>
        <w:p w:rsidR="009B69D8" w:rsidRDefault="00910100" w:rsidP="009B69D8">
          <w:pPr>
            <w:pStyle w:val="afa"/>
            <w:rPr>
              <w:rFonts w:eastAsiaTheme="minorEastAsia"/>
              <w:lang w:eastAsia="ru-RU"/>
            </w:rPr>
          </w:pPr>
          <w:hyperlink w:anchor="_Toc485648395" w:history="1">
            <w:r w:rsidR="009B69D8" w:rsidRPr="00DC7BAB">
              <w:rPr>
                <w:rStyle w:val="ac"/>
              </w:rPr>
              <w:t>2 Обзор существующих программ</w:t>
            </w:r>
            <w:r w:rsidR="009B69D8">
              <w:rPr>
                <w:webHidden/>
              </w:rPr>
              <w:tab/>
            </w:r>
            <w:r w:rsidR="009B69D8">
              <w:rPr>
                <w:webHidden/>
              </w:rPr>
              <w:fldChar w:fldCharType="begin"/>
            </w:r>
            <w:r w:rsidR="009B69D8">
              <w:rPr>
                <w:webHidden/>
              </w:rPr>
              <w:instrText xml:space="preserve"> PAGEREF _Toc485648395 \h </w:instrText>
            </w:r>
            <w:r w:rsidR="009B69D8">
              <w:rPr>
                <w:webHidden/>
              </w:rPr>
            </w:r>
            <w:r w:rsidR="009B69D8">
              <w:rPr>
                <w:webHidden/>
              </w:rPr>
              <w:fldChar w:fldCharType="separate"/>
            </w:r>
            <w:r w:rsidR="009B69D8">
              <w:rPr>
                <w:webHidden/>
              </w:rPr>
              <w:t>18</w:t>
            </w:r>
            <w:r w:rsidR="009B69D8">
              <w:rPr>
                <w:webHidden/>
              </w:rPr>
              <w:fldChar w:fldCharType="end"/>
            </w:r>
          </w:hyperlink>
        </w:p>
        <w:p w:rsidR="009B69D8" w:rsidRDefault="00910100" w:rsidP="009B69D8">
          <w:pPr>
            <w:pStyle w:val="afa"/>
            <w:rPr>
              <w:rFonts w:eastAsiaTheme="minorEastAsia"/>
              <w:lang w:eastAsia="ru-RU"/>
            </w:rPr>
          </w:pPr>
          <w:hyperlink w:anchor="_Toc485648396" w:history="1">
            <w:r w:rsidR="009B69D8" w:rsidRPr="00DC7BAB">
              <w:rPr>
                <w:rStyle w:val="ac"/>
              </w:rPr>
              <w:t>2.1 Система поддержки принятия решений «Выбор»</w:t>
            </w:r>
            <w:r w:rsidR="009B69D8">
              <w:rPr>
                <w:webHidden/>
              </w:rPr>
              <w:tab/>
            </w:r>
            <w:r w:rsidR="009B69D8">
              <w:rPr>
                <w:webHidden/>
              </w:rPr>
              <w:fldChar w:fldCharType="begin"/>
            </w:r>
            <w:r w:rsidR="009B69D8">
              <w:rPr>
                <w:webHidden/>
              </w:rPr>
              <w:instrText xml:space="preserve"> PAGEREF _Toc485648396 \h </w:instrText>
            </w:r>
            <w:r w:rsidR="009B69D8">
              <w:rPr>
                <w:webHidden/>
              </w:rPr>
            </w:r>
            <w:r w:rsidR="009B69D8">
              <w:rPr>
                <w:webHidden/>
              </w:rPr>
              <w:fldChar w:fldCharType="separate"/>
            </w:r>
            <w:r w:rsidR="009B69D8">
              <w:rPr>
                <w:webHidden/>
              </w:rPr>
              <w:t>18</w:t>
            </w:r>
            <w:r w:rsidR="009B69D8">
              <w:rPr>
                <w:webHidden/>
              </w:rPr>
              <w:fldChar w:fldCharType="end"/>
            </w:r>
          </w:hyperlink>
        </w:p>
        <w:p w:rsidR="009B69D8" w:rsidRDefault="00910100" w:rsidP="009B69D8">
          <w:pPr>
            <w:pStyle w:val="afa"/>
            <w:rPr>
              <w:rFonts w:eastAsiaTheme="minorEastAsia"/>
              <w:lang w:eastAsia="ru-RU"/>
            </w:rPr>
          </w:pPr>
          <w:hyperlink w:anchor="_Toc485648397" w:history="1">
            <w:r w:rsidR="009B69D8" w:rsidRPr="00DC7BAB">
              <w:rPr>
                <w:rStyle w:val="ac"/>
              </w:rPr>
              <w:t>2.2 Мыслитель</w:t>
            </w:r>
            <w:r w:rsidR="009B69D8">
              <w:rPr>
                <w:webHidden/>
              </w:rPr>
              <w:tab/>
            </w:r>
            <w:r w:rsidR="009B69D8">
              <w:rPr>
                <w:webHidden/>
              </w:rPr>
              <w:fldChar w:fldCharType="begin"/>
            </w:r>
            <w:r w:rsidR="009B69D8">
              <w:rPr>
                <w:webHidden/>
              </w:rPr>
              <w:instrText xml:space="preserve"> PAGEREF _Toc485648397 \h </w:instrText>
            </w:r>
            <w:r w:rsidR="009B69D8">
              <w:rPr>
                <w:webHidden/>
              </w:rPr>
            </w:r>
            <w:r w:rsidR="009B69D8">
              <w:rPr>
                <w:webHidden/>
              </w:rPr>
              <w:fldChar w:fldCharType="separate"/>
            </w:r>
            <w:r w:rsidR="009B69D8">
              <w:rPr>
                <w:webHidden/>
              </w:rPr>
              <w:t>19</w:t>
            </w:r>
            <w:r w:rsidR="009B69D8">
              <w:rPr>
                <w:webHidden/>
              </w:rPr>
              <w:fldChar w:fldCharType="end"/>
            </w:r>
          </w:hyperlink>
        </w:p>
        <w:p w:rsidR="009B69D8" w:rsidRDefault="00910100" w:rsidP="009B69D8">
          <w:pPr>
            <w:pStyle w:val="afa"/>
            <w:rPr>
              <w:rFonts w:eastAsiaTheme="minorEastAsia"/>
              <w:lang w:eastAsia="ru-RU"/>
            </w:rPr>
          </w:pPr>
          <w:hyperlink w:anchor="_Toc485648398" w:history="1">
            <w:r w:rsidR="009B69D8" w:rsidRPr="00DC7BAB">
              <w:rPr>
                <w:rStyle w:val="ac"/>
              </w:rPr>
              <w:t>2.3 MPRIORITY</w:t>
            </w:r>
            <w:r w:rsidR="009B69D8">
              <w:rPr>
                <w:webHidden/>
              </w:rPr>
              <w:tab/>
            </w:r>
            <w:r w:rsidR="009B69D8">
              <w:rPr>
                <w:webHidden/>
              </w:rPr>
              <w:fldChar w:fldCharType="begin"/>
            </w:r>
            <w:r w:rsidR="009B69D8">
              <w:rPr>
                <w:webHidden/>
              </w:rPr>
              <w:instrText xml:space="preserve"> PAGEREF _Toc485648398 \h </w:instrText>
            </w:r>
            <w:r w:rsidR="009B69D8">
              <w:rPr>
                <w:webHidden/>
              </w:rPr>
            </w:r>
            <w:r w:rsidR="009B69D8">
              <w:rPr>
                <w:webHidden/>
              </w:rPr>
              <w:fldChar w:fldCharType="separate"/>
            </w:r>
            <w:r w:rsidR="009B69D8">
              <w:rPr>
                <w:webHidden/>
              </w:rPr>
              <w:t>19</w:t>
            </w:r>
            <w:r w:rsidR="009B69D8">
              <w:rPr>
                <w:webHidden/>
              </w:rPr>
              <w:fldChar w:fldCharType="end"/>
            </w:r>
          </w:hyperlink>
        </w:p>
        <w:p w:rsidR="009B69D8" w:rsidRDefault="00910100" w:rsidP="009B69D8">
          <w:pPr>
            <w:pStyle w:val="afa"/>
            <w:rPr>
              <w:rFonts w:eastAsiaTheme="minorEastAsia"/>
              <w:lang w:eastAsia="ru-RU"/>
            </w:rPr>
          </w:pPr>
          <w:hyperlink w:anchor="_Toc485648399" w:history="1">
            <w:r w:rsidR="009B69D8" w:rsidRPr="00DC7BAB">
              <w:rPr>
                <w:rStyle w:val="ac"/>
              </w:rPr>
              <w:t>2.4 Super Decisions</w:t>
            </w:r>
            <w:r w:rsidR="009B69D8">
              <w:rPr>
                <w:webHidden/>
              </w:rPr>
              <w:tab/>
            </w:r>
            <w:r w:rsidR="009B69D8">
              <w:rPr>
                <w:webHidden/>
              </w:rPr>
              <w:fldChar w:fldCharType="begin"/>
            </w:r>
            <w:r w:rsidR="009B69D8">
              <w:rPr>
                <w:webHidden/>
              </w:rPr>
              <w:instrText xml:space="preserve"> PAGEREF _Toc485648399 \h </w:instrText>
            </w:r>
            <w:r w:rsidR="009B69D8">
              <w:rPr>
                <w:webHidden/>
              </w:rPr>
            </w:r>
            <w:r w:rsidR="009B69D8">
              <w:rPr>
                <w:webHidden/>
              </w:rPr>
              <w:fldChar w:fldCharType="separate"/>
            </w:r>
            <w:r w:rsidR="009B69D8">
              <w:rPr>
                <w:webHidden/>
              </w:rPr>
              <w:t>21</w:t>
            </w:r>
            <w:r w:rsidR="009B69D8">
              <w:rPr>
                <w:webHidden/>
              </w:rPr>
              <w:fldChar w:fldCharType="end"/>
            </w:r>
          </w:hyperlink>
        </w:p>
        <w:p w:rsidR="009B69D8" w:rsidRDefault="00910100" w:rsidP="009B69D8">
          <w:pPr>
            <w:pStyle w:val="afa"/>
            <w:rPr>
              <w:rFonts w:eastAsiaTheme="minorEastAsia"/>
              <w:lang w:eastAsia="ru-RU"/>
            </w:rPr>
          </w:pPr>
          <w:hyperlink w:anchor="_Toc485648400" w:history="1">
            <w:r w:rsidR="009B69D8" w:rsidRPr="00DC7BAB">
              <w:rPr>
                <w:rStyle w:val="ac"/>
              </w:rPr>
              <w:t>2.5 MakeItRational</w:t>
            </w:r>
            <w:r w:rsidR="009B69D8">
              <w:rPr>
                <w:webHidden/>
              </w:rPr>
              <w:tab/>
            </w:r>
            <w:r w:rsidR="009B69D8">
              <w:rPr>
                <w:webHidden/>
              </w:rPr>
              <w:fldChar w:fldCharType="begin"/>
            </w:r>
            <w:r w:rsidR="009B69D8">
              <w:rPr>
                <w:webHidden/>
              </w:rPr>
              <w:instrText xml:space="preserve"> PAGEREF _Toc485648400 \h </w:instrText>
            </w:r>
            <w:r w:rsidR="009B69D8">
              <w:rPr>
                <w:webHidden/>
              </w:rPr>
            </w:r>
            <w:r w:rsidR="009B69D8">
              <w:rPr>
                <w:webHidden/>
              </w:rPr>
              <w:fldChar w:fldCharType="separate"/>
            </w:r>
            <w:r w:rsidR="009B69D8">
              <w:rPr>
                <w:webHidden/>
              </w:rPr>
              <w:t>21</w:t>
            </w:r>
            <w:r w:rsidR="009B69D8">
              <w:rPr>
                <w:webHidden/>
              </w:rPr>
              <w:fldChar w:fldCharType="end"/>
            </w:r>
          </w:hyperlink>
        </w:p>
        <w:p w:rsidR="009B69D8" w:rsidRDefault="00910100" w:rsidP="009B69D8">
          <w:pPr>
            <w:pStyle w:val="afa"/>
            <w:rPr>
              <w:rFonts w:eastAsiaTheme="minorEastAsia"/>
              <w:lang w:eastAsia="ru-RU"/>
            </w:rPr>
          </w:pPr>
          <w:hyperlink w:anchor="_Toc485648401" w:history="1">
            <w:r w:rsidR="009B69D8" w:rsidRPr="00DC7BAB">
              <w:rPr>
                <w:rStyle w:val="ac"/>
              </w:rPr>
              <w:t>2.6 PriEsT</w:t>
            </w:r>
            <w:r w:rsidR="009B69D8">
              <w:rPr>
                <w:webHidden/>
              </w:rPr>
              <w:tab/>
            </w:r>
            <w:r w:rsidR="009B69D8">
              <w:rPr>
                <w:webHidden/>
              </w:rPr>
              <w:fldChar w:fldCharType="begin"/>
            </w:r>
            <w:r w:rsidR="009B69D8">
              <w:rPr>
                <w:webHidden/>
              </w:rPr>
              <w:instrText xml:space="preserve"> PAGEREF _Toc485648401 \h </w:instrText>
            </w:r>
            <w:r w:rsidR="009B69D8">
              <w:rPr>
                <w:webHidden/>
              </w:rPr>
            </w:r>
            <w:r w:rsidR="009B69D8">
              <w:rPr>
                <w:webHidden/>
              </w:rPr>
              <w:fldChar w:fldCharType="separate"/>
            </w:r>
            <w:r w:rsidR="009B69D8">
              <w:rPr>
                <w:webHidden/>
              </w:rPr>
              <w:t>22</w:t>
            </w:r>
            <w:r w:rsidR="009B69D8">
              <w:rPr>
                <w:webHidden/>
              </w:rPr>
              <w:fldChar w:fldCharType="end"/>
            </w:r>
          </w:hyperlink>
        </w:p>
        <w:p w:rsidR="009B69D8" w:rsidRDefault="00910100" w:rsidP="009B69D8">
          <w:pPr>
            <w:pStyle w:val="afa"/>
            <w:rPr>
              <w:rFonts w:eastAsiaTheme="minorEastAsia"/>
              <w:lang w:eastAsia="ru-RU"/>
            </w:rPr>
          </w:pPr>
          <w:hyperlink w:anchor="_Toc485648402" w:history="1">
            <w:r w:rsidR="009B69D8" w:rsidRPr="00DC7BAB">
              <w:rPr>
                <w:rStyle w:val="ac"/>
              </w:rPr>
              <w:t>2.7 Выводы по разделу</w:t>
            </w:r>
            <w:r w:rsidR="009B69D8">
              <w:rPr>
                <w:webHidden/>
              </w:rPr>
              <w:tab/>
            </w:r>
            <w:r w:rsidR="009B69D8">
              <w:rPr>
                <w:webHidden/>
              </w:rPr>
              <w:fldChar w:fldCharType="begin"/>
            </w:r>
            <w:r w:rsidR="009B69D8">
              <w:rPr>
                <w:webHidden/>
              </w:rPr>
              <w:instrText xml:space="preserve"> PAGEREF _Toc485648402 \h </w:instrText>
            </w:r>
            <w:r w:rsidR="009B69D8">
              <w:rPr>
                <w:webHidden/>
              </w:rPr>
            </w:r>
            <w:r w:rsidR="009B69D8">
              <w:rPr>
                <w:webHidden/>
              </w:rPr>
              <w:fldChar w:fldCharType="separate"/>
            </w:r>
            <w:r w:rsidR="009B69D8">
              <w:rPr>
                <w:webHidden/>
              </w:rPr>
              <w:t>22</w:t>
            </w:r>
            <w:r w:rsidR="009B69D8">
              <w:rPr>
                <w:webHidden/>
              </w:rPr>
              <w:fldChar w:fldCharType="end"/>
            </w:r>
          </w:hyperlink>
        </w:p>
        <w:p w:rsidR="009B69D8" w:rsidRDefault="00910100" w:rsidP="009B69D8">
          <w:pPr>
            <w:pStyle w:val="afa"/>
            <w:rPr>
              <w:rFonts w:eastAsiaTheme="minorEastAsia"/>
              <w:lang w:eastAsia="ru-RU"/>
            </w:rPr>
          </w:pPr>
          <w:hyperlink w:anchor="_Toc485648403" w:history="1">
            <w:r w:rsidR="009B69D8" w:rsidRPr="00DC7BAB">
              <w:rPr>
                <w:rStyle w:val="ac"/>
              </w:rPr>
              <w:t>3 Сравнение программ поддержки принятия решений</w:t>
            </w:r>
            <w:r w:rsidR="009B69D8">
              <w:rPr>
                <w:webHidden/>
              </w:rPr>
              <w:tab/>
            </w:r>
            <w:r w:rsidR="009B69D8">
              <w:rPr>
                <w:webHidden/>
              </w:rPr>
              <w:fldChar w:fldCharType="begin"/>
            </w:r>
            <w:r w:rsidR="009B69D8">
              <w:rPr>
                <w:webHidden/>
              </w:rPr>
              <w:instrText xml:space="preserve"> PAGEREF _Toc485648403 \h </w:instrText>
            </w:r>
            <w:r w:rsidR="009B69D8">
              <w:rPr>
                <w:webHidden/>
              </w:rPr>
            </w:r>
            <w:r w:rsidR="009B69D8">
              <w:rPr>
                <w:webHidden/>
              </w:rPr>
              <w:fldChar w:fldCharType="separate"/>
            </w:r>
            <w:r w:rsidR="009B69D8">
              <w:rPr>
                <w:webHidden/>
              </w:rPr>
              <w:t>23</w:t>
            </w:r>
            <w:r w:rsidR="009B69D8">
              <w:rPr>
                <w:webHidden/>
              </w:rPr>
              <w:fldChar w:fldCharType="end"/>
            </w:r>
          </w:hyperlink>
        </w:p>
        <w:p w:rsidR="009B69D8" w:rsidRDefault="00910100" w:rsidP="009B69D8">
          <w:pPr>
            <w:pStyle w:val="afa"/>
            <w:rPr>
              <w:rFonts w:eastAsiaTheme="minorEastAsia"/>
              <w:lang w:eastAsia="ru-RU"/>
            </w:rPr>
          </w:pPr>
          <w:hyperlink w:anchor="_Toc485648404" w:history="1">
            <w:r w:rsidR="009B69D8" w:rsidRPr="00DC7BAB">
              <w:rPr>
                <w:rStyle w:val="ac"/>
              </w:rPr>
              <w:t>3.1 Постановка критериев сравнения</w:t>
            </w:r>
            <w:r w:rsidR="009B69D8">
              <w:rPr>
                <w:webHidden/>
              </w:rPr>
              <w:tab/>
            </w:r>
            <w:r w:rsidR="009B69D8">
              <w:rPr>
                <w:webHidden/>
              </w:rPr>
              <w:fldChar w:fldCharType="begin"/>
            </w:r>
            <w:r w:rsidR="009B69D8">
              <w:rPr>
                <w:webHidden/>
              </w:rPr>
              <w:instrText xml:space="preserve"> PAGEREF _Toc485648404 \h </w:instrText>
            </w:r>
            <w:r w:rsidR="009B69D8">
              <w:rPr>
                <w:webHidden/>
              </w:rPr>
            </w:r>
            <w:r w:rsidR="009B69D8">
              <w:rPr>
                <w:webHidden/>
              </w:rPr>
              <w:fldChar w:fldCharType="separate"/>
            </w:r>
            <w:r w:rsidR="009B69D8">
              <w:rPr>
                <w:webHidden/>
              </w:rPr>
              <w:t>23</w:t>
            </w:r>
            <w:r w:rsidR="009B69D8">
              <w:rPr>
                <w:webHidden/>
              </w:rPr>
              <w:fldChar w:fldCharType="end"/>
            </w:r>
          </w:hyperlink>
        </w:p>
        <w:p w:rsidR="009B69D8" w:rsidRDefault="00910100" w:rsidP="009B69D8">
          <w:pPr>
            <w:pStyle w:val="afa"/>
            <w:rPr>
              <w:rFonts w:eastAsiaTheme="minorEastAsia"/>
              <w:lang w:eastAsia="ru-RU"/>
            </w:rPr>
          </w:pPr>
          <w:hyperlink w:anchor="_Toc485648405" w:history="1">
            <w:r w:rsidR="009B69D8" w:rsidRPr="00DC7BAB">
              <w:rPr>
                <w:rStyle w:val="ac"/>
              </w:rPr>
              <w:t>3.2 Сравнительная таблица программ по критериям</w:t>
            </w:r>
            <w:r w:rsidR="009B69D8">
              <w:rPr>
                <w:webHidden/>
              </w:rPr>
              <w:tab/>
            </w:r>
            <w:r w:rsidR="009B69D8">
              <w:rPr>
                <w:webHidden/>
              </w:rPr>
              <w:fldChar w:fldCharType="begin"/>
            </w:r>
            <w:r w:rsidR="009B69D8">
              <w:rPr>
                <w:webHidden/>
              </w:rPr>
              <w:instrText xml:space="preserve"> PAGEREF _Toc485648405 \h </w:instrText>
            </w:r>
            <w:r w:rsidR="009B69D8">
              <w:rPr>
                <w:webHidden/>
              </w:rPr>
            </w:r>
            <w:r w:rsidR="009B69D8">
              <w:rPr>
                <w:webHidden/>
              </w:rPr>
              <w:fldChar w:fldCharType="separate"/>
            </w:r>
            <w:r w:rsidR="009B69D8">
              <w:rPr>
                <w:webHidden/>
              </w:rPr>
              <w:t>24</w:t>
            </w:r>
            <w:r w:rsidR="009B69D8">
              <w:rPr>
                <w:webHidden/>
              </w:rPr>
              <w:fldChar w:fldCharType="end"/>
            </w:r>
          </w:hyperlink>
        </w:p>
        <w:p w:rsidR="009B69D8" w:rsidRDefault="00910100" w:rsidP="009B69D8">
          <w:pPr>
            <w:pStyle w:val="afa"/>
            <w:rPr>
              <w:rFonts w:eastAsiaTheme="minorEastAsia"/>
              <w:lang w:eastAsia="ru-RU"/>
            </w:rPr>
          </w:pPr>
          <w:hyperlink w:anchor="_Toc485648406" w:history="1">
            <w:r w:rsidR="009B69D8" w:rsidRPr="00DC7BAB">
              <w:rPr>
                <w:rStyle w:val="ac"/>
              </w:rPr>
              <w:t>3.3 Выводы по результатам сравнения</w:t>
            </w:r>
            <w:r w:rsidR="009B69D8">
              <w:rPr>
                <w:webHidden/>
              </w:rPr>
              <w:tab/>
            </w:r>
            <w:r w:rsidR="009B69D8">
              <w:rPr>
                <w:webHidden/>
              </w:rPr>
              <w:fldChar w:fldCharType="begin"/>
            </w:r>
            <w:r w:rsidR="009B69D8">
              <w:rPr>
                <w:webHidden/>
              </w:rPr>
              <w:instrText xml:space="preserve"> PAGEREF _Toc485648406 \h </w:instrText>
            </w:r>
            <w:r w:rsidR="009B69D8">
              <w:rPr>
                <w:webHidden/>
              </w:rPr>
            </w:r>
            <w:r w:rsidR="009B69D8">
              <w:rPr>
                <w:webHidden/>
              </w:rPr>
              <w:fldChar w:fldCharType="separate"/>
            </w:r>
            <w:r w:rsidR="009B69D8">
              <w:rPr>
                <w:webHidden/>
              </w:rPr>
              <w:t>25</w:t>
            </w:r>
            <w:r w:rsidR="009B69D8">
              <w:rPr>
                <w:webHidden/>
              </w:rPr>
              <w:fldChar w:fldCharType="end"/>
            </w:r>
          </w:hyperlink>
        </w:p>
        <w:p w:rsidR="009B69D8" w:rsidRDefault="00910100" w:rsidP="009B69D8">
          <w:pPr>
            <w:pStyle w:val="afa"/>
            <w:rPr>
              <w:rFonts w:eastAsiaTheme="minorEastAsia"/>
              <w:lang w:eastAsia="ru-RU"/>
            </w:rPr>
          </w:pPr>
          <w:hyperlink w:anchor="_Toc485648407" w:history="1">
            <w:r w:rsidR="009B69D8" w:rsidRPr="00DC7BAB">
              <w:rPr>
                <w:rStyle w:val="ac"/>
              </w:rPr>
              <w:t>3.4 Формулировка требований к программе</w:t>
            </w:r>
            <w:r w:rsidR="009B69D8">
              <w:rPr>
                <w:webHidden/>
              </w:rPr>
              <w:tab/>
            </w:r>
            <w:r w:rsidR="009B69D8">
              <w:rPr>
                <w:webHidden/>
              </w:rPr>
              <w:fldChar w:fldCharType="begin"/>
            </w:r>
            <w:r w:rsidR="009B69D8">
              <w:rPr>
                <w:webHidden/>
              </w:rPr>
              <w:instrText xml:space="preserve"> PAGEREF _Toc485648407 \h </w:instrText>
            </w:r>
            <w:r w:rsidR="009B69D8">
              <w:rPr>
                <w:webHidden/>
              </w:rPr>
            </w:r>
            <w:r w:rsidR="009B69D8">
              <w:rPr>
                <w:webHidden/>
              </w:rPr>
              <w:fldChar w:fldCharType="separate"/>
            </w:r>
            <w:r w:rsidR="009B69D8">
              <w:rPr>
                <w:webHidden/>
              </w:rPr>
              <w:t>26</w:t>
            </w:r>
            <w:r w:rsidR="009B69D8">
              <w:rPr>
                <w:webHidden/>
              </w:rPr>
              <w:fldChar w:fldCharType="end"/>
            </w:r>
          </w:hyperlink>
        </w:p>
        <w:p w:rsidR="009B69D8" w:rsidRDefault="00910100" w:rsidP="009B69D8">
          <w:pPr>
            <w:pStyle w:val="afa"/>
            <w:rPr>
              <w:rFonts w:eastAsiaTheme="minorEastAsia"/>
              <w:lang w:eastAsia="ru-RU"/>
            </w:rPr>
          </w:pPr>
          <w:hyperlink w:anchor="_Toc485648408" w:history="1">
            <w:r w:rsidR="009B69D8" w:rsidRPr="00DC7BAB">
              <w:rPr>
                <w:rStyle w:val="ac"/>
              </w:rPr>
              <w:t>3.5 Выводы по разделу</w:t>
            </w:r>
            <w:r w:rsidR="009B69D8">
              <w:rPr>
                <w:webHidden/>
              </w:rPr>
              <w:tab/>
            </w:r>
            <w:r w:rsidR="009B69D8">
              <w:rPr>
                <w:webHidden/>
              </w:rPr>
              <w:fldChar w:fldCharType="begin"/>
            </w:r>
            <w:r w:rsidR="009B69D8">
              <w:rPr>
                <w:webHidden/>
              </w:rPr>
              <w:instrText xml:space="preserve"> PAGEREF _Toc485648408 \h </w:instrText>
            </w:r>
            <w:r w:rsidR="009B69D8">
              <w:rPr>
                <w:webHidden/>
              </w:rPr>
            </w:r>
            <w:r w:rsidR="009B69D8">
              <w:rPr>
                <w:webHidden/>
              </w:rPr>
              <w:fldChar w:fldCharType="separate"/>
            </w:r>
            <w:r w:rsidR="009B69D8">
              <w:rPr>
                <w:webHidden/>
              </w:rPr>
              <w:t>26</w:t>
            </w:r>
            <w:r w:rsidR="009B69D8">
              <w:rPr>
                <w:webHidden/>
              </w:rPr>
              <w:fldChar w:fldCharType="end"/>
            </w:r>
          </w:hyperlink>
        </w:p>
        <w:p w:rsidR="009B69D8" w:rsidRDefault="00910100" w:rsidP="009B69D8">
          <w:pPr>
            <w:pStyle w:val="afa"/>
            <w:rPr>
              <w:rFonts w:eastAsiaTheme="minorEastAsia"/>
              <w:lang w:eastAsia="ru-RU"/>
            </w:rPr>
          </w:pPr>
          <w:hyperlink w:anchor="_Toc485648409" w:history="1">
            <w:r w:rsidR="009B69D8" w:rsidRPr="00DC7BAB">
              <w:rPr>
                <w:rStyle w:val="ac"/>
              </w:rPr>
              <w:t>4 Алгоритмическая и математическая постановка задачи</w:t>
            </w:r>
            <w:r w:rsidR="009B69D8">
              <w:rPr>
                <w:webHidden/>
              </w:rPr>
              <w:tab/>
            </w:r>
            <w:r w:rsidR="009B69D8">
              <w:rPr>
                <w:webHidden/>
              </w:rPr>
              <w:fldChar w:fldCharType="begin"/>
            </w:r>
            <w:r w:rsidR="009B69D8">
              <w:rPr>
                <w:webHidden/>
              </w:rPr>
              <w:instrText xml:space="preserve"> PAGEREF _Toc485648409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0" w:history="1">
            <w:r w:rsidR="009B69D8" w:rsidRPr="00DC7BAB">
              <w:rPr>
                <w:rStyle w:val="ac"/>
              </w:rPr>
              <w:t>4.1 Исходные данные для решения задачи</w:t>
            </w:r>
            <w:r w:rsidR="009B69D8">
              <w:rPr>
                <w:webHidden/>
              </w:rPr>
              <w:tab/>
            </w:r>
            <w:r w:rsidR="009B69D8">
              <w:rPr>
                <w:webHidden/>
              </w:rPr>
              <w:fldChar w:fldCharType="begin"/>
            </w:r>
            <w:r w:rsidR="009B69D8">
              <w:rPr>
                <w:webHidden/>
              </w:rPr>
              <w:instrText xml:space="preserve"> PAGEREF _Toc485648410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1" w:history="1">
            <w:r w:rsidR="009B69D8" w:rsidRPr="00DC7BAB">
              <w:rPr>
                <w:rStyle w:val="ac"/>
              </w:rPr>
              <w:t>4.2 Алгоритмическая модель</w:t>
            </w:r>
            <w:r w:rsidR="009B69D8">
              <w:rPr>
                <w:webHidden/>
              </w:rPr>
              <w:tab/>
            </w:r>
            <w:r w:rsidR="009B69D8">
              <w:rPr>
                <w:webHidden/>
              </w:rPr>
              <w:fldChar w:fldCharType="begin"/>
            </w:r>
            <w:r w:rsidR="009B69D8">
              <w:rPr>
                <w:webHidden/>
              </w:rPr>
              <w:instrText xml:space="preserve"> PAGEREF _Toc485648411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2" w:history="1">
            <w:r w:rsidR="009B69D8" w:rsidRPr="00DC7BAB">
              <w:rPr>
                <w:rStyle w:val="ac"/>
              </w:rPr>
              <w:t>4.3 Математическая модель</w:t>
            </w:r>
            <w:r w:rsidR="009B69D8">
              <w:rPr>
                <w:webHidden/>
              </w:rPr>
              <w:tab/>
            </w:r>
            <w:r w:rsidR="009B69D8">
              <w:rPr>
                <w:webHidden/>
              </w:rPr>
              <w:fldChar w:fldCharType="begin"/>
            </w:r>
            <w:r w:rsidR="009B69D8">
              <w:rPr>
                <w:webHidden/>
              </w:rPr>
              <w:instrText xml:space="preserve"> PAGEREF _Toc485648412 \h </w:instrText>
            </w:r>
            <w:r w:rsidR="009B69D8">
              <w:rPr>
                <w:webHidden/>
              </w:rPr>
            </w:r>
            <w:r w:rsidR="009B69D8">
              <w:rPr>
                <w:webHidden/>
              </w:rPr>
              <w:fldChar w:fldCharType="separate"/>
            </w:r>
            <w:r w:rsidR="009B69D8">
              <w:rPr>
                <w:webHidden/>
              </w:rPr>
              <w:t>29</w:t>
            </w:r>
            <w:r w:rsidR="009B69D8">
              <w:rPr>
                <w:webHidden/>
              </w:rPr>
              <w:fldChar w:fldCharType="end"/>
            </w:r>
          </w:hyperlink>
        </w:p>
        <w:p w:rsidR="009B69D8" w:rsidRDefault="00910100" w:rsidP="009B69D8">
          <w:pPr>
            <w:pStyle w:val="afa"/>
            <w:rPr>
              <w:rFonts w:eastAsiaTheme="minorEastAsia"/>
              <w:lang w:eastAsia="ru-RU"/>
            </w:rPr>
          </w:pPr>
          <w:hyperlink w:anchor="_Toc485648413" w:history="1">
            <w:r w:rsidR="009B69D8" w:rsidRPr="00DC7BAB">
              <w:rPr>
                <w:rStyle w:val="ac"/>
              </w:rPr>
              <w:t>4.4 Выводы по разделу</w:t>
            </w:r>
            <w:r w:rsidR="009B69D8">
              <w:rPr>
                <w:webHidden/>
              </w:rPr>
              <w:tab/>
            </w:r>
            <w:r w:rsidR="009B69D8">
              <w:rPr>
                <w:webHidden/>
              </w:rPr>
              <w:fldChar w:fldCharType="begin"/>
            </w:r>
            <w:r w:rsidR="009B69D8">
              <w:rPr>
                <w:webHidden/>
              </w:rPr>
              <w:instrText xml:space="preserve"> PAGEREF _Toc485648413 \h </w:instrText>
            </w:r>
            <w:r w:rsidR="009B69D8">
              <w:rPr>
                <w:webHidden/>
              </w:rPr>
            </w:r>
            <w:r w:rsidR="009B69D8">
              <w:rPr>
                <w:webHidden/>
              </w:rPr>
              <w:fldChar w:fldCharType="separate"/>
            </w:r>
            <w:r w:rsidR="009B69D8">
              <w:rPr>
                <w:webHidden/>
              </w:rPr>
              <w:t>29</w:t>
            </w:r>
            <w:r w:rsidR="009B69D8">
              <w:rPr>
                <w:webHidden/>
              </w:rPr>
              <w:fldChar w:fldCharType="end"/>
            </w:r>
          </w:hyperlink>
        </w:p>
        <w:p w:rsidR="009B69D8" w:rsidRDefault="00910100" w:rsidP="009B69D8">
          <w:pPr>
            <w:pStyle w:val="afa"/>
            <w:rPr>
              <w:rFonts w:eastAsiaTheme="minorEastAsia"/>
              <w:lang w:eastAsia="ru-RU"/>
            </w:rPr>
          </w:pPr>
          <w:hyperlink w:anchor="_Toc485648414" w:history="1">
            <w:r w:rsidR="009B69D8" w:rsidRPr="00DC7BAB">
              <w:rPr>
                <w:rStyle w:val="ac"/>
              </w:rPr>
              <w:t>5 Разработка программы</w:t>
            </w:r>
            <w:r w:rsidR="009B69D8">
              <w:rPr>
                <w:webHidden/>
              </w:rPr>
              <w:tab/>
            </w:r>
            <w:r w:rsidR="009B69D8">
              <w:rPr>
                <w:webHidden/>
              </w:rPr>
              <w:fldChar w:fldCharType="begin"/>
            </w:r>
            <w:r w:rsidR="009B69D8">
              <w:rPr>
                <w:webHidden/>
              </w:rPr>
              <w:instrText xml:space="preserve"> PAGEREF _Toc485648414 \h </w:instrText>
            </w:r>
            <w:r w:rsidR="009B69D8">
              <w:rPr>
                <w:webHidden/>
              </w:rPr>
            </w:r>
            <w:r w:rsidR="009B69D8">
              <w:rPr>
                <w:webHidden/>
              </w:rPr>
              <w:fldChar w:fldCharType="separate"/>
            </w:r>
            <w:r w:rsidR="009B69D8">
              <w:rPr>
                <w:webHidden/>
              </w:rPr>
              <w:t>30</w:t>
            </w:r>
            <w:r w:rsidR="009B69D8">
              <w:rPr>
                <w:webHidden/>
              </w:rPr>
              <w:fldChar w:fldCharType="end"/>
            </w:r>
          </w:hyperlink>
        </w:p>
        <w:p w:rsidR="009B69D8" w:rsidRDefault="00910100" w:rsidP="009B69D8">
          <w:pPr>
            <w:pStyle w:val="afa"/>
            <w:rPr>
              <w:rFonts w:eastAsiaTheme="minorEastAsia"/>
              <w:lang w:eastAsia="ru-RU"/>
            </w:rPr>
          </w:pPr>
          <w:hyperlink w:anchor="_Toc485648415" w:history="1">
            <w:r w:rsidR="009B69D8" w:rsidRPr="00DC7BAB">
              <w:rPr>
                <w:rStyle w:val="ac"/>
              </w:rPr>
              <w:t>6 Применение программы</w:t>
            </w:r>
            <w:r w:rsidR="009B69D8">
              <w:rPr>
                <w:webHidden/>
              </w:rPr>
              <w:tab/>
            </w:r>
            <w:r w:rsidR="009B69D8">
              <w:rPr>
                <w:webHidden/>
              </w:rPr>
              <w:fldChar w:fldCharType="begin"/>
            </w:r>
            <w:r w:rsidR="009B69D8">
              <w:rPr>
                <w:webHidden/>
              </w:rPr>
              <w:instrText xml:space="preserve"> PAGEREF _Toc485648415 \h </w:instrText>
            </w:r>
            <w:r w:rsidR="009B69D8">
              <w:rPr>
                <w:webHidden/>
              </w:rPr>
            </w:r>
            <w:r w:rsidR="009B69D8">
              <w:rPr>
                <w:webHidden/>
              </w:rPr>
              <w:fldChar w:fldCharType="separate"/>
            </w:r>
            <w:r w:rsidR="009B69D8">
              <w:rPr>
                <w:webHidden/>
              </w:rPr>
              <w:t>30</w:t>
            </w:r>
            <w:r w:rsidR="009B69D8">
              <w:rPr>
                <w:webHidden/>
              </w:rPr>
              <w:fldChar w:fldCharType="end"/>
            </w:r>
          </w:hyperlink>
        </w:p>
        <w:p w:rsidR="009B69D8" w:rsidRDefault="00910100" w:rsidP="009B69D8">
          <w:pPr>
            <w:pStyle w:val="afa"/>
            <w:rPr>
              <w:rFonts w:eastAsiaTheme="minorEastAsia"/>
              <w:lang w:eastAsia="ru-RU"/>
            </w:rPr>
          </w:pPr>
          <w:hyperlink w:anchor="_Toc485648416" w:history="1">
            <w:r w:rsidR="009B69D8" w:rsidRPr="00DC7BAB">
              <w:rPr>
                <w:rStyle w:val="ac"/>
              </w:rPr>
              <w:t>ЗАКЛЮЧЕНИЕ</w:t>
            </w:r>
            <w:r w:rsidR="009B69D8">
              <w:rPr>
                <w:webHidden/>
              </w:rPr>
              <w:tab/>
            </w:r>
            <w:r w:rsidR="009B69D8">
              <w:rPr>
                <w:webHidden/>
              </w:rPr>
              <w:fldChar w:fldCharType="begin"/>
            </w:r>
            <w:r w:rsidR="009B69D8">
              <w:rPr>
                <w:webHidden/>
              </w:rPr>
              <w:instrText xml:space="preserve"> PAGEREF _Toc485648416 \h </w:instrText>
            </w:r>
            <w:r w:rsidR="009B69D8">
              <w:rPr>
                <w:webHidden/>
              </w:rPr>
            </w:r>
            <w:r w:rsidR="009B69D8">
              <w:rPr>
                <w:webHidden/>
              </w:rPr>
              <w:fldChar w:fldCharType="separate"/>
            </w:r>
            <w:r w:rsidR="009B69D8">
              <w:rPr>
                <w:webHidden/>
              </w:rPr>
              <w:t>32</w:t>
            </w:r>
            <w:r w:rsidR="009B69D8">
              <w:rPr>
                <w:webHidden/>
              </w:rPr>
              <w:fldChar w:fldCharType="end"/>
            </w:r>
          </w:hyperlink>
        </w:p>
        <w:p w:rsidR="009B69D8" w:rsidRDefault="00910100" w:rsidP="009B69D8">
          <w:pPr>
            <w:pStyle w:val="afa"/>
            <w:rPr>
              <w:rFonts w:eastAsiaTheme="minorEastAsia"/>
              <w:lang w:eastAsia="ru-RU"/>
            </w:rPr>
          </w:pPr>
          <w:hyperlink w:anchor="_Toc485648417" w:history="1">
            <w:r w:rsidR="009B69D8" w:rsidRPr="00DC7BAB">
              <w:rPr>
                <w:rStyle w:val="ac"/>
              </w:rPr>
              <w:t>СПИСОК ИСПОЛЬЗОВАННЫХ ИСТОЧНИКОВ</w:t>
            </w:r>
            <w:r w:rsidR="009B69D8">
              <w:rPr>
                <w:webHidden/>
              </w:rPr>
              <w:tab/>
            </w:r>
            <w:r w:rsidR="009B69D8">
              <w:rPr>
                <w:webHidden/>
              </w:rPr>
              <w:fldChar w:fldCharType="begin"/>
            </w:r>
            <w:r w:rsidR="009B69D8">
              <w:rPr>
                <w:webHidden/>
              </w:rPr>
              <w:instrText xml:space="preserve"> PAGEREF _Toc485648417 \h </w:instrText>
            </w:r>
            <w:r w:rsidR="009B69D8">
              <w:rPr>
                <w:webHidden/>
              </w:rPr>
            </w:r>
            <w:r w:rsidR="009B69D8">
              <w:rPr>
                <w:webHidden/>
              </w:rPr>
              <w:fldChar w:fldCharType="separate"/>
            </w:r>
            <w:r w:rsidR="009B69D8">
              <w:rPr>
                <w:webHidden/>
              </w:rPr>
              <w:t>34</w:t>
            </w:r>
            <w:r w:rsidR="009B69D8">
              <w:rPr>
                <w:webHidden/>
              </w:rPr>
              <w:fldChar w:fldCharType="end"/>
            </w:r>
          </w:hyperlink>
        </w:p>
        <w:p w:rsidR="009B69D8" w:rsidRDefault="00910100" w:rsidP="009B69D8">
          <w:pPr>
            <w:pStyle w:val="afa"/>
            <w:rPr>
              <w:rFonts w:eastAsiaTheme="minorEastAsia"/>
              <w:lang w:eastAsia="ru-RU"/>
            </w:rPr>
          </w:pPr>
          <w:hyperlink w:anchor="_Toc485648418" w:history="1">
            <w:r w:rsidR="009B69D8" w:rsidRPr="00DC7BAB">
              <w:rPr>
                <w:rStyle w:val="ac"/>
              </w:rPr>
              <w:t>ПРИЛОЖЕНИЯ</w:t>
            </w:r>
            <w:r w:rsidR="009B69D8">
              <w:rPr>
                <w:webHidden/>
              </w:rPr>
              <w:tab/>
            </w:r>
            <w:r w:rsidR="009B69D8">
              <w:rPr>
                <w:webHidden/>
              </w:rPr>
              <w:fldChar w:fldCharType="begin"/>
            </w:r>
            <w:r w:rsidR="009B69D8">
              <w:rPr>
                <w:webHidden/>
              </w:rPr>
              <w:instrText xml:space="preserve"> PAGEREF _Toc485648418 \h </w:instrText>
            </w:r>
            <w:r w:rsidR="009B69D8">
              <w:rPr>
                <w:webHidden/>
              </w:rPr>
            </w:r>
            <w:r w:rsidR="009B69D8">
              <w:rPr>
                <w:webHidden/>
              </w:rPr>
              <w:fldChar w:fldCharType="separate"/>
            </w:r>
            <w:r w:rsidR="009B69D8">
              <w:rPr>
                <w:webHidden/>
              </w:rPr>
              <w:t>35</w:t>
            </w:r>
            <w:r w:rsidR="009B69D8">
              <w:rPr>
                <w:webHidden/>
              </w:rPr>
              <w:fldChar w:fldCharType="end"/>
            </w:r>
          </w:hyperlink>
        </w:p>
        <w:p w:rsidR="009B69D8" w:rsidRDefault="00910100" w:rsidP="009B69D8">
          <w:pPr>
            <w:pStyle w:val="afa"/>
            <w:rPr>
              <w:rFonts w:eastAsiaTheme="minorEastAsia"/>
              <w:lang w:eastAsia="ru-RU"/>
            </w:rPr>
          </w:pPr>
          <w:hyperlink w:anchor="_Toc485648419" w:history="1">
            <w:r w:rsidR="009B69D8" w:rsidRPr="00DC7BAB">
              <w:rPr>
                <w:rStyle w:val="ac"/>
              </w:rPr>
              <w:t>Код программы</w:t>
            </w:r>
            <w:r w:rsidR="009B69D8">
              <w:rPr>
                <w:webHidden/>
              </w:rPr>
              <w:tab/>
            </w:r>
            <w:r w:rsidR="009B69D8">
              <w:rPr>
                <w:webHidden/>
              </w:rPr>
              <w:fldChar w:fldCharType="begin"/>
            </w:r>
            <w:r w:rsidR="009B69D8">
              <w:rPr>
                <w:webHidden/>
              </w:rPr>
              <w:instrText xml:space="preserve"> PAGEREF _Toc485648419 \h </w:instrText>
            </w:r>
            <w:r w:rsidR="009B69D8">
              <w:rPr>
                <w:webHidden/>
              </w:rPr>
            </w:r>
            <w:r w:rsidR="009B69D8">
              <w:rPr>
                <w:webHidden/>
              </w:rPr>
              <w:fldChar w:fldCharType="separate"/>
            </w:r>
            <w:r w:rsidR="009B69D8">
              <w:rPr>
                <w:webHidden/>
              </w:rPr>
              <w:t>35</w:t>
            </w:r>
            <w:r w:rsidR="009B69D8">
              <w:rPr>
                <w:webHidden/>
              </w:rPr>
              <w:fldChar w:fldCharType="end"/>
            </w:r>
          </w:hyperlink>
        </w:p>
        <w:p w:rsidR="009B69D8" w:rsidRDefault="00910100" w:rsidP="009B69D8">
          <w:pPr>
            <w:pStyle w:val="afa"/>
            <w:rPr>
              <w:rFonts w:eastAsiaTheme="minorEastAsia"/>
              <w:lang w:eastAsia="ru-RU"/>
            </w:rPr>
          </w:pPr>
          <w:hyperlink w:anchor="_Toc485648420" w:history="1">
            <w:r w:rsidR="009B69D8" w:rsidRPr="00DC7BAB">
              <w:rPr>
                <w:rStyle w:val="ac"/>
              </w:rPr>
              <w:t>Руководство пользователя</w:t>
            </w:r>
            <w:r w:rsidR="009B69D8">
              <w:rPr>
                <w:webHidden/>
              </w:rPr>
              <w:tab/>
            </w:r>
            <w:r w:rsidR="009B69D8">
              <w:rPr>
                <w:webHidden/>
              </w:rPr>
              <w:fldChar w:fldCharType="begin"/>
            </w:r>
            <w:r w:rsidR="009B69D8">
              <w:rPr>
                <w:webHidden/>
              </w:rPr>
              <w:instrText xml:space="preserve"> PAGEREF _Toc485648420 \h </w:instrText>
            </w:r>
            <w:r w:rsidR="009B69D8">
              <w:rPr>
                <w:webHidden/>
              </w:rPr>
            </w:r>
            <w:r w:rsidR="009B69D8">
              <w:rPr>
                <w:webHidden/>
              </w:rPr>
              <w:fldChar w:fldCharType="separate"/>
            </w:r>
            <w:r w:rsidR="009B69D8">
              <w:rPr>
                <w:webHidden/>
              </w:rPr>
              <w:t>35</w:t>
            </w:r>
            <w:r w:rsidR="009B69D8">
              <w:rPr>
                <w:webHidden/>
              </w:rPr>
              <w:fldChar w:fldCharType="end"/>
            </w:r>
          </w:hyperlink>
        </w:p>
        <w:p w:rsidR="00C2793A" w:rsidRDefault="00C2793A" w:rsidP="009B69D8">
          <w:pPr>
            <w:pStyle w:val="afa"/>
          </w:pPr>
          <w:r>
            <w:rPr>
              <w:b/>
              <w:bCs/>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648388"/>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648389"/>
      <w:r>
        <w:rPr>
          <w:lang w:val="ru-RU"/>
        </w:rPr>
        <w:lastRenderedPageBreak/>
        <w:t>ВВЕДЕНИЕ</w:t>
      </w:r>
      <w:bookmarkEnd w:id="3"/>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E501BD">
        <w:t xml:space="preserve"> при сравнении каких</w:t>
      </w:r>
      <w:r w:rsidR="00E501BD" w:rsidRPr="00E501BD">
        <w:t>-</w:t>
      </w:r>
      <w:r w:rsidR="00C86BA8">
        <w:t xml:space="preserve">либо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е для выдачи квалифицированного заключения или суждения по вопросу, рассматриваемому или решаемому другими людьми, менее компетентными в этой области[3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сделать краткий обзор некоторых программ для поддержки принятия реше</w:t>
      </w:r>
      <w:r w:rsidR="00787FAA">
        <w:rPr>
          <w:szCs w:val="18"/>
          <w:shd w:val="clear" w:color="auto" w:fill="FFFFFF"/>
        </w:rPr>
        <w:t>-</w:t>
      </w:r>
      <w:r w:rsidR="00C63B43">
        <w:rPr>
          <w:szCs w:val="18"/>
          <w:shd w:val="clear" w:color="auto" w:fill="FFFFFF"/>
        </w:rPr>
        <w:t>ний;</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на основе результатов сравнения сделать выводы и поставить задачу на раз</w:t>
      </w:r>
      <w:r>
        <w:rPr>
          <w:szCs w:val="18"/>
          <w:shd w:val="clear" w:color="auto" w:fill="FFFFFF"/>
        </w:rPr>
        <w:t>-</w:t>
      </w:r>
      <w:r w:rsidR="00C63B43">
        <w:rPr>
          <w:szCs w:val="18"/>
          <w:shd w:val="clear" w:color="auto" w:fill="FFFFFF"/>
        </w:rPr>
        <w:t>работку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383AEE" w:rsidRDefault="00383AEE" w:rsidP="005A4F99">
      <w:pPr>
        <w:pStyle w:val="a9"/>
        <w:rPr>
          <w:rFonts w:ascii="Times New Roman CYR" w:hAnsi="Times New Roman CYR" w:cs="Times New Roman CYR"/>
          <w:szCs w:val="28"/>
        </w:rPr>
      </w:pPr>
    </w:p>
    <w:p w:rsidR="00383AEE" w:rsidRPr="00383AEE" w:rsidRDefault="00383AEE" w:rsidP="00383AEE">
      <w:pPr>
        <w:pStyle w:val="a9"/>
      </w:pPr>
      <w:r>
        <w:lastRenderedPageBreak/>
        <w:t>Актуальность данной выпускной квалификационной работы обусловлена тем, что в настоящее время при сравнении каких</w:t>
      </w:r>
      <w:r w:rsidRPr="00E501BD">
        <w:t>-</w:t>
      </w:r>
      <w:r>
        <w:t>либо объектов широко применяются экспертные оценки. Где под экспертом подразумевается лицо, обладающее специальными знаниями, привлекаемое для выдачи квалифицированного заключения или суждения по вопросу, рассматриваемому или решаемому другими людьми, менее компетентными в этой области[3</w:t>
      </w:r>
      <w:r w:rsidRPr="00D459BB">
        <w:t>]</w:t>
      </w:r>
      <w:r>
        <w:t>.</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A86FAC"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00A86FAC">
        <w:rPr>
          <w:rFonts w:ascii="Times New Roman CYR" w:hAnsi="Times New Roman CYR" w:cs="Times New Roman CYR"/>
          <w:szCs w:val="28"/>
        </w:rPr>
        <w:t>;</w:t>
      </w:r>
    </w:p>
    <w:p w:rsidR="0056336D" w:rsidRDefault="00A86FAC" w:rsidP="005A4F99">
      <w:pPr>
        <w:pStyle w:val="a9"/>
        <w:rPr>
          <w:rFonts w:ascii="Times New Roman CYR" w:hAnsi="Times New Roman CYR" w:cs="Times New Roman CYR"/>
          <w:szCs w:val="28"/>
        </w:rPr>
      </w:pPr>
      <w:r>
        <w:rPr>
          <w:rFonts w:ascii="Times New Roman CYR" w:hAnsi="Times New Roman CYR" w:cs="Times New Roman CYR"/>
          <w:szCs w:val="28"/>
        </w:rPr>
        <w:t>- применить программу для улучшения МАИ</w:t>
      </w:r>
      <w:r w:rsidR="0056336D"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В процессе написания выпускной квалификационной работы был проведён анализ и сра</w:t>
      </w:r>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7A41BD" w:rsidRDefault="007A41BD" w:rsidP="005A4F99">
      <w:pPr>
        <w:pStyle w:val="a9"/>
        <w:rPr>
          <w:rFonts w:ascii="Times New Roman CYR" w:hAnsi="Times New Roman CYR" w:cs="Times New Roman CYR"/>
          <w:szCs w:val="28"/>
        </w:rPr>
      </w:pP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 первой главе дается понятие эволюционного процесса, обладающего свойствами детерминированности, конечномерности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w:t>
      </w:r>
      <w:r>
        <w:rPr>
          <w:rFonts w:ascii="Times New Roman CYR" w:hAnsi="Times New Roman CYR" w:cs="Times New Roman CYR"/>
          <w:szCs w:val="28"/>
        </w:rPr>
        <w:lastRenderedPageBreak/>
        <w:t>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r w:rsidRPr="003C3D3E">
        <w:t>очень</w:t>
      </w:r>
      <w:r w:rsidRPr="003C3D3E">
        <w:rPr>
          <w:spacing w:val="10"/>
        </w:rPr>
        <w:t xml:space="preserve"> </w:t>
      </w:r>
      <w:r w:rsidRPr="003C3D3E">
        <w:t>сложна</w:t>
      </w:r>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r w:rsidRPr="003C3D3E">
        <w:rPr>
          <w:spacing w:val="1"/>
        </w:rPr>
        <w:t>яв-</w:t>
      </w:r>
      <w:r w:rsidRPr="003C3D3E">
        <w:rPr>
          <w:spacing w:val="80"/>
        </w:rPr>
        <w:t xml:space="preserve"> </w:t>
      </w:r>
      <w:r w:rsidRPr="003C3D3E">
        <w:t>но недостаточно.</w:t>
      </w:r>
    </w:p>
    <w:p w:rsidR="00760D87" w:rsidRPr="003C3D3E" w:rsidRDefault="00760D87" w:rsidP="005A4F99">
      <w:pPr>
        <w:pStyle w:val="a9"/>
      </w:pPr>
      <w:r w:rsidRPr="003C3D3E">
        <w:lastRenderedPageBreak/>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lastRenderedPageBreak/>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r>
        <w:t>RightDec</w:t>
      </w:r>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4" w:name="_Toc485648390"/>
      <w:r>
        <w:lastRenderedPageBreak/>
        <w:t>1</w:t>
      </w:r>
      <w:r w:rsidR="00D62590" w:rsidRPr="0091308B">
        <w:t xml:space="preserve"> </w:t>
      </w:r>
      <w:r w:rsidR="0091308B">
        <w:t>Рассмотрение метода анализа иерархий</w:t>
      </w:r>
      <w:bookmarkEnd w:id="4"/>
    </w:p>
    <w:p w:rsidR="00E0275E" w:rsidRDefault="00405202" w:rsidP="00405202">
      <w:pPr>
        <w:pStyle w:val="af5"/>
      </w:pPr>
      <w:bookmarkStart w:id="5" w:name="_Toc485648391"/>
      <w:r>
        <w:t xml:space="preserve">1.1 </w:t>
      </w:r>
      <w:r w:rsidR="0091308B">
        <w:t>Общие сведения</w:t>
      </w:r>
      <w:bookmarkEnd w:id="5"/>
    </w:p>
    <w:p w:rsidR="0091308B" w:rsidRDefault="0091308B" w:rsidP="000D288D">
      <w:pPr>
        <w:pStyle w:val="a9"/>
        <w:rPr>
          <w:lang w:eastAsia="ru-RU"/>
        </w:rPr>
      </w:pPr>
      <w:r w:rsidRPr="00480783">
        <w:rPr>
          <w:lang w:eastAsia="ru-RU"/>
        </w:rPr>
        <w:t>Метод Анализа Иерархий (МАИ, иногда МетАнИе)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Саати,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International Symposium on Analytic Hierarchy Process).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6" w:name="_Toc485648392"/>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6"/>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метода анализа и</w:t>
      </w:r>
      <w:r w:rsidRPr="00480783">
        <w:t>ерархий</w:t>
      </w:r>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7" w:name="_Toc485648393"/>
      <w:r>
        <w:t xml:space="preserve">1.3 </w:t>
      </w:r>
      <w:r w:rsidR="0091308B">
        <w:t>Определение иерархической структуры</w:t>
      </w:r>
      <w:bookmarkEnd w:id="7"/>
      <w:r w:rsidR="0091308B" w:rsidRPr="0079718E">
        <w:t xml:space="preserve"> </w:t>
      </w:r>
    </w:p>
    <w:p w:rsidR="0091308B"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r w:rsidR="0067516F">
        <w:rPr>
          <w:shd w:val="clear" w:color="auto" w:fill="FFFFFF"/>
        </w:rPr>
        <w:t xml:space="preserve"> Пример иерархической структуры представлен на рисунке 1.</w:t>
      </w:r>
    </w:p>
    <w:p w:rsidR="0067516F" w:rsidRDefault="0067516F" w:rsidP="0067516F">
      <w:pPr>
        <w:pStyle w:val="a9"/>
        <w:jc w:val="center"/>
        <w:rPr>
          <w:shd w:val="clear" w:color="auto" w:fill="FFFFFF"/>
        </w:rPr>
      </w:pPr>
      <w:r>
        <w:rPr>
          <w:noProof/>
          <w:lang w:eastAsia="ru-RU"/>
        </w:rPr>
        <w:drawing>
          <wp:inline distT="0" distB="0" distL="0" distR="0">
            <wp:extent cx="4280028" cy="2933206"/>
            <wp:effectExtent l="0" t="0" r="6350" b="635"/>
            <wp:docPr id="1" name="Рисунок 1" descr="https://upload.wikimedia.org/wikipedia/commons/thumb/1/16/AHPHierarchy1Russian.png/400px-AHPHierarchy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1/16/AHPHierarchy1Russian.png/400px-AHPHierarchy1Russi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056" cy="2947617"/>
                    </a:xfrm>
                    <a:prstGeom prst="rect">
                      <a:avLst/>
                    </a:prstGeom>
                    <a:noFill/>
                    <a:ln>
                      <a:noFill/>
                    </a:ln>
                  </pic:spPr>
                </pic:pic>
              </a:graphicData>
            </a:graphic>
          </wp:inline>
        </w:drawing>
      </w:r>
    </w:p>
    <w:p w:rsidR="0067516F" w:rsidRPr="00E75140" w:rsidRDefault="0067516F" w:rsidP="0067516F">
      <w:pPr>
        <w:pStyle w:val="a9"/>
        <w:jc w:val="center"/>
        <w:rPr>
          <w:shd w:val="clear" w:color="auto" w:fill="FFFFFF"/>
        </w:rPr>
      </w:pPr>
      <w:r>
        <w:rPr>
          <w:shd w:val="clear" w:color="auto" w:fill="FFFFFF"/>
        </w:rPr>
        <w:t>Рисунок 1 – Иерархическая структура</w:t>
      </w:r>
    </w:p>
    <w:p w:rsidR="0091308B" w:rsidRPr="00E75140" w:rsidRDefault="0091308B" w:rsidP="000B47F7">
      <w:pPr>
        <w:pStyle w:val="a9"/>
        <w:rPr>
          <w:shd w:val="clear" w:color="auto" w:fill="FFFFFF"/>
        </w:rPr>
      </w:pPr>
      <w:r w:rsidRPr="00E75140">
        <w:rPr>
          <w:shd w:val="clear" w:color="auto" w:fill="FFFFFF"/>
        </w:rPr>
        <w:t xml:space="preserve">Иерархические структуры используются для лучшего понимания сложной реальности: мы раскладываем исследуемую проблему на составные части; затем </w:t>
      </w:r>
      <w:r w:rsidRPr="00E75140">
        <w:rPr>
          <w:shd w:val="clear" w:color="auto" w:fill="FFFFFF"/>
        </w:rPr>
        <w:lastRenderedPageBreak/>
        <w:t>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8" w:tooltip="Медицина" w:history="1">
        <w:r w:rsidRPr="00E75140">
          <w:rPr>
            <w:shd w:val="clear" w:color="auto" w:fill="FFFFFF"/>
          </w:rPr>
          <w:t>медицинских вузах</w:t>
        </w:r>
      </w:hyperlink>
      <w:r w:rsidRPr="00E75140">
        <w:rPr>
          <w:shd w:val="clear" w:color="auto" w:fill="FFFFFF"/>
        </w:rPr>
        <w:t>.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w:t>
      </w:r>
      <w:r w:rsidR="0067516F">
        <w:rPr>
          <w:shd w:val="clear" w:color="auto" w:fill="FFFFFF"/>
        </w:rPr>
        <w:t>-</w:t>
      </w:r>
      <w:r w:rsidRPr="00E75140">
        <w:rPr>
          <w:shd w:val="clear" w:color="auto" w:fill="FFFFFF"/>
        </w:rPr>
        <w:t>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8" w:name="_Toc485648394"/>
      <w:r>
        <w:t>1.4 Выводы по разделу</w:t>
      </w:r>
      <w:bookmarkEnd w:id="8"/>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9" w:name="_Toc485648395"/>
      <w:r>
        <w:lastRenderedPageBreak/>
        <w:t>2</w:t>
      </w:r>
      <w:r w:rsidR="00BC74D2" w:rsidRPr="00137745">
        <w:t xml:space="preserve"> </w:t>
      </w:r>
      <w:r w:rsidR="00D4141B">
        <w:t>Обзор существующих программ</w:t>
      </w:r>
      <w:bookmarkEnd w:id="9"/>
    </w:p>
    <w:p w:rsidR="00137745" w:rsidRPr="003575FB" w:rsidRDefault="00D4141B" w:rsidP="00D4141B">
      <w:pPr>
        <w:pStyle w:val="af5"/>
      </w:pPr>
      <w:bookmarkStart w:id="10" w:name="_Toc473087925"/>
      <w:bookmarkStart w:id="11" w:name="_Toc485648396"/>
      <w:r>
        <w:t xml:space="preserve">2.1 </w:t>
      </w:r>
      <w:r w:rsidR="00137745">
        <w:t>Система поддержки принятия решений «Выбор»</w:t>
      </w:r>
      <w:bookmarkEnd w:id="10"/>
      <w:bookmarkEnd w:id="11"/>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найти неточности и противоречия в суждениях лица принимающего реше</w:t>
      </w:r>
      <w:r w:rsidR="0017003A">
        <w:t>-</w:t>
      </w:r>
      <w:r w:rsidR="00137745" w:rsidRPr="00186E02">
        <w:t>ние;</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Система опирается на математически обоснованный метод анализа иерархий Томаса Саати.</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определение политики инвестиций в различных областях; задачи размеще</w:t>
      </w:r>
      <w:r>
        <w:t>-</w:t>
      </w:r>
      <w:r w:rsidR="00137745" w:rsidRPr="00186E02">
        <w:t>ния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2" w:name="_Toc473087926"/>
      <w:bookmarkStart w:id="13" w:name="_Toc485648397"/>
      <w:r>
        <w:t xml:space="preserve">2.2 </w:t>
      </w:r>
      <w:r w:rsidR="00137745">
        <w:t>Мыслитель</w:t>
      </w:r>
      <w:bookmarkEnd w:id="12"/>
      <w:bookmarkEnd w:id="13"/>
    </w:p>
    <w:p w:rsidR="00137745" w:rsidRDefault="00137745" w:rsidP="00D4141B">
      <w:pPr>
        <w:pStyle w:val="a9"/>
      </w:pPr>
      <w:r w:rsidRPr="002F3F19">
        <w:rPr>
          <w:bCs/>
        </w:rPr>
        <w:t>Мыслитель</w:t>
      </w:r>
      <w:r w:rsidRPr="002F3F19">
        <w:t> – простая программа помогающая принимать сложные решения. Программа </w:t>
      </w:r>
      <w:r w:rsidRPr="002F3F19">
        <w:rPr>
          <w:bCs/>
        </w:rPr>
        <w:t>Мыслитель</w:t>
      </w:r>
      <w:r>
        <w:rPr>
          <w:b/>
          <w:bCs/>
        </w:rPr>
        <w:t xml:space="preserve"> </w:t>
      </w:r>
      <w:r w:rsidRPr="002F3F19">
        <w:t>поможет Вам выбрать один из нескольких альтернативных вариантов действий</w:t>
      </w:r>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4" w:name="_Toc473087927"/>
      <w:bookmarkStart w:id="15" w:name="_Toc485648398"/>
      <w:r>
        <w:t xml:space="preserve">2.3 </w:t>
      </w:r>
      <w:r w:rsidR="00137745">
        <w:t>MPRIORITY</w:t>
      </w:r>
      <w:bookmarkEnd w:id="14"/>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383AEE"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(My Priority)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решения</w:t>
            </w:r>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Использование присутствущего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383AEE"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6" w:name="_Toc473087928"/>
      <w:bookmarkStart w:id="17" w:name="_Toc485648399"/>
      <w:r>
        <w:lastRenderedPageBreak/>
        <w:t xml:space="preserve">2.4 </w:t>
      </w:r>
      <w:r w:rsidR="00137745">
        <w:t>Super Decisions</w:t>
      </w:r>
      <w:bookmarkEnd w:id="16"/>
      <w:bookmarkEnd w:id="17"/>
    </w:p>
    <w:p w:rsidR="00137745" w:rsidRDefault="00137745" w:rsidP="00D4141B">
      <w:pPr>
        <w:pStyle w:val="a9"/>
      </w:pPr>
      <w:r>
        <w:t xml:space="preserve">Зарубежное проприетарное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иерархии</w:t>
      </w:r>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8" w:name="_Toc473087929"/>
      <w:bookmarkStart w:id="19" w:name="_Toc485648400"/>
      <w:r>
        <w:t xml:space="preserve">2.5 </w:t>
      </w:r>
      <w:r w:rsidR="00137745">
        <w:t>MakeItRational</w:t>
      </w:r>
      <w:bookmarkEnd w:id="18"/>
      <w:bookmarkEnd w:id="19"/>
    </w:p>
    <w:p w:rsidR="00137745" w:rsidRDefault="00137745" w:rsidP="00D4141B">
      <w:pPr>
        <w:pStyle w:val="a9"/>
      </w:pPr>
      <w:r>
        <w:t xml:space="preserve">Также является зарубежным проприетарным программным обеспечением, разрабатываемым компанией </w:t>
      </w:r>
      <w:r>
        <w:rPr>
          <w:lang w:val="en-US"/>
        </w:rPr>
        <w:t>Transparent</w:t>
      </w:r>
      <w:r w:rsidRPr="00250BF2">
        <w:t xml:space="preserve"> </w:t>
      </w:r>
      <w:r>
        <w:rPr>
          <w:lang w:val="en-US"/>
        </w:rPr>
        <w:t>Choice</w:t>
      </w:r>
      <w:r>
        <w:t>.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иерархии</w:t>
      </w:r>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0" w:name="_Toc473087930"/>
      <w:bookmarkStart w:id="21" w:name="_Toc485648401"/>
      <w:r>
        <w:lastRenderedPageBreak/>
        <w:t xml:space="preserve">2.6 </w:t>
      </w:r>
      <w:r w:rsidR="00137745">
        <w:t>PriEsT</w:t>
      </w:r>
      <w:bookmarkEnd w:id="20"/>
      <w:bookmarkEnd w:id="21"/>
    </w:p>
    <w:p w:rsidR="00137745" w:rsidRDefault="00137745" w:rsidP="00D4141B">
      <w:pPr>
        <w:pStyle w:val="a9"/>
      </w:pPr>
      <w:r>
        <w:rPr>
          <w:lang w:val="en-US"/>
        </w:rPr>
        <w:t>PriEsT</w:t>
      </w:r>
      <w:r w:rsidR="00AA68FE">
        <w:t xml:space="preserve"> </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ещё один представитель зарубежного программного обеспечения. Имеются версии для десктопных и мобильных платформ. Также присутствуют дополнительные возможности такие как экспорт результатов, хранение истории, визуализация иерархии</w:t>
      </w:r>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2" w:name="_Toc473087931"/>
      <w:bookmarkStart w:id="23" w:name="_Toc485648402"/>
      <w:r>
        <w:t>2.7</w:t>
      </w:r>
      <w:r w:rsidR="00AF6DAB">
        <w:t xml:space="preserve"> </w:t>
      </w:r>
      <w:r w:rsidR="00137745">
        <w:t>Выводы по разделу</w:t>
      </w:r>
      <w:bookmarkEnd w:id="22"/>
      <w:bookmarkEnd w:id="23"/>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4" w:name="_Toc485648403"/>
      <w:r w:rsidRPr="00D737EA">
        <w:t>3 Сравнение программ поддержки принятия решений</w:t>
      </w:r>
      <w:bookmarkStart w:id="25" w:name="_Toc485677084"/>
      <w:bookmarkStart w:id="26" w:name="_Toc485677127"/>
      <w:bookmarkEnd w:id="24"/>
      <w:bookmarkEnd w:id="25"/>
      <w:bookmarkEnd w:id="26"/>
    </w:p>
    <w:p w:rsidR="00137745" w:rsidRPr="003575FB" w:rsidRDefault="00D737EA" w:rsidP="00D737EA">
      <w:pPr>
        <w:pStyle w:val="af5"/>
      </w:pPr>
      <w:bookmarkStart w:id="27" w:name="_Toc485648404"/>
      <w:r w:rsidRPr="00E501BD">
        <w:t>3.1</w:t>
      </w:r>
      <w:r>
        <w:t xml:space="preserve"> </w:t>
      </w:r>
      <w:r w:rsidR="00137745" w:rsidRPr="003575FB">
        <w:t xml:space="preserve">Постановка </w:t>
      </w:r>
      <w:r w:rsidR="00137745">
        <w:t>критериев сравнения</w:t>
      </w:r>
      <w:bookmarkEnd w:id="27"/>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E970BE">
        <w:t>г</w:t>
      </w:r>
      <w:r w:rsidR="00137745">
        <w:t>рафический интерфейс пользователя(ГИП), 1 балл – есть, 0 - нет;</w:t>
      </w:r>
    </w:p>
    <w:p w:rsidR="00137745" w:rsidRDefault="00DA46B4" w:rsidP="00DA46B4">
      <w:pPr>
        <w:pStyle w:val="a9"/>
      </w:pPr>
      <w:r>
        <w:t xml:space="preserve">б) </w:t>
      </w:r>
      <w:r w:rsidR="00E970BE">
        <w:t>р</w:t>
      </w:r>
      <w:r w:rsidR="00137745">
        <w:t>усификация – наличие русифицированного интерфейса, 1 балл – есть, 0 - нет;</w:t>
      </w:r>
    </w:p>
    <w:p w:rsidR="00137745" w:rsidRDefault="00DA46B4" w:rsidP="00DA46B4">
      <w:pPr>
        <w:pStyle w:val="a9"/>
      </w:pPr>
      <w:r>
        <w:t xml:space="preserve">в) </w:t>
      </w:r>
      <w:r w:rsidR="00E970BE">
        <w:t>и</w:t>
      </w:r>
      <w:r w:rsidR="00137745">
        <w:t>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E970BE">
        <w:t>э</w:t>
      </w:r>
      <w:r w:rsidR="00137745">
        <w:t xml:space="preserve">кспорт – возможность экспортирования данных в другие программы, например в форматах </w:t>
      </w:r>
      <w:r w:rsidR="00137745" w:rsidRPr="00DD1A78">
        <w:t>.</w:t>
      </w:r>
      <w:r w:rsidR="00137745">
        <w:rPr>
          <w:lang w:val="en-US"/>
        </w:rPr>
        <w:t>txt</w:t>
      </w:r>
      <w:r w:rsidR="00137745" w:rsidRPr="00DD1A78">
        <w:t>, .</w:t>
      </w:r>
      <w:r w:rsidR="00137745">
        <w:rPr>
          <w:lang w:val="en-US"/>
        </w:rPr>
        <w:t>csv</w:t>
      </w:r>
      <w:r w:rsidR="00137745">
        <w:t>, .xlsx и т.п., 1 балл – есть, 0 - нет;</w:t>
      </w:r>
    </w:p>
    <w:p w:rsidR="00137745" w:rsidRDefault="00DA46B4" w:rsidP="00DA46B4">
      <w:pPr>
        <w:pStyle w:val="a9"/>
      </w:pPr>
      <w:r>
        <w:t xml:space="preserve">д) </w:t>
      </w:r>
      <w:r w:rsidR="00E970BE">
        <w:t>п</w:t>
      </w:r>
      <w:r w:rsidR="00137745">
        <w:t>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E970BE">
        <w:t>к</w:t>
      </w:r>
      <w:r w:rsidR="00137745">
        <w:t>россплатформенность – возможность запуска в различных операционных системах. Определимся с основными платформами: десктопные операционные системы(</w:t>
      </w:r>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десктопная или мобильная платформа, 2 – и дескптопная и мобильная платформы, 3 – веб-приложение;</w:t>
      </w:r>
    </w:p>
    <w:p w:rsidR="00137745" w:rsidRDefault="00DA46B4" w:rsidP="00DA46B4">
      <w:pPr>
        <w:pStyle w:val="a9"/>
      </w:pPr>
      <w:r>
        <w:t xml:space="preserve">ж) </w:t>
      </w:r>
      <w:r w:rsidR="00E970BE">
        <w:t>л</w:t>
      </w:r>
      <w:r w:rsidR="00137745">
        <w:t xml:space="preserve">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для нашей задачи выделим три основных группы: открытая(программа распространяется бесплатно и исходные коды открыты), свободная(программа распространяется бесплатно, но исходные коды недоступны), проприетарная(программа распространяется платно, исходные коды недоступные). Баллы будут распределяться следующим образом: 2 – открытая лицензия, 1 – свободная лицензия, 0 - проприетарная;</w:t>
      </w:r>
    </w:p>
    <w:p w:rsidR="00137745" w:rsidRDefault="00DA46B4" w:rsidP="00DA46B4">
      <w:pPr>
        <w:pStyle w:val="a9"/>
      </w:pPr>
      <w:r>
        <w:t xml:space="preserve">з) </w:t>
      </w:r>
      <w:r w:rsidR="00E970BE">
        <w:t>и</w:t>
      </w:r>
      <w:r w:rsidR="00137745">
        <w:t>нформация об экспертах – возможность создания и хранения различной информации об экспертах(профили экс</w:t>
      </w:r>
      <w:r w:rsidR="00B73E3E">
        <w:t>пертов), 1 балл – есть, 0 – нет;</w:t>
      </w:r>
    </w:p>
    <w:p w:rsidR="00B73E3E" w:rsidRDefault="00B73E3E" w:rsidP="00DA46B4">
      <w:pPr>
        <w:pStyle w:val="a9"/>
      </w:pPr>
      <w:r>
        <w:t>и) информация о согласованности и компетентности экспертов – наличия математической обработки оценок по этим параметрам, 1 балл – есть, 0 – нет.</w:t>
      </w:r>
    </w:p>
    <w:p w:rsidR="00137745" w:rsidRDefault="00D737EA" w:rsidP="00D737EA">
      <w:pPr>
        <w:pStyle w:val="af5"/>
      </w:pPr>
      <w:bookmarkStart w:id="28" w:name="_Toc485648405"/>
      <w:r>
        <w:t xml:space="preserve">3.2 </w:t>
      </w:r>
      <w:r w:rsidR="00137745">
        <w:t>Сравнительная таблица программ по критериям</w:t>
      </w:r>
      <w:bookmarkEnd w:id="28"/>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r>
              <w:rPr>
                <w:lang w:val="en-US"/>
              </w:rPr>
              <w:t>MakeItRational</w:t>
            </w:r>
          </w:p>
        </w:tc>
        <w:tc>
          <w:tcPr>
            <w:tcW w:w="1190" w:type="dxa"/>
            <w:textDirection w:val="btLr"/>
          </w:tcPr>
          <w:p w:rsidR="00137745" w:rsidRPr="001728C9" w:rsidRDefault="00137745" w:rsidP="00830BCE">
            <w:pPr>
              <w:pStyle w:val="ad"/>
              <w:ind w:left="113" w:right="113" w:firstLine="0"/>
              <w:jc w:val="center"/>
              <w:rPr>
                <w:lang w:val="en-US"/>
              </w:rPr>
            </w:pPr>
            <w:r>
              <w:rPr>
                <w:lang w:val="en-US"/>
              </w:rPr>
              <w:t>PriEsT</w:t>
            </w:r>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B73E3E" w:rsidTr="00830BCE">
        <w:tc>
          <w:tcPr>
            <w:tcW w:w="3045" w:type="dxa"/>
          </w:tcPr>
          <w:p w:rsidR="00B73E3E" w:rsidRDefault="00B73E3E" w:rsidP="00830BCE">
            <w:pPr>
              <w:pStyle w:val="ad"/>
              <w:ind w:firstLine="0"/>
            </w:pPr>
            <w:r>
              <w:t>Согласованность и компетентность</w:t>
            </w:r>
          </w:p>
        </w:tc>
        <w:tc>
          <w:tcPr>
            <w:tcW w:w="1032" w:type="dxa"/>
          </w:tcPr>
          <w:p w:rsidR="00B73E3E" w:rsidRDefault="00B73E3E" w:rsidP="00830BCE">
            <w:pPr>
              <w:pStyle w:val="ad"/>
              <w:ind w:firstLine="0"/>
              <w:jc w:val="center"/>
            </w:pPr>
            <w:r>
              <w:t>0</w:t>
            </w:r>
          </w:p>
        </w:tc>
        <w:tc>
          <w:tcPr>
            <w:tcW w:w="1017"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D737EA" w:rsidP="00D737EA">
      <w:pPr>
        <w:pStyle w:val="af5"/>
      </w:pPr>
      <w:bookmarkStart w:id="29" w:name="_Toc485648406"/>
      <w:r>
        <w:t xml:space="preserve">3.3 </w:t>
      </w:r>
      <w:r w:rsidR="00137745">
        <w:t>Выводы по результатам сравнения</w:t>
      </w:r>
      <w:bookmarkEnd w:id="29"/>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четыре из шести программ являются проприетарными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B73E3E" w:rsidRDefault="00B73E3E" w:rsidP="00137745">
      <w:pPr>
        <w:pStyle w:val="ad"/>
      </w:pPr>
      <w:r>
        <w:t>- ни одна из программ не даёт информацию о согласованности оценок и компетент</w:t>
      </w:r>
      <w:r w:rsidR="00C35F83">
        <w:t>но</w:t>
      </w:r>
      <w:r>
        <w:t>сти экспертов;</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Таким образом для</w:t>
      </w:r>
      <w:r w:rsidR="008C12D4">
        <w:t xml:space="preserve"> достижения</w:t>
      </w:r>
      <w:r>
        <w:t xml:space="preserve"> цели</w:t>
      </w:r>
      <w:r w:rsidR="008C12D4">
        <w:t xml:space="preserve"> </w:t>
      </w:r>
      <w:r>
        <w:t xml:space="preserve">не подходит ни одна из программ, даже </w:t>
      </w:r>
      <w:r>
        <w:rPr>
          <w:lang w:val="en-US"/>
        </w:rPr>
        <w:t>PriEsT</w:t>
      </w:r>
      <w:r>
        <w:t>, у которой был наивысший балл из всех. Что в свою очередь приводит к необходимости разработки собственной программы</w:t>
      </w:r>
      <w:r w:rsidR="007E7D13">
        <w:t>, в которой эти недостатки отсутствуют и которая позволит достигнуть поставленной цели</w:t>
      </w:r>
      <w:r>
        <w:t>.</w:t>
      </w:r>
    </w:p>
    <w:p w:rsidR="00137745" w:rsidRDefault="00137745" w:rsidP="0091308B">
      <w:pPr>
        <w:pStyle w:val="a9"/>
      </w:pPr>
    </w:p>
    <w:p w:rsidR="00905074" w:rsidRDefault="00D737EA" w:rsidP="00D737EA">
      <w:pPr>
        <w:pStyle w:val="af5"/>
      </w:pPr>
      <w:bookmarkStart w:id="30" w:name="_Toc485648407"/>
      <w:r>
        <w:lastRenderedPageBreak/>
        <w:t xml:space="preserve">3.4 </w:t>
      </w:r>
      <w:r w:rsidR="00905074">
        <w:t>Формулировка требований к программе</w:t>
      </w:r>
      <w:bookmarkEnd w:id="30"/>
    </w:p>
    <w:p w:rsidR="00905074" w:rsidRDefault="00607A56" w:rsidP="00905074">
      <w:pPr>
        <w:pStyle w:val="a9"/>
      </w:pPr>
      <w:r>
        <w:t>На основании вышесказанного и согласно требованиям задания разрабатываемая программа должна соответствовать следующим требованиям:</w:t>
      </w:r>
    </w:p>
    <w:p w:rsidR="00905074" w:rsidRDefault="00905074" w:rsidP="00905074">
      <w:pPr>
        <w:pStyle w:val="a9"/>
      </w:pPr>
      <w:r>
        <w:t>- кроссплатформенность;</w:t>
      </w:r>
    </w:p>
    <w:p w:rsidR="00607A56" w:rsidRDefault="00607A56" w:rsidP="00905074">
      <w:pPr>
        <w:pStyle w:val="a9"/>
      </w:pPr>
      <w:r>
        <w:t>- графический интерфейс пользователя;</w:t>
      </w:r>
    </w:p>
    <w:p w:rsidR="00905074" w:rsidRDefault="00905074" w:rsidP="00905074">
      <w:pPr>
        <w:pStyle w:val="a9"/>
      </w:pPr>
      <w:r>
        <w:t>- наличие базы</w:t>
      </w:r>
      <w:r w:rsidR="00607A56">
        <w:t xml:space="preserve"> данных, в которой бы хранились данные</w:t>
      </w:r>
      <w:r>
        <w:t xml:space="preserve"> опросов, экспертов, критериев, альтернатив;</w:t>
      </w:r>
    </w:p>
    <w:p w:rsidR="00607A56" w:rsidRDefault="00607A56" w:rsidP="00905074">
      <w:pPr>
        <w:pStyle w:val="a9"/>
      </w:pPr>
      <w:r>
        <w:t>- возможность управления этой базой (добавление, изменение, удаление);</w:t>
      </w:r>
    </w:p>
    <w:p w:rsidR="00607A56" w:rsidRDefault="00607A56" w:rsidP="00905074">
      <w:pPr>
        <w:pStyle w:val="a9"/>
      </w:pPr>
      <w:r>
        <w:t>- определение согласованности и компетентности экспертов;</w:t>
      </w:r>
    </w:p>
    <w:p w:rsidR="00607A56" w:rsidRDefault="00607A56" w:rsidP="00905074">
      <w:pPr>
        <w:pStyle w:val="a9"/>
      </w:pPr>
      <w:r>
        <w:t>- возможность экспорта данных в другие форматы;</w:t>
      </w:r>
    </w:p>
    <w:p w:rsidR="00905074" w:rsidRDefault="00905074" w:rsidP="00905074">
      <w:pPr>
        <w:pStyle w:val="a9"/>
      </w:pPr>
      <w:r>
        <w:t>- интерфейс на русском языке</w:t>
      </w:r>
    </w:p>
    <w:p w:rsidR="00905074" w:rsidRPr="00E0275E" w:rsidRDefault="00D737EA" w:rsidP="00D737EA">
      <w:pPr>
        <w:pStyle w:val="af5"/>
      </w:pPr>
      <w:bookmarkStart w:id="31" w:name="_Toc485648408"/>
      <w:r>
        <w:t>3.5</w:t>
      </w:r>
      <w:r w:rsidR="00905074">
        <w:t xml:space="preserve"> Выводы по разделу</w:t>
      </w:r>
      <w:bookmarkEnd w:id="31"/>
    </w:p>
    <w:p w:rsidR="00D737EA" w:rsidRDefault="00607A56" w:rsidP="0091308B">
      <w:pPr>
        <w:pStyle w:val="a9"/>
      </w:pPr>
      <w:r>
        <w:t>По результатам сравнения существующих программ был сделан вывод, что ни одна не подходит для достижения цели выпускной квалификационной работы. В результате чего возникла необходимость разработки своей программы. Также на основе критериев сравнения и их результатов были сформулированы требования к разрабатываемой программе.</w:t>
      </w:r>
    </w:p>
    <w:p w:rsidR="00D737EA" w:rsidRDefault="00D737EA">
      <w:pPr>
        <w:rPr>
          <w:rFonts w:ascii="Times New Roman" w:hAnsi="Times New Roman"/>
          <w:sz w:val="28"/>
          <w:lang w:val="ru-RU"/>
        </w:rPr>
      </w:pPr>
      <w:r w:rsidRPr="00E501BD">
        <w:rPr>
          <w:lang w:val="ru-RU"/>
        </w:rPr>
        <w:br w:type="page"/>
      </w:r>
    </w:p>
    <w:p w:rsidR="00032ECA" w:rsidRDefault="00D737EA" w:rsidP="00D737EA">
      <w:pPr>
        <w:pStyle w:val="af3"/>
      </w:pPr>
      <w:bookmarkStart w:id="32" w:name="_Toc485648409"/>
      <w:r>
        <w:lastRenderedPageBreak/>
        <w:t>4</w:t>
      </w:r>
      <w:r w:rsidR="00D62590">
        <w:t xml:space="preserve"> </w:t>
      </w:r>
      <w:r w:rsidR="00022719">
        <w:t>Алгоритмическая и м</w:t>
      </w:r>
      <w:r w:rsidR="00BC74D2">
        <w:t>атематическая постановка задачи</w:t>
      </w:r>
      <w:bookmarkEnd w:id="32"/>
    </w:p>
    <w:p w:rsidR="00D62590" w:rsidRDefault="00D62590" w:rsidP="00D62590">
      <w:pPr>
        <w:pStyle w:val="a9"/>
      </w:pPr>
      <w:r>
        <w:t>Исходные данные, алгоритмическая модель, описание языка и фреймворка.</w:t>
      </w:r>
    </w:p>
    <w:p w:rsidR="002B5F52" w:rsidRDefault="002B5F52" w:rsidP="00D62590">
      <w:pPr>
        <w:pStyle w:val="a9"/>
      </w:pPr>
      <w:r>
        <w:t xml:space="preserve">Согласованность и компетентность – погуглить и посмотреть в книге Саати и Андрейчиковых. </w:t>
      </w:r>
    </w:p>
    <w:p w:rsidR="001F32B1" w:rsidRDefault="001F32B1" w:rsidP="00D62590">
      <w:pPr>
        <w:pStyle w:val="a9"/>
      </w:pPr>
    </w:p>
    <w:p w:rsidR="00E0275E" w:rsidRDefault="00D737EA" w:rsidP="001331C0">
      <w:pPr>
        <w:pStyle w:val="af5"/>
      </w:pPr>
      <w:bookmarkStart w:id="33" w:name="_Toc485648411"/>
      <w:r>
        <w:t>4</w:t>
      </w:r>
      <w:r w:rsidR="00910100">
        <w:t>.1</w:t>
      </w:r>
      <w:r w:rsidR="00E0275E">
        <w:t xml:space="preserve"> Алгоритмическая модель</w:t>
      </w:r>
      <w:bookmarkEnd w:id="33"/>
    </w:p>
    <w:p w:rsidR="006512E2" w:rsidRDefault="006512E2" w:rsidP="00910100">
      <w:pPr>
        <w:pStyle w:val="a9"/>
      </w:pPr>
      <w:r>
        <w:t>Для написания программы отвечающей поставленным в предыдущем разделе требованиям необходимо разработать алгоритм.</w:t>
      </w:r>
    </w:p>
    <w:p w:rsidR="00910100" w:rsidRDefault="00AE5E50" w:rsidP="00910100">
      <w:pPr>
        <w:pStyle w:val="a9"/>
      </w:pPr>
      <w:r>
        <w:t xml:space="preserve">При разработке алгоритма в первую очередь необходимо определить исходные данные, поступающие на вход алгоритма. </w:t>
      </w:r>
      <w:r w:rsidR="00910100">
        <w:t>Исходные данные для разрабатываемой программы таковы:</w:t>
      </w:r>
    </w:p>
    <w:p w:rsidR="00910100" w:rsidRDefault="00910100" w:rsidP="00910100">
      <w:pPr>
        <w:pStyle w:val="a9"/>
      </w:pPr>
      <w:r>
        <w:t>- данные об экспертах;</w:t>
      </w:r>
    </w:p>
    <w:p w:rsidR="00910100" w:rsidRDefault="00910100" w:rsidP="00910100">
      <w:pPr>
        <w:pStyle w:val="a9"/>
      </w:pPr>
      <w:r>
        <w:t>- данные об опросе;</w:t>
      </w:r>
    </w:p>
    <w:p w:rsidR="00910100" w:rsidRDefault="00910100" w:rsidP="00910100">
      <w:pPr>
        <w:pStyle w:val="a9"/>
      </w:pPr>
      <w:r>
        <w:t>- данные о проблеме;</w:t>
      </w:r>
    </w:p>
    <w:p w:rsidR="00910100" w:rsidRDefault="00910100" w:rsidP="00910100">
      <w:pPr>
        <w:pStyle w:val="a9"/>
      </w:pPr>
      <w:r>
        <w:t>- данные об альтернативах;</w:t>
      </w:r>
    </w:p>
    <w:p w:rsidR="00910100" w:rsidRDefault="00910100" w:rsidP="00910100">
      <w:pPr>
        <w:pStyle w:val="a9"/>
      </w:pPr>
      <w:r>
        <w:t>- данные о критериях, по которым будут сравниваться альтернативы.</w:t>
      </w:r>
    </w:p>
    <w:p w:rsidR="00910100" w:rsidRDefault="00DC28C2" w:rsidP="00464407">
      <w:pPr>
        <w:pStyle w:val="a9"/>
      </w:pPr>
      <w:r>
        <w:t>Данные сохраняются в базу данных. И в дальнейшем считываются в процессе работы программы.</w:t>
      </w:r>
    </w:p>
    <w:p w:rsidR="00E863BE" w:rsidRDefault="00DC28C2" w:rsidP="00E863BE">
      <w:pPr>
        <w:pStyle w:val="a9"/>
      </w:pPr>
      <w:r>
        <w:t>Сам алгоритм можно формализовать следующим образом. На вход программы поступают исходные данные. Затем происходит опрос экспертов</w:t>
      </w:r>
      <w:r w:rsidR="00BD4899">
        <w:t>. Полученные оценки проходят обработку через МАИ. Результат обработки оценок также анализируется тремя способами – на согласованность, агрегирование и время выставления оценок.</w:t>
      </w:r>
    </w:p>
    <w:p w:rsidR="00E863BE" w:rsidRDefault="00E863BE" w:rsidP="00E863BE">
      <w:pPr>
        <w:pStyle w:val="a9"/>
      </w:pPr>
      <w:r>
        <w:t>Результат работы программы выводится на экран и сохраняется в базу.</w:t>
      </w:r>
    </w:p>
    <w:p w:rsidR="00464407" w:rsidRDefault="00E863BE" w:rsidP="00464407">
      <w:pPr>
        <w:pStyle w:val="a9"/>
      </w:pPr>
      <w:r>
        <w:t>Блок-с</w:t>
      </w:r>
      <w:r w:rsidR="005C0750">
        <w:t>хема алгоритма представлена на р</w:t>
      </w:r>
      <w:r>
        <w:t>исунке НОМЕР.</w:t>
      </w:r>
    </w:p>
    <w:p w:rsidR="00E76758" w:rsidRDefault="00D72971" w:rsidP="00464407">
      <w:pPr>
        <w:pStyle w:val="a9"/>
        <w:jc w:val="center"/>
      </w:pPr>
      <w:r>
        <w:object w:dxaOrig="1875" w:dyaOrig="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4.95pt;height:646.15pt" o:ole="">
            <v:imagedata r:id="rId19" o:title=""/>
          </v:shape>
          <o:OLEObject Type="Embed" ProgID="Visio.Drawing.15" ShapeID="_x0000_i1037" DrawAspect="Content" ObjectID="_1559449843" r:id="rId20"/>
        </w:object>
      </w:r>
    </w:p>
    <w:p w:rsidR="00E76758" w:rsidRDefault="00E76758" w:rsidP="00AE5E50">
      <w:pPr>
        <w:pStyle w:val="a9"/>
        <w:jc w:val="center"/>
      </w:pPr>
      <w:r>
        <w:t xml:space="preserve">Рисунок </w:t>
      </w:r>
      <w:r w:rsidR="006D3DAE">
        <w:t xml:space="preserve">НОМЕР </w:t>
      </w:r>
      <w:r>
        <w:t>– Блок-схема алгоритма работы программы</w:t>
      </w:r>
    </w:p>
    <w:p w:rsidR="00D72971" w:rsidRPr="00D72971" w:rsidRDefault="002058C8" w:rsidP="00D72971">
      <w:pPr>
        <w:pStyle w:val="a9"/>
      </w:pPr>
      <w:r>
        <w:lastRenderedPageBreak/>
        <w:t>Представленный алгоритм полностью реализует работу программы.</w:t>
      </w:r>
      <w:r w:rsidR="00621148">
        <w:t xml:space="preserve"> Далее необходимо разработать математическую модель программы.</w:t>
      </w:r>
      <w:r>
        <w:t xml:space="preserve"> </w:t>
      </w:r>
    </w:p>
    <w:p w:rsidR="00E0275E" w:rsidRDefault="00D737EA" w:rsidP="001331C0">
      <w:pPr>
        <w:pStyle w:val="af5"/>
      </w:pPr>
      <w:bookmarkStart w:id="34" w:name="_Toc485648412"/>
      <w:r>
        <w:t>4</w:t>
      </w:r>
      <w:r w:rsidR="004D4EBD">
        <w:t>.2</w:t>
      </w:r>
      <w:r w:rsidR="00E0275E">
        <w:t xml:space="preserve"> Математическая модель</w:t>
      </w:r>
      <w:bookmarkEnd w:id="34"/>
    </w:p>
    <w:p w:rsidR="00621148" w:rsidRDefault="00621148" w:rsidP="00621148">
      <w:pPr>
        <w:pStyle w:val="a9"/>
      </w:pPr>
      <w:r>
        <w:t>Математическая модель работы программы показывает как изменяются данные в процессе. Для начала необходимо показать входные данные. Это будут выставленные оценки экспертов.</w:t>
      </w:r>
    </w:p>
    <w:p w:rsidR="00621148" w:rsidRDefault="00621148" w:rsidP="00621148">
      <w:pPr>
        <w:pStyle w:val="a9"/>
      </w:pPr>
      <w:r w:rsidRPr="00621148">
        <w:t>В общем виде оценки экспертов представляют собой квадратную матрицу</w:t>
      </w:r>
      <w:r>
        <w:t xml:space="preserve"> размерностью </w:t>
      </w:r>
      <w:r>
        <w:rPr>
          <w:lang w:val="en-US"/>
        </w:rPr>
        <w:t>n</w:t>
      </w:r>
      <w:r>
        <w:t>. Элементы главной диагонали всегда равны единице</w:t>
      </w:r>
      <w:r w:rsidRPr="00621148">
        <w:t>[</w:t>
      </w:r>
      <w:r w:rsidR="00F61424">
        <w:t>2, с.36</w:t>
      </w:r>
      <w:r w:rsidRPr="00621148">
        <w:t>]</w:t>
      </w:r>
      <w:r>
        <w:t>.</w:t>
      </w:r>
    </w:p>
    <w:p w:rsidR="00264C70" w:rsidRPr="00264C70" w:rsidRDefault="00264C70" w:rsidP="00621148">
      <w:pPr>
        <w:pStyle w:val="a9"/>
      </w:pPr>
      <w:r>
        <w:t xml:space="preserve">Пусть </w:t>
      </w:r>
      <w:r>
        <w:rPr>
          <w:lang w:val="en-US"/>
        </w:rPr>
        <w:t>A</w:t>
      </w:r>
      <w:r>
        <w:rPr>
          <w:vertAlign w:val="subscript"/>
          <w:lang w:val="en-US"/>
        </w:rPr>
        <w:t>n</w:t>
      </w:r>
      <w:r w:rsidRPr="00264C70">
        <w:t xml:space="preserve"> </w:t>
      </w:r>
      <w:r>
        <w:t>– матрица, где элементами выступают оценки экспертов.</w:t>
      </w:r>
    </w:p>
    <w:p w:rsidR="00264C70" w:rsidRDefault="00621148" w:rsidP="00264C70">
      <w:pPr>
        <w:pStyle w:val="a9"/>
      </w:pPr>
      <w:r>
        <w:t>Далее</w:t>
      </w:r>
      <w:r w:rsidR="00264C70">
        <w:t xml:space="preserve"> необходимо</w:t>
      </w:r>
      <w:r>
        <w:t xml:space="preserve"> </w:t>
      </w:r>
      <w:r w:rsidR="00264C70">
        <w:t>рассчитать</w:t>
      </w:r>
      <w:r>
        <w:t xml:space="preserve"> вектора приоритетов</w:t>
      </w:r>
      <w:r w:rsidR="00264C70">
        <w:t xml:space="preserve"> для каждого критерия.</w:t>
      </w:r>
    </w:p>
    <w:tbl>
      <w:tblPr>
        <w:tblStyle w:val="af"/>
        <w:tblW w:w="0" w:type="auto"/>
        <w:tblLook w:val="04A0" w:firstRow="1" w:lastRow="0" w:firstColumn="1" w:lastColumn="0" w:noHBand="0" w:noVBand="1"/>
      </w:tblPr>
      <w:tblGrid>
        <w:gridCol w:w="8931"/>
        <w:gridCol w:w="1031"/>
      </w:tblGrid>
      <w:tr w:rsidR="00264C70" w:rsidTr="00264C70">
        <w:trPr>
          <w:trHeight w:val="95"/>
        </w:trPr>
        <w:tc>
          <w:tcPr>
            <w:tcW w:w="8931" w:type="dxa"/>
            <w:tcBorders>
              <w:top w:val="nil"/>
              <w:left w:val="nil"/>
              <w:bottom w:val="nil"/>
              <w:right w:val="nil"/>
            </w:tcBorders>
          </w:tcPr>
          <w:p w:rsidR="00264C70" w:rsidRDefault="00264C70" w:rsidP="00264C70">
            <w:pPr>
              <w:pStyle w:val="a9"/>
              <w:ind w:firstLine="0"/>
            </w:pPr>
          </w:p>
        </w:tc>
        <w:tc>
          <w:tcPr>
            <w:tcW w:w="1031" w:type="dxa"/>
            <w:tcBorders>
              <w:top w:val="nil"/>
              <w:left w:val="nil"/>
              <w:bottom w:val="nil"/>
              <w:right w:val="nil"/>
            </w:tcBorders>
          </w:tcPr>
          <w:p w:rsidR="00264C70" w:rsidRDefault="00264C70" w:rsidP="00264C70">
            <w:pPr>
              <w:pStyle w:val="a9"/>
              <w:ind w:firstLine="0"/>
            </w:pPr>
          </w:p>
        </w:tc>
      </w:tr>
    </w:tbl>
    <w:p w:rsidR="00264C70" w:rsidRDefault="00264C70" w:rsidP="00264C70">
      <w:pPr>
        <w:pStyle w:val="a9"/>
      </w:pPr>
    </w:p>
    <w:p w:rsidR="00264C70" w:rsidRPr="00DF2A8C" w:rsidRDefault="00DF2A8C" w:rsidP="00264C70">
      <w:pPr>
        <w:pStyle w:val="a9"/>
      </w:pPr>
      <w:r>
        <w:t xml:space="preserve">Пусть </w:t>
      </w:r>
      <w:r>
        <w:rPr>
          <w:lang w:val="en-US"/>
        </w:rPr>
        <w:t>X</w:t>
      </w:r>
      <w:r>
        <w:rPr>
          <w:vertAlign w:val="subscript"/>
          <w:lang w:val="en-US"/>
        </w:rPr>
        <w:t>n</w:t>
      </w:r>
      <w:r w:rsidRPr="00DF2A8C">
        <w:t xml:space="preserve"> </w:t>
      </w:r>
      <w:r>
        <w:t>собственные значения локальных критериев, тогда:</w:t>
      </w:r>
    </w:p>
    <w:tbl>
      <w:tblPr>
        <w:tblStyle w:val="af"/>
        <w:tblW w:w="0" w:type="auto"/>
        <w:tblLook w:val="04A0" w:firstRow="1" w:lastRow="0" w:firstColumn="1" w:lastColumn="0" w:noHBand="0" w:noVBand="1"/>
      </w:tblPr>
      <w:tblGrid>
        <w:gridCol w:w="9356"/>
        <w:gridCol w:w="606"/>
      </w:tblGrid>
      <w:tr w:rsidR="00264C70" w:rsidTr="00264C70">
        <w:trPr>
          <w:trHeight w:val="95"/>
        </w:trPr>
        <w:tc>
          <w:tcPr>
            <w:tcW w:w="9356" w:type="dxa"/>
            <w:tcBorders>
              <w:top w:val="nil"/>
              <w:left w:val="nil"/>
              <w:bottom w:val="nil"/>
              <w:right w:val="nil"/>
            </w:tcBorders>
            <w:vAlign w:val="center"/>
          </w:tcPr>
          <w:p w:rsidR="00264C70" w:rsidRPr="009D3452" w:rsidRDefault="00264C70" w:rsidP="009D3452">
            <w:pPr>
              <w:pStyle w:val="a9"/>
            </w:pPr>
            <m:oMathPara>
              <m:oMath>
                <m:sSub>
                  <m:sSubPr>
                    <m:ctrlPr>
                      <w:rPr>
                        <w:rFonts w:ascii="Cambria Math" w:hAnsi="Cambria Math"/>
                      </w:rPr>
                    </m:ctrlPr>
                  </m:sSubPr>
                  <m:e>
                    <m:r>
                      <m:rPr>
                        <m:nor/>
                      </m:rPr>
                      <m:t>X</m:t>
                    </m:r>
                  </m:e>
                  <m:sub>
                    <m:r>
                      <m:rPr>
                        <m:nor/>
                      </m:rPr>
                      <m:t>n</m:t>
                    </m:r>
                  </m:sub>
                </m:sSub>
                <m:r>
                  <m:rPr>
                    <m:nor/>
                  </m:rPr>
                  <m:t>=</m:t>
                </m:r>
                <m:r>
                  <m:rPr>
                    <m:sty m:val="p"/>
                  </m:rPr>
                  <w:rPr>
                    <w:rFonts w:ascii="Cambria Math" w:hAnsi="Cambria Math"/>
                  </w:rPr>
                  <m:t xml:space="preserve"> </m:t>
                </m:r>
                <m:sSup>
                  <m:sSupPr>
                    <m:ctrlPr>
                      <w:rPr>
                        <w:rFonts w:ascii="Cambria Math" w:hAnsi="Cambria Math"/>
                      </w:rPr>
                    </m:ctrlPr>
                  </m:sSupPr>
                  <m:e>
                    <m:nary>
                      <m:naryPr>
                        <m:chr m:val="∏"/>
                        <m:limLoc m:val="undOvr"/>
                        <m:ctrlPr>
                          <w:rPr>
                            <w:rFonts w:ascii="Cambria Math" w:hAnsi="Cambria Math"/>
                          </w:rPr>
                        </m:ctrlPr>
                      </m:naryPr>
                      <m:sub>
                        <m:r>
                          <m:rPr>
                            <m:nor/>
                          </m:rPr>
                          <m:t>i=1</m:t>
                        </m:r>
                      </m:sub>
                      <m:sup>
                        <m:r>
                          <m:rPr>
                            <m:nor/>
                          </m:rPr>
                          <m:t>n</m:t>
                        </m:r>
                      </m:sup>
                      <m:e>
                        <m:sSub>
                          <m:sSubPr>
                            <m:ctrlPr>
                              <w:rPr>
                                <w:rFonts w:ascii="Cambria Math" w:hAnsi="Cambria Math"/>
                              </w:rPr>
                            </m:ctrlPr>
                          </m:sSubPr>
                          <m:e>
                            <m:r>
                              <m:rPr>
                                <m:nor/>
                              </m:rPr>
                              <m:t>a</m:t>
                            </m:r>
                          </m:e>
                          <m:sub>
                            <m:r>
                              <m:rPr>
                                <m:nor/>
                              </m:rPr>
                              <m:t>i</m:t>
                            </m:r>
                          </m:sub>
                        </m:sSub>
                      </m:e>
                    </m:nary>
                  </m:e>
                  <m:sup>
                    <m:f>
                      <m:fPr>
                        <m:ctrlPr>
                          <w:rPr>
                            <w:rFonts w:ascii="Cambria Math" w:hAnsi="Cambria Math"/>
                          </w:rPr>
                        </m:ctrlPr>
                      </m:fPr>
                      <m:num>
                        <m:r>
                          <m:rPr>
                            <m:nor/>
                          </m:rPr>
                          <m:t>1</m:t>
                        </m:r>
                      </m:num>
                      <m:den>
                        <m:r>
                          <m:rPr>
                            <m:nor/>
                          </m:rPr>
                          <m:t>n</m:t>
                        </m:r>
                      </m:den>
                    </m:f>
                  </m:sup>
                </m:sSup>
              </m:oMath>
            </m:oMathPara>
          </w:p>
        </w:tc>
        <w:tc>
          <w:tcPr>
            <w:tcW w:w="606" w:type="dxa"/>
            <w:tcBorders>
              <w:top w:val="nil"/>
              <w:left w:val="nil"/>
              <w:bottom w:val="nil"/>
              <w:right w:val="nil"/>
            </w:tcBorders>
            <w:vAlign w:val="center"/>
          </w:tcPr>
          <w:p w:rsidR="00264C70" w:rsidRDefault="00264C70" w:rsidP="00264C70">
            <w:pPr>
              <w:pStyle w:val="a9"/>
              <w:ind w:firstLine="0"/>
              <w:jc w:val="center"/>
            </w:pPr>
            <w:r>
              <w:t>(1)</w:t>
            </w:r>
          </w:p>
        </w:tc>
      </w:tr>
    </w:tbl>
    <w:p w:rsidR="00264C70" w:rsidRDefault="0002732E" w:rsidP="00264C70">
      <w:pPr>
        <w:pStyle w:val="a9"/>
      </w:pPr>
      <w:r>
        <w:t>Получив собственные значения локальных критериев, вычисляем коэффициенты важности локальных критериев:</w:t>
      </w:r>
    </w:p>
    <w:tbl>
      <w:tblPr>
        <w:tblStyle w:val="af"/>
        <w:tblW w:w="0" w:type="auto"/>
        <w:tblLook w:val="04A0" w:firstRow="1" w:lastRow="0" w:firstColumn="1" w:lastColumn="0" w:noHBand="0" w:noVBand="1"/>
      </w:tblPr>
      <w:tblGrid>
        <w:gridCol w:w="9356"/>
        <w:gridCol w:w="606"/>
      </w:tblGrid>
      <w:tr w:rsidR="0002732E" w:rsidTr="00233A50">
        <w:trPr>
          <w:trHeight w:val="95"/>
        </w:trPr>
        <w:tc>
          <w:tcPr>
            <w:tcW w:w="9356" w:type="dxa"/>
            <w:tcBorders>
              <w:top w:val="nil"/>
              <w:left w:val="nil"/>
              <w:bottom w:val="nil"/>
              <w:right w:val="nil"/>
            </w:tcBorders>
            <w:vAlign w:val="center"/>
          </w:tcPr>
          <w:p w:rsidR="0002732E" w:rsidRPr="009D3452" w:rsidRDefault="0002732E" w:rsidP="009D3452">
            <w:pPr>
              <w:pStyle w:val="a9"/>
            </w:pPr>
            <m:oMathPara>
              <m:oMath>
                <m:sSub>
                  <m:sSubPr>
                    <m:ctrlPr>
                      <w:rPr>
                        <w:rFonts w:ascii="Cambria Math" w:hAnsi="Cambria Math"/>
                      </w:rPr>
                    </m:ctrlPr>
                  </m:sSubPr>
                  <m:e>
                    <m:r>
                      <m:rPr>
                        <m:nor/>
                      </m:rPr>
                      <m:t>K</m:t>
                    </m:r>
                  </m:e>
                  <m:sub>
                    <m:r>
                      <m:rPr>
                        <m:nor/>
                      </m:rPr>
                      <m:t>i</m:t>
                    </m:r>
                  </m:sub>
                </m:sSub>
                <m:r>
                  <m:rPr>
                    <m:nor/>
                  </m:rPr>
                  <m:t>=</m:t>
                </m:r>
                <m:f>
                  <m:fPr>
                    <m:ctrlPr>
                      <w:rPr>
                        <w:rFonts w:ascii="Cambria Math" w:hAnsi="Cambria Math"/>
                      </w:rPr>
                    </m:ctrlPr>
                  </m:fPr>
                  <m:num>
                    <m:sSub>
                      <m:sSubPr>
                        <m:ctrlPr>
                          <w:rPr>
                            <w:rFonts w:ascii="Cambria Math" w:hAnsi="Cambria Math"/>
                          </w:rPr>
                        </m:ctrlPr>
                      </m:sSubPr>
                      <m:e>
                        <m:r>
                          <m:rPr>
                            <m:nor/>
                          </m:rPr>
                          <m:t>C</m:t>
                        </m:r>
                      </m:e>
                      <m:sub>
                        <m:r>
                          <m:rPr>
                            <m:nor/>
                          </m:rPr>
                          <m:t>i</m:t>
                        </m:r>
                      </m:sub>
                    </m:sSub>
                  </m:num>
                  <m:den>
                    <m:nary>
                      <m:naryPr>
                        <m:chr m:val="∑"/>
                        <m:limLoc m:val="subSup"/>
                        <m:ctrlPr>
                          <w:rPr>
                            <w:rFonts w:ascii="Cambria Math" w:hAnsi="Cambria Math"/>
                          </w:rPr>
                        </m:ctrlPr>
                      </m:naryPr>
                      <m:sub>
                        <m:r>
                          <m:rPr>
                            <m:nor/>
                          </m:rPr>
                          <m:t>i=1</m:t>
                        </m:r>
                      </m:sub>
                      <m:sup>
                        <m:r>
                          <m:rPr>
                            <m:nor/>
                          </m:rPr>
                          <m:t>n</m:t>
                        </m:r>
                      </m:sup>
                      <m:e>
                        <m:sSub>
                          <m:sSubPr>
                            <m:ctrlPr>
                              <w:rPr>
                                <w:rFonts w:ascii="Cambria Math" w:hAnsi="Cambria Math"/>
                              </w:rPr>
                            </m:ctrlPr>
                          </m:sSubPr>
                          <m:e>
                            <m:r>
                              <m:rPr>
                                <m:nor/>
                              </m:rPr>
                              <m:t>X</m:t>
                            </m:r>
                          </m:e>
                          <m:sub>
                            <m:r>
                              <m:rPr>
                                <m:nor/>
                              </m:rPr>
                              <m:t>i</m:t>
                            </m:r>
                          </m:sub>
                        </m:sSub>
                      </m:e>
                    </m:nary>
                  </m:den>
                </m:f>
              </m:oMath>
            </m:oMathPara>
          </w:p>
        </w:tc>
        <w:tc>
          <w:tcPr>
            <w:tcW w:w="606" w:type="dxa"/>
            <w:tcBorders>
              <w:top w:val="nil"/>
              <w:left w:val="nil"/>
              <w:bottom w:val="nil"/>
              <w:right w:val="nil"/>
            </w:tcBorders>
            <w:vAlign w:val="center"/>
          </w:tcPr>
          <w:p w:rsidR="0002732E" w:rsidRDefault="0002732E" w:rsidP="00233A50">
            <w:pPr>
              <w:pStyle w:val="a9"/>
              <w:ind w:firstLine="0"/>
              <w:jc w:val="center"/>
            </w:pPr>
            <w:r>
              <w:t>(</w:t>
            </w:r>
            <w:r>
              <w:t>2</w:t>
            </w:r>
            <w:r>
              <w:t>)</w:t>
            </w:r>
          </w:p>
        </w:tc>
      </w:tr>
    </w:tbl>
    <w:p w:rsidR="009B0B89" w:rsidRDefault="009B0B89" w:rsidP="009B0B89">
      <w:pPr>
        <w:pStyle w:val="a9"/>
      </w:pPr>
      <w:r>
        <w:t xml:space="preserve">Исходя из коэффициентов важности локальных критериев рассчитаем максимальное собственное значение матрицы парных сравнений локальных критериев </w:t>
      </w:r>
      <w:r>
        <w:rPr>
          <w:rFonts w:cs="Times New Roman"/>
        </w:rPr>
        <w:t>λ</w:t>
      </w:r>
      <w:r>
        <w:rPr>
          <w:vertAlign w:val="subscript"/>
          <w:lang w:val="en-US"/>
        </w:rPr>
        <w:t>max</w:t>
      </w:r>
      <w:r>
        <w:t>.</w:t>
      </w:r>
    </w:p>
    <w:p w:rsidR="009B0B89" w:rsidRDefault="009B0B89" w:rsidP="009B0B89">
      <w:pPr>
        <w:pStyle w:val="a9"/>
      </w:pPr>
      <w:r>
        <w:t>В результате получим следующую формулу:</w:t>
      </w:r>
    </w:p>
    <w:tbl>
      <w:tblPr>
        <w:tblStyle w:val="af"/>
        <w:tblW w:w="0" w:type="auto"/>
        <w:tblLook w:val="04A0" w:firstRow="1" w:lastRow="0" w:firstColumn="1" w:lastColumn="0" w:noHBand="0" w:noVBand="1"/>
      </w:tblPr>
      <w:tblGrid>
        <w:gridCol w:w="9356"/>
        <w:gridCol w:w="606"/>
      </w:tblGrid>
      <w:tr w:rsidR="00636D02" w:rsidTr="00233A50">
        <w:trPr>
          <w:trHeight w:val="95"/>
        </w:trPr>
        <w:tc>
          <w:tcPr>
            <w:tcW w:w="9356" w:type="dxa"/>
            <w:tcBorders>
              <w:top w:val="nil"/>
              <w:left w:val="nil"/>
              <w:bottom w:val="nil"/>
              <w:right w:val="nil"/>
            </w:tcBorders>
            <w:vAlign w:val="center"/>
          </w:tcPr>
          <w:p w:rsidR="00636D02" w:rsidRPr="009D3452" w:rsidRDefault="00636D02" w:rsidP="009D3452">
            <w:pPr>
              <w:pStyle w:val="a9"/>
            </w:pPr>
            <m:oMathPara>
              <m:oMath>
                <m:sSub>
                  <m:sSubPr>
                    <m:ctrlPr>
                      <w:rPr>
                        <w:rFonts w:ascii="Cambria Math" w:hAnsi="Cambria Math"/>
                      </w:rPr>
                    </m:ctrlPr>
                  </m:sSubPr>
                  <m:e>
                    <m:r>
                      <m:rPr>
                        <m:nor/>
                      </m:rPr>
                      <m:t>λ</m:t>
                    </m:r>
                  </m:e>
                  <m:sub>
                    <m:r>
                      <m:rPr>
                        <m:nor/>
                      </m:rPr>
                      <m:t>max</m:t>
                    </m:r>
                  </m:sub>
                </m:sSub>
                <m:r>
                  <m:rPr>
                    <m:nor/>
                  </m:rPr>
                  <m:t>=</m:t>
                </m:r>
                <m:nary>
                  <m:naryPr>
                    <m:chr m:val="∑"/>
                    <m:limLoc m:val="undOvr"/>
                    <m:ctrlPr>
                      <w:rPr>
                        <w:rFonts w:ascii="Cambria Math" w:hAnsi="Cambria Math"/>
                      </w:rPr>
                    </m:ctrlPr>
                  </m:naryPr>
                  <m:sub>
                    <m:r>
                      <m:rPr>
                        <m:nor/>
                      </m:rPr>
                      <m:t>j=1</m:t>
                    </m:r>
                  </m:sub>
                  <m:sup>
                    <m:r>
                      <m:rPr>
                        <m:nor/>
                      </m:rPr>
                      <m:t>n</m:t>
                    </m:r>
                  </m:sup>
                  <m:e>
                    <m:nary>
                      <m:naryPr>
                        <m:chr m:val="∑"/>
                        <m:limLoc m:val="undOvr"/>
                        <m:ctrlPr>
                          <w:rPr>
                            <w:rFonts w:ascii="Cambria Math" w:hAnsi="Cambria Math"/>
                          </w:rPr>
                        </m:ctrlPr>
                      </m:naryPr>
                      <m:sub>
                        <m:r>
                          <m:rPr>
                            <m:nor/>
                          </m:rPr>
                          <m:t>i=1</m:t>
                        </m:r>
                      </m:sub>
                      <m:sup>
                        <m:r>
                          <m:rPr>
                            <m:nor/>
                          </m:rPr>
                          <m:t>n</m:t>
                        </m:r>
                      </m:sup>
                      <m:e>
                        <m:sSub>
                          <m:sSubPr>
                            <m:ctrlPr>
                              <w:rPr>
                                <w:rFonts w:ascii="Cambria Math" w:hAnsi="Cambria Math"/>
                              </w:rPr>
                            </m:ctrlPr>
                          </m:sSubPr>
                          <m:e>
                            <m:r>
                              <m:rPr>
                                <m:nor/>
                              </m:rPr>
                              <m:t>a</m:t>
                            </m:r>
                          </m:e>
                          <m:sub>
                            <m:r>
                              <m:rPr>
                                <m:nor/>
                              </m:rPr>
                              <m:t>ij</m:t>
                            </m:r>
                          </m:sub>
                        </m:sSub>
                        <m:sSub>
                          <m:sSubPr>
                            <m:ctrlPr>
                              <w:rPr>
                                <w:rFonts w:ascii="Cambria Math" w:hAnsi="Cambria Math"/>
                              </w:rPr>
                            </m:ctrlPr>
                          </m:sSubPr>
                          <m:e>
                            <m:r>
                              <m:rPr>
                                <m:nor/>
                              </m:rPr>
                              <m:t>K</m:t>
                            </m:r>
                          </m:e>
                          <m:sub>
                            <m:r>
                              <m:rPr>
                                <m:nor/>
                              </m:rPr>
                              <m:t>i</m:t>
                            </m:r>
                          </m:sub>
                        </m:sSub>
                      </m:e>
                    </m:nary>
                  </m:e>
                </m:nary>
              </m:oMath>
            </m:oMathPara>
          </w:p>
        </w:tc>
        <w:tc>
          <w:tcPr>
            <w:tcW w:w="606" w:type="dxa"/>
            <w:tcBorders>
              <w:top w:val="nil"/>
              <w:left w:val="nil"/>
              <w:bottom w:val="nil"/>
              <w:right w:val="nil"/>
            </w:tcBorders>
            <w:vAlign w:val="center"/>
          </w:tcPr>
          <w:p w:rsidR="00636D02" w:rsidRDefault="00636D02" w:rsidP="00233A50">
            <w:pPr>
              <w:pStyle w:val="a9"/>
              <w:ind w:firstLine="0"/>
              <w:jc w:val="center"/>
            </w:pPr>
            <w:r>
              <w:t>(</w:t>
            </w:r>
            <w:r>
              <w:t>3</w:t>
            </w:r>
            <w:r>
              <w:t>)</w:t>
            </w:r>
          </w:p>
        </w:tc>
      </w:tr>
    </w:tbl>
    <w:p w:rsidR="009B0B89" w:rsidRDefault="00636D02" w:rsidP="009B0B89">
      <w:pPr>
        <w:pStyle w:val="a9"/>
      </w:pPr>
      <w:r>
        <w:t xml:space="preserve">Теперь осталось определить согласованность полученной матрицы парных сравнений локальных критериев. Для вычисления потребуется параметр </w:t>
      </w:r>
      <w:r>
        <w:rPr>
          <w:lang w:val="en-US"/>
        </w:rPr>
        <w:t>R</w:t>
      </w:r>
      <w:r w:rsidRPr="00636D02">
        <w:t xml:space="preserve"> – </w:t>
      </w:r>
      <w:r>
        <w:t xml:space="preserve">значение индекса согласованности для несимметричных матриц. </w:t>
      </w:r>
      <w:r w:rsidR="001C0BF6">
        <w:t>Это значение является табличным, определено экспериментальным путём Т.Саати для матриц размерностью от 1 до 15</w:t>
      </w:r>
      <w:r w:rsidR="001C0BF6" w:rsidRPr="001C0BF6">
        <w:t xml:space="preserve">[1, </w:t>
      </w:r>
      <w:r w:rsidR="00543729">
        <w:t>с.7</w:t>
      </w:r>
      <w:r w:rsidR="001C0BF6">
        <w:t>6</w:t>
      </w:r>
      <w:r w:rsidR="001C0BF6" w:rsidRPr="001C0BF6">
        <w:t>]</w:t>
      </w:r>
      <w:r w:rsidR="001C0BF6">
        <w:t>.</w:t>
      </w:r>
    </w:p>
    <w:p w:rsidR="00C87DB4" w:rsidRDefault="00C87DB4" w:rsidP="009B0B89">
      <w:pPr>
        <w:pStyle w:val="a9"/>
      </w:pPr>
      <w:r>
        <w:t>Таблица 1 – Значения индекса согласованности</w:t>
      </w:r>
    </w:p>
    <w:tbl>
      <w:tblPr>
        <w:tblStyle w:val="af"/>
        <w:tblW w:w="0" w:type="auto"/>
        <w:tblLook w:val="04A0" w:firstRow="1" w:lastRow="0" w:firstColumn="1" w:lastColumn="0" w:noHBand="0" w:noVBand="1"/>
      </w:tblPr>
      <w:tblGrid>
        <w:gridCol w:w="1660"/>
        <w:gridCol w:w="1660"/>
        <w:gridCol w:w="1660"/>
        <w:gridCol w:w="1660"/>
        <w:gridCol w:w="1661"/>
        <w:gridCol w:w="1661"/>
      </w:tblGrid>
      <w:tr w:rsidR="00C87DB4" w:rsidTr="00B61BE1">
        <w:tc>
          <w:tcPr>
            <w:tcW w:w="1660" w:type="dxa"/>
            <w:vAlign w:val="center"/>
          </w:tcPr>
          <w:p w:rsidR="00C87DB4" w:rsidRPr="00B61BE1" w:rsidRDefault="00B61BE1" w:rsidP="00B61BE1">
            <w:pPr>
              <w:pStyle w:val="a9"/>
              <w:ind w:firstLine="0"/>
              <w:jc w:val="center"/>
              <w:rPr>
                <w:lang w:val="en-US"/>
              </w:rPr>
            </w:pPr>
            <w:r>
              <w:t>Порядок матрицы</w:t>
            </w:r>
            <w:r>
              <w:rPr>
                <w:lang w:val="en-US"/>
              </w:rPr>
              <w:t>, n</w:t>
            </w:r>
          </w:p>
        </w:tc>
        <w:tc>
          <w:tcPr>
            <w:tcW w:w="1660" w:type="dxa"/>
            <w:vAlign w:val="center"/>
          </w:tcPr>
          <w:p w:rsidR="00C87DB4" w:rsidRPr="00B61BE1" w:rsidRDefault="00B61BE1" w:rsidP="00B61BE1">
            <w:pPr>
              <w:pStyle w:val="a9"/>
              <w:ind w:firstLine="0"/>
              <w:jc w:val="center"/>
              <w:rPr>
                <w:lang w:val="en-US"/>
              </w:rPr>
            </w:pPr>
            <w:r>
              <w:rPr>
                <w:lang w:val="en-US"/>
              </w:rPr>
              <w:t>R</w:t>
            </w:r>
          </w:p>
        </w:tc>
        <w:tc>
          <w:tcPr>
            <w:tcW w:w="1660" w:type="dxa"/>
            <w:vAlign w:val="center"/>
          </w:tcPr>
          <w:p w:rsidR="00C87DB4" w:rsidRDefault="00B61BE1" w:rsidP="00B61BE1">
            <w:pPr>
              <w:pStyle w:val="a9"/>
              <w:ind w:firstLine="0"/>
              <w:jc w:val="center"/>
            </w:pPr>
            <w:r>
              <w:t>Порядок матрицы</w:t>
            </w:r>
            <w:r>
              <w:rPr>
                <w:lang w:val="en-US"/>
              </w:rPr>
              <w:t>, n</w:t>
            </w:r>
          </w:p>
        </w:tc>
        <w:tc>
          <w:tcPr>
            <w:tcW w:w="1660" w:type="dxa"/>
            <w:vAlign w:val="center"/>
          </w:tcPr>
          <w:p w:rsidR="00C87DB4" w:rsidRPr="00B61BE1" w:rsidRDefault="00B61BE1" w:rsidP="00B61BE1">
            <w:pPr>
              <w:pStyle w:val="a9"/>
              <w:ind w:firstLine="0"/>
              <w:jc w:val="center"/>
              <w:rPr>
                <w:lang w:val="en-US"/>
              </w:rPr>
            </w:pPr>
            <w:r>
              <w:rPr>
                <w:lang w:val="en-US"/>
              </w:rPr>
              <w:t>R</w:t>
            </w:r>
          </w:p>
        </w:tc>
        <w:tc>
          <w:tcPr>
            <w:tcW w:w="1661" w:type="dxa"/>
            <w:vAlign w:val="center"/>
          </w:tcPr>
          <w:p w:rsidR="00C87DB4" w:rsidRDefault="00B61BE1" w:rsidP="00B61BE1">
            <w:pPr>
              <w:pStyle w:val="a9"/>
              <w:ind w:firstLine="0"/>
              <w:jc w:val="center"/>
            </w:pPr>
            <w:r>
              <w:t>Порядок матрицы</w:t>
            </w:r>
            <w:r>
              <w:rPr>
                <w:lang w:val="en-US"/>
              </w:rPr>
              <w:t>, n</w:t>
            </w:r>
          </w:p>
        </w:tc>
        <w:tc>
          <w:tcPr>
            <w:tcW w:w="1661" w:type="dxa"/>
            <w:vAlign w:val="center"/>
          </w:tcPr>
          <w:p w:rsidR="00C87DB4" w:rsidRPr="00B61BE1" w:rsidRDefault="00B61BE1" w:rsidP="00B61BE1">
            <w:pPr>
              <w:pStyle w:val="a9"/>
              <w:ind w:firstLine="0"/>
              <w:jc w:val="center"/>
              <w:rPr>
                <w:lang w:val="en-US"/>
              </w:rPr>
            </w:pPr>
            <w:r>
              <w:rPr>
                <w:lang w:val="en-US"/>
              </w:rPr>
              <w:t>R</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1</w:t>
            </w:r>
          </w:p>
        </w:tc>
        <w:tc>
          <w:tcPr>
            <w:tcW w:w="1660" w:type="dxa"/>
            <w:vAlign w:val="center"/>
          </w:tcPr>
          <w:p w:rsidR="00C87DB4" w:rsidRDefault="00C87DB4" w:rsidP="00B61BE1">
            <w:pPr>
              <w:pStyle w:val="a9"/>
              <w:ind w:firstLine="0"/>
              <w:jc w:val="center"/>
            </w:pPr>
            <w:r>
              <w:t>0,00</w:t>
            </w:r>
          </w:p>
        </w:tc>
        <w:tc>
          <w:tcPr>
            <w:tcW w:w="1660" w:type="dxa"/>
            <w:vAlign w:val="center"/>
          </w:tcPr>
          <w:p w:rsidR="00C87DB4" w:rsidRPr="00B61BE1" w:rsidRDefault="00B61BE1" w:rsidP="00B61BE1">
            <w:pPr>
              <w:pStyle w:val="a9"/>
              <w:ind w:firstLine="0"/>
              <w:jc w:val="center"/>
              <w:rPr>
                <w:lang w:val="en-US"/>
              </w:rPr>
            </w:pPr>
            <w:r>
              <w:rPr>
                <w:lang w:val="en-US"/>
              </w:rPr>
              <w:t>6</w:t>
            </w:r>
          </w:p>
        </w:tc>
        <w:tc>
          <w:tcPr>
            <w:tcW w:w="1660" w:type="dxa"/>
            <w:vAlign w:val="center"/>
          </w:tcPr>
          <w:p w:rsidR="00C87DB4" w:rsidRDefault="00C87DB4" w:rsidP="00B61BE1">
            <w:pPr>
              <w:pStyle w:val="a9"/>
              <w:ind w:firstLine="0"/>
              <w:jc w:val="center"/>
            </w:pPr>
            <w:r>
              <w:t>1,24</w:t>
            </w:r>
          </w:p>
        </w:tc>
        <w:tc>
          <w:tcPr>
            <w:tcW w:w="1661" w:type="dxa"/>
            <w:vAlign w:val="center"/>
          </w:tcPr>
          <w:p w:rsidR="00C87DB4" w:rsidRPr="00B61BE1" w:rsidRDefault="00B61BE1" w:rsidP="00B61BE1">
            <w:pPr>
              <w:pStyle w:val="a9"/>
              <w:ind w:firstLine="0"/>
              <w:jc w:val="center"/>
              <w:rPr>
                <w:lang w:val="en-US"/>
              </w:rPr>
            </w:pPr>
            <w:r>
              <w:rPr>
                <w:lang w:val="en-US"/>
              </w:rPr>
              <w:t>11</w:t>
            </w:r>
          </w:p>
        </w:tc>
        <w:tc>
          <w:tcPr>
            <w:tcW w:w="1661" w:type="dxa"/>
            <w:vAlign w:val="center"/>
          </w:tcPr>
          <w:p w:rsidR="00C87DB4" w:rsidRDefault="00C87DB4" w:rsidP="00B61BE1">
            <w:pPr>
              <w:pStyle w:val="a9"/>
              <w:ind w:firstLine="0"/>
              <w:jc w:val="center"/>
            </w:pPr>
            <w:r>
              <w:t>1,51</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2</w:t>
            </w:r>
          </w:p>
        </w:tc>
        <w:tc>
          <w:tcPr>
            <w:tcW w:w="1660" w:type="dxa"/>
            <w:vAlign w:val="center"/>
          </w:tcPr>
          <w:p w:rsidR="00C87DB4" w:rsidRDefault="00C87DB4" w:rsidP="00B61BE1">
            <w:pPr>
              <w:pStyle w:val="a9"/>
              <w:ind w:firstLine="0"/>
              <w:jc w:val="center"/>
            </w:pPr>
            <w:r>
              <w:t>0,00</w:t>
            </w:r>
          </w:p>
        </w:tc>
        <w:tc>
          <w:tcPr>
            <w:tcW w:w="1660" w:type="dxa"/>
            <w:vAlign w:val="center"/>
          </w:tcPr>
          <w:p w:rsidR="00C87DB4" w:rsidRPr="00B61BE1" w:rsidRDefault="00B61BE1" w:rsidP="00B61BE1">
            <w:pPr>
              <w:pStyle w:val="a9"/>
              <w:ind w:firstLine="0"/>
              <w:jc w:val="center"/>
              <w:rPr>
                <w:lang w:val="en-US"/>
              </w:rPr>
            </w:pPr>
            <w:r>
              <w:rPr>
                <w:lang w:val="en-US"/>
              </w:rPr>
              <w:t>7</w:t>
            </w:r>
          </w:p>
        </w:tc>
        <w:tc>
          <w:tcPr>
            <w:tcW w:w="1660" w:type="dxa"/>
            <w:vAlign w:val="center"/>
          </w:tcPr>
          <w:p w:rsidR="00C87DB4" w:rsidRDefault="00C87DB4" w:rsidP="00B61BE1">
            <w:pPr>
              <w:pStyle w:val="a9"/>
              <w:ind w:firstLine="0"/>
              <w:jc w:val="center"/>
            </w:pPr>
            <w:r>
              <w:t>1,32</w:t>
            </w:r>
          </w:p>
        </w:tc>
        <w:tc>
          <w:tcPr>
            <w:tcW w:w="1661" w:type="dxa"/>
            <w:vAlign w:val="center"/>
          </w:tcPr>
          <w:p w:rsidR="00C87DB4" w:rsidRPr="00B61BE1" w:rsidRDefault="00B61BE1" w:rsidP="00B61BE1">
            <w:pPr>
              <w:pStyle w:val="a9"/>
              <w:ind w:firstLine="0"/>
              <w:jc w:val="center"/>
              <w:rPr>
                <w:lang w:val="en-US"/>
              </w:rPr>
            </w:pPr>
            <w:r>
              <w:rPr>
                <w:lang w:val="en-US"/>
              </w:rPr>
              <w:t>12</w:t>
            </w:r>
          </w:p>
        </w:tc>
        <w:tc>
          <w:tcPr>
            <w:tcW w:w="1661" w:type="dxa"/>
            <w:vAlign w:val="center"/>
          </w:tcPr>
          <w:p w:rsidR="00C87DB4" w:rsidRDefault="00C87DB4" w:rsidP="00B61BE1">
            <w:pPr>
              <w:pStyle w:val="a9"/>
              <w:ind w:firstLine="0"/>
              <w:jc w:val="center"/>
            </w:pPr>
            <w:r>
              <w:t>1,48</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3</w:t>
            </w:r>
          </w:p>
        </w:tc>
        <w:tc>
          <w:tcPr>
            <w:tcW w:w="1660" w:type="dxa"/>
            <w:vAlign w:val="center"/>
          </w:tcPr>
          <w:p w:rsidR="00C87DB4" w:rsidRDefault="00C87DB4" w:rsidP="00B61BE1">
            <w:pPr>
              <w:pStyle w:val="a9"/>
              <w:ind w:firstLine="0"/>
              <w:jc w:val="center"/>
            </w:pPr>
            <w:r>
              <w:t>0,58</w:t>
            </w:r>
          </w:p>
        </w:tc>
        <w:tc>
          <w:tcPr>
            <w:tcW w:w="1660" w:type="dxa"/>
            <w:vAlign w:val="center"/>
          </w:tcPr>
          <w:p w:rsidR="00C87DB4" w:rsidRPr="00B61BE1" w:rsidRDefault="00B61BE1" w:rsidP="00B61BE1">
            <w:pPr>
              <w:pStyle w:val="a9"/>
              <w:ind w:firstLine="0"/>
              <w:jc w:val="center"/>
              <w:rPr>
                <w:lang w:val="en-US"/>
              </w:rPr>
            </w:pPr>
            <w:r>
              <w:rPr>
                <w:lang w:val="en-US"/>
              </w:rPr>
              <w:t>8</w:t>
            </w:r>
          </w:p>
        </w:tc>
        <w:tc>
          <w:tcPr>
            <w:tcW w:w="1660" w:type="dxa"/>
            <w:vAlign w:val="center"/>
          </w:tcPr>
          <w:p w:rsidR="00C87DB4" w:rsidRDefault="00C87DB4" w:rsidP="00B61BE1">
            <w:pPr>
              <w:pStyle w:val="a9"/>
              <w:ind w:firstLine="0"/>
              <w:jc w:val="center"/>
            </w:pPr>
            <w:r>
              <w:t>1,41</w:t>
            </w:r>
          </w:p>
        </w:tc>
        <w:tc>
          <w:tcPr>
            <w:tcW w:w="1661" w:type="dxa"/>
            <w:vAlign w:val="center"/>
          </w:tcPr>
          <w:p w:rsidR="00C87DB4" w:rsidRPr="00B61BE1" w:rsidRDefault="00B61BE1" w:rsidP="00B61BE1">
            <w:pPr>
              <w:pStyle w:val="a9"/>
              <w:ind w:firstLine="0"/>
              <w:jc w:val="center"/>
              <w:rPr>
                <w:lang w:val="en-US"/>
              </w:rPr>
            </w:pPr>
            <w:r>
              <w:rPr>
                <w:lang w:val="en-US"/>
              </w:rPr>
              <w:t>13</w:t>
            </w:r>
          </w:p>
        </w:tc>
        <w:tc>
          <w:tcPr>
            <w:tcW w:w="1661" w:type="dxa"/>
            <w:vAlign w:val="center"/>
          </w:tcPr>
          <w:p w:rsidR="00C87DB4" w:rsidRDefault="00C87DB4" w:rsidP="00B61BE1">
            <w:pPr>
              <w:pStyle w:val="a9"/>
              <w:ind w:firstLine="0"/>
              <w:jc w:val="center"/>
            </w:pPr>
            <w:r>
              <w:t>1,56</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4</w:t>
            </w:r>
          </w:p>
        </w:tc>
        <w:tc>
          <w:tcPr>
            <w:tcW w:w="1660" w:type="dxa"/>
            <w:vAlign w:val="center"/>
          </w:tcPr>
          <w:p w:rsidR="00C87DB4" w:rsidRDefault="00C87DB4" w:rsidP="00B61BE1">
            <w:pPr>
              <w:pStyle w:val="a9"/>
              <w:ind w:firstLine="0"/>
              <w:jc w:val="center"/>
            </w:pPr>
            <w:r>
              <w:t>0,90</w:t>
            </w:r>
          </w:p>
        </w:tc>
        <w:tc>
          <w:tcPr>
            <w:tcW w:w="1660" w:type="dxa"/>
            <w:vAlign w:val="center"/>
          </w:tcPr>
          <w:p w:rsidR="00C87DB4" w:rsidRPr="00B61BE1" w:rsidRDefault="00B61BE1" w:rsidP="00B61BE1">
            <w:pPr>
              <w:pStyle w:val="a9"/>
              <w:ind w:firstLine="0"/>
              <w:jc w:val="center"/>
              <w:rPr>
                <w:lang w:val="en-US"/>
              </w:rPr>
            </w:pPr>
            <w:r>
              <w:rPr>
                <w:lang w:val="en-US"/>
              </w:rPr>
              <w:t>9</w:t>
            </w:r>
          </w:p>
        </w:tc>
        <w:tc>
          <w:tcPr>
            <w:tcW w:w="1660" w:type="dxa"/>
            <w:vAlign w:val="center"/>
          </w:tcPr>
          <w:p w:rsidR="00C87DB4" w:rsidRDefault="00C87DB4" w:rsidP="00B61BE1">
            <w:pPr>
              <w:pStyle w:val="a9"/>
              <w:ind w:firstLine="0"/>
              <w:jc w:val="center"/>
            </w:pPr>
            <w:r>
              <w:t>1,45</w:t>
            </w:r>
          </w:p>
        </w:tc>
        <w:tc>
          <w:tcPr>
            <w:tcW w:w="1661" w:type="dxa"/>
            <w:vAlign w:val="center"/>
          </w:tcPr>
          <w:p w:rsidR="00C87DB4" w:rsidRPr="00B61BE1" w:rsidRDefault="00B61BE1" w:rsidP="00B61BE1">
            <w:pPr>
              <w:pStyle w:val="a9"/>
              <w:ind w:firstLine="0"/>
              <w:jc w:val="center"/>
              <w:rPr>
                <w:lang w:val="en-US"/>
              </w:rPr>
            </w:pPr>
            <w:r>
              <w:rPr>
                <w:lang w:val="en-US"/>
              </w:rPr>
              <w:t>14</w:t>
            </w:r>
          </w:p>
        </w:tc>
        <w:tc>
          <w:tcPr>
            <w:tcW w:w="1661" w:type="dxa"/>
            <w:vAlign w:val="center"/>
          </w:tcPr>
          <w:p w:rsidR="00C87DB4" w:rsidRDefault="00C87DB4" w:rsidP="00B61BE1">
            <w:pPr>
              <w:pStyle w:val="a9"/>
              <w:ind w:firstLine="0"/>
              <w:jc w:val="center"/>
            </w:pPr>
            <w:r>
              <w:t>1,57</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5</w:t>
            </w:r>
          </w:p>
        </w:tc>
        <w:tc>
          <w:tcPr>
            <w:tcW w:w="1660" w:type="dxa"/>
            <w:vAlign w:val="center"/>
          </w:tcPr>
          <w:p w:rsidR="00C87DB4" w:rsidRDefault="00C87DB4" w:rsidP="00B61BE1">
            <w:pPr>
              <w:pStyle w:val="a9"/>
              <w:ind w:firstLine="0"/>
              <w:jc w:val="center"/>
            </w:pPr>
            <w:r>
              <w:t>1,12</w:t>
            </w:r>
          </w:p>
        </w:tc>
        <w:tc>
          <w:tcPr>
            <w:tcW w:w="1660" w:type="dxa"/>
            <w:vAlign w:val="center"/>
          </w:tcPr>
          <w:p w:rsidR="00C87DB4" w:rsidRPr="00B61BE1" w:rsidRDefault="00B61BE1" w:rsidP="00B61BE1">
            <w:pPr>
              <w:pStyle w:val="a9"/>
              <w:ind w:firstLine="0"/>
              <w:jc w:val="center"/>
              <w:rPr>
                <w:lang w:val="en-US"/>
              </w:rPr>
            </w:pPr>
            <w:r>
              <w:rPr>
                <w:lang w:val="en-US"/>
              </w:rPr>
              <w:t>10</w:t>
            </w:r>
          </w:p>
        </w:tc>
        <w:tc>
          <w:tcPr>
            <w:tcW w:w="1660" w:type="dxa"/>
            <w:vAlign w:val="center"/>
          </w:tcPr>
          <w:p w:rsidR="00C87DB4" w:rsidRDefault="00C87DB4" w:rsidP="00B61BE1">
            <w:pPr>
              <w:pStyle w:val="a9"/>
              <w:ind w:firstLine="0"/>
              <w:jc w:val="center"/>
            </w:pPr>
            <w:r>
              <w:t>1,49</w:t>
            </w:r>
          </w:p>
        </w:tc>
        <w:tc>
          <w:tcPr>
            <w:tcW w:w="1661" w:type="dxa"/>
            <w:vAlign w:val="center"/>
          </w:tcPr>
          <w:p w:rsidR="00C87DB4" w:rsidRPr="00B61BE1" w:rsidRDefault="00B61BE1" w:rsidP="00B61BE1">
            <w:pPr>
              <w:pStyle w:val="a9"/>
              <w:ind w:firstLine="0"/>
              <w:jc w:val="center"/>
              <w:rPr>
                <w:lang w:val="en-US"/>
              </w:rPr>
            </w:pPr>
            <w:r>
              <w:rPr>
                <w:lang w:val="en-US"/>
              </w:rPr>
              <w:t>15</w:t>
            </w:r>
          </w:p>
        </w:tc>
        <w:tc>
          <w:tcPr>
            <w:tcW w:w="1661" w:type="dxa"/>
            <w:vAlign w:val="center"/>
          </w:tcPr>
          <w:p w:rsidR="00C87DB4" w:rsidRDefault="00B61BE1" w:rsidP="00B61BE1">
            <w:pPr>
              <w:pStyle w:val="a9"/>
              <w:ind w:firstLine="0"/>
              <w:jc w:val="center"/>
            </w:pPr>
            <w:r>
              <w:t>1,59</w:t>
            </w:r>
          </w:p>
        </w:tc>
      </w:tr>
    </w:tbl>
    <w:p w:rsidR="00C87DB4" w:rsidRDefault="00B61BE1" w:rsidP="009B0B89">
      <w:pPr>
        <w:pStyle w:val="a9"/>
      </w:pPr>
      <w:r>
        <w:t>Выбираем нужное значение индекса согласованности согласно порядку матрицы и подставляем в формулу:</w:t>
      </w:r>
    </w:p>
    <w:tbl>
      <w:tblPr>
        <w:tblStyle w:val="af"/>
        <w:tblW w:w="0" w:type="auto"/>
        <w:tblLook w:val="04A0" w:firstRow="1" w:lastRow="0" w:firstColumn="1" w:lastColumn="0" w:noHBand="0" w:noVBand="1"/>
      </w:tblPr>
      <w:tblGrid>
        <w:gridCol w:w="9356"/>
        <w:gridCol w:w="606"/>
      </w:tblGrid>
      <w:tr w:rsidR="00B61BE1" w:rsidTr="00233A50">
        <w:trPr>
          <w:trHeight w:val="95"/>
        </w:trPr>
        <w:tc>
          <w:tcPr>
            <w:tcW w:w="9356" w:type="dxa"/>
            <w:tcBorders>
              <w:top w:val="nil"/>
              <w:left w:val="nil"/>
              <w:bottom w:val="nil"/>
              <w:right w:val="nil"/>
            </w:tcBorders>
            <w:vAlign w:val="center"/>
          </w:tcPr>
          <w:p w:rsidR="00B61BE1" w:rsidRPr="009D3452" w:rsidRDefault="00543729" w:rsidP="009D3452">
            <w:pPr>
              <w:pStyle w:val="a9"/>
            </w:pPr>
            <m:oMathPara>
              <m:oMath>
                <m:sSub>
                  <m:sSubPr>
                    <m:ctrlPr>
                      <w:rPr>
                        <w:rFonts w:ascii="Cambria Math" w:hAnsi="Cambria Math"/>
                      </w:rPr>
                    </m:ctrlPr>
                  </m:sSubPr>
                  <m:e>
                    <m:r>
                      <m:rPr>
                        <m:nor/>
                      </m:rPr>
                      <m:t>O</m:t>
                    </m:r>
                  </m:e>
                  <m:sub>
                    <m:r>
                      <m:rPr>
                        <m:nor/>
                      </m:rPr>
                      <m:t>c</m:t>
                    </m:r>
                  </m:sub>
                </m:sSub>
                <m:r>
                  <m:rPr>
                    <m:nor/>
                  </m:rPr>
                  <m:t>=</m:t>
                </m:r>
                <m:f>
                  <m:fPr>
                    <m:ctrlPr>
                      <w:rPr>
                        <w:rFonts w:ascii="Cambria Math" w:hAnsi="Cambria Math"/>
                      </w:rPr>
                    </m:ctrlPr>
                  </m:fPr>
                  <m:num>
                    <m:r>
                      <m:rPr>
                        <m:nor/>
                      </m:rPr>
                      <m:t>(</m:t>
                    </m:r>
                    <m:sSub>
                      <m:sSubPr>
                        <m:ctrlPr>
                          <w:rPr>
                            <w:rFonts w:ascii="Cambria Math" w:hAnsi="Cambria Math"/>
                          </w:rPr>
                        </m:ctrlPr>
                      </m:sSubPr>
                      <m:e>
                        <m:r>
                          <m:rPr>
                            <m:nor/>
                          </m:rPr>
                          <m:t>λ</m:t>
                        </m:r>
                      </m:e>
                      <m:sub>
                        <m:r>
                          <m:rPr>
                            <m:nor/>
                          </m:rPr>
                          <m:t>max</m:t>
                        </m:r>
                      </m:sub>
                    </m:sSub>
                    <m:r>
                      <m:rPr>
                        <m:nor/>
                      </m:rPr>
                      <m:t>-n)</m:t>
                    </m:r>
                  </m:num>
                  <m:den>
                    <m:r>
                      <m:rPr>
                        <m:nor/>
                      </m:rPr>
                      <m:t>(n-1)R</m:t>
                    </m:r>
                  </m:den>
                </m:f>
              </m:oMath>
            </m:oMathPara>
          </w:p>
        </w:tc>
        <w:tc>
          <w:tcPr>
            <w:tcW w:w="606" w:type="dxa"/>
            <w:tcBorders>
              <w:top w:val="nil"/>
              <w:left w:val="nil"/>
              <w:bottom w:val="nil"/>
              <w:right w:val="nil"/>
            </w:tcBorders>
            <w:vAlign w:val="center"/>
          </w:tcPr>
          <w:p w:rsidR="00B61BE1" w:rsidRDefault="00B61BE1" w:rsidP="00233A50">
            <w:pPr>
              <w:pStyle w:val="a9"/>
              <w:ind w:firstLine="0"/>
              <w:jc w:val="center"/>
            </w:pPr>
            <w:r>
              <w:t>(</w:t>
            </w:r>
            <w:r>
              <w:t>4</w:t>
            </w:r>
            <w:r>
              <w:t>)</w:t>
            </w:r>
          </w:p>
        </w:tc>
      </w:tr>
    </w:tbl>
    <w:p w:rsidR="00B61BE1" w:rsidRDefault="00543729" w:rsidP="009B0B89">
      <w:pPr>
        <w:pStyle w:val="a9"/>
      </w:pPr>
      <w:r>
        <w:t>Согласно теории</w:t>
      </w:r>
      <w:r w:rsidRPr="00543729">
        <w:t>[</w:t>
      </w:r>
      <w:r>
        <w:t>1, с.77</w:t>
      </w:r>
      <w:r w:rsidRPr="00543729">
        <w:t>]</w:t>
      </w:r>
      <w:r>
        <w:t xml:space="preserve"> если отношение согласованности меньше 0.1, то матрица парных сравнений является полностью согласованной и значения критериев можно использовать для принятия решений. В противном случае данные значения нежелательны для использования и настоятельно рекомендуется провести повторный опрос эксперта.</w:t>
      </w:r>
    </w:p>
    <w:p w:rsidR="00543729" w:rsidRDefault="00543729" w:rsidP="009B0B89">
      <w:pPr>
        <w:pStyle w:val="a9"/>
      </w:pPr>
      <w:r>
        <w:t xml:space="preserve">Для завершения необходимо посчитать сумму оценок локальных критериев </w:t>
      </w:r>
      <w:r>
        <w:rPr>
          <w:lang w:val="en-US"/>
        </w:rPr>
        <w:t>X</w:t>
      </w:r>
      <w:r>
        <w:rPr>
          <w:vertAlign w:val="subscript"/>
          <w:lang w:val="en-US"/>
        </w:rPr>
        <w:t>n</w:t>
      </w:r>
      <w:r>
        <w:t>. Воспользуемся следующей формулой:</w:t>
      </w:r>
    </w:p>
    <w:tbl>
      <w:tblPr>
        <w:tblStyle w:val="af"/>
        <w:tblW w:w="0" w:type="auto"/>
        <w:tblLook w:val="04A0" w:firstRow="1" w:lastRow="0" w:firstColumn="1" w:lastColumn="0" w:noHBand="0" w:noVBand="1"/>
      </w:tblPr>
      <w:tblGrid>
        <w:gridCol w:w="9356"/>
        <w:gridCol w:w="606"/>
      </w:tblGrid>
      <w:tr w:rsidR="00543729" w:rsidTr="00233A50">
        <w:trPr>
          <w:trHeight w:val="95"/>
        </w:trPr>
        <w:tc>
          <w:tcPr>
            <w:tcW w:w="9356" w:type="dxa"/>
            <w:tcBorders>
              <w:top w:val="nil"/>
              <w:left w:val="nil"/>
              <w:bottom w:val="nil"/>
              <w:right w:val="nil"/>
            </w:tcBorders>
            <w:vAlign w:val="center"/>
          </w:tcPr>
          <w:p w:rsidR="00543729" w:rsidRPr="009D3452" w:rsidRDefault="009D3452" w:rsidP="009D3452">
            <w:pPr>
              <w:pStyle w:val="a9"/>
            </w:pPr>
            <m:oMathPara>
              <m:oMath>
                <m:r>
                  <m:rPr>
                    <m:nor/>
                  </m:rPr>
                  <w:lastRenderedPageBreak/>
                  <m:t xml:space="preserve">S = </m:t>
                </m:r>
                <m:nary>
                  <m:naryPr>
                    <m:chr m:val="∑"/>
                    <m:limLoc m:val="undOvr"/>
                    <m:ctrlPr>
                      <w:rPr>
                        <w:rFonts w:ascii="Cambria Math" w:hAnsi="Cambria Math"/>
                      </w:rPr>
                    </m:ctrlPr>
                  </m:naryPr>
                  <m:sub>
                    <m:r>
                      <m:rPr>
                        <m:nor/>
                      </m:rPr>
                      <m:t>i=1</m:t>
                    </m:r>
                  </m:sub>
                  <m:sup>
                    <m:r>
                      <m:rPr>
                        <m:nor/>
                      </m:rPr>
                      <m:t>n</m:t>
                    </m:r>
                  </m:sup>
                  <m:e>
                    <m:sSub>
                      <m:sSubPr>
                        <m:ctrlPr>
                          <w:rPr>
                            <w:rFonts w:ascii="Cambria Math" w:hAnsi="Cambria Math"/>
                          </w:rPr>
                        </m:ctrlPr>
                      </m:sSubPr>
                      <m:e>
                        <m:r>
                          <m:rPr>
                            <m:nor/>
                          </m:rPr>
                          <m:t>X</m:t>
                        </m:r>
                      </m:e>
                      <m:sub>
                        <m:r>
                          <m:rPr>
                            <m:nor/>
                          </m:rPr>
                          <m:t>i</m:t>
                        </m:r>
                      </m:sub>
                    </m:sSub>
                  </m:e>
                </m:nary>
              </m:oMath>
            </m:oMathPara>
          </w:p>
        </w:tc>
        <w:tc>
          <w:tcPr>
            <w:tcW w:w="606" w:type="dxa"/>
            <w:tcBorders>
              <w:top w:val="nil"/>
              <w:left w:val="nil"/>
              <w:bottom w:val="nil"/>
              <w:right w:val="nil"/>
            </w:tcBorders>
            <w:vAlign w:val="center"/>
          </w:tcPr>
          <w:p w:rsidR="00543729" w:rsidRDefault="00543729" w:rsidP="00233A50">
            <w:pPr>
              <w:pStyle w:val="a9"/>
              <w:ind w:firstLine="0"/>
              <w:jc w:val="center"/>
            </w:pPr>
            <w:r>
              <w:t>(</w:t>
            </w:r>
            <w:r w:rsidR="00ED1D32">
              <w:t>5</w:t>
            </w:r>
            <w:r>
              <w:t>)</w:t>
            </w:r>
          </w:p>
        </w:tc>
      </w:tr>
    </w:tbl>
    <w:p w:rsidR="00543729" w:rsidRPr="00ED1D32" w:rsidRDefault="00ED1D32" w:rsidP="009B0B89">
      <w:pPr>
        <w:pStyle w:val="a9"/>
      </w:pPr>
      <w:r>
        <w:t>Получив сумму оценок локальных критериев осталось только вычислить нормализованные оценки</w:t>
      </w:r>
      <w:r w:rsidRPr="00ED1D32">
        <w:t xml:space="preserve"> </w:t>
      </w:r>
      <w:r>
        <w:rPr>
          <w:lang w:val="en-US"/>
        </w:rPr>
        <w:t>C</w:t>
      </w:r>
      <w:r>
        <w:rPr>
          <w:vertAlign w:val="subscript"/>
          <w:lang w:val="en-US"/>
        </w:rPr>
        <w:t>i</w:t>
      </w:r>
      <w:r>
        <w:t xml:space="preserve"> для каждого. Для этого значение оценки критерия </w:t>
      </w:r>
      <w:r>
        <w:rPr>
          <w:lang w:val="en-US"/>
        </w:rPr>
        <w:t>X</w:t>
      </w:r>
      <w:r>
        <w:rPr>
          <w:vertAlign w:val="subscript"/>
          <w:lang w:val="en-US"/>
        </w:rPr>
        <w:t>n</w:t>
      </w:r>
      <w:r>
        <w:t xml:space="preserve"> делим на сумму </w:t>
      </w:r>
      <w:r>
        <w:rPr>
          <w:lang w:val="en-US"/>
        </w:rPr>
        <w:t>S</w:t>
      </w:r>
      <w:r>
        <w:t>.</w:t>
      </w:r>
    </w:p>
    <w:tbl>
      <w:tblPr>
        <w:tblStyle w:val="af"/>
        <w:tblW w:w="0" w:type="auto"/>
        <w:tblLook w:val="04A0" w:firstRow="1" w:lastRow="0" w:firstColumn="1" w:lastColumn="0" w:noHBand="0" w:noVBand="1"/>
      </w:tblPr>
      <w:tblGrid>
        <w:gridCol w:w="9356"/>
        <w:gridCol w:w="606"/>
      </w:tblGrid>
      <w:tr w:rsidR="00ED1D32" w:rsidTr="00233A50">
        <w:trPr>
          <w:trHeight w:val="95"/>
        </w:trPr>
        <w:tc>
          <w:tcPr>
            <w:tcW w:w="9356" w:type="dxa"/>
            <w:tcBorders>
              <w:top w:val="nil"/>
              <w:left w:val="nil"/>
              <w:bottom w:val="nil"/>
              <w:right w:val="nil"/>
            </w:tcBorders>
            <w:vAlign w:val="center"/>
          </w:tcPr>
          <w:p w:rsidR="00ED1D32" w:rsidRPr="009D3452" w:rsidRDefault="00ED1D32" w:rsidP="009D3452">
            <w:pPr>
              <w:pStyle w:val="a9"/>
            </w:pPr>
            <m:oMathPara>
              <m:oMath>
                <m:sSub>
                  <m:sSubPr>
                    <m:ctrlPr>
                      <w:rPr>
                        <w:rFonts w:ascii="Cambria Math" w:hAnsi="Cambria Math"/>
                      </w:rPr>
                    </m:ctrlPr>
                  </m:sSubPr>
                  <m:e>
                    <m:r>
                      <m:rPr>
                        <m:nor/>
                      </m:rPr>
                      <m:t>C</m:t>
                    </m:r>
                  </m:e>
                  <m:sub>
                    <m:r>
                      <m:rPr>
                        <m:nor/>
                      </m:rPr>
                      <m:t>i</m:t>
                    </m:r>
                  </m:sub>
                </m:sSub>
                <m:r>
                  <m:rPr>
                    <m:nor/>
                  </m:rPr>
                  <m:t>=</m:t>
                </m:r>
                <m:f>
                  <m:fPr>
                    <m:ctrlPr>
                      <w:rPr>
                        <w:rFonts w:ascii="Cambria Math" w:hAnsi="Cambria Math"/>
                      </w:rPr>
                    </m:ctrlPr>
                  </m:fPr>
                  <m:num>
                    <m:sSub>
                      <m:sSubPr>
                        <m:ctrlPr>
                          <w:rPr>
                            <w:rFonts w:ascii="Cambria Math" w:hAnsi="Cambria Math"/>
                          </w:rPr>
                        </m:ctrlPr>
                      </m:sSubPr>
                      <m:e>
                        <m:r>
                          <m:rPr>
                            <m:nor/>
                          </m:rPr>
                          <m:t>X</m:t>
                        </m:r>
                      </m:e>
                      <m:sub>
                        <m:r>
                          <m:rPr>
                            <m:nor/>
                          </m:rPr>
                          <m:t>i</m:t>
                        </m:r>
                      </m:sub>
                    </m:sSub>
                  </m:num>
                  <m:den>
                    <m:r>
                      <m:rPr>
                        <m:nor/>
                      </m:rPr>
                      <m:t>S</m:t>
                    </m:r>
                  </m:den>
                </m:f>
              </m:oMath>
            </m:oMathPara>
          </w:p>
        </w:tc>
        <w:tc>
          <w:tcPr>
            <w:tcW w:w="606" w:type="dxa"/>
            <w:tcBorders>
              <w:top w:val="nil"/>
              <w:left w:val="nil"/>
              <w:bottom w:val="nil"/>
              <w:right w:val="nil"/>
            </w:tcBorders>
            <w:vAlign w:val="center"/>
          </w:tcPr>
          <w:p w:rsidR="00ED1D32" w:rsidRDefault="00ED1D32" w:rsidP="00233A50">
            <w:pPr>
              <w:pStyle w:val="a9"/>
              <w:ind w:firstLine="0"/>
              <w:jc w:val="center"/>
            </w:pPr>
            <w:r>
              <w:t>(</w:t>
            </w:r>
            <w:r>
              <w:t>6</w:t>
            </w:r>
            <w:r>
              <w:t>)</w:t>
            </w:r>
          </w:p>
        </w:tc>
      </w:tr>
    </w:tbl>
    <w:p w:rsidR="00264C70" w:rsidRDefault="00ED1D32" w:rsidP="00264C70">
      <w:pPr>
        <w:pStyle w:val="a9"/>
      </w:pPr>
      <w:r>
        <w:t>Таким образом были получены нормализованные оценки для каждого из критериев. Последний шаг – лицо принимающее решение должно на основе этих оценок сделать свой выбор.</w:t>
      </w:r>
    </w:p>
    <w:p w:rsidR="009D6F54" w:rsidRDefault="009D6F54" w:rsidP="00264C70">
      <w:pPr>
        <w:pStyle w:val="a9"/>
      </w:pPr>
      <w:r>
        <w:t xml:space="preserve">Как дополнительная функция в программе будет представлена возможность расчёта компетентности экспертов. Где под компетентностью понимается отклонение оценок эксперта от </w:t>
      </w:r>
      <w:r w:rsidR="009D3452">
        <w:t>средней оценки.</w:t>
      </w:r>
      <w:r w:rsidR="002C0D2A" w:rsidRPr="002C0D2A">
        <w:t xml:space="preserve"> </w:t>
      </w:r>
      <w:r w:rsidR="002C0D2A">
        <w:t xml:space="preserve">Пусть </w:t>
      </w:r>
      <w:r w:rsidR="002C0D2A">
        <w:rPr>
          <w:lang w:val="en-US"/>
        </w:rPr>
        <w:t>C</w:t>
      </w:r>
      <w:r w:rsidR="002C0D2A">
        <w:rPr>
          <w:vertAlign w:val="subscript"/>
          <w:lang w:val="en-US"/>
        </w:rPr>
        <w:t>in</w:t>
      </w:r>
      <w:r w:rsidR="002C0D2A" w:rsidRPr="002C0D2A">
        <w:rPr>
          <w:vertAlign w:val="subscript"/>
        </w:rPr>
        <w:t xml:space="preserve"> </w:t>
      </w:r>
      <w:r w:rsidR="002C0D2A">
        <w:t xml:space="preserve">нормализованная </w:t>
      </w:r>
      <w:r w:rsidR="002C0D2A">
        <w:rPr>
          <w:lang w:val="en-US"/>
        </w:rPr>
        <w:t>i</w:t>
      </w:r>
      <w:r w:rsidR="002C0D2A">
        <w:t xml:space="preserve">-ая оценка </w:t>
      </w:r>
      <w:r w:rsidR="002C0D2A">
        <w:rPr>
          <w:lang w:val="en-US"/>
        </w:rPr>
        <w:t>n</w:t>
      </w:r>
      <w:r w:rsidR="002C0D2A">
        <w:t>-ого эксперта, тогда</w:t>
      </w:r>
      <w:r w:rsidR="00DD0471">
        <w:t xml:space="preserve"> отклонение будет равно:</w:t>
      </w:r>
    </w:p>
    <w:tbl>
      <w:tblPr>
        <w:tblStyle w:val="af"/>
        <w:tblW w:w="0" w:type="auto"/>
        <w:tblLook w:val="04A0" w:firstRow="1" w:lastRow="0" w:firstColumn="1" w:lastColumn="0" w:noHBand="0" w:noVBand="1"/>
      </w:tblPr>
      <w:tblGrid>
        <w:gridCol w:w="9356"/>
        <w:gridCol w:w="606"/>
      </w:tblGrid>
      <w:tr w:rsidR="009D3452" w:rsidTr="00233A50">
        <w:trPr>
          <w:trHeight w:val="95"/>
        </w:trPr>
        <w:tc>
          <w:tcPr>
            <w:tcW w:w="9356" w:type="dxa"/>
            <w:tcBorders>
              <w:top w:val="nil"/>
              <w:left w:val="nil"/>
              <w:bottom w:val="nil"/>
              <w:right w:val="nil"/>
            </w:tcBorders>
            <w:vAlign w:val="center"/>
          </w:tcPr>
          <w:p w:rsidR="009D3452" w:rsidRPr="00DD0471" w:rsidRDefault="009D3452" w:rsidP="00DD0471">
            <w:pPr>
              <w:pStyle w:val="a9"/>
            </w:pPr>
            <m:oMathPara>
              <m:oMath>
                <m:sSub>
                  <m:sSubPr>
                    <m:ctrlPr>
                      <w:rPr>
                        <w:rFonts w:ascii="Cambria Math" w:hAnsi="Cambria Math"/>
                      </w:rPr>
                    </m:ctrlPr>
                  </m:sSubPr>
                  <m:e>
                    <m:r>
                      <m:rPr>
                        <m:nor/>
                      </m:rPr>
                      <m:t>D</m:t>
                    </m:r>
                  </m:e>
                  <m:sub>
                    <m:r>
                      <m:rPr>
                        <m:nor/>
                      </m:rPr>
                      <m:t>i</m:t>
                    </m:r>
                  </m:sub>
                </m:sSub>
                <m:r>
                  <m:rPr>
                    <m:nor/>
                  </m:rPr>
                  <m:t>=</m:t>
                </m:r>
                <m:f>
                  <m:fPr>
                    <m:ctrlPr>
                      <w:rPr>
                        <w:rFonts w:ascii="Cambria Math" w:hAnsi="Cambria Math"/>
                      </w:rPr>
                    </m:ctrlPr>
                  </m:fPr>
                  <m:num>
                    <m:nary>
                      <m:naryPr>
                        <m:chr m:val="∑"/>
                        <m:limLoc m:val="undOvr"/>
                        <m:ctrlPr>
                          <w:rPr>
                            <w:rFonts w:ascii="Cambria Math" w:hAnsi="Cambria Math"/>
                          </w:rPr>
                        </m:ctrlPr>
                      </m:naryPr>
                      <m:sub>
                        <m:r>
                          <m:rPr>
                            <m:nor/>
                          </m:rPr>
                          <m:t>i=1</m:t>
                        </m:r>
                      </m:sub>
                      <m:sup>
                        <m:r>
                          <m:rPr>
                            <m:nor/>
                          </m:rPr>
                          <m:t>n</m:t>
                        </m:r>
                      </m:sup>
                      <m:e>
                        <m:sSub>
                          <m:sSubPr>
                            <m:ctrlPr>
                              <w:rPr>
                                <w:rFonts w:ascii="Cambria Math" w:hAnsi="Cambria Math"/>
                              </w:rPr>
                            </m:ctrlPr>
                          </m:sSubPr>
                          <m:e>
                            <m:r>
                              <m:rPr>
                                <m:nor/>
                              </m:rPr>
                              <m:t>C</m:t>
                            </m:r>
                          </m:e>
                          <m:sub>
                            <m:r>
                              <m:rPr>
                                <m:nor/>
                              </m:rPr>
                              <m:t>in</m:t>
                            </m:r>
                          </m:sub>
                        </m:sSub>
                      </m:e>
                    </m:nary>
                  </m:num>
                  <m:den>
                    <m:r>
                      <m:rPr>
                        <m:nor/>
                      </m:rPr>
                      <m:t>n</m:t>
                    </m:r>
                  </m:den>
                </m:f>
              </m:oMath>
            </m:oMathPara>
          </w:p>
        </w:tc>
        <w:tc>
          <w:tcPr>
            <w:tcW w:w="606" w:type="dxa"/>
            <w:tcBorders>
              <w:top w:val="nil"/>
              <w:left w:val="nil"/>
              <w:bottom w:val="nil"/>
              <w:right w:val="nil"/>
            </w:tcBorders>
            <w:vAlign w:val="center"/>
          </w:tcPr>
          <w:p w:rsidR="009D3452" w:rsidRDefault="009D3452" w:rsidP="00233A50">
            <w:pPr>
              <w:pStyle w:val="a9"/>
              <w:ind w:firstLine="0"/>
              <w:jc w:val="center"/>
            </w:pPr>
            <w:r>
              <w:t>(</w:t>
            </w:r>
            <w:r>
              <w:t>7</w:t>
            </w:r>
            <w:r>
              <w:t>)</w:t>
            </w:r>
          </w:p>
        </w:tc>
      </w:tr>
    </w:tbl>
    <w:p w:rsidR="009D3452" w:rsidRPr="002C0D2A" w:rsidRDefault="00DD0471" w:rsidP="00264C70">
      <w:pPr>
        <w:pStyle w:val="a9"/>
      </w:pPr>
      <w:r>
        <w:t>Вообще говоря,</w:t>
      </w:r>
      <w:r w:rsidR="002C0D2A">
        <w:t xml:space="preserve"> нет строгих критериев по компетентности, но в рамках данной работы </w:t>
      </w:r>
      <w:r>
        <w:t>положим,</w:t>
      </w:r>
      <w:r w:rsidR="002C0D2A">
        <w:t xml:space="preserve"> что отклонение больше чем в 0.5 раз от среднего считается проявлением некомпетентности эксперта и рекомендуется произвести повторный опрос либо заменить его.</w:t>
      </w:r>
    </w:p>
    <w:p w:rsidR="00E0275E" w:rsidRDefault="00D737EA" w:rsidP="001331C0">
      <w:pPr>
        <w:pStyle w:val="af5"/>
      </w:pPr>
      <w:bookmarkStart w:id="35" w:name="_Toc485648413"/>
      <w:r>
        <w:t>4</w:t>
      </w:r>
      <w:r w:rsidR="004D4EBD">
        <w:t>.3</w:t>
      </w:r>
      <w:r w:rsidR="00E0275E">
        <w:t xml:space="preserve"> Выводы по разделу</w:t>
      </w:r>
      <w:bookmarkEnd w:id="35"/>
    </w:p>
    <w:p w:rsidR="007D01B2" w:rsidRDefault="007D01B2" w:rsidP="00D737EA">
      <w:pPr>
        <w:pStyle w:val="a9"/>
      </w:pPr>
      <w:r>
        <w:t>В данном разделе был</w:t>
      </w:r>
      <w:r w:rsidR="005B6111">
        <w:t>и определены исходные данные и</w:t>
      </w:r>
      <w:r>
        <w:t xml:space="preserve"> разработан алгоритм программы согласно требованиям задания.</w:t>
      </w:r>
    </w:p>
    <w:p w:rsidR="00D737EA" w:rsidRDefault="007D01B2" w:rsidP="00D737EA">
      <w:pPr>
        <w:pStyle w:val="a9"/>
      </w:pPr>
      <w:r>
        <w:t>Также была разработана математическая модель обработки данных</w:t>
      </w:r>
      <w:r w:rsidR="005B6111">
        <w:t xml:space="preserve"> опросов и методы оценки экспертов</w:t>
      </w:r>
      <w:bookmarkStart w:id="36" w:name="_GoBack"/>
      <w:bookmarkEnd w:id="36"/>
      <w:r w:rsidR="00D737EA">
        <w:t>.</w:t>
      </w:r>
    </w:p>
    <w:p w:rsidR="00D737EA" w:rsidRDefault="00D737EA">
      <w:pPr>
        <w:rPr>
          <w:rFonts w:ascii="Times New Roman" w:hAnsi="Times New Roman"/>
          <w:sz w:val="28"/>
          <w:lang w:val="ru-RU"/>
        </w:rPr>
      </w:pPr>
      <w:r w:rsidRPr="00E501BD">
        <w:rPr>
          <w:lang w:val="ru-RU"/>
        </w:rPr>
        <w:br w:type="page"/>
      </w:r>
    </w:p>
    <w:p w:rsidR="003B7583" w:rsidRDefault="00D737EA" w:rsidP="00E43CAE">
      <w:pPr>
        <w:pStyle w:val="af3"/>
      </w:pPr>
      <w:bookmarkStart w:id="37" w:name="_Toc485648414"/>
      <w:r>
        <w:lastRenderedPageBreak/>
        <w:t>5</w:t>
      </w:r>
      <w:r w:rsidR="003B7583">
        <w:t xml:space="preserve"> Разработка программы</w:t>
      </w:r>
      <w:bookmarkEnd w:id="37"/>
    </w:p>
    <w:p w:rsidR="00E9735E" w:rsidRDefault="00E9735E" w:rsidP="003B7583">
      <w:pPr>
        <w:pStyle w:val="a9"/>
      </w:pPr>
      <w:r>
        <w:t>Сказать, что основные модули выполнены полностью автономно, что позволит добавить их в другие программы, например сайт(точка роста).</w:t>
      </w:r>
    </w:p>
    <w:p w:rsidR="00E0275E" w:rsidRDefault="00D737EA" w:rsidP="00F71A56">
      <w:pPr>
        <w:pStyle w:val="af5"/>
      </w:pPr>
      <w:r>
        <w:t>5</w:t>
      </w:r>
      <w:r w:rsidR="00E0275E">
        <w:t>.1 Структура программы</w:t>
      </w:r>
    </w:p>
    <w:p w:rsidR="00E0275E" w:rsidRPr="004E3DF2" w:rsidRDefault="00D737EA" w:rsidP="00F71A56">
      <w:pPr>
        <w:pStyle w:val="af5"/>
        <w:rPr>
          <w:vertAlign w:val="subscript"/>
        </w:rPr>
      </w:pPr>
      <w:r>
        <w:t>5</w:t>
      </w:r>
      <w:r w:rsidR="004E3DF2">
        <w:t>.</w:t>
      </w:r>
      <w:r w:rsidR="004E3DF2" w:rsidRPr="004E3DF2">
        <w:t>2</w:t>
      </w:r>
      <w:r w:rsidR="00E0275E">
        <w:t xml:space="preserve"> Описание модулей программы</w:t>
      </w:r>
      <w:r w:rsidR="00E0275E" w:rsidRPr="00B71250">
        <w:rPr>
          <w:highlight w:val="yellow"/>
        </w:rPr>
        <w:t xml:space="preserve"> </w:t>
      </w:r>
    </w:p>
    <w:p w:rsidR="00B71250" w:rsidRDefault="00D737EA" w:rsidP="00F71A56">
      <w:pPr>
        <w:pStyle w:val="af5"/>
      </w:pPr>
      <w:r>
        <w:t>5</w:t>
      </w:r>
      <w:r w:rsidR="004E3DF2">
        <w:t>.</w:t>
      </w:r>
      <w:r w:rsidR="004E3DF2" w:rsidRPr="004E3DF2">
        <w:t>3</w:t>
      </w:r>
      <w:r w:rsidR="00B71250">
        <w:t xml:space="preserve"> Обоснование средст</w:t>
      </w:r>
      <w:r w:rsidR="00F51BA3">
        <w:t>в разработки(выбор языка, фрейм</w:t>
      </w:r>
      <w:r w:rsidR="00B71250">
        <w:t>ворка, библиотек, операционные системы).</w:t>
      </w:r>
    </w:p>
    <w:p w:rsidR="00B71250" w:rsidRDefault="00D737EA" w:rsidP="00F71A56">
      <w:pPr>
        <w:pStyle w:val="af5"/>
      </w:pPr>
      <w:r>
        <w:t>5</w:t>
      </w:r>
      <w:r w:rsidR="004E3DF2">
        <w:t>.4</w:t>
      </w:r>
      <w:r w:rsidR="00B71250">
        <w:t xml:space="preserve"> Разработка интерфейса</w:t>
      </w:r>
    </w:p>
    <w:p w:rsidR="00B71250" w:rsidRDefault="00D737EA" w:rsidP="00F71A56">
      <w:pPr>
        <w:pStyle w:val="af5"/>
      </w:pPr>
      <w:r>
        <w:t>5</w:t>
      </w:r>
      <w:r w:rsidR="004E3DF2">
        <w:t>.</w:t>
      </w:r>
      <w:r w:rsidR="004E3DF2" w:rsidRPr="004E3DF2">
        <w:t>5</w:t>
      </w:r>
      <w:r w:rsidR="00B71250">
        <w:t xml:space="preserve"> Тестирование и отладка программы(</w:t>
      </w:r>
      <w:r w:rsidR="00B71250">
        <w:rPr>
          <w:lang w:val="en-US"/>
        </w:rPr>
        <w:t>unit</w:t>
      </w:r>
      <w:r w:rsidR="00B71250" w:rsidRPr="00B71250">
        <w:t>-</w:t>
      </w:r>
      <w:r w:rsidR="00B71250">
        <w:t>тестирование)</w:t>
      </w:r>
    </w:p>
    <w:p w:rsidR="00B71250" w:rsidRPr="00B71250" w:rsidRDefault="00D737EA" w:rsidP="00F71A56">
      <w:pPr>
        <w:pStyle w:val="af5"/>
      </w:pPr>
      <w:r>
        <w:t>5</w:t>
      </w:r>
      <w:r w:rsidR="004E3DF2">
        <w:t>.6</w:t>
      </w:r>
      <w:r w:rsidR="00B71250">
        <w:t xml:space="preserve"> Выводы </w:t>
      </w:r>
    </w:p>
    <w:p w:rsidR="00032ECA" w:rsidRDefault="00DA5C0F" w:rsidP="00D62590">
      <w:pPr>
        <w:pStyle w:val="af3"/>
        <w:ind w:left="709" w:firstLine="0"/>
      </w:pPr>
      <w:bookmarkStart w:id="38" w:name="_Toc485648415"/>
      <w:r>
        <w:t>6</w:t>
      </w:r>
      <w:r w:rsidR="00D62590">
        <w:t xml:space="preserve"> </w:t>
      </w:r>
      <w:r w:rsidR="00032ECA" w:rsidRPr="00032ECA">
        <w:t>Применение программы</w:t>
      </w:r>
      <w:bookmarkEnd w:id="38"/>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4E3DF2" w:rsidRDefault="004E3DF2" w:rsidP="00D62590">
      <w:pPr>
        <w:pStyle w:val="a9"/>
      </w:pPr>
      <w:r>
        <w:t>- критерии;</w:t>
      </w:r>
    </w:p>
    <w:p w:rsidR="00C84313" w:rsidRDefault="00C84313" w:rsidP="00C84313">
      <w:pPr>
        <w:pStyle w:val="a9"/>
      </w:pPr>
      <w:r>
        <w:t>- эксперты.</w:t>
      </w:r>
    </w:p>
    <w:p w:rsidR="00A62319" w:rsidRDefault="00C84313" w:rsidP="004E3DF2">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выбор</w:t>
      </w:r>
      <w:r w:rsidR="002D7667">
        <w:t>(???)</w:t>
      </w:r>
      <w:r>
        <w:t>.</w:t>
      </w:r>
    </w:p>
    <w:p w:rsidR="00A62319" w:rsidRDefault="00A62319" w:rsidP="004E3DF2">
      <w:pPr>
        <w:pStyle w:val="a9"/>
      </w:pPr>
      <w:r>
        <w:lastRenderedPageBreak/>
        <w:t>Пользователь получает в результате:</w:t>
      </w:r>
    </w:p>
    <w:p w:rsidR="00A62319" w:rsidRDefault="00A62319" w:rsidP="004E3DF2">
      <w:pPr>
        <w:pStyle w:val="a9"/>
      </w:pPr>
      <w:r>
        <w:t>- список альтернативы с указанием веса каждой;</w:t>
      </w:r>
    </w:p>
    <w:p w:rsidR="00A62319" w:rsidRDefault="00A62319" w:rsidP="004E3DF2">
      <w:pPr>
        <w:pStyle w:val="a9"/>
      </w:pPr>
      <w:r>
        <w:t>- характеристики экспертов(согл, комп).</w:t>
      </w:r>
    </w:p>
    <w:p w:rsidR="004E3DF2" w:rsidRDefault="00C84313" w:rsidP="004E3DF2">
      <w:pPr>
        <w:pStyle w:val="a9"/>
      </w:pPr>
      <w:r>
        <w:t xml:space="preserve"> Перейти к следующей проблеме.</w:t>
      </w:r>
      <w:r w:rsidRPr="00032ECA">
        <w:t xml:space="preserve"> </w:t>
      </w:r>
    </w:p>
    <w:p w:rsidR="00F51BA3" w:rsidRDefault="00F51BA3" w:rsidP="004E3DF2">
      <w:pPr>
        <w:pStyle w:val="a9"/>
      </w:pPr>
    </w:p>
    <w:p w:rsidR="00F51BA3" w:rsidRPr="00F51BA3" w:rsidRDefault="00F51BA3" w:rsidP="004E3DF2">
      <w:pPr>
        <w:pStyle w:val="a9"/>
      </w:pPr>
      <w:r>
        <w:t>Отметить, что изменение шкалы с 1…9 на 1..5 не влияет на конечный результат. Вообще Т. Саати оставил выбор шкалы на совести тех кто использует метод, и официальная шкала считается  просто «рекомендуемой»</w:t>
      </w:r>
      <w:r w:rsidR="00516D6C">
        <w:t>.</w:t>
      </w:r>
    </w:p>
    <w:p w:rsidR="00F51BA3" w:rsidRDefault="00F51BA3" w:rsidP="004E3DF2">
      <w:pPr>
        <w:pStyle w:val="a9"/>
      </w:pPr>
    </w:p>
    <w:p w:rsidR="004E3DF2" w:rsidRDefault="004E3DF2" w:rsidP="004E3DF2">
      <w:pPr>
        <w:pStyle w:val="a9"/>
      </w:pPr>
      <w:r>
        <w:t>Разделы.</w:t>
      </w:r>
    </w:p>
    <w:p w:rsidR="004E3DF2" w:rsidRDefault="004E3DF2" w:rsidP="00F71A56">
      <w:pPr>
        <w:pStyle w:val="af5"/>
      </w:pPr>
      <w:r>
        <w:t>6.1 Выбор автомобиля</w:t>
      </w:r>
    </w:p>
    <w:p w:rsidR="002A10DB" w:rsidRDefault="002A10DB" w:rsidP="002A10DB">
      <w:pPr>
        <w:pStyle w:val="a9"/>
      </w:pPr>
      <w:r>
        <w:t>Описание примера</w:t>
      </w:r>
      <w:r w:rsidR="00993DCE">
        <w:t>.</w:t>
      </w:r>
    </w:p>
    <w:p w:rsidR="00993DCE" w:rsidRDefault="00993DCE" w:rsidP="002A10DB">
      <w:pPr>
        <w:pStyle w:val="a9"/>
      </w:pPr>
      <w:r>
        <w:t>Пример с двумя видами шкал 1…5, 1…9. Сказать, что результаты одинаковые и что время опроса для меньшей шкалы – меньше. Т.е. люди отвечают быстрее.</w:t>
      </w:r>
    </w:p>
    <w:p w:rsidR="004E3DF2" w:rsidRDefault="004E3DF2" w:rsidP="00F71A56">
      <w:pPr>
        <w:pStyle w:val="af5"/>
      </w:pPr>
      <w:r>
        <w:t>6.2 Выбор …</w:t>
      </w:r>
    </w:p>
    <w:p w:rsidR="009C127F" w:rsidRPr="004E3DF2" w:rsidRDefault="009C127F" w:rsidP="009C127F">
      <w:pPr>
        <w:pStyle w:val="a9"/>
      </w:pPr>
      <w:r>
        <w:t>Описание примера</w:t>
      </w:r>
    </w:p>
    <w:p w:rsidR="00DA5C0F" w:rsidRDefault="00DA5C0F">
      <w:pPr>
        <w:rPr>
          <w:rFonts w:ascii="Times New Roman" w:hAnsi="Times New Roman"/>
          <w:sz w:val="28"/>
          <w:lang w:val="ru-RU"/>
        </w:rPr>
      </w:pPr>
      <w:r w:rsidRPr="00E501BD">
        <w:rPr>
          <w:lang w:val="ru-RU"/>
        </w:rPr>
        <w:br w:type="page"/>
      </w:r>
    </w:p>
    <w:p w:rsidR="00C80DD3" w:rsidRDefault="00C80DD3" w:rsidP="00C80DD3">
      <w:pPr>
        <w:pStyle w:val="a3"/>
        <w:rPr>
          <w:lang w:val="ru-RU"/>
        </w:rPr>
      </w:pPr>
      <w:bookmarkStart w:id="39" w:name="_Toc485648416"/>
      <w:r>
        <w:rPr>
          <w:lang w:val="ru-RU"/>
        </w:rPr>
        <w:lastRenderedPageBreak/>
        <w:t>ЗАКЛЮЧЕНИЕ</w:t>
      </w:r>
      <w:bookmarkEnd w:id="39"/>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r w:rsidR="000E5EB7">
        <w:rPr>
          <w:spacing w:val="1"/>
        </w:rPr>
        <w:t>под</w:t>
      </w:r>
      <w:r w:rsidRPr="003C3D3E">
        <w:t>держки</w:t>
      </w:r>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r w:rsidR="000E5EB7">
        <w:rPr>
          <w:spacing w:val="1"/>
        </w:rPr>
        <w:t>органи</w:t>
      </w:r>
      <w:r w:rsidRPr="003C3D3E">
        <w:t>зации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r w:rsidR="000E5EB7">
        <w:t>существую</w:t>
      </w:r>
      <w:r w:rsidRPr="003C3D3E">
        <w:t>щих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r w:rsidR="000E5EB7">
        <w:t>независи</w:t>
      </w:r>
      <w:r w:rsidRPr="00760D87">
        <w:t>мости</w:t>
      </w:r>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r w:rsidR="000E5EB7">
        <w:t>ориентиро</w:t>
      </w:r>
      <w:r w:rsidRPr="00760D87">
        <w:t>вана</w:t>
      </w:r>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r w:rsidR="000E5EB7">
        <w:t>профессио</w:t>
      </w:r>
      <w:r w:rsidRPr="00760D87">
        <w:t>нальной</w:t>
      </w:r>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r w:rsidR="000E5EB7">
        <w:t>науч</w:t>
      </w:r>
      <w:r w:rsidRPr="00760D87">
        <w:t>ные</w:t>
      </w:r>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r w:rsidRPr="00760D87">
        <w:t>использованию</w:t>
      </w:r>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t>лучаемый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r w:rsidRPr="00760D87">
        <w:rPr>
          <w:spacing w:val="2"/>
        </w:rPr>
        <w:t>ис</w:t>
      </w:r>
      <w:r w:rsidRPr="00760D87">
        <w:t>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r w:rsidRPr="00760D87">
        <w:t>реализован</w:t>
      </w:r>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r w:rsidRPr="00760D87">
        <w:t>базирующихся</w:t>
      </w:r>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0" w:name="_Toc485648417"/>
      <w:r>
        <w:rPr>
          <w:lang w:val="ru-RU"/>
        </w:rPr>
        <w:lastRenderedPageBreak/>
        <w:t>СПИСОК ИСПОЛЬЗОВАННЫХ ИСТОЧНИКОВ</w:t>
      </w:r>
      <w:bookmarkEnd w:id="40"/>
    </w:p>
    <w:p w:rsidR="009739D2" w:rsidRPr="009739D2" w:rsidRDefault="009739D2" w:rsidP="009739D2">
      <w:pPr>
        <w:pStyle w:val="a9"/>
      </w:pPr>
      <w:r w:rsidRPr="009739D2">
        <w:t>1. Саати Томас Л. Принятие решений при обратных зависимостях и обратных связях: Аналитические сети. Пер. с англ. /Науч. ред. А.В. Андрейчиков, О.Н. Андрейчикова. Изд. 4-е. – М.: ЛЕНАНД, 2015. – 360 с.</w:t>
      </w:r>
    </w:p>
    <w:p w:rsidR="009739D2" w:rsidRPr="009739D2" w:rsidRDefault="009739D2" w:rsidP="009739D2">
      <w:pPr>
        <w:pStyle w:val="a9"/>
      </w:pPr>
      <w:r w:rsidRPr="009739D2">
        <w:t>2. Андрейчиков А.В., Андрейчикова О.Н. Анализ, синтез, планирование решений в экономике: Учебник. – 2-е изд., доп. и перераб.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r w:rsidRPr="009739D2">
        <w:t>Экспертное_оценивание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8. MakeItRational AHP – http://makeitrational.com/analytic-hierarchy-process/ahp-software – [Электронный ресурс] – Дата обращения 18.11.2017.</w:t>
      </w:r>
    </w:p>
    <w:p w:rsidR="009739D2" w:rsidRPr="009739D2" w:rsidRDefault="009739D2" w:rsidP="009739D2">
      <w:pPr>
        <w:pStyle w:val="a9"/>
      </w:pPr>
      <w:r w:rsidRPr="009739D2">
        <w:t>9. PriEsT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1" w:name="_Toc485648418"/>
      <w:r>
        <w:rPr>
          <w:lang w:val="ru-RU"/>
        </w:rPr>
        <w:lastRenderedPageBreak/>
        <w:t>ПРИЛОЖЕНИЯ</w:t>
      </w:r>
      <w:bookmarkEnd w:id="41"/>
    </w:p>
    <w:p w:rsidR="003B7583" w:rsidRDefault="003B7583" w:rsidP="00D35E98">
      <w:pPr>
        <w:pStyle w:val="af3"/>
      </w:pPr>
      <w:bookmarkStart w:id="42" w:name="_Toc485648419"/>
      <w:r>
        <w:t>Код программы</w:t>
      </w:r>
      <w:bookmarkEnd w:id="42"/>
    </w:p>
    <w:p w:rsidR="00D35E98" w:rsidRPr="0013191F" w:rsidRDefault="00D35E98" w:rsidP="00D35E98">
      <w:pPr>
        <w:pStyle w:val="af3"/>
      </w:pPr>
      <w:bookmarkStart w:id="43" w:name="_Toc485648420"/>
      <w:r>
        <w:t>Руководство пользователя</w:t>
      </w:r>
      <w:bookmarkEnd w:id="43"/>
    </w:p>
    <w:sectPr w:rsidR="00D35E98" w:rsidRPr="0013191F" w:rsidSect="00C63B43">
      <w:footerReference w:type="default" r:id="rId21"/>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18F" w:rsidRDefault="004A118F" w:rsidP="009C6752">
      <w:pPr>
        <w:spacing w:after="0" w:line="240" w:lineRule="auto"/>
      </w:pPr>
      <w:r>
        <w:separator/>
      </w:r>
    </w:p>
  </w:endnote>
  <w:endnote w:type="continuationSeparator" w:id="0">
    <w:p w:rsidR="004A118F" w:rsidRDefault="004A118F"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910100" w:rsidRDefault="00910100">
        <w:pPr>
          <w:pStyle w:val="a7"/>
          <w:jc w:val="center"/>
        </w:pPr>
        <w:r>
          <w:fldChar w:fldCharType="begin"/>
        </w:r>
        <w:r>
          <w:instrText xml:space="preserve"> PAGE   \* MERGEFORMAT </w:instrText>
        </w:r>
        <w:r>
          <w:fldChar w:fldCharType="separate"/>
        </w:r>
        <w:r w:rsidR="005B6111">
          <w:rPr>
            <w:noProof/>
          </w:rPr>
          <w:t>32</w:t>
        </w:r>
        <w:r>
          <w:rPr>
            <w:noProof/>
          </w:rPr>
          <w:fldChar w:fldCharType="end"/>
        </w:r>
      </w:p>
    </w:sdtContent>
  </w:sdt>
  <w:p w:rsidR="00910100" w:rsidRDefault="0091010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18F" w:rsidRDefault="004A118F" w:rsidP="009C6752">
      <w:pPr>
        <w:spacing w:after="0" w:line="240" w:lineRule="auto"/>
      </w:pPr>
      <w:r>
        <w:separator/>
      </w:r>
    </w:p>
  </w:footnote>
  <w:footnote w:type="continuationSeparator" w:id="0">
    <w:p w:rsidR="004A118F" w:rsidRDefault="004A118F"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04185"/>
    <w:rsid w:val="00022719"/>
    <w:rsid w:val="0002732E"/>
    <w:rsid w:val="00032ECA"/>
    <w:rsid w:val="00077471"/>
    <w:rsid w:val="000B47F7"/>
    <w:rsid w:val="000D288D"/>
    <w:rsid w:val="000D38C9"/>
    <w:rsid w:val="000E5EB7"/>
    <w:rsid w:val="0013191F"/>
    <w:rsid w:val="001331C0"/>
    <w:rsid w:val="00135D4A"/>
    <w:rsid w:val="00137745"/>
    <w:rsid w:val="00165A4A"/>
    <w:rsid w:val="0017003A"/>
    <w:rsid w:val="001C0BF6"/>
    <w:rsid w:val="001C64A2"/>
    <w:rsid w:val="001D05BC"/>
    <w:rsid w:val="001F32B1"/>
    <w:rsid w:val="002058C8"/>
    <w:rsid w:val="00242C50"/>
    <w:rsid w:val="002433CC"/>
    <w:rsid w:val="00264C70"/>
    <w:rsid w:val="002917D6"/>
    <w:rsid w:val="002A0686"/>
    <w:rsid w:val="002A10DB"/>
    <w:rsid w:val="002B5C45"/>
    <w:rsid w:val="002B5F52"/>
    <w:rsid w:val="002B6896"/>
    <w:rsid w:val="002C0D2A"/>
    <w:rsid w:val="002D7667"/>
    <w:rsid w:val="003075B5"/>
    <w:rsid w:val="003514B0"/>
    <w:rsid w:val="00360ED7"/>
    <w:rsid w:val="00376F12"/>
    <w:rsid w:val="00383AEE"/>
    <w:rsid w:val="003847DA"/>
    <w:rsid w:val="003B7583"/>
    <w:rsid w:val="003C7100"/>
    <w:rsid w:val="003D0CA4"/>
    <w:rsid w:val="003E5B1F"/>
    <w:rsid w:val="00405202"/>
    <w:rsid w:val="004159DE"/>
    <w:rsid w:val="00437D78"/>
    <w:rsid w:val="00464407"/>
    <w:rsid w:val="004A118F"/>
    <w:rsid w:val="004A2F08"/>
    <w:rsid w:val="004A5D82"/>
    <w:rsid w:val="004B6BFA"/>
    <w:rsid w:val="004D4EBD"/>
    <w:rsid w:val="004E3DF2"/>
    <w:rsid w:val="004F3A0C"/>
    <w:rsid w:val="0050261D"/>
    <w:rsid w:val="00504097"/>
    <w:rsid w:val="00507DE6"/>
    <w:rsid w:val="00516D6C"/>
    <w:rsid w:val="005174E4"/>
    <w:rsid w:val="0054368F"/>
    <w:rsid w:val="00543729"/>
    <w:rsid w:val="005463A0"/>
    <w:rsid w:val="0056336D"/>
    <w:rsid w:val="005A4F99"/>
    <w:rsid w:val="005B6111"/>
    <w:rsid w:val="005C0750"/>
    <w:rsid w:val="005F644C"/>
    <w:rsid w:val="006046A0"/>
    <w:rsid w:val="00607A56"/>
    <w:rsid w:val="00621148"/>
    <w:rsid w:val="00636D02"/>
    <w:rsid w:val="006376BC"/>
    <w:rsid w:val="006512E2"/>
    <w:rsid w:val="0067516F"/>
    <w:rsid w:val="006C404C"/>
    <w:rsid w:val="006D3DAE"/>
    <w:rsid w:val="006F3E36"/>
    <w:rsid w:val="00707D13"/>
    <w:rsid w:val="00760D87"/>
    <w:rsid w:val="00787FAA"/>
    <w:rsid w:val="007A1BFC"/>
    <w:rsid w:val="007A41BD"/>
    <w:rsid w:val="007D01B2"/>
    <w:rsid w:val="007D086C"/>
    <w:rsid w:val="007E7D13"/>
    <w:rsid w:val="00830BCE"/>
    <w:rsid w:val="00835221"/>
    <w:rsid w:val="008C12D4"/>
    <w:rsid w:val="008D025B"/>
    <w:rsid w:val="00901936"/>
    <w:rsid w:val="00905074"/>
    <w:rsid w:val="00910100"/>
    <w:rsid w:val="0091308B"/>
    <w:rsid w:val="00940F0C"/>
    <w:rsid w:val="00972AD4"/>
    <w:rsid w:val="009739D2"/>
    <w:rsid w:val="00983BDD"/>
    <w:rsid w:val="00993DCE"/>
    <w:rsid w:val="009B0B89"/>
    <w:rsid w:val="009B69D8"/>
    <w:rsid w:val="009B79A1"/>
    <w:rsid w:val="009C127F"/>
    <w:rsid w:val="009C6752"/>
    <w:rsid w:val="009D1DD3"/>
    <w:rsid w:val="009D3452"/>
    <w:rsid w:val="009D6F54"/>
    <w:rsid w:val="00A1566C"/>
    <w:rsid w:val="00A62319"/>
    <w:rsid w:val="00A73B10"/>
    <w:rsid w:val="00A7725B"/>
    <w:rsid w:val="00A77FEA"/>
    <w:rsid w:val="00A81B48"/>
    <w:rsid w:val="00A86FAC"/>
    <w:rsid w:val="00A93CDE"/>
    <w:rsid w:val="00AA68FE"/>
    <w:rsid w:val="00AE5E50"/>
    <w:rsid w:val="00AF6DAB"/>
    <w:rsid w:val="00B01E4E"/>
    <w:rsid w:val="00B61BE1"/>
    <w:rsid w:val="00B71250"/>
    <w:rsid w:val="00B73E3E"/>
    <w:rsid w:val="00B74599"/>
    <w:rsid w:val="00B8574E"/>
    <w:rsid w:val="00BC74D2"/>
    <w:rsid w:val="00BD4899"/>
    <w:rsid w:val="00BE7D0F"/>
    <w:rsid w:val="00BF5461"/>
    <w:rsid w:val="00C06F2F"/>
    <w:rsid w:val="00C2793A"/>
    <w:rsid w:val="00C35F83"/>
    <w:rsid w:val="00C63B43"/>
    <w:rsid w:val="00C80DD3"/>
    <w:rsid w:val="00C84313"/>
    <w:rsid w:val="00C86BA8"/>
    <w:rsid w:val="00C87DB4"/>
    <w:rsid w:val="00C95920"/>
    <w:rsid w:val="00C9669A"/>
    <w:rsid w:val="00CA6C57"/>
    <w:rsid w:val="00CA7194"/>
    <w:rsid w:val="00CD42C7"/>
    <w:rsid w:val="00CF1DA1"/>
    <w:rsid w:val="00CF6D49"/>
    <w:rsid w:val="00D35E98"/>
    <w:rsid w:val="00D4141B"/>
    <w:rsid w:val="00D46524"/>
    <w:rsid w:val="00D62590"/>
    <w:rsid w:val="00D65246"/>
    <w:rsid w:val="00D70CB4"/>
    <w:rsid w:val="00D72971"/>
    <w:rsid w:val="00D737EA"/>
    <w:rsid w:val="00D83EB7"/>
    <w:rsid w:val="00DA46B4"/>
    <w:rsid w:val="00DA5C0F"/>
    <w:rsid w:val="00DC13ED"/>
    <w:rsid w:val="00DC2546"/>
    <w:rsid w:val="00DC2818"/>
    <w:rsid w:val="00DC28C2"/>
    <w:rsid w:val="00DD0471"/>
    <w:rsid w:val="00DD0C28"/>
    <w:rsid w:val="00DD186B"/>
    <w:rsid w:val="00DF2A8C"/>
    <w:rsid w:val="00E0275E"/>
    <w:rsid w:val="00E43CAE"/>
    <w:rsid w:val="00E501BD"/>
    <w:rsid w:val="00E76758"/>
    <w:rsid w:val="00E863BE"/>
    <w:rsid w:val="00E924C6"/>
    <w:rsid w:val="00E970BE"/>
    <w:rsid w:val="00E9735E"/>
    <w:rsid w:val="00EC2284"/>
    <w:rsid w:val="00ED1D32"/>
    <w:rsid w:val="00F247ED"/>
    <w:rsid w:val="00F46D83"/>
    <w:rsid w:val="00F51BA3"/>
    <w:rsid w:val="00F61424"/>
    <w:rsid w:val="00F71A56"/>
    <w:rsid w:val="00F82024"/>
    <w:rsid w:val="00F820C6"/>
    <w:rsid w:val="00FC1743"/>
    <w:rsid w:val="00FF191C"/>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78C2"/>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 w:type="character" w:styleId="afc">
    <w:name w:val="Placeholder Text"/>
    <w:basedOn w:val="a0"/>
    <w:uiPriority w:val="99"/>
    <w:semiHidden/>
    <w:rsid w:val="00264C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hyperlink" Target="https://ru.wikipedia.org/wiki/%D0%9C%D0%B5%D0%B4%D0%B8%D1%86%D0%B8%D0%BD%D0%B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package" Target="embeddings/_________Microsoft_Visio.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23" Type="http://schemas.openxmlformats.org/officeDocument/2006/relationships/glossaryDocument" Target="glossary/document.xml"/><Relationship Id="rId10" Type="http://schemas.openxmlformats.org/officeDocument/2006/relationships/hyperlink" Target="https://ru.wikipedia.org/wiki/%D0%9C%D0%B0%D1%82%D0%B5%D0%BC%D0%B0%D1%82%D0%B8%D0%BA"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E5"/>
    <w:rsid w:val="00524264"/>
    <w:rsid w:val="007E3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3A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CE93-DB76-4C20-A260-B55031E6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36</Pages>
  <Words>6535</Words>
  <Characters>37255</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55</cp:revision>
  <dcterms:created xsi:type="dcterms:W3CDTF">2017-06-19T08:23:00Z</dcterms:created>
  <dcterms:modified xsi:type="dcterms:W3CDTF">2017-06-20T04:44:00Z</dcterms:modified>
</cp:coreProperties>
</file>