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E1F59" w14:textId="4EF7DA77" w:rsidR="004D6135" w:rsidRPr="003E27CB" w:rsidRDefault="00977440" w:rsidP="001C35EB">
      <w:pPr>
        <w:tabs>
          <w:tab w:val="left" w:pos="7680"/>
        </w:tabs>
        <w:bidi/>
        <w:spacing w:after="0" w:line="360" w:lineRule="auto"/>
        <w:jc w:val="center"/>
        <w:rPr>
          <w:rFonts w:cstheme="minorHAnsi"/>
          <w:b/>
          <w:bCs/>
          <w:color w:val="002060"/>
          <w:sz w:val="36"/>
          <w:szCs w:val="36"/>
          <w:rtl/>
        </w:rPr>
      </w:pPr>
      <w:r w:rsidRPr="003E27CB">
        <w:rPr>
          <w:rFonts w:asciiTheme="minorBidi" w:hAnsiTheme="minorBidi"/>
          <w:b/>
          <w:bCs/>
          <w:noProof/>
          <w:color w:val="002060"/>
          <w:sz w:val="36"/>
          <w:szCs w:val="36"/>
          <w:lang w:eastAsia="fr-FR"/>
        </w:rPr>
        <w:drawing>
          <wp:anchor distT="0" distB="0" distL="114300" distR="114300" simplePos="0" relativeHeight="251659264" behindDoc="1" locked="0" layoutInCell="1" allowOverlap="1" wp14:anchorId="6FBBD9CC" wp14:editId="3B911129">
            <wp:simplePos x="0" y="0"/>
            <wp:positionH relativeFrom="page">
              <wp:align>right</wp:align>
            </wp:positionH>
            <wp:positionV relativeFrom="paragraph">
              <wp:posOffset>-619125</wp:posOffset>
            </wp:positionV>
            <wp:extent cx="10678160" cy="7524750"/>
            <wp:effectExtent l="0" t="0" r="8890" b="0"/>
            <wp:wrapNone/>
            <wp:docPr id="1638732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32201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8160" cy="752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6135" w:rsidRPr="003750C4">
        <w:rPr>
          <w:rFonts w:asciiTheme="majorBidi" w:hAnsiTheme="majorBidi" w:cstheme="majorBidi"/>
          <w:noProof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 wp14:anchorId="6A36F8B2" wp14:editId="59EFC11E">
            <wp:simplePos x="0" y="0"/>
            <wp:positionH relativeFrom="margin">
              <wp:posOffset>608330</wp:posOffset>
            </wp:positionH>
            <wp:positionV relativeFrom="paragraph">
              <wp:posOffset>186690</wp:posOffset>
            </wp:positionV>
            <wp:extent cx="972000" cy="1080000"/>
            <wp:effectExtent l="0" t="0" r="0" b="0"/>
            <wp:wrapNone/>
            <wp:docPr id="796618899" name="Image 796618899" descr="A logo with a globe and a book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18899" name="Image 796618899" descr="A logo with a globe and a book&#10;&#10;Description automatically generated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6135" w:rsidRPr="003E27CB">
        <w:rPr>
          <w:rFonts w:ascii="Hacen Tunisia" w:eastAsia="Gulim" w:hAnsi="Hacen Tunisia" w:cs="Hacen Tunisia" w:hint="cs"/>
          <w:noProof/>
          <w:color w:val="002060"/>
          <w:sz w:val="144"/>
          <w:szCs w:val="144"/>
          <w:lang w:eastAsia="fr-FR"/>
        </w:rPr>
        <w:drawing>
          <wp:anchor distT="0" distB="0" distL="114300" distR="114300" simplePos="0" relativeHeight="251660288" behindDoc="1" locked="0" layoutInCell="1" allowOverlap="1" wp14:anchorId="5DD090C9" wp14:editId="75C33F68">
            <wp:simplePos x="0" y="0"/>
            <wp:positionH relativeFrom="column">
              <wp:posOffset>7368540</wp:posOffset>
            </wp:positionH>
            <wp:positionV relativeFrom="paragraph">
              <wp:posOffset>37465</wp:posOffset>
            </wp:positionV>
            <wp:extent cx="972000" cy="1080000"/>
            <wp:effectExtent l="0" t="0" r="0" b="6350"/>
            <wp:wrapNone/>
            <wp:docPr id="36891045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91" t="5687" r="32492" b="3950"/>
                    <a:stretch/>
                  </pic:blipFill>
                  <pic:spPr bwMode="auto">
                    <a:xfrm>
                      <a:off x="0" y="0"/>
                      <a:ext cx="972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6135">
        <w:rPr>
          <w:rFonts w:cstheme="minorHAnsi" w:hint="cs"/>
          <w:b/>
          <w:bCs/>
          <w:color w:val="002060"/>
          <w:sz w:val="36"/>
          <w:szCs w:val="36"/>
          <w:rtl/>
          <w:lang w:bidi="ar-DZ"/>
        </w:rPr>
        <w:t>ال</w:t>
      </w:r>
      <w:r w:rsidR="004D6135" w:rsidRPr="003E27CB">
        <w:rPr>
          <w:rFonts w:cstheme="minorHAnsi" w:hint="cs"/>
          <w:b/>
          <w:bCs/>
          <w:color w:val="002060"/>
          <w:sz w:val="36"/>
          <w:szCs w:val="36"/>
          <w:rtl/>
        </w:rPr>
        <w:t>جمهوري</w:t>
      </w:r>
      <w:r w:rsidR="004D6135" w:rsidRPr="003E27CB">
        <w:rPr>
          <w:rFonts w:cstheme="minorHAnsi" w:hint="eastAsia"/>
          <w:b/>
          <w:bCs/>
          <w:color w:val="002060"/>
          <w:sz w:val="36"/>
          <w:szCs w:val="36"/>
          <w:rtl/>
        </w:rPr>
        <w:t>ة</w:t>
      </w:r>
      <w:r w:rsidR="004D6135" w:rsidRPr="003E27CB">
        <w:rPr>
          <w:rFonts w:cstheme="minorHAnsi" w:hint="cs"/>
          <w:b/>
          <w:bCs/>
          <w:color w:val="002060"/>
          <w:sz w:val="36"/>
          <w:szCs w:val="36"/>
          <w:rtl/>
        </w:rPr>
        <w:t xml:space="preserve"> الجزائرية الديمقراطية الشعبية</w:t>
      </w:r>
    </w:p>
    <w:p w14:paraId="37657C9D" w14:textId="77777777" w:rsidR="004D6135" w:rsidRPr="003E27CB" w:rsidRDefault="004D6135" w:rsidP="001C35EB">
      <w:pPr>
        <w:tabs>
          <w:tab w:val="left" w:pos="7680"/>
        </w:tabs>
        <w:bidi/>
        <w:spacing w:after="0" w:line="360" w:lineRule="auto"/>
        <w:jc w:val="center"/>
        <w:rPr>
          <w:rFonts w:cstheme="minorHAnsi"/>
          <w:b/>
          <w:bCs/>
          <w:color w:val="002060"/>
          <w:sz w:val="36"/>
          <w:szCs w:val="36"/>
          <w:rtl/>
        </w:rPr>
      </w:pPr>
      <w:r w:rsidRPr="003E27CB">
        <w:rPr>
          <w:rFonts w:cstheme="minorHAnsi" w:hint="cs"/>
          <w:b/>
          <w:bCs/>
          <w:color w:val="002060"/>
          <w:sz w:val="36"/>
          <w:szCs w:val="36"/>
          <w:rtl/>
        </w:rPr>
        <w:t>وزارة التعليم العالي والبحث العلمي</w:t>
      </w:r>
    </w:p>
    <w:p w14:paraId="4B6A6070" w14:textId="77777777" w:rsidR="004D6135" w:rsidRPr="003E27CB" w:rsidRDefault="004D6135" w:rsidP="001C35EB">
      <w:pPr>
        <w:tabs>
          <w:tab w:val="left" w:pos="7680"/>
        </w:tabs>
        <w:bidi/>
        <w:spacing w:after="0" w:line="360" w:lineRule="auto"/>
        <w:jc w:val="center"/>
        <w:rPr>
          <w:rFonts w:cstheme="minorHAnsi"/>
          <w:b/>
          <w:bCs/>
          <w:color w:val="002060"/>
          <w:sz w:val="36"/>
          <w:szCs w:val="36"/>
          <w:rtl/>
          <w:lang w:bidi="ar-DZ"/>
        </w:rPr>
      </w:pPr>
      <w:r w:rsidRPr="003E27CB">
        <w:rPr>
          <w:rFonts w:cstheme="minorHAnsi" w:hint="cs"/>
          <w:b/>
          <w:bCs/>
          <w:color w:val="002060"/>
          <w:sz w:val="36"/>
          <w:szCs w:val="36"/>
          <w:rtl/>
        </w:rPr>
        <w:t xml:space="preserve">جامعة </w:t>
      </w:r>
      <w:r>
        <w:rPr>
          <w:rFonts w:cstheme="minorHAnsi" w:hint="cs"/>
          <w:b/>
          <w:bCs/>
          <w:color w:val="002060"/>
          <w:sz w:val="36"/>
          <w:szCs w:val="36"/>
          <w:rtl/>
        </w:rPr>
        <w:t xml:space="preserve">الشهيد حمه لخضر </w:t>
      </w:r>
      <w:r>
        <w:rPr>
          <w:rFonts w:cstheme="minorHAnsi"/>
          <w:b/>
          <w:bCs/>
          <w:color w:val="002060"/>
          <w:sz w:val="36"/>
          <w:szCs w:val="36"/>
          <w:rtl/>
        </w:rPr>
        <w:t>–</w:t>
      </w:r>
      <w:r>
        <w:rPr>
          <w:rFonts w:cstheme="minorHAnsi" w:hint="cs"/>
          <w:b/>
          <w:bCs/>
          <w:color w:val="002060"/>
          <w:sz w:val="36"/>
          <w:szCs w:val="36"/>
          <w:rtl/>
        </w:rPr>
        <w:t xml:space="preserve"> الوادي </w:t>
      </w:r>
      <w:r>
        <w:rPr>
          <w:rFonts w:cstheme="minorHAnsi"/>
          <w:b/>
          <w:bCs/>
          <w:color w:val="002060"/>
          <w:sz w:val="36"/>
          <w:szCs w:val="36"/>
          <w:rtl/>
        </w:rPr>
        <w:t>–</w:t>
      </w:r>
    </w:p>
    <w:p w14:paraId="4B027484" w14:textId="09BE7268" w:rsidR="004D6135" w:rsidRPr="00305784" w:rsidRDefault="004D6135" w:rsidP="001C35EB">
      <w:pPr>
        <w:tabs>
          <w:tab w:val="left" w:pos="7680"/>
        </w:tabs>
        <w:bidi/>
        <w:spacing w:after="0" w:line="360" w:lineRule="auto"/>
        <w:rPr>
          <w:rFonts w:cstheme="minorHAnsi"/>
          <w:b/>
          <w:bCs/>
          <w:color w:val="002060"/>
          <w:sz w:val="32"/>
          <w:szCs w:val="32"/>
          <w:rtl/>
          <w:lang w:bidi="ar-DZ"/>
        </w:rPr>
      </w:pPr>
      <w:r w:rsidRPr="00305784">
        <w:rPr>
          <w:rFonts w:cstheme="minorHAnsi" w:hint="cs"/>
          <w:b/>
          <w:bCs/>
          <w:color w:val="002060"/>
          <w:sz w:val="32"/>
          <w:szCs w:val="32"/>
          <w:rtl/>
          <w:lang w:bidi="ar-DZ"/>
        </w:rPr>
        <w:t>رقم:</w:t>
      </w:r>
      <w:r w:rsidR="00977440">
        <w:rPr>
          <w:rFonts w:cs="Calibri" w:hint="cs"/>
          <w:b/>
          <w:bCs/>
          <w:noProof/>
          <w:color w:val="002060"/>
          <w:sz w:val="32"/>
          <w:szCs w:val="32"/>
          <w:rtl/>
          <w:lang w:bidi="ar-DZ"/>
        </w:rPr>
        <w:t>.........</w:t>
      </w:r>
      <w:r w:rsidRPr="006D7F8F">
        <w:rPr>
          <w:rFonts w:cs="Calibri"/>
          <w:b/>
          <w:bCs/>
          <w:color w:val="002060"/>
          <w:sz w:val="32"/>
          <w:szCs w:val="32"/>
          <w:rtl/>
          <w:lang w:bidi="ar-DZ"/>
        </w:rPr>
        <w:t>/ح أ /ج و/</w:t>
      </w:r>
      <w:r w:rsidR="00977440">
        <w:rPr>
          <w:rFonts w:cs="Calibri" w:hint="cs"/>
          <w:b/>
          <w:bCs/>
          <w:color w:val="002060"/>
          <w:sz w:val="32"/>
          <w:szCs w:val="32"/>
          <w:rtl/>
          <w:lang w:bidi="ar-DZ"/>
        </w:rPr>
        <w:t>.....</w:t>
      </w:r>
      <w:r w:rsidRPr="006D7F8F">
        <w:rPr>
          <w:rFonts w:cs="Calibri"/>
          <w:b/>
          <w:bCs/>
          <w:color w:val="002060"/>
          <w:sz w:val="32"/>
          <w:szCs w:val="32"/>
          <w:rtl/>
          <w:lang w:bidi="ar-DZ"/>
        </w:rPr>
        <w:t>20</w:t>
      </w:r>
    </w:p>
    <w:p w14:paraId="383CBEE6" w14:textId="77777777" w:rsidR="004D6135" w:rsidRPr="00AD3D16" w:rsidRDefault="004D6135" w:rsidP="001C35EB">
      <w:pPr>
        <w:tabs>
          <w:tab w:val="left" w:pos="7680"/>
        </w:tabs>
        <w:bidi/>
        <w:spacing w:after="0" w:line="360" w:lineRule="auto"/>
        <w:jc w:val="center"/>
        <w:rPr>
          <w:rFonts w:ascii="Hacen Tunisia" w:eastAsia="Gulim" w:hAnsi="Hacen Tunisia" w:cs="Hacen Tunisia"/>
          <w:color w:val="002060"/>
          <w:sz w:val="56"/>
          <w:szCs w:val="56"/>
          <w:rtl/>
          <w:lang w:bidi="ar-DZ"/>
        </w:rPr>
      </w:pPr>
      <w:r w:rsidRPr="00AD3D16">
        <w:rPr>
          <w:rFonts w:ascii="Hacen Tunisia" w:eastAsia="Gulim" w:hAnsi="Hacen Tunisia" w:cs="Hacen Tunisia"/>
          <w:color w:val="002060"/>
          <w:sz w:val="56"/>
          <w:szCs w:val="56"/>
          <w:rtl/>
          <w:lang w:bidi="ar-DZ"/>
        </w:rPr>
        <w:t>شهادة مؤسسة ناشئ</w:t>
      </w:r>
      <w:r w:rsidRPr="00AD3D16">
        <w:rPr>
          <w:rFonts w:ascii="Hacen Tunisia" w:eastAsia="Gulim" w:hAnsi="Hacen Tunisia" w:cs="Hacen Tunisia" w:hint="cs"/>
          <w:color w:val="002060"/>
          <w:sz w:val="56"/>
          <w:szCs w:val="56"/>
          <w:rtl/>
          <w:lang w:bidi="ar-DZ"/>
        </w:rPr>
        <w:t>ة</w:t>
      </w:r>
      <w:r>
        <w:rPr>
          <w:rFonts w:ascii="Hacen Tunisia" w:eastAsia="Gulim" w:hAnsi="Hacen Tunisia" w:cs="Hacen Tunisia" w:hint="cs"/>
          <w:color w:val="002060"/>
          <w:sz w:val="56"/>
          <w:szCs w:val="56"/>
          <w:rtl/>
          <w:lang w:bidi="ar-DZ"/>
        </w:rPr>
        <w:t xml:space="preserve"> </w:t>
      </w:r>
      <w:r>
        <w:rPr>
          <w:rFonts w:cstheme="minorHAnsi"/>
          <w:b/>
          <w:bCs/>
          <w:color w:val="002060"/>
          <w:sz w:val="36"/>
          <w:szCs w:val="36"/>
          <w:rtl/>
        </w:rPr>
        <w:t>–</w:t>
      </w:r>
      <w:r>
        <w:rPr>
          <w:rFonts w:ascii="Hacen Tunisia" w:eastAsia="Gulim" w:hAnsi="Hacen Tunisia" w:cs="Hacen Tunisia" w:hint="cs"/>
          <w:color w:val="002060"/>
          <w:sz w:val="56"/>
          <w:szCs w:val="56"/>
          <w:rtl/>
          <w:lang w:bidi="ar-DZ"/>
        </w:rPr>
        <w:t xml:space="preserve"> براءة اختراع</w:t>
      </w:r>
    </w:p>
    <w:p w14:paraId="0D745A52" w14:textId="77777777" w:rsidR="004D6135" w:rsidRPr="00545408" w:rsidRDefault="004D6135" w:rsidP="001C35EB">
      <w:pPr>
        <w:pStyle w:val="NoSpacing"/>
        <w:bidi/>
        <w:spacing w:line="360" w:lineRule="auto"/>
        <w:rPr>
          <w:rFonts w:ascii="Hacen Tunisia" w:hAnsi="Hacen Tunisia" w:cs="Hacen Tunisia"/>
          <w:color w:val="17365D" w:themeColor="text2" w:themeShade="BF"/>
          <w:sz w:val="34"/>
          <w:szCs w:val="34"/>
          <w:lang w:val="en-US"/>
        </w:rPr>
      </w:pPr>
      <w:r w:rsidRPr="005F072F">
        <w:rPr>
          <w:rFonts w:ascii="Hacen Tunisia" w:hAnsi="Hacen Tunisia" w:cs="Hacen Tunisia"/>
          <w:color w:val="17365D" w:themeColor="text2" w:themeShade="BF"/>
          <w:sz w:val="34"/>
          <w:szCs w:val="34"/>
          <w:rtl/>
        </w:rPr>
        <w:t xml:space="preserve">إن مدير جامعة </w:t>
      </w:r>
      <w:r w:rsidRPr="009920ED">
        <w:rPr>
          <w:rFonts w:ascii="Hacen Tunisia" w:hAnsi="Hacen Tunisia" w:cs="Hacen Tunisia"/>
          <w:color w:val="17365D" w:themeColor="text2" w:themeShade="BF"/>
          <w:sz w:val="34"/>
          <w:szCs w:val="34"/>
          <w:rtl/>
        </w:rPr>
        <w:t xml:space="preserve">الشهيد حمه لخضر </w:t>
      </w:r>
      <w:r>
        <w:rPr>
          <w:rFonts w:ascii="Hacen Tunisia" w:hAnsi="Hacen Tunisia" w:cs="Hacen Tunisia" w:hint="cs"/>
          <w:color w:val="17365D" w:themeColor="text2" w:themeShade="BF"/>
          <w:sz w:val="34"/>
          <w:szCs w:val="34"/>
          <w:rtl/>
        </w:rPr>
        <w:t>ب</w:t>
      </w:r>
      <w:r w:rsidRPr="009920ED">
        <w:rPr>
          <w:rFonts w:ascii="Hacen Tunisia" w:hAnsi="Hacen Tunisia" w:cs="Hacen Tunisia"/>
          <w:color w:val="17365D" w:themeColor="text2" w:themeShade="BF"/>
          <w:sz w:val="34"/>
          <w:szCs w:val="34"/>
          <w:rtl/>
        </w:rPr>
        <w:t>الوادي</w:t>
      </w:r>
    </w:p>
    <w:p w14:paraId="43B9AA52" w14:textId="77777777" w:rsidR="004D6135" w:rsidRPr="005F072F" w:rsidRDefault="004D6135" w:rsidP="001C35EB">
      <w:pPr>
        <w:pStyle w:val="NoSpacing"/>
        <w:bidi/>
        <w:spacing w:line="360" w:lineRule="auto"/>
        <w:jc w:val="both"/>
        <w:rPr>
          <w:rFonts w:ascii="Hacen Tunisia" w:hAnsi="Hacen Tunisia" w:cs="Hacen Tunisia"/>
          <w:color w:val="17365D" w:themeColor="text2" w:themeShade="BF"/>
          <w:sz w:val="34"/>
          <w:szCs w:val="34"/>
          <w:rtl/>
        </w:rPr>
      </w:pPr>
      <w:r w:rsidRPr="005F072F">
        <w:rPr>
          <w:rFonts w:ascii="Hacen Tunisia" w:hAnsi="Hacen Tunisia" w:cs="Hacen Tunisia"/>
          <w:color w:val="17365D" w:themeColor="text2" w:themeShade="BF"/>
          <w:sz w:val="34"/>
          <w:szCs w:val="34"/>
          <w:rtl/>
        </w:rPr>
        <w:t xml:space="preserve">بمقتضى القرار الوزاري رقم 1275 المؤرخ في: </w:t>
      </w:r>
      <w:r>
        <w:rPr>
          <w:rFonts w:ascii="Hacen Tunisia" w:hAnsi="Hacen Tunisia" w:cs="Hacen Tunisia" w:hint="cs"/>
          <w:color w:val="17365D" w:themeColor="text2" w:themeShade="BF"/>
          <w:sz w:val="34"/>
          <w:szCs w:val="34"/>
          <w:rtl/>
          <w:lang w:bidi="ar-DZ"/>
        </w:rPr>
        <w:t>27</w:t>
      </w:r>
      <w:r>
        <w:rPr>
          <w:rFonts w:ascii="Hacen Tunisia" w:hAnsi="Hacen Tunisia" w:cs="Hacen Tunisia" w:hint="cs"/>
          <w:color w:val="17365D" w:themeColor="text2" w:themeShade="BF"/>
          <w:sz w:val="34"/>
          <w:szCs w:val="34"/>
          <w:rtl/>
        </w:rPr>
        <w:t xml:space="preserve"> سبتمبر </w:t>
      </w:r>
      <w:r w:rsidRPr="005F072F">
        <w:rPr>
          <w:rFonts w:ascii="Hacen Tunisia" w:hAnsi="Hacen Tunisia" w:cs="Hacen Tunisia"/>
          <w:color w:val="17365D" w:themeColor="text2" w:themeShade="BF"/>
          <w:sz w:val="34"/>
          <w:szCs w:val="34"/>
          <w:rtl/>
        </w:rPr>
        <w:t xml:space="preserve">2022 المتعلق بالحصول على شهادة جامعية </w:t>
      </w:r>
      <w:r>
        <w:rPr>
          <w:rFonts w:ascii="Hacen Tunisia" w:hAnsi="Hacen Tunisia" w:cs="Hacen Tunisia" w:hint="cs"/>
          <w:color w:val="17365D" w:themeColor="text2" w:themeShade="BF"/>
          <w:sz w:val="34"/>
          <w:szCs w:val="34"/>
          <w:rtl/>
        </w:rPr>
        <w:t xml:space="preserve">- مؤسسة ناشئة </w:t>
      </w:r>
      <w:r w:rsidRPr="009920ED">
        <w:rPr>
          <w:rFonts w:ascii="Hacen Tunisia" w:hAnsi="Hacen Tunisia" w:cs="Hacen Tunisia" w:hint="cs"/>
          <w:b/>
          <w:bCs/>
          <w:color w:val="17365D" w:themeColor="text2" w:themeShade="BF"/>
          <w:sz w:val="34"/>
          <w:szCs w:val="34"/>
          <w:rtl/>
        </w:rPr>
        <w:t>–</w:t>
      </w:r>
      <w:r>
        <w:rPr>
          <w:rFonts w:ascii="Hacen Tunisia" w:hAnsi="Hacen Tunisia" w:cs="Hacen Tunisia" w:hint="cs"/>
          <w:color w:val="17365D" w:themeColor="text2" w:themeShade="BF"/>
          <w:sz w:val="34"/>
          <w:szCs w:val="34"/>
          <w:rtl/>
        </w:rPr>
        <w:t xml:space="preserve"> براءة اختراع.</w:t>
      </w:r>
    </w:p>
    <w:p w14:paraId="44C7DDE9" w14:textId="401E39DE" w:rsidR="004D6135" w:rsidRPr="005F072F" w:rsidRDefault="004D6135" w:rsidP="001C35EB">
      <w:pPr>
        <w:pStyle w:val="NoSpacing"/>
        <w:bidi/>
        <w:spacing w:line="360" w:lineRule="auto"/>
        <w:rPr>
          <w:rFonts w:ascii="Hacen Tunisia" w:hAnsi="Hacen Tunisia" w:cs="Hacen Tunisia"/>
          <w:color w:val="17365D" w:themeColor="text2" w:themeShade="BF"/>
          <w:sz w:val="34"/>
          <w:szCs w:val="34"/>
          <w:rtl/>
        </w:rPr>
      </w:pPr>
      <w:r>
        <w:rPr>
          <w:rFonts w:ascii="Hacen Tunisia" w:hAnsi="Hacen Tunisia" w:cs="Hacen Tunisia" w:hint="cs"/>
          <w:color w:val="17365D" w:themeColor="text2" w:themeShade="BF"/>
          <w:sz w:val="34"/>
          <w:szCs w:val="34"/>
          <w:rtl/>
        </w:rPr>
        <w:t>و</w:t>
      </w:r>
      <w:r w:rsidRPr="005F072F">
        <w:rPr>
          <w:rFonts w:ascii="Hacen Tunisia" w:hAnsi="Hacen Tunisia" w:cs="Hacen Tunisia"/>
          <w:color w:val="17365D" w:themeColor="text2" w:themeShade="BF"/>
          <w:sz w:val="34"/>
          <w:szCs w:val="34"/>
          <w:rtl/>
        </w:rPr>
        <w:t xml:space="preserve">بمقتضى محضر المداولات المؤرخ في: </w:t>
      </w:r>
      <w:r w:rsidR="00977440">
        <w:rPr>
          <w:rFonts w:ascii="Hacen Tunisia" w:hAnsi="Hacen Tunisia" w:cs="Hacen Tunisia" w:hint="cs"/>
          <w:noProof/>
          <w:color w:val="17365D" w:themeColor="text2" w:themeShade="BF"/>
          <w:sz w:val="34"/>
          <w:szCs w:val="34"/>
          <w:rtl/>
        </w:rPr>
        <w:t>.........................</w:t>
      </w:r>
    </w:p>
    <w:p w14:paraId="4299107B" w14:textId="37841117" w:rsidR="004D6135" w:rsidRPr="005F072F" w:rsidRDefault="004D6135" w:rsidP="001C35EB">
      <w:pPr>
        <w:pStyle w:val="NoSpacing"/>
        <w:bidi/>
        <w:spacing w:line="360" w:lineRule="auto"/>
        <w:rPr>
          <w:rFonts w:ascii="Hacen Tunisia" w:hAnsi="Hacen Tunisia" w:cs="Hacen Tunisia"/>
          <w:color w:val="17365D" w:themeColor="text2" w:themeShade="BF"/>
          <w:sz w:val="34"/>
          <w:szCs w:val="34"/>
          <w:rtl/>
        </w:rPr>
      </w:pPr>
      <w:r w:rsidRPr="005F072F">
        <w:rPr>
          <w:rFonts w:ascii="Hacen Tunisia" w:hAnsi="Hacen Tunisia" w:cs="Hacen Tunisia"/>
          <w:color w:val="17365D" w:themeColor="text2" w:themeShade="BF"/>
          <w:sz w:val="34"/>
          <w:szCs w:val="34"/>
          <w:rtl/>
        </w:rPr>
        <w:t>كلية:</w:t>
      </w:r>
      <w:r>
        <w:rPr>
          <w:rFonts w:ascii="Hacen Tunisia" w:hAnsi="Hacen Tunisia" w:cs="Hacen Tunisia" w:hint="cs"/>
          <w:color w:val="17365D" w:themeColor="text2" w:themeShade="BF"/>
          <w:sz w:val="34"/>
          <w:szCs w:val="34"/>
          <w:rtl/>
          <w:lang w:bidi="ar-DZ"/>
        </w:rPr>
        <w:t xml:space="preserve"> </w:t>
      </w:r>
      <w:r w:rsidR="00977440">
        <w:rPr>
          <w:rFonts w:ascii="Hacen Tunisia" w:hAnsi="Hacen Tunisia" w:cs="Hacen Tunisia" w:hint="cs"/>
          <w:noProof/>
          <w:color w:val="17365D" w:themeColor="text2" w:themeShade="BF"/>
          <w:sz w:val="34"/>
          <w:szCs w:val="34"/>
          <w:rtl/>
          <w:lang w:bidi="ar-DZ"/>
        </w:rPr>
        <w:t>...........................</w:t>
      </w:r>
      <w:r w:rsidRPr="005F072F">
        <w:rPr>
          <w:rFonts w:ascii="Hacen Tunisia" w:hAnsi="Hacen Tunisia" w:cs="Hacen Tunisia"/>
          <w:color w:val="17365D" w:themeColor="text2" w:themeShade="BF"/>
          <w:sz w:val="34"/>
          <w:szCs w:val="34"/>
          <w:rtl/>
        </w:rPr>
        <w:t>.</w:t>
      </w:r>
    </w:p>
    <w:p w14:paraId="051A1A8D" w14:textId="2164283D" w:rsidR="004D6135" w:rsidRPr="005F072F" w:rsidRDefault="004D6135" w:rsidP="001C35EB">
      <w:pPr>
        <w:pStyle w:val="NoSpacing"/>
        <w:bidi/>
        <w:spacing w:line="360" w:lineRule="auto"/>
        <w:rPr>
          <w:rFonts w:ascii="Hacen Tunisia" w:hAnsi="Hacen Tunisia" w:cs="Hacen Tunisia"/>
          <w:color w:val="17365D" w:themeColor="text2" w:themeShade="BF"/>
          <w:sz w:val="34"/>
          <w:szCs w:val="34"/>
          <w:rtl/>
        </w:rPr>
      </w:pPr>
      <w:r>
        <w:rPr>
          <w:rFonts w:ascii="Hacen Tunisia" w:hAnsi="Hacen Tunisia" w:cs="Hacen Tunisia" w:hint="cs"/>
          <w:color w:val="17365D" w:themeColor="text2" w:themeShade="BF"/>
          <w:sz w:val="34"/>
          <w:szCs w:val="34"/>
          <w:rtl/>
        </w:rPr>
        <w:t>ي</w:t>
      </w:r>
      <w:r w:rsidRPr="005F072F">
        <w:rPr>
          <w:rFonts w:ascii="Hacen Tunisia" w:hAnsi="Hacen Tunisia" w:cs="Hacen Tunisia"/>
          <w:color w:val="17365D" w:themeColor="text2" w:themeShade="BF"/>
          <w:sz w:val="34"/>
          <w:szCs w:val="34"/>
          <w:rtl/>
        </w:rPr>
        <w:t>منح الطالب</w:t>
      </w:r>
      <w:r>
        <w:rPr>
          <w:rFonts w:ascii="Hacen Tunisia" w:hAnsi="Hacen Tunisia" w:cs="Hacen Tunisia" w:hint="cs"/>
          <w:color w:val="17365D" w:themeColor="text2" w:themeShade="BF"/>
          <w:sz w:val="34"/>
          <w:szCs w:val="34"/>
          <w:rtl/>
        </w:rPr>
        <w:t xml:space="preserve"> (ة)</w:t>
      </w:r>
      <w:r w:rsidRPr="005F072F">
        <w:rPr>
          <w:rFonts w:ascii="Hacen Tunisia" w:hAnsi="Hacen Tunisia" w:cs="Hacen Tunisia"/>
          <w:color w:val="17365D" w:themeColor="text2" w:themeShade="BF"/>
          <w:sz w:val="34"/>
          <w:szCs w:val="34"/>
          <w:rtl/>
        </w:rPr>
        <w:t xml:space="preserve">: </w:t>
      </w:r>
      <w:r w:rsidR="00977440">
        <w:rPr>
          <w:rFonts w:ascii="Hacen Tunisia" w:hAnsi="Hacen Tunisia" w:cs="Hacen Tunisia" w:hint="cs"/>
          <w:b/>
          <w:bCs/>
          <w:noProof/>
          <w:color w:val="17365D" w:themeColor="text2" w:themeShade="BF"/>
          <w:sz w:val="34"/>
          <w:szCs w:val="34"/>
          <w:rtl/>
        </w:rPr>
        <w:t>......................</w:t>
      </w:r>
      <w:r>
        <w:rPr>
          <w:rFonts w:ascii="Hacen Tunisia" w:hAnsi="Hacen Tunisia" w:cs="Hacen Tunisia" w:hint="cs"/>
          <w:color w:val="17365D" w:themeColor="text2" w:themeShade="BF"/>
          <w:sz w:val="34"/>
          <w:szCs w:val="34"/>
          <w:rtl/>
        </w:rPr>
        <w:t xml:space="preserve"> </w:t>
      </w:r>
      <w:r w:rsidRPr="005F072F">
        <w:rPr>
          <w:rFonts w:ascii="Hacen Tunisia" w:hAnsi="Hacen Tunisia" w:cs="Hacen Tunisia"/>
          <w:color w:val="17365D" w:themeColor="text2" w:themeShade="BF"/>
          <w:sz w:val="34"/>
          <w:szCs w:val="34"/>
          <w:rtl/>
        </w:rPr>
        <w:t>المولود</w:t>
      </w:r>
      <w:r>
        <w:rPr>
          <w:rFonts w:ascii="Hacen Tunisia" w:hAnsi="Hacen Tunisia" w:cs="Hacen Tunisia" w:hint="cs"/>
          <w:color w:val="17365D" w:themeColor="text2" w:themeShade="BF"/>
          <w:sz w:val="34"/>
          <w:szCs w:val="34"/>
          <w:rtl/>
        </w:rPr>
        <w:t xml:space="preserve"> </w:t>
      </w:r>
      <w:r w:rsidRPr="005F072F">
        <w:rPr>
          <w:rFonts w:ascii="Hacen Tunisia" w:hAnsi="Hacen Tunisia" w:cs="Hacen Tunisia"/>
          <w:color w:val="17365D" w:themeColor="text2" w:themeShade="BF"/>
          <w:sz w:val="34"/>
          <w:szCs w:val="34"/>
          <w:rtl/>
        </w:rPr>
        <w:t xml:space="preserve">(ة) بتاريخ </w:t>
      </w:r>
      <w:r>
        <w:rPr>
          <w:rFonts w:ascii="Hacen Tunisia" w:hAnsi="Hacen Tunisia" w:cs="Hacen Tunisia"/>
          <w:noProof/>
          <w:color w:val="17365D" w:themeColor="text2" w:themeShade="BF"/>
          <w:sz w:val="34"/>
          <w:szCs w:val="34"/>
          <w:rtl/>
        </w:rPr>
        <w:t>‏</w:t>
      </w:r>
      <w:r w:rsidR="00977440">
        <w:rPr>
          <w:rFonts w:ascii="Hacen Tunisia" w:hAnsi="Hacen Tunisia" w:cs="Hacen Tunisia" w:hint="cs"/>
          <w:noProof/>
          <w:color w:val="17365D" w:themeColor="text2" w:themeShade="BF"/>
          <w:sz w:val="34"/>
          <w:szCs w:val="34"/>
          <w:rtl/>
        </w:rPr>
        <w:t>.....</w:t>
      </w:r>
      <w:r>
        <w:rPr>
          <w:rFonts w:ascii="Hacen Tunisia" w:hAnsi="Hacen Tunisia" w:cs="Hacen Tunisia"/>
          <w:noProof/>
          <w:color w:val="17365D" w:themeColor="text2" w:themeShade="BF"/>
          <w:sz w:val="34"/>
          <w:szCs w:val="34"/>
          <w:rtl/>
        </w:rPr>
        <w:t>‏/</w:t>
      </w:r>
      <w:r w:rsidR="00977440">
        <w:rPr>
          <w:rFonts w:ascii="Hacen Tunisia" w:hAnsi="Hacen Tunisia" w:cs="Hacen Tunisia" w:hint="cs"/>
          <w:noProof/>
          <w:color w:val="17365D" w:themeColor="text2" w:themeShade="BF"/>
          <w:sz w:val="34"/>
          <w:szCs w:val="34"/>
          <w:rtl/>
        </w:rPr>
        <w:t>.....</w:t>
      </w:r>
      <w:r>
        <w:rPr>
          <w:rFonts w:ascii="Hacen Tunisia" w:hAnsi="Hacen Tunisia" w:cs="Hacen Tunisia"/>
          <w:noProof/>
          <w:color w:val="17365D" w:themeColor="text2" w:themeShade="BF"/>
          <w:sz w:val="34"/>
          <w:szCs w:val="34"/>
          <w:rtl/>
        </w:rPr>
        <w:t>‏/</w:t>
      </w:r>
      <w:r w:rsidR="00977440">
        <w:rPr>
          <w:rFonts w:ascii="Hacen Tunisia" w:hAnsi="Hacen Tunisia" w:cs="Hacen Tunisia" w:hint="cs"/>
          <w:noProof/>
          <w:color w:val="17365D" w:themeColor="text2" w:themeShade="BF"/>
          <w:sz w:val="34"/>
          <w:szCs w:val="34"/>
          <w:rtl/>
        </w:rPr>
        <w:t>.......</w:t>
      </w:r>
      <w:r>
        <w:rPr>
          <w:rFonts w:ascii="Hacen Tunisia" w:hAnsi="Hacen Tunisia" w:cs="Hacen Tunisia" w:hint="cs"/>
          <w:noProof/>
          <w:color w:val="17365D" w:themeColor="text2" w:themeShade="BF"/>
          <w:sz w:val="34"/>
          <w:szCs w:val="34"/>
          <w:rtl/>
        </w:rPr>
        <w:t xml:space="preserve"> </w:t>
      </w:r>
      <w:r w:rsidRPr="005F072F">
        <w:rPr>
          <w:rFonts w:ascii="Hacen Tunisia" w:hAnsi="Hacen Tunisia" w:cs="Hacen Tunisia"/>
          <w:color w:val="17365D" w:themeColor="text2" w:themeShade="BF"/>
          <w:sz w:val="34"/>
          <w:szCs w:val="34"/>
          <w:rtl/>
        </w:rPr>
        <w:t xml:space="preserve">في </w:t>
      </w:r>
      <w:r w:rsidR="00977440">
        <w:rPr>
          <w:rFonts w:ascii="Hacen Tunisia" w:hAnsi="Hacen Tunisia" w:cs="Hacen Tunisia" w:hint="cs"/>
          <w:noProof/>
          <w:color w:val="17365D" w:themeColor="text2" w:themeShade="BF"/>
          <w:sz w:val="34"/>
          <w:szCs w:val="34"/>
          <w:rtl/>
        </w:rPr>
        <w:t>..............</w:t>
      </w:r>
      <w:r w:rsidRPr="005F072F">
        <w:rPr>
          <w:rFonts w:ascii="Hacen Tunisia" w:hAnsi="Hacen Tunisia" w:cs="Hacen Tunisia"/>
          <w:color w:val="17365D" w:themeColor="text2" w:themeShade="BF"/>
          <w:sz w:val="34"/>
          <w:szCs w:val="34"/>
          <w:rtl/>
        </w:rPr>
        <w:t xml:space="preserve"> ولاية </w:t>
      </w:r>
      <w:r w:rsidR="00977440">
        <w:rPr>
          <w:rFonts w:ascii="Hacen Tunisia" w:hAnsi="Hacen Tunisia" w:cs="Hacen Tunisia" w:hint="cs"/>
          <w:noProof/>
          <w:color w:val="17365D" w:themeColor="text2" w:themeShade="BF"/>
          <w:sz w:val="34"/>
          <w:szCs w:val="34"/>
          <w:rtl/>
        </w:rPr>
        <w:t>............</w:t>
      </w:r>
      <w:r w:rsidRPr="005F072F">
        <w:rPr>
          <w:rFonts w:ascii="Hacen Tunisia" w:hAnsi="Hacen Tunisia" w:cs="Hacen Tunisia"/>
          <w:color w:val="17365D" w:themeColor="text2" w:themeShade="BF"/>
          <w:sz w:val="34"/>
          <w:szCs w:val="34"/>
          <w:rtl/>
        </w:rPr>
        <w:t>.</w:t>
      </w:r>
    </w:p>
    <w:p w14:paraId="55793ADC" w14:textId="77777777" w:rsidR="004D6135" w:rsidRPr="003E27CB" w:rsidRDefault="004D6135" w:rsidP="001C35EB">
      <w:pPr>
        <w:pStyle w:val="NoSpacing"/>
        <w:bidi/>
        <w:spacing w:line="276" w:lineRule="auto"/>
        <w:rPr>
          <w:rFonts w:ascii="Hacen Tunisia" w:hAnsi="Hacen Tunisia" w:cs="Hacen Tunisia"/>
          <w:color w:val="2AA291"/>
          <w:sz w:val="34"/>
          <w:szCs w:val="34"/>
          <w:lang w:bidi="ar-DZ"/>
        </w:rPr>
      </w:pPr>
      <w:r w:rsidRPr="003E27CB">
        <w:rPr>
          <w:rFonts w:ascii="Hacen Tunisia" w:hAnsi="Hacen Tunisia" w:cs="Hacen Tunisia"/>
          <w:color w:val="2AA291"/>
          <w:sz w:val="34"/>
          <w:szCs w:val="34"/>
          <w:rtl/>
        </w:rPr>
        <w:t xml:space="preserve">شهادة </w:t>
      </w:r>
      <w:r>
        <w:rPr>
          <w:rFonts w:ascii="Hacen Tunisia" w:hAnsi="Hacen Tunisia" w:cs="Hacen Tunisia" w:hint="cs"/>
          <w:color w:val="2AA291"/>
          <w:sz w:val="34"/>
          <w:szCs w:val="34"/>
          <w:rtl/>
          <w:lang w:bidi="ar-DZ"/>
        </w:rPr>
        <w:t xml:space="preserve">مؤسسة ناشئة </w:t>
      </w:r>
      <w:r w:rsidRPr="009920ED">
        <w:rPr>
          <w:rFonts w:ascii="Hacen Tunisia" w:hAnsi="Hacen Tunisia" w:cs="Hacen Tunisia" w:hint="cs"/>
          <w:b/>
          <w:bCs/>
          <w:color w:val="2AA291"/>
          <w:sz w:val="34"/>
          <w:szCs w:val="34"/>
          <w:rtl/>
        </w:rPr>
        <w:t>–</w:t>
      </w:r>
      <w:r>
        <w:rPr>
          <w:rFonts w:ascii="Hacen Tunisia" w:hAnsi="Hacen Tunisia" w:cs="Hacen Tunisia" w:hint="cs"/>
          <w:color w:val="2AA291"/>
          <w:sz w:val="34"/>
          <w:szCs w:val="34"/>
          <w:rtl/>
          <w:lang w:bidi="ar-DZ"/>
        </w:rPr>
        <w:t xml:space="preserve"> براءة اختراع</w:t>
      </w:r>
    </w:p>
    <w:p w14:paraId="26D3E722" w14:textId="7C567B4D" w:rsidR="004D6135" w:rsidRPr="00737A2E" w:rsidRDefault="004D6135" w:rsidP="001C35EB">
      <w:pPr>
        <w:pStyle w:val="NoSpacing"/>
        <w:bidi/>
        <w:spacing w:line="360" w:lineRule="auto"/>
        <w:jc w:val="right"/>
        <w:rPr>
          <w:rFonts w:ascii="Hacen Tunisia" w:hAnsi="Hacen Tunisia" w:cs="Hacen Tunisia"/>
          <w:color w:val="17365D" w:themeColor="text2" w:themeShade="BF"/>
          <w:sz w:val="28"/>
          <w:szCs w:val="28"/>
          <w:rtl/>
        </w:rPr>
      </w:pPr>
      <w:r w:rsidRPr="00737A2E">
        <w:rPr>
          <w:rFonts w:ascii="Hacen Tunisia" w:hAnsi="Hacen Tunisia" w:cs="Hacen Tunisia" w:hint="cs"/>
          <w:color w:val="17365D" w:themeColor="text2" w:themeShade="BF"/>
          <w:sz w:val="28"/>
          <w:szCs w:val="28"/>
          <w:rtl/>
        </w:rPr>
        <w:t xml:space="preserve">جامعة الوادي في: </w:t>
      </w:r>
      <w:r w:rsidR="00977440">
        <w:rPr>
          <w:rFonts w:ascii="Hacen Tunisia" w:hAnsi="Hacen Tunisia" w:cs="Hacen Tunisia" w:hint="cs"/>
          <w:color w:val="17365D" w:themeColor="text2" w:themeShade="BF"/>
          <w:sz w:val="28"/>
          <w:szCs w:val="28"/>
          <w:rtl/>
        </w:rPr>
        <w:t>...</w:t>
      </w:r>
      <w:r w:rsidRPr="00737A2E">
        <w:rPr>
          <w:rFonts w:ascii="Hacen Tunisia" w:hAnsi="Hacen Tunisia" w:cs="Hacen Tunisia" w:hint="cs"/>
          <w:color w:val="17365D" w:themeColor="text2" w:themeShade="BF"/>
          <w:sz w:val="28"/>
          <w:szCs w:val="28"/>
          <w:rtl/>
        </w:rPr>
        <w:t>/</w:t>
      </w:r>
      <w:r w:rsidR="00977440">
        <w:rPr>
          <w:rFonts w:ascii="Hacen Tunisia" w:hAnsi="Hacen Tunisia" w:cs="Hacen Tunisia" w:hint="cs"/>
          <w:color w:val="17365D" w:themeColor="text2" w:themeShade="BF"/>
          <w:sz w:val="28"/>
          <w:szCs w:val="28"/>
          <w:rtl/>
        </w:rPr>
        <w:t>...</w:t>
      </w:r>
      <w:r w:rsidRPr="00737A2E">
        <w:rPr>
          <w:rFonts w:ascii="Hacen Tunisia" w:hAnsi="Hacen Tunisia" w:cs="Hacen Tunisia" w:hint="cs"/>
          <w:color w:val="17365D" w:themeColor="text2" w:themeShade="BF"/>
          <w:sz w:val="28"/>
          <w:szCs w:val="28"/>
          <w:rtl/>
        </w:rPr>
        <w:t>/</w:t>
      </w:r>
      <w:r w:rsidR="00977440">
        <w:rPr>
          <w:rFonts w:ascii="Hacen Tunisia" w:hAnsi="Hacen Tunisia" w:cs="Hacen Tunisia" w:hint="cs"/>
          <w:color w:val="17365D" w:themeColor="text2" w:themeShade="BF"/>
          <w:sz w:val="28"/>
          <w:szCs w:val="28"/>
          <w:rtl/>
        </w:rPr>
        <w:t>.........</w:t>
      </w:r>
      <w:r w:rsidRPr="00737A2E">
        <w:rPr>
          <w:rFonts w:ascii="Hacen Tunisia" w:hAnsi="Hacen Tunisia" w:cs="Hacen Tunisia" w:hint="cs"/>
          <w:color w:val="17365D" w:themeColor="text2" w:themeShade="BF"/>
          <w:sz w:val="28"/>
          <w:szCs w:val="28"/>
          <w:rtl/>
        </w:rPr>
        <w:t>.</w:t>
      </w:r>
    </w:p>
    <w:p w14:paraId="2A56DBB2" w14:textId="77777777" w:rsidR="004D6135" w:rsidRDefault="004D6135" w:rsidP="001C35EB">
      <w:pPr>
        <w:pStyle w:val="NoSpacing"/>
        <w:bidi/>
        <w:spacing w:line="360" w:lineRule="auto"/>
        <w:rPr>
          <w:rFonts w:ascii="Hacen Tunisia" w:hAnsi="Hacen Tunisia" w:cs="Hacen Tunisia"/>
          <w:color w:val="17365D" w:themeColor="text2" w:themeShade="BF"/>
          <w:sz w:val="34"/>
          <w:szCs w:val="34"/>
          <w:rtl/>
        </w:rPr>
      </w:pPr>
    </w:p>
    <w:p w14:paraId="2DF9FBA0" w14:textId="6C596017" w:rsidR="004D6135" w:rsidRPr="00C40276" w:rsidRDefault="004D6135" w:rsidP="00977440">
      <w:pPr>
        <w:pStyle w:val="NoSpacing"/>
        <w:bidi/>
        <w:spacing w:line="360" w:lineRule="auto"/>
        <w:jc w:val="center"/>
        <w:rPr>
          <w:rFonts w:ascii="Hacen Tunisia" w:hAnsi="Hacen Tunisia" w:cs="Hacen Tunisia"/>
          <w:color w:val="17365D" w:themeColor="text2" w:themeShade="BF"/>
          <w:sz w:val="28"/>
          <w:szCs w:val="28"/>
          <w:lang w:val="en-US"/>
        </w:rPr>
      </w:pPr>
      <w:r>
        <w:rPr>
          <w:rFonts w:ascii="Hacen Tunisia" w:hAnsi="Hacen Tunisia" w:cs="Hacen Tunisia" w:hint="cs"/>
          <w:color w:val="17365D" w:themeColor="text2" w:themeShade="BF"/>
          <w:sz w:val="28"/>
          <w:szCs w:val="28"/>
          <w:rtl/>
        </w:rPr>
        <w:t xml:space="preserve">مدير الحاضنة                                                                    عميد الكلية                </w:t>
      </w:r>
      <w:bookmarkStart w:id="0" w:name="_GoBack"/>
      <w:bookmarkEnd w:id="0"/>
      <w:r>
        <w:rPr>
          <w:rFonts w:ascii="Hacen Tunisia" w:hAnsi="Hacen Tunisia" w:cs="Hacen Tunisia" w:hint="cs"/>
          <w:color w:val="17365D" w:themeColor="text2" w:themeShade="BF"/>
          <w:sz w:val="28"/>
          <w:szCs w:val="28"/>
          <w:rtl/>
        </w:rPr>
        <w:t xml:space="preserve">                                                مدير الجامع</w:t>
      </w:r>
      <w:r w:rsidR="00977440">
        <w:rPr>
          <w:rFonts w:ascii="Hacen Tunisia" w:hAnsi="Hacen Tunisia" w:cs="Hacen Tunisia" w:hint="cs"/>
          <w:color w:val="17365D" w:themeColor="text2" w:themeShade="BF"/>
          <w:sz w:val="28"/>
          <w:szCs w:val="28"/>
          <w:rtl/>
        </w:rPr>
        <w:t>ة</w:t>
      </w:r>
    </w:p>
    <w:sectPr w:rsidR="004D6135" w:rsidRPr="00C40276" w:rsidSect="00977440">
      <w:headerReference w:type="default" r:id="rId10"/>
      <w:footerReference w:type="default" r:id="rId11"/>
      <w:pgSz w:w="16838" w:h="11906" w:orient="landscape"/>
      <w:pgMar w:top="851" w:right="1418" w:bottom="85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DAE1B" w14:textId="77777777" w:rsidR="00FE5B22" w:rsidRDefault="00FE5B22" w:rsidP="00316006">
      <w:pPr>
        <w:spacing w:after="0" w:line="240" w:lineRule="auto"/>
      </w:pPr>
      <w:r>
        <w:separator/>
      </w:r>
    </w:p>
  </w:endnote>
  <w:endnote w:type="continuationSeparator" w:id="0">
    <w:p w14:paraId="3C566809" w14:textId="77777777" w:rsidR="00FE5B22" w:rsidRDefault="00FE5B22" w:rsidP="00316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cen Tunisia">
    <w:altName w:val="Times New Roman"/>
    <w:charset w:val="00"/>
    <w:family w:val="auto"/>
    <w:pitch w:val="variable"/>
    <w:sig w:usb0="00002003" w:usb1="00000000" w:usb2="00000000" w:usb3="00000000" w:csb0="0000004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A2E87" w14:textId="7DEE43BA" w:rsidR="006618A0" w:rsidRDefault="004D613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569664" behindDoc="0" locked="0" layoutInCell="1" allowOverlap="1" wp14:anchorId="7DC5D85E" wp14:editId="7858B395">
              <wp:simplePos x="0" y="0"/>
              <wp:positionH relativeFrom="column">
                <wp:posOffset>-631825</wp:posOffset>
              </wp:positionH>
              <wp:positionV relativeFrom="paragraph">
                <wp:posOffset>-128905</wp:posOffset>
              </wp:positionV>
              <wp:extent cx="10137140" cy="31750"/>
              <wp:effectExtent l="0" t="0" r="16510" b="6350"/>
              <wp:wrapNone/>
              <wp:docPr id="1607865355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10137140" cy="317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line w14:anchorId="61F801FC" id="Straight Connector 1" o:spid="_x0000_s1026" style="position:absolute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75pt,-10.15pt" to="748.45pt,-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" strokecolor="#4579b8 [3044]"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7E8DA" w14:textId="77777777" w:rsidR="00FE5B22" w:rsidRDefault="00FE5B22" w:rsidP="00316006">
      <w:pPr>
        <w:spacing w:after="0" w:line="240" w:lineRule="auto"/>
      </w:pPr>
      <w:r>
        <w:separator/>
      </w:r>
    </w:p>
  </w:footnote>
  <w:footnote w:type="continuationSeparator" w:id="0">
    <w:p w14:paraId="4EB6DDFE" w14:textId="77777777" w:rsidR="00FE5B22" w:rsidRDefault="00FE5B22" w:rsidP="00316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5EB4B" w14:textId="77777777" w:rsidR="006618A0" w:rsidRDefault="006618A0" w:rsidP="00E30A49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006"/>
    <w:rsid w:val="000071C5"/>
    <w:rsid w:val="00012898"/>
    <w:rsid w:val="00013752"/>
    <w:rsid w:val="000218F4"/>
    <w:rsid w:val="00026827"/>
    <w:rsid w:val="000320FB"/>
    <w:rsid w:val="00041CB1"/>
    <w:rsid w:val="00053424"/>
    <w:rsid w:val="00053EE9"/>
    <w:rsid w:val="00061785"/>
    <w:rsid w:val="00061B1B"/>
    <w:rsid w:val="000647C5"/>
    <w:rsid w:val="000731DF"/>
    <w:rsid w:val="0007385A"/>
    <w:rsid w:val="000763B0"/>
    <w:rsid w:val="000907A5"/>
    <w:rsid w:val="000A6EBE"/>
    <w:rsid w:val="000D301D"/>
    <w:rsid w:val="000D419F"/>
    <w:rsid w:val="000F3B77"/>
    <w:rsid w:val="000F5D13"/>
    <w:rsid w:val="00100867"/>
    <w:rsid w:val="00102E63"/>
    <w:rsid w:val="001069BD"/>
    <w:rsid w:val="00120629"/>
    <w:rsid w:val="00133445"/>
    <w:rsid w:val="00134110"/>
    <w:rsid w:val="00142189"/>
    <w:rsid w:val="00145EFA"/>
    <w:rsid w:val="001471E0"/>
    <w:rsid w:val="00151318"/>
    <w:rsid w:val="00160DF0"/>
    <w:rsid w:val="00164486"/>
    <w:rsid w:val="0017344F"/>
    <w:rsid w:val="00173933"/>
    <w:rsid w:val="00173E02"/>
    <w:rsid w:val="00177375"/>
    <w:rsid w:val="001939F4"/>
    <w:rsid w:val="0019670B"/>
    <w:rsid w:val="001A61F7"/>
    <w:rsid w:val="001A6D2A"/>
    <w:rsid w:val="001B0330"/>
    <w:rsid w:val="001B52EC"/>
    <w:rsid w:val="001B552F"/>
    <w:rsid w:val="001B6954"/>
    <w:rsid w:val="001C35EB"/>
    <w:rsid w:val="001C38CC"/>
    <w:rsid w:val="001F5D99"/>
    <w:rsid w:val="002038A2"/>
    <w:rsid w:val="0020578D"/>
    <w:rsid w:val="002079C2"/>
    <w:rsid w:val="00213EDF"/>
    <w:rsid w:val="00226B65"/>
    <w:rsid w:val="0023223D"/>
    <w:rsid w:val="002343BC"/>
    <w:rsid w:val="0024017C"/>
    <w:rsid w:val="00247B46"/>
    <w:rsid w:val="0026759D"/>
    <w:rsid w:val="00274610"/>
    <w:rsid w:val="00274E3F"/>
    <w:rsid w:val="002A2962"/>
    <w:rsid w:val="002E3CA2"/>
    <w:rsid w:val="002F0CBF"/>
    <w:rsid w:val="002F3FB1"/>
    <w:rsid w:val="00301BBB"/>
    <w:rsid w:val="00305784"/>
    <w:rsid w:val="00316006"/>
    <w:rsid w:val="00316E46"/>
    <w:rsid w:val="003217E2"/>
    <w:rsid w:val="0033647E"/>
    <w:rsid w:val="00353124"/>
    <w:rsid w:val="0035333C"/>
    <w:rsid w:val="003928D9"/>
    <w:rsid w:val="003C67F8"/>
    <w:rsid w:val="003C6DC0"/>
    <w:rsid w:val="003D1089"/>
    <w:rsid w:val="003D571C"/>
    <w:rsid w:val="003E0DE0"/>
    <w:rsid w:val="003E27CB"/>
    <w:rsid w:val="003E5952"/>
    <w:rsid w:val="003F4F82"/>
    <w:rsid w:val="003F5EA5"/>
    <w:rsid w:val="0042064B"/>
    <w:rsid w:val="00431168"/>
    <w:rsid w:val="00445042"/>
    <w:rsid w:val="00450E96"/>
    <w:rsid w:val="00453AF9"/>
    <w:rsid w:val="00462A1A"/>
    <w:rsid w:val="0046461C"/>
    <w:rsid w:val="004A351E"/>
    <w:rsid w:val="004B0A28"/>
    <w:rsid w:val="004B1776"/>
    <w:rsid w:val="004B797D"/>
    <w:rsid w:val="004C1C4C"/>
    <w:rsid w:val="004C2A6E"/>
    <w:rsid w:val="004C3BEA"/>
    <w:rsid w:val="004C6E5C"/>
    <w:rsid w:val="004C7593"/>
    <w:rsid w:val="004D40BD"/>
    <w:rsid w:val="004D6135"/>
    <w:rsid w:val="004D692E"/>
    <w:rsid w:val="004D7B98"/>
    <w:rsid w:val="004E40F9"/>
    <w:rsid w:val="004E60B7"/>
    <w:rsid w:val="004E7D49"/>
    <w:rsid w:val="004F3339"/>
    <w:rsid w:val="004F5BCF"/>
    <w:rsid w:val="00503666"/>
    <w:rsid w:val="00503C05"/>
    <w:rsid w:val="00513933"/>
    <w:rsid w:val="00513D9B"/>
    <w:rsid w:val="005143BC"/>
    <w:rsid w:val="00515C50"/>
    <w:rsid w:val="00520319"/>
    <w:rsid w:val="00526090"/>
    <w:rsid w:val="005262B6"/>
    <w:rsid w:val="00527CAA"/>
    <w:rsid w:val="00535CAD"/>
    <w:rsid w:val="00543673"/>
    <w:rsid w:val="005450F7"/>
    <w:rsid w:val="00545408"/>
    <w:rsid w:val="00545A4D"/>
    <w:rsid w:val="0055420F"/>
    <w:rsid w:val="005764B0"/>
    <w:rsid w:val="00595316"/>
    <w:rsid w:val="00595661"/>
    <w:rsid w:val="005C00AE"/>
    <w:rsid w:val="005C333E"/>
    <w:rsid w:val="005C78D1"/>
    <w:rsid w:val="005D1691"/>
    <w:rsid w:val="005E481C"/>
    <w:rsid w:val="005F072F"/>
    <w:rsid w:val="006029E6"/>
    <w:rsid w:val="006217A5"/>
    <w:rsid w:val="006251C9"/>
    <w:rsid w:val="006364A8"/>
    <w:rsid w:val="0064260F"/>
    <w:rsid w:val="00655D19"/>
    <w:rsid w:val="00660E0D"/>
    <w:rsid w:val="006618A0"/>
    <w:rsid w:val="006671B4"/>
    <w:rsid w:val="00686C6A"/>
    <w:rsid w:val="00687B1E"/>
    <w:rsid w:val="0069322E"/>
    <w:rsid w:val="006947FB"/>
    <w:rsid w:val="006B2608"/>
    <w:rsid w:val="006C325F"/>
    <w:rsid w:val="006C38A8"/>
    <w:rsid w:val="006C7AC4"/>
    <w:rsid w:val="006D0E20"/>
    <w:rsid w:val="006D1C75"/>
    <w:rsid w:val="006D34A5"/>
    <w:rsid w:val="006D557F"/>
    <w:rsid w:val="006D7F8F"/>
    <w:rsid w:val="006E1899"/>
    <w:rsid w:val="006E1C80"/>
    <w:rsid w:val="006E1D77"/>
    <w:rsid w:val="006E2BC4"/>
    <w:rsid w:val="006F1CE3"/>
    <w:rsid w:val="007123AE"/>
    <w:rsid w:val="00731C3D"/>
    <w:rsid w:val="00733373"/>
    <w:rsid w:val="00734F5B"/>
    <w:rsid w:val="00737A2E"/>
    <w:rsid w:val="00743050"/>
    <w:rsid w:val="007455C5"/>
    <w:rsid w:val="00747194"/>
    <w:rsid w:val="00750BD3"/>
    <w:rsid w:val="00752007"/>
    <w:rsid w:val="007539C1"/>
    <w:rsid w:val="007559BD"/>
    <w:rsid w:val="0076058B"/>
    <w:rsid w:val="00767BE4"/>
    <w:rsid w:val="007B6082"/>
    <w:rsid w:val="007C14E6"/>
    <w:rsid w:val="007C70D6"/>
    <w:rsid w:val="007D3428"/>
    <w:rsid w:val="007D6A4E"/>
    <w:rsid w:val="007F3F4D"/>
    <w:rsid w:val="00801AD6"/>
    <w:rsid w:val="0080572A"/>
    <w:rsid w:val="00806C8D"/>
    <w:rsid w:val="00810809"/>
    <w:rsid w:val="00815DD7"/>
    <w:rsid w:val="00830EA2"/>
    <w:rsid w:val="00850B31"/>
    <w:rsid w:val="008516C4"/>
    <w:rsid w:val="00872093"/>
    <w:rsid w:val="00892EAB"/>
    <w:rsid w:val="008973A8"/>
    <w:rsid w:val="008A1E00"/>
    <w:rsid w:val="008B4DD2"/>
    <w:rsid w:val="008C5BC7"/>
    <w:rsid w:val="008C772A"/>
    <w:rsid w:val="008E6C6F"/>
    <w:rsid w:val="0090287C"/>
    <w:rsid w:val="00905233"/>
    <w:rsid w:val="0091185F"/>
    <w:rsid w:val="00913053"/>
    <w:rsid w:val="00913B23"/>
    <w:rsid w:val="0091608E"/>
    <w:rsid w:val="009230A6"/>
    <w:rsid w:val="00925593"/>
    <w:rsid w:val="00927472"/>
    <w:rsid w:val="00936B3C"/>
    <w:rsid w:val="00951712"/>
    <w:rsid w:val="0095547B"/>
    <w:rsid w:val="00970032"/>
    <w:rsid w:val="009704BD"/>
    <w:rsid w:val="00977440"/>
    <w:rsid w:val="0097786B"/>
    <w:rsid w:val="0098477F"/>
    <w:rsid w:val="00990D3D"/>
    <w:rsid w:val="009920ED"/>
    <w:rsid w:val="00995D38"/>
    <w:rsid w:val="009A0FAF"/>
    <w:rsid w:val="009B1081"/>
    <w:rsid w:val="009B59A1"/>
    <w:rsid w:val="009B6D0F"/>
    <w:rsid w:val="009F3644"/>
    <w:rsid w:val="00A20197"/>
    <w:rsid w:val="00A20B10"/>
    <w:rsid w:val="00A24579"/>
    <w:rsid w:val="00A3057F"/>
    <w:rsid w:val="00A40975"/>
    <w:rsid w:val="00A430B5"/>
    <w:rsid w:val="00A57B59"/>
    <w:rsid w:val="00A64449"/>
    <w:rsid w:val="00A65C13"/>
    <w:rsid w:val="00A8180A"/>
    <w:rsid w:val="00A851D7"/>
    <w:rsid w:val="00A85253"/>
    <w:rsid w:val="00A85EFE"/>
    <w:rsid w:val="00A92A3A"/>
    <w:rsid w:val="00AC01E1"/>
    <w:rsid w:val="00AC26D8"/>
    <w:rsid w:val="00AD3D16"/>
    <w:rsid w:val="00AF35AF"/>
    <w:rsid w:val="00AF5A33"/>
    <w:rsid w:val="00AF5CB5"/>
    <w:rsid w:val="00B032BA"/>
    <w:rsid w:val="00B13E6F"/>
    <w:rsid w:val="00B31FC8"/>
    <w:rsid w:val="00B3419C"/>
    <w:rsid w:val="00B4035D"/>
    <w:rsid w:val="00B63288"/>
    <w:rsid w:val="00B82EDA"/>
    <w:rsid w:val="00B96AD8"/>
    <w:rsid w:val="00BA06F4"/>
    <w:rsid w:val="00BA169B"/>
    <w:rsid w:val="00BB0CF6"/>
    <w:rsid w:val="00BB2BD8"/>
    <w:rsid w:val="00BC01A6"/>
    <w:rsid w:val="00BC1D88"/>
    <w:rsid w:val="00BD41C6"/>
    <w:rsid w:val="00BE3FCE"/>
    <w:rsid w:val="00BF3802"/>
    <w:rsid w:val="00BF4647"/>
    <w:rsid w:val="00C0223A"/>
    <w:rsid w:val="00C06219"/>
    <w:rsid w:val="00C0646B"/>
    <w:rsid w:val="00C139A2"/>
    <w:rsid w:val="00C14F49"/>
    <w:rsid w:val="00C15A2F"/>
    <w:rsid w:val="00C401BC"/>
    <w:rsid w:val="00C40276"/>
    <w:rsid w:val="00C6316F"/>
    <w:rsid w:val="00C75F68"/>
    <w:rsid w:val="00C80D49"/>
    <w:rsid w:val="00C8698E"/>
    <w:rsid w:val="00C94342"/>
    <w:rsid w:val="00C94716"/>
    <w:rsid w:val="00CA3619"/>
    <w:rsid w:val="00CA395B"/>
    <w:rsid w:val="00CB2640"/>
    <w:rsid w:val="00CC3E49"/>
    <w:rsid w:val="00CE5444"/>
    <w:rsid w:val="00CF4256"/>
    <w:rsid w:val="00CF6AB3"/>
    <w:rsid w:val="00D00838"/>
    <w:rsid w:val="00D0124A"/>
    <w:rsid w:val="00D11628"/>
    <w:rsid w:val="00D14DD3"/>
    <w:rsid w:val="00D56F24"/>
    <w:rsid w:val="00D719F8"/>
    <w:rsid w:val="00D76BE2"/>
    <w:rsid w:val="00D80C81"/>
    <w:rsid w:val="00D814ED"/>
    <w:rsid w:val="00D84281"/>
    <w:rsid w:val="00D9212C"/>
    <w:rsid w:val="00DA040F"/>
    <w:rsid w:val="00DB0079"/>
    <w:rsid w:val="00DB3E91"/>
    <w:rsid w:val="00DC010A"/>
    <w:rsid w:val="00DC4831"/>
    <w:rsid w:val="00DD0512"/>
    <w:rsid w:val="00DD2FFC"/>
    <w:rsid w:val="00DD3087"/>
    <w:rsid w:val="00DE3911"/>
    <w:rsid w:val="00DF6A8D"/>
    <w:rsid w:val="00E016D5"/>
    <w:rsid w:val="00E02278"/>
    <w:rsid w:val="00E070AA"/>
    <w:rsid w:val="00E10A5F"/>
    <w:rsid w:val="00E12B24"/>
    <w:rsid w:val="00E14543"/>
    <w:rsid w:val="00E15284"/>
    <w:rsid w:val="00E24AEE"/>
    <w:rsid w:val="00E30A49"/>
    <w:rsid w:val="00E34852"/>
    <w:rsid w:val="00E35AFD"/>
    <w:rsid w:val="00E41B96"/>
    <w:rsid w:val="00E43113"/>
    <w:rsid w:val="00E4355C"/>
    <w:rsid w:val="00E52321"/>
    <w:rsid w:val="00E63961"/>
    <w:rsid w:val="00E72A42"/>
    <w:rsid w:val="00E87C8D"/>
    <w:rsid w:val="00E928B0"/>
    <w:rsid w:val="00EA3FAF"/>
    <w:rsid w:val="00EA64E0"/>
    <w:rsid w:val="00EB5197"/>
    <w:rsid w:val="00EC5A64"/>
    <w:rsid w:val="00EC7121"/>
    <w:rsid w:val="00ED366E"/>
    <w:rsid w:val="00ED7FB4"/>
    <w:rsid w:val="00EF0D3D"/>
    <w:rsid w:val="00EF22EF"/>
    <w:rsid w:val="00EF345F"/>
    <w:rsid w:val="00F02B9D"/>
    <w:rsid w:val="00F322D9"/>
    <w:rsid w:val="00F33B9F"/>
    <w:rsid w:val="00F35AA4"/>
    <w:rsid w:val="00F523E0"/>
    <w:rsid w:val="00F54B3D"/>
    <w:rsid w:val="00F61370"/>
    <w:rsid w:val="00F61AD0"/>
    <w:rsid w:val="00F61F9F"/>
    <w:rsid w:val="00F67DF5"/>
    <w:rsid w:val="00F77B85"/>
    <w:rsid w:val="00F87B49"/>
    <w:rsid w:val="00F9177D"/>
    <w:rsid w:val="00FA077C"/>
    <w:rsid w:val="00FA1078"/>
    <w:rsid w:val="00FA1748"/>
    <w:rsid w:val="00FA6968"/>
    <w:rsid w:val="00FB0723"/>
    <w:rsid w:val="00FB51C3"/>
    <w:rsid w:val="00FC43E1"/>
    <w:rsid w:val="00FC625B"/>
    <w:rsid w:val="00FC629F"/>
    <w:rsid w:val="00FD1E6D"/>
    <w:rsid w:val="00FE0EE4"/>
    <w:rsid w:val="00FE5B22"/>
    <w:rsid w:val="00FE726C"/>
    <w:rsid w:val="00FE7534"/>
    <w:rsid w:val="00FF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D668F7"/>
  <w15:docId w15:val="{A100E6DB-B64E-4BB1-8F13-9F993733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18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6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0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160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006"/>
  </w:style>
  <w:style w:type="paragraph" w:styleId="Footer">
    <w:name w:val="footer"/>
    <w:basedOn w:val="Normal"/>
    <w:link w:val="FooterChar"/>
    <w:uiPriority w:val="99"/>
    <w:unhideWhenUsed/>
    <w:rsid w:val="003160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006"/>
  </w:style>
  <w:style w:type="paragraph" w:styleId="NoSpacing">
    <w:name w:val="No Spacing"/>
    <w:uiPriority w:val="1"/>
    <w:qFormat/>
    <w:rsid w:val="0031600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D34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2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5097D-49F5-4AE8-A617-CF6EB6661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Yahi</dc:creator>
  <cp:keywords/>
  <dc:description/>
  <cp:lastModifiedBy>Incubator univ_oued</cp:lastModifiedBy>
  <cp:revision>3</cp:revision>
  <cp:lastPrinted>2024-09-20T07:27:00Z</cp:lastPrinted>
  <dcterms:created xsi:type="dcterms:W3CDTF">2024-10-20T09:30:00Z</dcterms:created>
  <dcterms:modified xsi:type="dcterms:W3CDTF">2024-10-20T09:33:00Z</dcterms:modified>
</cp:coreProperties>
</file>