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2CCECF3C" w:rsidR="00873A2D" w:rsidRPr="00873A2D" w:rsidRDefault="00936B5D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汇编语言程序设计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3B9F308E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B0321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对中文进行动态加密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</w:t>
      </w:r>
    </w:p>
    <w:p w14:paraId="24C27FD5" w14:textId="37856FB5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021B4A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021B4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611E8C06" w:rsidR="00B91A5F" w:rsidRPr="00873A2D" w:rsidRDefault="00B91A5F" w:rsidP="00021B4A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021B4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吴火龙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</w:t>
      </w:r>
    </w:p>
    <w:p w14:paraId="734384E0" w14:textId="2889D3BC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021B4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22920192204093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</w:t>
      </w:r>
    </w:p>
    <w:p w14:paraId="29B28CDD" w14:textId="595917B0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</w:t>
      </w:r>
      <w:r w:rsidR="00021B4A">
        <w:rPr>
          <w:rFonts w:ascii="Times New Roman" w:eastAsia="宋体" w:hAnsi="Times New Roman" w:cs="宋体" w:hint="eastAsia"/>
          <w:kern w:val="0"/>
          <w:sz w:val="28"/>
          <w:szCs w:val="28"/>
        </w:rPr>
        <w:t>2021-3-</w:t>
      </w:r>
      <w:r w:rsidR="00667014">
        <w:rPr>
          <w:rFonts w:ascii="Times New Roman" w:eastAsia="宋体" w:hAnsi="Times New Roman" w:cs="宋体" w:hint="eastAsia"/>
          <w:kern w:val="0"/>
          <w:sz w:val="28"/>
          <w:szCs w:val="28"/>
        </w:rPr>
        <w:t>2</w:t>
      </w:r>
      <w:r w:rsidR="00F74D2E">
        <w:rPr>
          <w:rFonts w:ascii="Times New Roman" w:eastAsia="宋体" w:hAnsi="Times New Roman" w:cs="宋体" w:hint="eastAsia"/>
          <w:kern w:val="0"/>
          <w:sz w:val="28"/>
          <w:szCs w:val="28"/>
        </w:rPr>
        <w:t>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32D57B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39A1A19A" w:rsidR="00B91A5F" w:rsidRDefault="00B91A5F" w:rsidP="00021B4A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021B4A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08C1519D" w14:textId="2FE12555" w:rsidR="00B87255" w:rsidRPr="00B87255" w:rsidRDefault="00B03216" w:rsidP="00B87255">
      <w:pPr>
        <w:pStyle w:val="a8"/>
        <w:widowControl/>
        <w:spacing w:before="100" w:beforeAutospacing="1" w:after="100" w:afterAutospacing="1"/>
        <w:ind w:left="504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完成一个加密程序，使其实现能够对用户输入得到一段中文进行加密，且保证加密是一个动态加密。完成一个解密程序，使其能够对用户输入的密文进行解密，并对解密结果进行输出。</w:t>
      </w:r>
    </w:p>
    <w:p w14:paraId="497DA3E3" w14:textId="6B620192" w:rsidR="00021B4A" w:rsidRDefault="00B91A5F" w:rsidP="00B87255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B87255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</w:p>
    <w:p w14:paraId="29E33A1F" w14:textId="21C9E190" w:rsidR="00B03216" w:rsidRPr="00B03216" w:rsidRDefault="00B03216" w:rsidP="00B03216">
      <w:pPr>
        <w:pStyle w:val="a8"/>
        <w:widowControl/>
        <w:spacing w:before="100" w:beforeAutospacing="1" w:after="100" w:afterAutospacing="1"/>
        <w:ind w:left="504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python进行编程，使编写的程序能够对用户输入的中文进行加密，并输出一段密文。同时也要用python编程完成另一个解密程序，使其能够对密文进行解密。并且在对中文进行加密过程中，实现对中文的动态加密。</w:t>
      </w:r>
    </w:p>
    <w:p w14:paraId="7B975F94" w14:textId="7DEC0D5B" w:rsidR="00E462EE" w:rsidRPr="00F74D2E" w:rsidRDefault="00B91A5F" w:rsidP="00F74D2E">
      <w:pPr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667014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676E0C02" w14:textId="0EC7FA0B" w:rsidR="00E462EE" w:rsidRDefault="00B03216" w:rsidP="00B872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考虑对中文进行动态加密，可以考虑引进随机数，来实现这一要求，使每次加密后的密文都不同，从而实现动态加密。</w:t>
      </w:r>
    </w:p>
    <w:p w14:paraId="28D02495" w14:textId="54181E87" w:rsidR="00B03216" w:rsidRDefault="00B03216" w:rsidP="00B87255">
      <w:pPr>
        <w:rPr>
          <w:rFonts w:ascii="宋体" w:eastAsia="宋体" w:hAnsi="宋体"/>
          <w:sz w:val="24"/>
          <w:szCs w:val="24"/>
        </w:rPr>
      </w:pPr>
    </w:p>
    <w:p w14:paraId="3C57F5F0" w14:textId="1582CA50" w:rsidR="00B03216" w:rsidRDefault="00B03216" w:rsidP="00B87255">
      <w:pPr>
        <w:rPr>
          <w:rFonts w:ascii="宋体" w:eastAsia="宋体" w:hAnsi="宋体"/>
          <w:sz w:val="24"/>
          <w:szCs w:val="24"/>
        </w:rPr>
      </w:pPr>
    </w:p>
    <w:p w14:paraId="55981589" w14:textId="398E8C83" w:rsidR="00B03216" w:rsidRDefault="00B03216" w:rsidP="00B872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同时为了使加密的密文更难以被破解，防止密文是线性加密的，为了使密文加密</w:t>
      </w:r>
      <w:r w:rsidR="00385FF9">
        <w:rPr>
          <w:rFonts w:ascii="宋体" w:eastAsia="宋体" w:hAnsi="宋体" w:hint="eastAsia"/>
          <w:sz w:val="24"/>
          <w:szCs w:val="24"/>
        </w:rPr>
        <w:t>的中文</w:t>
      </w:r>
      <w:r>
        <w:rPr>
          <w:rFonts w:ascii="宋体" w:eastAsia="宋体" w:hAnsi="宋体" w:hint="eastAsia"/>
          <w:sz w:val="24"/>
          <w:szCs w:val="24"/>
        </w:rPr>
        <w:t>具有随机性的，我们可以根据用户输入的文字来产生密文。</w:t>
      </w:r>
    </w:p>
    <w:p w14:paraId="2CB154E2" w14:textId="2A122D08" w:rsidR="00385FF9" w:rsidRDefault="00385FF9" w:rsidP="00B87255">
      <w:pPr>
        <w:rPr>
          <w:rFonts w:ascii="宋体" w:eastAsia="宋体" w:hAnsi="宋体"/>
          <w:sz w:val="24"/>
          <w:szCs w:val="24"/>
        </w:rPr>
      </w:pPr>
    </w:p>
    <w:p w14:paraId="165657F6" w14:textId="11F09765" w:rsidR="00385FF9" w:rsidRDefault="00385FF9" w:rsidP="00B872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这里的想法是根据用户输入的前一个中文，根据一定的关联，来产生下一个中文的密文。</w:t>
      </w:r>
    </w:p>
    <w:p w14:paraId="55ECC15A" w14:textId="76C2745B" w:rsidR="00385FF9" w:rsidRDefault="00385FF9" w:rsidP="00B87255">
      <w:pPr>
        <w:rPr>
          <w:rFonts w:ascii="宋体" w:eastAsia="宋体" w:hAnsi="宋体"/>
          <w:sz w:val="24"/>
          <w:szCs w:val="24"/>
        </w:rPr>
      </w:pPr>
    </w:p>
    <w:p w14:paraId="5C71D760" w14:textId="46362CA0" w:rsidR="00385FF9" w:rsidRDefault="00385FF9" w:rsidP="00B872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加密完成后，为了使密文能够在另一个程序上被解密，可以再额外对加密的密文多生产一个中文，这个中文通过一定的方式可以得到解出密文的密钥。</w:t>
      </w:r>
    </w:p>
    <w:p w14:paraId="275ADA75" w14:textId="637B764B" w:rsidR="00385FF9" w:rsidRDefault="00385FF9" w:rsidP="00B87255">
      <w:pPr>
        <w:rPr>
          <w:rFonts w:ascii="宋体" w:eastAsia="宋体" w:hAnsi="宋体"/>
          <w:sz w:val="24"/>
          <w:szCs w:val="24"/>
        </w:rPr>
      </w:pPr>
    </w:p>
    <w:p w14:paraId="12761981" w14:textId="343B0904" w:rsidR="00385FF9" w:rsidRPr="00385FF9" w:rsidRDefault="00385FF9" w:rsidP="00B8725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有了以上想法后，进行编程，得到以下代码：</w:t>
      </w:r>
    </w:p>
    <w:p w14:paraId="0C36F05E" w14:textId="18862DBD" w:rsidR="00B03216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B03216">
        <w:rPr>
          <w:rFonts w:ascii="宋体" w:eastAsia="宋体" w:hAnsi="宋体"/>
          <w:noProof/>
          <w:sz w:val="24"/>
          <w:szCs w:val="24"/>
        </w:rPr>
        <w:pict w14:anchorId="313E1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.3pt;margin-top:.95pt;width:237.15pt;height:230.45pt;z-index:251659264;mso-position-horizontal-relative:text;mso-position-vertical-relative:text">
            <v:imagedata r:id="rId7" r:href="rId8"/>
          </v:shape>
        </w:pict>
      </w:r>
    </w:p>
    <w:p w14:paraId="260DA985" w14:textId="13AE15C7" w:rsidR="00B03216" w:rsidRDefault="00B0321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5F2A8039" w14:textId="6E957935" w:rsidR="00B03216" w:rsidRDefault="00B0321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7757E661" w14:textId="022E0876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3B0735AA" w14:textId="1EA28757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5C2ED125" w14:textId="6CCDD5EC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编程得到代码后，进行中文加密的测试：</w:t>
      </w:r>
    </w:p>
    <w:p w14:paraId="2F94A2B1" w14:textId="36F27F39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多次输入一段中文例如“我是一个学生”：</w:t>
      </w:r>
    </w:p>
    <w:p w14:paraId="10077CE9" w14:textId="112F8E17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第一次加密得到的密文是：</w:t>
      </w:r>
    </w:p>
    <w:p w14:paraId="686ABDB4" w14:textId="18BDB9C4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pict w14:anchorId="32C976F8">
          <v:shape id="_x0000_s1027" type="#_x0000_t75" alt="" style="position:absolute;margin-left:0;margin-top:18.4pt;width:282pt;height:131.8pt;z-index:251661312;mso-position-horizontal-relative:text;mso-position-vertical-relative:text">
            <v:imagedata r:id="rId9" r:href="rId10"/>
          </v:shape>
        </w:pict>
      </w:r>
      <w:r>
        <w:t>偫桺䅊䅔亚疙倂</w:t>
      </w:r>
    </w:p>
    <w:p w14:paraId="7AD9B440" w14:textId="797BAD8C" w:rsidR="00385FF9" w:rsidRP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83E994A" w14:textId="10AD7A66" w:rsidR="00B03216" w:rsidRDefault="00B0321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6A3D6575" w14:textId="506A2181" w:rsidR="00B03216" w:rsidRDefault="00B0321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12943033" w14:textId="1D0E25F2" w:rsidR="00B03216" w:rsidRDefault="00B0321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42D285D6" w14:textId="6B6D9E60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第二次得到的密文是:</w:t>
      </w:r>
    </w:p>
    <w:p w14:paraId="6761C0C2" w14:textId="6BF920BB" w:rsidR="00385FF9" w:rsidRDefault="00385FF9" w:rsidP="00B91A5F">
      <w:pPr>
        <w:widowControl/>
        <w:spacing w:before="100" w:beforeAutospacing="1" w:after="100" w:afterAutospacing="1"/>
        <w:jc w:val="left"/>
        <w:outlineLvl w:val="1"/>
      </w:pPr>
      <w:r>
        <w:rPr>
          <w:noProof/>
        </w:rPr>
        <w:pict w14:anchorId="7B210517">
          <v:shape id="_x0000_s1028" type="#_x0000_t75" alt="" style="position:absolute;margin-left:0;margin-top:21.7pt;width:301.7pt;height:130.1pt;z-index:251663360;mso-position-horizontal-relative:text;mso-position-vertical-relative:text">
            <v:imagedata r:id="rId11" r:href="rId12"/>
          </v:shape>
        </w:pict>
      </w:r>
      <w:r>
        <w:t>刃樒䋢䋬倲眱冚</w:t>
      </w:r>
    </w:p>
    <w:p w14:paraId="2F86A70E" w14:textId="5C094DC3" w:rsidR="00385FF9" w:rsidRPr="00385FF9" w:rsidRDefault="00385FF9" w:rsidP="00385F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CE1D07" w14:textId="2FE202E9" w:rsidR="00385FF9" w:rsidRP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83B92A4" w14:textId="4F699F8B" w:rsidR="00B03216" w:rsidRDefault="00B0321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221A69D8" w14:textId="6A5B4ED8" w:rsidR="00385FF9" w:rsidRP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4BECAA55" w14:textId="3EB9D886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第三次得到的密文是：</w:t>
      </w:r>
    </w:p>
    <w:p w14:paraId="7AB45B6D" w14:textId="731F92DC" w:rsidR="00385FF9" w:rsidRDefault="00385FF9" w:rsidP="00B91A5F">
      <w:pPr>
        <w:widowControl/>
        <w:spacing w:before="100" w:beforeAutospacing="1" w:after="100" w:afterAutospacing="1"/>
        <w:jc w:val="left"/>
        <w:outlineLvl w:val="1"/>
      </w:pPr>
      <w:r>
        <w:rPr>
          <w:noProof/>
        </w:rPr>
        <w:pict w14:anchorId="23E08BA2">
          <v:shape id="_x0000_s1029" type="#_x0000_t75" alt="" style="position:absolute;margin-left:1.8pt;margin-top:19.3pt;width:312.9pt;height:139.8pt;z-index:251665408;mso-position-horizontal-relative:text;mso-position-vertical-relative:text">
            <v:imagedata r:id="rId13" r:href="rId14"/>
          </v:shape>
        </w:pict>
      </w:r>
      <w:r>
        <w:t>侈林䁧䁱</w:t>
      </w:r>
      <w:r>
        <w:rPr>
          <w:rFonts w:ascii="等线" w:eastAsia="等线" w:hAnsi="等线" w:cs="等线" w:hint="eastAsia"/>
        </w:rPr>
        <w:t>䶷璶</w:t>
      </w:r>
      <w:r>
        <w:t>伟</w:t>
      </w:r>
    </w:p>
    <w:p w14:paraId="4CBD4762" w14:textId="1D51E953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6A70E21A" w14:textId="079EEE31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7724931B" w14:textId="512C73AF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315EEA99" w14:textId="215ACA3F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330DA47C" w14:textId="2D6BFB78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229AFCF1" w14:textId="2EE674EE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5A209DF5" w14:textId="7B36574B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从上面三次加密的结果来看，能够实现对一段中文的加密，并且能够实现每一次对同一段中文的加密得到的密文都不同。</w:t>
      </w:r>
    </w:p>
    <w:p w14:paraId="6EBFCAA9" w14:textId="5C6153D7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根据上述加密的想法，编写一个解密的程序</w:t>
      </w:r>
    </w:p>
    <w:p w14:paraId="1CDA4EC0" w14:textId="64DAC2AD" w:rsidR="00385FF9" w:rsidRDefault="00385F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通过密文的最后一个字，将密钥取出，再通过</w:t>
      </w:r>
      <w:r w:rsidR="00752DC0">
        <w:rPr>
          <w:rFonts w:ascii="宋体" w:eastAsia="宋体" w:hAnsi="宋体" w:cs="宋体" w:hint="eastAsia"/>
          <w:kern w:val="0"/>
          <w:sz w:val="24"/>
          <w:szCs w:val="24"/>
        </w:rPr>
        <w:t>与加密方法相反的运算就可以得到没有加密的中文。</w:t>
      </w:r>
    </w:p>
    <w:p w14:paraId="376B4F39" w14:textId="5523E23E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 w14:anchorId="7D2AFEE9">
          <v:shape id="_x0000_s1030" type="#_x0000_t75" alt="" style="position:absolute;margin-left:0;margin-top:16.45pt;width:309.85pt;height:267.35pt;z-index:251667456;mso-position-horizontal-relative:text;mso-position-vertical-relative:text">
            <v:imagedata r:id="rId15" r:href="rId16"/>
          </v:shape>
        </w:pict>
      </w:r>
      <w:r>
        <w:rPr>
          <w:rFonts w:ascii="宋体" w:eastAsia="宋体" w:hAnsi="宋体" w:cs="宋体" w:hint="eastAsia"/>
          <w:kern w:val="0"/>
          <w:sz w:val="24"/>
          <w:szCs w:val="24"/>
        </w:rPr>
        <w:t>进行编程，得到以下代码：</w:t>
      </w:r>
    </w:p>
    <w:p w14:paraId="1AFE5C07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1AC6BB20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50967C7D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0CD07E5A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561C3FE5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7662369F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2E96DA34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7F073203" w14:textId="5CAB4BEC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328C900D" w14:textId="557F0B1A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05D9D01F" w14:textId="7C60B92C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对于这个程序，将上述输入的“我是一个学生”加密后得到的密文输出，查看是否能得到正确的输出：</w:t>
      </w:r>
    </w:p>
    <w:p w14:paraId="25ACD49B" w14:textId="4F017791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pict w14:anchorId="7892D167">
          <v:shape id="_x0000_s1031" type="#_x0000_t75" alt="" style="position:absolute;margin-left:0;margin-top:19.4pt;width:285.6pt;height:134.4pt;z-index:251669504;mso-position-horizontal-relative:text;mso-position-vertical-relative:text">
            <v:imagedata r:id="rId17" r:href="rId18"/>
          </v:shape>
        </w:pict>
      </w:r>
      <w:r>
        <w:rPr>
          <w:rFonts w:ascii="宋体" w:eastAsia="宋体" w:hAnsi="宋体" w:cs="宋体" w:hint="eastAsia"/>
          <w:kern w:val="0"/>
          <w:sz w:val="24"/>
          <w:szCs w:val="24"/>
        </w:rPr>
        <w:t>将第一次的密文输入可以得到正确输出：</w:t>
      </w:r>
    </w:p>
    <w:p w14:paraId="02F21A76" w14:textId="0654DD15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00B21539" w14:textId="4AE4CDB9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46B51DE1" w14:textId="2D4826B8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44021C7D" w14:textId="200BB15E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7BA02156" w14:textId="0B354372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15691C4C" w14:textId="7C6F45B4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53D21023" w14:textId="3CC1F165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4F2BC977" w14:textId="6A6FFCAC" w:rsidR="00752DC0" w:rsidRDefault="00752DC0" w:rsidP="00752D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pict w14:anchorId="01D9AF61">
          <v:shape id="_x0000_s1032" type="#_x0000_t75" alt="" style="position:absolute;margin-left:1.2pt;margin-top:22.3pt;width:313.8pt;height:136.2pt;z-index:251671552;mso-position-horizontal-relative:text;mso-position-vertical-relative:text">
            <v:imagedata r:id="rId19" r:href="rId20"/>
          </v:shape>
        </w:pict>
      </w:r>
      <w:r>
        <w:rPr>
          <w:rFonts w:ascii="宋体" w:eastAsia="宋体" w:hAnsi="宋体" w:cs="宋体" w:hint="eastAsia"/>
          <w:kern w:val="0"/>
          <w:sz w:val="24"/>
          <w:szCs w:val="24"/>
        </w:rPr>
        <w:t>将第</w:t>
      </w:r>
      <w:r>
        <w:rPr>
          <w:rFonts w:ascii="宋体" w:eastAsia="宋体" w:hAnsi="宋体" w:cs="宋体" w:hint="eastAsia"/>
          <w:kern w:val="0"/>
          <w:sz w:val="24"/>
          <w:szCs w:val="24"/>
        </w:rPr>
        <w:t>二</w:t>
      </w:r>
      <w:r>
        <w:rPr>
          <w:rFonts w:ascii="宋体" w:eastAsia="宋体" w:hAnsi="宋体" w:cs="宋体" w:hint="eastAsia"/>
          <w:kern w:val="0"/>
          <w:sz w:val="24"/>
          <w:szCs w:val="24"/>
        </w:rPr>
        <w:t>次的密文输入可以得到正确输出：</w:t>
      </w:r>
    </w:p>
    <w:p w14:paraId="1E9BAD0D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29C74D9E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468023EE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775691FF" w14:textId="4742D847" w:rsidR="00752DC0" w:rsidRP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</w:p>
    <w:p w14:paraId="31EF96F1" w14:textId="4F7E5997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653D4D5D" w14:textId="747B02E1" w:rsidR="00752DC0" w:rsidRDefault="00752DC0" w:rsidP="00752D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pict w14:anchorId="216990D0">
          <v:shape id="_x0000_s1033" type="#_x0000_t75" alt="" style="position:absolute;margin-left:0;margin-top:27.1pt;width:316.2pt;height:143.4pt;z-index:251673600;mso-position-horizontal-relative:text;mso-position-vertical-relative:text">
            <v:imagedata r:id="rId21" r:href="rId22"/>
          </v:shape>
        </w:pict>
      </w:r>
      <w:r>
        <w:rPr>
          <w:rFonts w:ascii="宋体" w:eastAsia="宋体" w:hAnsi="宋体" w:cs="宋体" w:hint="eastAsia"/>
          <w:kern w:val="0"/>
          <w:sz w:val="24"/>
          <w:szCs w:val="24"/>
        </w:rPr>
        <w:t>将第</w:t>
      </w:r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kern w:val="0"/>
          <w:sz w:val="24"/>
          <w:szCs w:val="24"/>
        </w:rPr>
        <w:t>次的密文输入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可以得到正确输出：</w:t>
      </w:r>
    </w:p>
    <w:p w14:paraId="78F4B5C9" w14:textId="2E2A5E29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2A6B1E71" w14:textId="6A7B9CD4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233C71AB" w14:textId="60E1823D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464E4530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</w:p>
    <w:p w14:paraId="0D44FAA6" w14:textId="77777777" w:rsidR="00752DC0" w:rsidRDefault="00752DC0" w:rsidP="00B91A5F">
      <w:pPr>
        <w:widowControl/>
        <w:spacing w:before="100" w:beforeAutospacing="1" w:after="100" w:afterAutospacing="1"/>
        <w:jc w:val="left"/>
        <w:outlineLvl w:val="1"/>
      </w:pPr>
    </w:p>
    <w:p w14:paraId="6771F171" w14:textId="72E2D140" w:rsid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  <w:r>
        <w:rPr>
          <w:rFonts w:hint="eastAsia"/>
        </w:rPr>
        <w:t>从而通过上述实验，完成了一个能够对中文进行动态加密的简单程序。</w:t>
      </w:r>
    </w:p>
    <w:p w14:paraId="68341080" w14:textId="0921E5D6" w:rsidR="00752DC0" w:rsidRP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</w:p>
    <w:p w14:paraId="04871886" w14:textId="028273E6" w:rsidR="00B87255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61A4E48B" w14:textId="2F2C9D08" w:rsidR="00752DC0" w:rsidRPr="00752DC0" w:rsidRDefault="00752DC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实验的结果与实验的预期大致相同，能够完成对一段中文进行动态且不是线性的加密，能够基本完成实验要求，达到了实验目的。本次实验将解密的密钥放在最后额外生成的一个文字中来实现解密。这是一种方法，但我认为还</w:t>
      </w:r>
      <w:r w:rsidR="0095633B">
        <w:rPr>
          <w:rFonts w:ascii="宋体" w:eastAsia="宋体" w:hAnsi="宋体" w:cs="宋体" w:hint="eastAsia"/>
          <w:kern w:val="0"/>
          <w:sz w:val="24"/>
          <w:szCs w:val="24"/>
        </w:rPr>
        <w:t>可以思考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通过其他另外的一些保存密钥的方式来获得</w:t>
      </w:r>
      <w:r w:rsidR="0095633B">
        <w:rPr>
          <w:rFonts w:ascii="宋体" w:eastAsia="宋体" w:hAnsi="宋体" w:cs="宋体" w:hint="eastAsia"/>
          <w:kern w:val="0"/>
          <w:sz w:val="24"/>
          <w:szCs w:val="24"/>
        </w:rPr>
        <w:t>解密的方式。</w:t>
      </w:r>
    </w:p>
    <w:p w14:paraId="05EA3109" w14:textId="320ED494" w:rsidR="00B91A5F" w:rsidRPr="00873A2D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451A422D" w14:textId="73AE8FBC" w:rsidR="009F05AE" w:rsidRPr="009F05AE" w:rsidRDefault="009563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通过本次实验，完成了一个对中文动态加密解密的简单程序，对python编程有了进一步的了解，对python的一些简单而强大的功能也有了进一步的掌握。</w:t>
      </w:r>
    </w:p>
    <w:p w14:paraId="3E0596FF" w14:textId="777E7FDD" w:rsidR="009F05AE" w:rsidRDefault="009F05AE"/>
    <w:p w14:paraId="4AFC2936" w14:textId="77670D77" w:rsidR="009F05AE" w:rsidRDefault="009F05AE"/>
    <w:p w14:paraId="549C29CB" w14:textId="41B5FF60" w:rsidR="009F05AE" w:rsidRPr="009F05AE" w:rsidRDefault="009F05AE" w:rsidP="009F05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35F69E" w14:textId="5CDFE37E" w:rsidR="009F05AE" w:rsidRDefault="009F05AE"/>
    <w:p w14:paraId="142742A6" w14:textId="4134A708" w:rsidR="00E462EE" w:rsidRDefault="00E462EE"/>
    <w:p w14:paraId="1BF8B7BF" w14:textId="2FADEC0F" w:rsidR="00E462EE" w:rsidRDefault="00E462EE"/>
    <w:p w14:paraId="3E45D4D7" w14:textId="18030A55" w:rsidR="00E462EE" w:rsidRDefault="00E462EE"/>
    <w:p w14:paraId="47B02AA2" w14:textId="4C6054D4" w:rsidR="00E462EE" w:rsidRDefault="00E462EE"/>
    <w:p w14:paraId="26A329E6" w14:textId="5C8B3113" w:rsidR="00E462EE" w:rsidRDefault="00E462EE"/>
    <w:p w14:paraId="62E67B8B" w14:textId="3F1E74F0" w:rsidR="00E462EE" w:rsidRDefault="00E462EE"/>
    <w:p w14:paraId="0E78F52E" w14:textId="51629EF5" w:rsidR="00E462EE" w:rsidRDefault="00E462EE"/>
    <w:p w14:paraId="4F78EE27" w14:textId="6D551D24" w:rsidR="00E462EE" w:rsidRDefault="00E462EE"/>
    <w:p w14:paraId="754BD926" w14:textId="79D6765F" w:rsidR="00E462EE" w:rsidRDefault="00E462EE"/>
    <w:p w14:paraId="3388062F" w14:textId="77777777" w:rsidR="00E462EE" w:rsidRDefault="00E462EE"/>
    <w:sectPr w:rsidR="00E46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FF0DA" w14:textId="77777777" w:rsidR="00452183" w:rsidRDefault="00452183" w:rsidP="00873A2D">
      <w:r>
        <w:separator/>
      </w:r>
    </w:p>
  </w:endnote>
  <w:endnote w:type="continuationSeparator" w:id="0">
    <w:p w14:paraId="4D59B930" w14:textId="77777777" w:rsidR="00452183" w:rsidRDefault="00452183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483CB" w14:textId="77777777" w:rsidR="00452183" w:rsidRDefault="00452183" w:rsidP="00873A2D">
      <w:r>
        <w:separator/>
      </w:r>
    </w:p>
  </w:footnote>
  <w:footnote w:type="continuationSeparator" w:id="0">
    <w:p w14:paraId="67FA7FB8" w14:textId="77777777" w:rsidR="00452183" w:rsidRDefault="00452183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1E0"/>
    <w:multiLevelType w:val="hybridMultilevel"/>
    <w:tmpl w:val="E32A7E38"/>
    <w:lvl w:ilvl="0" w:tplc="B658C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ED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E48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03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E6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05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A69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806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05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14F55"/>
    <w:multiLevelType w:val="hybridMultilevel"/>
    <w:tmpl w:val="17D249EE"/>
    <w:lvl w:ilvl="0" w:tplc="5BDE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16FAC"/>
    <w:multiLevelType w:val="hybridMultilevel"/>
    <w:tmpl w:val="F2DA5BB0"/>
    <w:lvl w:ilvl="0" w:tplc="E53CC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BA7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9E0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3EE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98FC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761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2E7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08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CA7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B548A"/>
    <w:multiLevelType w:val="hybridMultilevel"/>
    <w:tmpl w:val="EA988964"/>
    <w:lvl w:ilvl="0" w:tplc="61C08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486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871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E0E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3CB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F2F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27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80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83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90A16"/>
    <w:multiLevelType w:val="hybridMultilevel"/>
    <w:tmpl w:val="52BC56A6"/>
    <w:lvl w:ilvl="0" w:tplc="AEA0E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26A3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CE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E426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22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AB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886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8A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8A5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93EC1"/>
    <w:multiLevelType w:val="hybridMultilevel"/>
    <w:tmpl w:val="59800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B2044B"/>
    <w:multiLevelType w:val="hybridMultilevel"/>
    <w:tmpl w:val="1F882030"/>
    <w:lvl w:ilvl="0" w:tplc="2078F7D4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021B4A"/>
    <w:rsid w:val="00102E32"/>
    <w:rsid w:val="001D681D"/>
    <w:rsid w:val="002549C9"/>
    <w:rsid w:val="002D4707"/>
    <w:rsid w:val="0030747A"/>
    <w:rsid w:val="00325392"/>
    <w:rsid w:val="00385FF9"/>
    <w:rsid w:val="00452183"/>
    <w:rsid w:val="00455F54"/>
    <w:rsid w:val="0050660F"/>
    <w:rsid w:val="005E6611"/>
    <w:rsid w:val="00604C67"/>
    <w:rsid w:val="00641697"/>
    <w:rsid w:val="00667014"/>
    <w:rsid w:val="00752DC0"/>
    <w:rsid w:val="0077675A"/>
    <w:rsid w:val="00873A2D"/>
    <w:rsid w:val="00885896"/>
    <w:rsid w:val="008F17E5"/>
    <w:rsid w:val="00936B5D"/>
    <w:rsid w:val="0095633B"/>
    <w:rsid w:val="009755CE"/>
    <w:rsid w:val="009D3D92"/>
    <w:rsid w:val="009F05AE"/>
    <w:rsid w:val="00B002C4"/>
    <w:rsid w:val="00B02E47"/>
    <w:rsid w:val="00B03216"/>
    <w:rsid w:val="00B102E2"/>
    <w:rsid w:val="00B14F9E"/>
    <w:rsid w:val="00B65BBC"/>
    <w:rsid w:val="00B87255"/>
    <w:rsid w:val="00B91A5F"/>
    <w:rsid w:val="00BA5ACA"/>
    <w:rsid w:val="00CE7E58"/>
    <w:rsid w:val="00D75782"/>
    <w:rsid w:val="00E462EE"/>
    <w:rsid w:val="00E4648C"/>
    <w:rsid w:val="00E55EBB"/>
    <w:rsid w:val="00E742A3"/>
    <w:rsid w:val="00EF5204"/>
    <w:rsid w:val="00F7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021B4A"/>
    <w:pPr>
      <w:ind w:firstLineChars="200" w:firstLine="420"/>
    </w:pPr>
  </w:style>
  <w:style w:type="character" w:styleId="a9">
    <w:name w:val="Strong"/>
    <w:basedOn w:val="a0"/>
    <w:uiPriority w:val="22"/>
    <w:qFormat/>
    <w:rsid w:val="00021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8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5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5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1347433418/Image/C2C/UMHIT%60E7ASY91M9TVTWNJXX.png" TargetMode="External"/><Relationship Id="rId13" Type="http://schemas.openxmlformats.org/officeDocument/2006/relationships/image" Target="media/image4.png"/><Relationship Id="rId18" Type="http://schemas.openxmlformats.org/officeDocument/2006/relationships/image" Target="../Documents/Tencent%20Files/1347433418/Image/C2C/E7ONQE~H@51TDG6)Z%6043SH0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../AppData/Roaming/Tencent/Users/1347433418/QQ/WinTemp/RichOle/J~(934MOXEVLKYYON%607XK36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../Documents/Tencent%20Files/1347433418/Image/C2C/%25%7dK%25F%60A@J17CIY~SMC(GSHN.png" TargetMode="External"/><Relationship Id="rId20" Type="http://schemas.openxmlformats.org/officeDocument/2006/relationships/image" Target="../Documents/Tencent%20Files/1347433418/Image/C2C/4I5@YJ%5bTB56%60SO$%5dGT5(QF4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../Documents/Tencent%20Files/1347433418/Image/C2C/1W$J1N)M)UL2AU%5dH2UJDXZ1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Documents/Tencent%20Files/1347433418/Image/C2C/V8XTOE%7bPXPWM818O%5b_)_3EA.png" TargetMode="External"/><Relationship Id="rId22" Type="http://schemas.openxmlformats.org/officeDocument/2006/relationships/image" Target="../Documents/Tencent%20Files/1347433418/Image/C2C/PFNMEG@TOI%5b$T_KVEPN42UG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 </cp:lastModifiedBy>
  <cp:revision>4</cp:revision>
  <dcterms:created xsi:type="dcterms:W3CDTF">2021-03-31T04:13:00Z</dcterms:created>
  <dcterms:modified xsi:type="dcterms:W3CDTF">2021-03-31T04:46:00Z</dcterms:modified>
</cp:coreProperties>
</file>