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694" w14:textId="77777777" w:rsidR="000015E4" w:rsidRPr="009D365A" w:rsidRDefault="000015E4" w:rsidP="000015E4">
      <w:pPr>
        <w:jc w:val="left"/>
        <w:rPr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</w:p>
    <w:p w14:paraId="3A2527A2" w14:textId="77777777" w:rsidR="000015E4" w:rsidRPr="00E420ED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39002762"/>
      <w:r>
        <w:rPr>
          <w:rFonts w:ascii="宋体" w:eastAsia="宋体" w:hAnsi="宋体" w:cs="宋体"/>
          <w:kern w:val="0"/>
          <w:sz w:val="24"/>
          <w:szCs w:val="24"/>
        </w:rPr>
        <w:t>[1]</w:t>
      </w:r>
      <w:r w:rsidRPr="00E420ED">
        <w:rPr>
          <w:rFonts w:ascii="宋体" w:eastAsia="宋体" w:hAnsi="宋体" w:cs="宋体"/>
          <w:kern w:val="0"/>
          <w:sz w:val="24"/>
          <w:szCs w:val="24"/>
        </w:rPr>
        <w:t>褚宗饶. 医院信息平台运维管理系统需求分析与设计[J]. 医学信息学杂志, 2015(9):42-46.</w:t>
      </w:r>
    </w:p>
    <w:p w14:paraId="3E6E50B6" w14:textId="77777777" w:rsidR="000015E4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[2]</w:t>
      </w:r>
      <w:r w:rsidRPr="00E420ED">
        <w:rPr>
          <w:rFonts w:ascii="宋体" w:eastAsia="宋体" w:hAnsi="宋体" w:cs="宋体"/>
          <w:kern w:val="0"/>
          <w:sz w:val="24"/>
          <w:szCs w:val="24"/>
        </w:rPr>
        <w:t>万涵. 智能化运</w:t>
      </w:r>
      <w:proofErr w:type="gramStart"/>
      <w:r w:rsidRPr="00E420ED">
        <w:rPr>
          <w:rFonts w:ascii="宋体" w:eastAsia="宋体" w:hAnsi="宋体" w:cs="宋体"/>
          <w:kern w:val="0"/>
          <w:sz w:val="24"/>
          <w:szCs w:val="24"/>
        </w:rPr>
        <w:t>维管理</w:t>
      </w:r>
      <w:proofErr w:type="gramEnd"/>
      <w:r w:rsidRPr="00E420ED">
        <w:rPr>
          <w:rFonts w:ascii="宋体" w:eastAsia="宋体" w:hAnsi="宋体" w:cs="宋体"/>
          <w:kern w:val="0"/>
          <w:sz w:val="24"/>
          <w:szCs w:val="24"/>
        </w:rPr>
        <w:t>平台的规划设计探讨[J]. 通讯世界, 2019(6):131-133.</w:t>
      </w:r>
    </w:p>
    <w:p w14:paraId="291B2E4F" w14:textId="77777777" w:rsidR="000015E4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[3]</w:t>
      </w:r>
      <w:proofErr w:type="gramStart"/>
      <w:r w:rsidRPr="00B34B84">
        <w:rPr>
          <w:rFonts w:ascii="宋体" w:eastAsia="宋体" w:hAnsi="宋体" w:cs="宋体"/>
          <w:kern w:val="0"/>
          <w:sz w:val="24"/>
          <w:szCs w:val="24"/>
        </w:rPr>
        <w:t>李甘旭</w:t>
      </w:r>
      <w:proofErr w:type="gramEnd"/>
      <w:r w:rsidRPr="00B34B84">
        <w:rPr>
          <w:rFonts w:ascii="宋体" w:eastAsia="宋体" w:hAnsi="宋体" w:cs="宋体"/>
          <w:kern w:val="0"/>
          <w:sz w:val="24"/>
          <w:szCs w:val="24"/>
        </w:rPr>
        <w:t xml:space="preserve">. 青岛移动WLAN网络建设项目管理系统的设计与实现[D]. </w:t>
      </w:r>
      <w:r>
        <w:rPr>
          <w:rFonts w:ascii="宋体" w:eastAsia="宋体" w:hAnsi="宋体" w:cs="宋体" w:hint="eastAsia"/>
          <w:kern w:val="0"/>
          <w:sz w:val="24"/>
          <w:szCs w:val="24"/>
        </w:rPr>
        <w:t>山东：山东大学，</w:t>
      </w:r>
      <w:r w:rsidRPr="00B34B84">
        <w:rPr>
          <w:rFonts w:ascii="宋体" w:eastAsia="宋体" w:hAnsi="宋体" w:cs="宋体"/>
          <w:kern w:val="0"/>
          <w:sz w:val="24"/>
          <w:szCs w:val="24"/>
        </w:rPr>
        <w:t>2015.</w:t>
      </w:r>
    </w:p>
    <w:p w14:paraId="12CC5E86" w14:textId="77777777" w:rsidR="000015E4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3B5720">
        <w:t xml:space="preserve"> </w:t>
      </w:r>
      <w:r w:rsidRPr="003B5720">
        <w:rPr>
          <w:rFonts w:ascii="宋体" w:eastAsia="宋体" w:hAnsi="宋体" w:cs="宋体"/>
          <w:kern w:val="0"/>
          <w:sz w:val="24"/>
          <w:szCs w:val="24"/>
        </w:rPr>
        <w:t xml:space="preserve">武强. 基于B/S三层架构下的基层连队管理信息系统的设计与实现[D].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吉林：长春工业大学， </w:t>
      </w:r>
      <w:r>
        <w:rPr>
          <w:rFonts w:ascii="宋体" w:eastAsia="宋体" w:hAnsi="宋体" w:cs="宋体"/>
          <w:kern w:val="0"/>
          <w:sz w:val="24"/>
          <w:szCs w:val="24"/>
        </w:rPr>
        <w:t>2018.</w:t>
      </w:r>
    </w:p>
    <w:p w14:paraId="4552FBA4" w14:textId="77777777" w:rsidR="000015E4" w:rsidRPr="00633027" w:rsidRDefault="000015E4" w:rsidP="000015E4">
      <w:pPr>
        <w:overflowPunct w:val="0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633027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5</w:t>
      </w:r>
      <w:r w:rsidRPr="00633027">
        <w:rPr>
          <w:rFonts w:ascii="宋体" w:eastAsia="宋体" w:hAnsi="宋体" w:hint="eastAsia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33027">
        <w:rPr>
          <w:rFonts w:ascii="宋体" w:eastAsia="宋体" w:hAnsi="宋体" w:cs="宋体" w:hint="eastAsia"/>
          <w:kern w:val="0"/>
          <w:sz w:val="24"/>
          <w:szCs w:val="24"/>
        </w:rPr>
        <w:t>马建红、李学相、韩颖、王瑞娟、张晗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33027">
        <w:rPr>
          <w:rFonts w:ascii="宋体" w:eastAsia="宋体" w:hAnsi="宋体" w:cs="宋体"/>
          <w:kern w:val="0"/>
          <w:sz w:val="24"/>
          <w:szCs w:val="24"/>
        </w:rPr>
        <w:t>JSP应用与开发技术（第3版）</w:t>
      </w:r>
      <w:r w:rsidRPr="00633027">
        <w:rPr>
          <w:rFonts w:ascii="宋体" w:eastAsia="宋体" w:hAnsi="宋体" w:hint="eastAsia"/>
          <w:sz w:val="24"/>
          <w:szCs w:val="24"/>
        </w:rPr>
        <w:t>[M].北京:清华大学出版社2018（0</w:t>
      </w:r>
      <w:r>
        <w:rPr>
          <w:rFonts w:ascii="宋体" w:eastAsia="宋体" w:hAnsi="宋体"/>
          <w:sz w:val="24"/>
          <w:szCs w:val="24"/>
        </w:rPr>
        <w:t>7</w:t>
      </w:r>
      <w:r w:rsidRPr="0063302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.</w:t>
      </w:r>
    </w:p>
    <w:p w14:paraId="1B8CAEED" w14:textId="77777777" w:rsidR="000015E4" w:rsidRPr="00633027" w:rsidRDefault="000015E4" w:rsidP="000015E4">
      <w:pPr>
        <w:overflowPunct w:val="0"/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633027"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6</w:t>
      </w:r>
      <w:r w:rsidRPr="00633027">
        <w:rPr>
          <w:rFonts w:ascii="宋体" w:eastAsia="宋体" w:hAnsi="宋体" w:hint="eastAsia"/>
          <w:sz w:val="24"/>
          <w:szCs w:val="24"/>
        </w:rPr>
        <w:t>] 陈恒、楼偶俊、张立杰. JavaEE框架整合开发入门到实践</w:t>
      </w:r>
      <w:bookmarkStart w:id="1" w:name="_Hlk40541638"/>
      <w:r w:rsidRPr="00633027">
        <w:rPr>
          <w:rFonts w:ascii="宋体" w:eastAsia="宋体" w:hAnsi="宋体" w:hint="eastAsia"/>
          <w:sz w:val="24"/>
          <w:szCs w:val="24"/>
        </w:rPr>
        <w:t>[M].北京:清华大学出版社2018（02）</w:t>
      </w:r>
      <w:r>
        <w:rPr>
          <w:rFonts w:ascii="宋体" w:eastAsia="宋体" w:hAnsi="宋体"/>
          <w:sz w:val="24"/>
          <w:szCs w:val="24"/>
        </w:rPr>
        <w:t>.</w:t>
      </w:r>
    </w:p>
    <w:bookmarkEnd w:id="1"/>
    <w:p w14:paraId="7F1F8699" w14:textId="77777777" w:rsidR="000015E4" w:rsidRPr="00633027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7] </w:t>
      </w:r>
      <w:proofErr w:type="gramStart"/>
      <w:r w:rsidRPr="00C51BAA">
        <w:rPr>
          <w:rFonts w:ascii="宋体" w:eastAsia="宋体" w:hAnsi="宋体" w:cs="宋体"/>
          <w:kern w:val="0"/>
          <w:sz w:val="24"/>
          <w:szCs w:val="24"/>
        </w:rPr>
        <w:t>丁允超</w:t>
      </w:r>
      <w:proofErr w:type="gramEnd"/>
      <w:r w:rsidRPr="00C51BAA">
        <w:rPr>
          <w:rFonts w:ascii="宋体" w:eastAsia="宋体" w:hAnsi="宋体" w:cs="宋体"/>
          <w:kern w:val="0"/>
          <w:sz w:val="24"/>
          <w:szCs w:val="24"/>
        </w:rPr>
        <w:t>. MySQL网络数据库设计与开发（第2版）[M].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1BAA">
        <w:rPr>
          <w:rFonts w:ascii="宋体" w:eastAsia="宋体" w:hAnsi="宋体" w:cs="宋体"/>
          <w:kern w:val="0"/>
          <w:sz w:val="24"/>
          <w:szCs w:val="24"/>
        </w:rPr>
        <w:t>北京:电子工业出版社. 2018（09）</w:t>
      </w:r>
    </w:p>
    <w:bookmarkEnd w:id="0"/>
    <w:p w14:paraId="777B86E0" w14:textId="77777777" w:rsidR="000015E4" w:rsidRPr="008B24DC" w:rsidRDefault="000015E4" w:rsidP="00001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8] </w:t>
      </w:r>
      <w:r w:rsidRPr="008B24DC">
        <w:rPr>
          <w:rFonts w:ascii="宋体" w:eastAsia="宋体" w:hAnsi="宋体" w:cs="宋体"/>
          <w:kern w:val="0"/>
          <w:sz w:val="24"/>
          <w:szCs w:val="24"/>
        </w:rPr>
        <w:t>张伟红. 网页打开速度快慢的决定因素[J]. 计算机与网络, 2014(10):46.</w:t>
      </w:r>
    </w:p>
    <w:p w14:paraId="7D39C41E" w14:textId="6563F6E6" w:rsidR="00461321" w:rsidRPr="00633027" w:rsidRDefault="00461321" w:rsidP="00461321">
      <w:pPr>
        <w:overflowPunct w:val="0"/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61321">
        <w:rPr>
          <w:rFonts w:ascii="宋体" w:eastAsia="宋体" w:hAnsi="宋体" w:cs="宋体" w:hint="eastAsia"/>
          <w:kern w:val="0"/>
          <w:sz w:val="24"/>
          <w:szCs w:val="24"/>
        </w:rPr>
        <w:t>张海藩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61321">
        <w:rPr>
          <w:rFonts w:ascii="宋体" w:eastAsia="宋体" w:hAnsi="宋体" w:cs="宋体"/>
          <w:kern w:val="0"/>
          <w:sz w:val="24"/>
          <w:szCs w:val="24"/>
        </w:rPr>
        <w:t>牟永敏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61321">
        <w:rPr>
          <w:rFonts w:ascii="宋体" w:eastAsia="宋体" w:hAnsi="宋体" w:cs="宋体"/>
          <w:kern w:val="0"/>
          <w:sz w:val="24"/>
          <w:szCs w:val="24"/>
        </w:rPr>
        <w:t>软件工程导论（第6版）</w:t>
      </w:r>
      <w:r w:rsidRPr="00633027">
        <w:rPr>
          <w:rFonts w:ascii="宋体" w:eastAsia="宋体" w:hAnsi="宋体" w:hint="eastAsia"/>
          <w:sz w:val="24"/>
          <w:szCs w:val="24"/>
        </w:rPr>
        <w:t>[M].北京:清华大学出版社20</w:t>
      </w:r>
      <w:r>
        <w:rPr>
          <w:rFonts w:ascii="宋体" w:eastAsia="宋体" w:hAnsi="宋体"/>
          <w:sz w:val="24"/>
          <w:szCs w:val="24"/>
        </w:rPr>
        <w:t>13</w:t>
      </w:r>
      <w:r w:rsidRPr="00633027">
        <w:rPr>
          <w:rFonts w:ascii="宋体" w:eastAsia="宋体" w:hAnsi="宋体" w:hint="eastAsia"/>
          <w:sz w:val="24"/>
          <w:szCs w:val="24"/>
        </w:rPr>
        <w:t>（0</w:t>
      </w:r>
      <w:r>
        <w:rPr>
          <w:rFonts w:ascii="宋体" w:eastAsia="宋体" w:hAnsi="宋体"/>
          <w:sz w:val="24"/>
          <w:szCs w:val="24"/>
        </w:rPr>
        <w:t>8</w:t>
      </w:r>
      <w:r w:rsidRPr="00633027">
        <w:rPr>
          <w:rFonts w:ascii="宋体" w:eastAsia="宋体" w:hAnsi="宋体" w:hint="eastAsia"/>
          <w:sz w:val="24"/>
          <w:szCs w:val="24"/>
        </w:rPr>
        <w:t>）</w:t>
      </w:r>
    </w:p>
    <w:p w14:paraId="611EDB45" w14:textId="2C25B9FF" w:rsidR="000015E4" w:rsidRPr="00461321" w:rsidRDefault="000015E4" w:rsidP="004613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F98F99" w14:textId="1C78E3ED" w:rsidR="00C44E46" w:rsidRPr="000015E4" w:rsidRDefault="00C44E46" w:rsidP="000015E4"/>
    <w:sectPr w:rsidR="00C44E46" w:rsidRPr="0000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A4979" w14:textId="77777777" w:rsidR="00D44450" w:rsidRDefault="00D44450" w:rsidP="00C521ED">
      <w:r>
        <w:separator/>
      </w:r>
    </w:p>
  </w:endnote>
  <w:endnote w:type="continuationSeparator" w:id="0">
    <w:p w14:paraId="7C2572E5" w14:textId="77777777" w:rsidR="00D44450" w:rsidRDefault="00D44450" w:rsidP="00C5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CCBAD" w14:textId="77777777" w:rsidR="00D44450" w:rsidRDefault="00D44450" w:rsidP="00C521ED">
      <w:r>
        <w:separator/>
      </w:r>
    </w:p>
  </w:footnote>
  <w:footnote w:type="continuationSeparator" w:id="0">
    <w:p w14:paraId="5952B77C" w14:textId="77777777" w:rsidR="00D44450" w:rsidRDefault="00D44450" w:rsidP="00C5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8C"/>
    <w:rsid w:val="000015E4"/>
    <w:rsid w:val="0005368C"/>
    <w:rsid w:val="00461321"/>
    <w:rsid w:val="00525142"/>
    <w:rsid w:val="00843EEB"/>
    <w:rsid w:val="009E27A5"/>
    <w:rsid w:val="00C44E46"/>
    <w:rsid w:val="00C521ED"/>
    <w:rsid w:val="00D44450"/>
    <w:rsid w:val="00D7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8FCFD"/>
  <w15:chartTrackingRefBased/>
  <w15:docId w15:val="{4FAAFA82-17EB-4EC5-9E86-025036F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</dc:creator>
  <cp:keywords/>
  <dc:description/>
  <cp:lastModifiedBy>HJW</cp:lastModifiedBy>
  <cp:revision>5</cp:revision>
  <dcterms:created xsi:type="dcterms:W3CDTF">2020-05-09T07:23:00Z</dcterms:created>
  <dcterms:modified xsi:type="dcterms:W3CDTF">2020-05-16T15:12:00Z</dcterms:modified>
</cp:coreProperties>
</file>