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11111"/>
          <w:sz w:val="40"/>
          <w:szCs w:val="40"/>
        </w:rPr>
        <w:t xml:space="preserve">The Extract Room — A Simple Walkthrough</w:t>
      </w:r>
    </w:p>
    <w:p>
      <w:pPr>
        <w:spacing w:after="40"/>
        <w:jc w:val="center"/>
      </w:pPr>
      <w:r>
        <w:rPr>
          <w:color w:val="666666"/>
          <w:sz w:val="24"/>
          <w:szCs w:val="24"/>
        </w:rPr>
        <w:t xml:space="preserve">TryHackMe · TryBookMe Online Library</w:t>
      </w:r>
    </w:p>
    <w:p>
      <w:pPr>
        <w:spacing w:after="380"/>
        <w:jc w:val="center"/>
      </w:pPr>
      <w:r>
        <w:rPr>
          <w:i/>
          <w:iCs/>
          <w:color w:val="888888"/>
          <w:sz w:val="20"/>
          <w:szCs w:val="20"/>
        </w:rPr>
        <w:t xml:space="preserve">Difficulty: Hard</w:t>
      </w:r>
    </w:p>
    <w:p>
      <w:pPr>
        <w:pStyle w:val="Heading1"/>
        <w:spacing w:after="160" w:before="380"/>
      </w:pPr>
      <w:r>
        <w:rPr>
          <w:b/>
          <w:bCs/>
          <w:color w:val="222222"/>
        </w:rPr>
        <w:t xml:space="preserve">What This Room Is About</w:t>
      </w:r>
    </w:p>
    <w:p>
      <w:pPr>
        <w:spacing w:after="160" w:line="300"/>
      </w:pPr>
      <w:r>
        <w:rPr>
          <w:color w:val="222222"/>
        </w:rPr>
        <w:t xml:space="preserve">TryBookMe is a small online library website. It has one weak spot: a page that previews PDF files will actually go and open any web link you give it. That single flaw is enough to break the whole application step by step — reach hidden internal pages, get around a login check, steal a password, and finally trick the site into thinking we're already logged in as an admin.</w:t>
      </w:r>
    </w:p>
    <w:p>
      <w:pPr>
        <w:spacing w:after="160" w:line="300"/>
      </w:pPr>
      <w:r>
        <w:rPr>
          <w:color w:val="222222"/>
        </w:rPr>
        <w:t xml:space="preserve">Here's the short version of what happened, one step at a time: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</w:rPr>
        <w:t xml:space="preserve">Scanned the server — only a website and SSH were open.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</w:rPr>
        <w:t xml:space="preserve">Found that the PDF viewer loads any link you feed it.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</w:rPr>
        <w:t xml:space="preserve">Proved this could be abused to make the server call back to us.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</w:rPr>
        <w:t xml:space="preserve">Used that trick to peek at pages hidden from the outside world.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</w:rPr>
        <w:t xml:space="preserve">Found a second, hidden service the site was running.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</w:rPr>
        <w:t xml:space="preserve">Got around its login check using a known bug, and built a small tool to reach it.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</w:rPr>
        <w:t xml:space="preserve">That gave us the first flag and a working password.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</w:rPr>
        <w:t xml:space="preserve">Used the password to log in, then tricked the two-factor login step by editing a cookie.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</w:rPr>
        <w:t xml:space="preserve">Got full admin access and the final flag.</w:t>
      </w:r>
    </w:p>
    <w:p>
      <w:pPr>
        <w:pBdr>
          <w:bottom w:val="single" w:color="DDDDDD" w:sz="4" w:space="1"/>
        </w:pBdr>
        <w:spacing w:after="260" w:before="260"/>
      </w:pPr>
      <w:r>
        <w:t xml:space="preserve"/>
      </w:r>
    </w:p>
    <w:p>
      <w:pPr>
        <w:pStyle w:val="Heading1"/>
        <w:spacing w:after="160" w:before="380"/>
      </w:pPr>
      <w:r>
        <w:rPr>
          <w:b/>
          <w:bCs/>
          <w:color w:val="222222"/>
        </w:rPr>
        <w:t xml:space="preserve">Step 1 — Scanning the Server</w:t>
      </w:r>
    </w:p>
    <w:p>
      <w:pPr>
        <w:spacing w:after="160" w:line="300"/>
      </w:pPr>
      <w:r>
        <w:rPr>
          <w:color w:val="222222"/>
        </w:rPr>
        <w:t xml:space="preserve">A quick scan showed only two things were open: a website, and SSH for remote login.</w:t>
      </w:r>
    </w:p>
    <w:p>
      <w:pPr>
        <w:pBdr>
          <w:left w:val="single" w:color="AAAAAA" w:sz="12" w:space="8"/>
        </w:pBdr>
        <w:spacing w:after="200" w:before="100"/>
        <w:ind w:left="2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22/tcp open  ssh</w:t>
      </w:r>
      <w:r>
        <w:rPr>
          <w:rFonts w:ascii="Consolas" w:cs="Consolas" w:eastAsia="Consolas" w:hAnsi="Consolas"/>
          <w:color w:val="444444"/>
          <w:sz w:val="19"/>
          <w:szCs w:val="19"/>
        </w:rPr>
        <w:br/>
        <w:t xml:space="preserve">80/tcp open  http</w:t>
      </w:r>
    </w:p>
    <w:p>
      <w:pPr>
        <w:spacing w:after="160" w:line="300"/>
      </w:pPr>
      <w:r>
        <w:rPr>
          <w:color w:val="222222"/>
        </w:rPr>
        <w:t xml:space="preserve">A closer look showed the website was an Apache server running a project called "TryBookMe — Online Library".</w:t>
      </w:r>
    </w:p>
    <w:p>
      <w:pPr>
        <w:pStyle w:val="Heading1"/>
        <w:spacing w:after="160" w:before="380"/>
      </w:pPr>
      <w:r>
        <w:rPr>
          <w:b/>
          <w:bCs/>
          <w:color w:val="222222"/>
        </w:rPr>
        <w:t xml:space="preserve">Step 2 — Spotting the Weak Point</w:t>
      </w:r>
    </w:p>
    <w:p>
      <w:pPr>
        <w:spacing w:after="160" w:line="300"/>
      </w:pPr>
      <w:r>
        <w:rPr>
          <w:color w:val="222222"/>
        </w:rPr>
        <w:t xml:space="preserve">The homepage lists a couple of PDF books you can preview. Looking at the page's code showed exactly how the preview works: clicking a book sends its link to a file called preview.php, which then loads whatever link it was given.</w:t>
      </w:r>
    </w:p>
    <w:p>
      <w:pPr>
        <w:spacing w:after="60" w:before="220"/>
        <w:jc w:val="center"/>
      </w:pPr>
      <w:r>
        <w:drawing>
          <wp:inline distT="0" distB="0" distL="0" distR="0">
            <wp:extent cx="4381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i/>
          <w:iCs/>
          <w:color w:val="777777"/>
          <w:sz w:val="19"/>
          <w:szCs w:val="19"/>
        </w:rPr>
        <w:t xml:space="preserve">The site's own code shows it builds a link like preview.php?url=... and loads it straight into the page.</w:t>
      </w:r>
    </w:p>
    <w:p>
      <w:pPr>
        <w:spacing w:after="160" w:line="300"/>
      </w:pPr>
      <w:r>
        <w:rPr>
          <w:color w:val="222222"/>
        </w:rPr>
        <w:t xml:space="preserve">That's the problem. The server will fetch any URL it's handed, with no real check on where it's pointing. Whenever a server does that, it's worth testing for something called SSRF — short for Server-Side Request Forgery. It means the server can be tricked into making requests on our behalf, including requests it was never supposed to make.</w:t>
      </w:r>
    </w:p>
    <w:p>
      <w:pPr>
        <w:pStyle w:val="Heading1"/>
        <w:spacing w:after="160" w:before="380"/>
      </w:pPr>
      <w:r>
        <w:rPr>
          <w:b/>
          <w:bCs/>
          <w:color w:val="222222"/>
        </w:rPr>
        <w:t xml:space="preserve">Step 3 — Proving the Server Would Follow Our Link</w:t>
      </w:r>
    </w:p>
    <w:p>
      <w:pPr>
        <w:spacing w:after="160" w:line="300"/>
      </w:pPr>
      <w:r>
        <w:rPr>
          <w:color w:val="222222"/>
        </w:rPr>
        <w:t xml:space="preserve">To confirm the bug was real, a listening tool was set up to catch any traffic coming back from the target — Burp Suite's Collaborator. It hands out a one-time web address and shows exactly if and when anything reaches out to it.</w:t>
      </w:r>
    </w:p>
    <w:p>
      <w:pPr>
        <w:spacing w:after="160" w:line="300"/>
      </w:pPr>
      <w:r>
        <w:rPr>
          <w:color w:val="222222"/>
        </w:rPr>
        <w:t xml:space="preserve">That address was placed inside the vulnerable link, and the request was sent.</w:t>
      </w:r>
    </w:p>
    <w:p>
      <w:pPr>
        <w:spacing w:after="60" w:before="220"/>
        <w:jc w:val="center"/>
      </w:pPr>
      <w:r>
        <w:drawing>
          <wp:inline distT="0" distB="0" distL="0" distR="0">
            <wp:extent cx="43815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i/>
          <w:iCs/>
          <w:color w:val="777777"/>
          <w:sz w:val="19"/>
          <w:szCs w:val="19"/>
        </w:rPr>
        <w:t xml:space="preserve">Several hits came back almost instantly — proof the server really was following the link we gave it.</w:t>
      </w:r>
    </w:p>
    <w:p>
      <w:pPr>
        <w:spacing w:after="160" w:line="300"/>
      </w:pPr>
      <w:r>
        <w:rPr>
          <w:color w:val="222222"/>
        </w:rPr>
        <w:t xml:space="preserve">With that confirmed, the SSRF bug was no longer a theory — it was ready to use.</w:t>
      </w:r>
    </w:p>
    <w:p>
      <w:pPr>
        <w:pStyle w:val="Heading1"/>
        <w:spacing w:after="160" w:before="380"/>
      </w:pPr>
      <w:r>
        <w:rPr>
          <w:b/>
          <w:bCs/>
          <w:color w:val="222222"/>
        </w:rPr>
        <w:t xml:space="preserve">Step 4 — Looking Inside the Server</w:t>
      </w:r>
    </w:p>
    <w:p>
      <w:pPr>
        <w:spacing w:after="160" w:line="300"/>
      </w:pPr>
      <w:r>
        <w:rPr>
          <w:color w:val="222222"/>
        </w:rPr>
        <w:t xml:space="preserve">Because the request comes from the server itself, pointing it at "127.0.0.1" (its own address) lets us see pages that are blocked from outside visitors. Testing this turned up a login page for a management area that wasn't linked anywhere on the public site.</w:t>
      </w:r>
    </w:p>
    <w:p>
      <w:pPr>
        <w:spacing w:after="60" w:before="220"/>
        <w:jc w:val="center"/>
      </w:pPr>
      <w:r>
        <w:drawing>
          <wp:inline distT="0" distB="0" distL="0" distR="0">
            <wp:extent cx="43815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i/>
          <w:iCs/>
          <w:color w:val="777777"/>
          <w:sz w:val="19"/>
          <w:szCs w:val="19"/>
        </w:rPr>
        <w:t xml:space="preserve">A hidden management login page, only visible through the SSRF bug — visiting it directly gave an access-denied error.</w:t>
      </w:r>
    </w:p>
    <w:p>
      <w:pPr>
        <w:pStyle w:val="Heading1"/>
        <w:spacing w:after="160" w:before="380"/>
      </w:pPr>
      <w:r>
        <w:rPr>
          <w:b/>
          <w:bCs/>
          <w:color w:val="222222"/>
        </w:rPr>
        <w:t xml:space="preserve">Step 5 — Finding a Second Hidden Service</w:t>
      </w:r>
    </w:p>
    <w:p>
      <w:pPr>
        <w:spacing w:after="160" w:line="300"/>
      </w:pPr>
      <w:r>
        <w:rPr>
          <w:color w:val="222222"/>
        </w:rPr>
        <w:t xml:space="preserve">Continuing to explore the server's own network turned up another service, running on port 10000. This one was a completely separate application — a small API built with Next.js, a popular web framework.</w:t>
      </w:r>
    </w:p>
    <w:p>
      <w:pPr>
        <w:spacing w:after="60" w:before="220"/>
        <w:jc w:val="center"/>
      </w:pPr>
      <w:r>
        <w:drawing>
          <wp:inline distT="0" distB="0" distL="0" distR="0">
            <wp:extent cx="43815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i/>
          <w:iCs/>
          <w:color w:val="777777"/>
          <w:sz w:val="19"/>
          <w:szCs w:val="19"/>
        </w:rPr>
        <w:t xml:space="preserve">A second internal-only application discovered on port 10000, reachable only from inside the server.</w:t>
      </w:r>
    </w:p>
    <w:p>
      <w:pPr>
        <w:pStyle w:val="Heading1"/>
        <w:spacing w:after="160" w:before="380"/>
      </w:pPr>
      <w:r>
        <w:rPr>
          <w:b/>
          <w:bCs/>
          <w:color w:val="222222"/>
        </w:rPr>
        <w:t xml:space="preserve">Step 6 — Getting Past Its Login Check</w:t>
      </w:r>
    </w:p>
    <w:p>
      <w:pPr>
        <w:spacing w:after="160" w:line="300"/>
      </w:pPr>
      <w:r>
        <w:rPr>
          <w:color w:val="222222"/>
        </w:rPr>
        <w:t xml:space="preserve">This new service had a protected page, but visiting it just returned "Not Authorized." Some research pointed to a known issue in that version of Next.js: its login check can be skipped entirely just by adding one specific header to the request.</w:t>
      </w:r>
    </w:p>
    <w:p>
      <w:pPr>
        <w:pBdr>
          <w:left w:val="single" w:color="AAAAAA" w:sz="12" w:space="8"/>
        </w:pBdr>
        <w:spacing w:after="200" w:before="100"/>
        <w:ind w:left="2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x-middleware-subrequest: middleware:middleware:middleware:middleware:middleware</w:t>
      </w:r>
    </w:p>
    <w:p>
      <w:pPr>
        <w:spacing w:after="160" w:line="300"/>
      </w:pPr>
      <w:r>
        <w:rPr>
          <w:color w:val="222222"/>
        </w:rPr>
        <w:t xml:space="preserve">The problem was reaching port 10000 at all — it isn't open to the outside world, only to the server itself. So a small helper tool was built: it takes any request, wraps it up using a trick called the gopher protocol, and sends it through the original PDF-preview bug. In effect, it turns the SSRF flaw into a tunnel, letting normal tools talk to the hidden service as if we were sitting right next to it.</w:t>
      </w:r>
    </w:p>
    <w:p>
      <w:pPr>
        <w:spacing w:after="160" w:line="300"/>
      </w:pPr>
      <w:r>
        <w:rPr>
          <w:color w:val="222222"/>
        </w:rPr>
        <w:t xml:space="preserve">With the tunnel running and the special header attached, the protected page finally opened up.</w:t>
      </w:r>
    </w:p>
    <w:p>
      <w:pPr>
        <w:spacing w:after="60" w:before="220"/>
        <w:jc w:val="center"/>
      </w:pPr>
      <w:r>
        <w:drawing>
          <wp:inline distT="0" distB="0" distL="0" distR="0">
            <wp:extent cx="43815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i/>
          <w:iCs/>
          <w:color w:val="777777"/>
          <w:sz w:val="19"/>
          <w:szCs w:val="19"/>
        </w:rPr>
        <w:t xml:space="preserve">The protected page opens up — a maintenance message that leaks the first flag along with a working username and password.</w:t>
      </w:r>
    </w:p>
    <w:p>
      <w:pPr>
        <w:spacing w:after="200" w:line="300"/>
      </w:pPr>
      <w:r>
        <w:rPr>
          <w:i/>
          <w:iCs/>
          <w:color w:val="555555"/>
        </w:rPr>
        <w:t xml:space="preserve">The message explained the API was under maintenance and gave a login for the library's management portal, along with the first flag.</w:t>
      </w:r>
    </w:p>
    <w:p>
      <w:pPr>
        <w:pStyle w:val="Heading1"/>
        <w:spacing w:after="160" w:before="380"/>
      </w:pPr>
      <w:r>
        <w:rPr>
          <w:b/>
          <w:bCs/>
          <w:color w:val="222222"/>
        </w:rPr>
        <w:t xml:space="preserve">Step 7 — Beating the Two-Factor Login</w:t>
      </w:r>
    </w:p>
    <w:p>
      <w:pPr>
        <w:spacing w:after="160" w:line="300"/>
      </w:pPr>
      <w:r>
        <w:rPr>
          <w:color w:val="222222"/>
        </w:rPr>
        <w:t xml:space="preserve">Using the leaked username and password, it was possible to sign into the management portal found earlier. The login worked, but a second security check — two-factor authentication — stood in the way.</w:t>
      </w:r>
    </w:p>
    <w:p>
      <w:pPr>
        <w:spacing w:after="160" w:line="300"/>
      </w:pPr>
      <w:r>
        <w:rPr>
          <w:color w:val="222222"/>
        </w:rPr>
        <w:t xml:space="preserve">Looking closely at the cookie the server handed back after logging in showed something interesting: it contained a small piece of data that simply said whether the two-factor check had been "validated" — true or false. In other words, the server was trusting a value stored on our side of the connection to decide whether we'd passed that check.</w:t>
      </w:r>
    </w:p>
    <w:p>
      <w:pPr>
        <w:spacing w:after="160" w:line="300"/>
      </w:pPr>
      <w:r>
        <w:rPr>
          <w:color w:val="222222"/>
        </w:rPr>
        <w:t xml:space="preserve">That value was changed from false to true, the cookie was updated in the browser, and the page was reloaded. The server read the new cookie, believed the two-factor step was already done, and opened the door straight to the admin area — where the final flag was waiting.</w:t>
      </w:r>
    </w:p>
    <w:p>
      <w:pPr>
        <w:pStyle w:val="Heading1"/>
        <w:spacing w:after="160" w:before="380"/>
      </w:pPr>
      <w:r>
        <w:rPr>
          <w:b/>
          <w:bCs/>
          <w:color w:val="222222"/>
        </w:rPr>
        <w:t xml:space="preserve">Room Complete</w:t>
      </w:r>
    </w:p>
    <w:p>
      <w:pPr>
        <w:spacing w:after="60" w:before="220"/>
        <w:jc w:val="center"/>
      </w:pPr>
      <w:r>
        <w:drawing>
          <wp:inline distT="0" distB="0" distL="0" distR="0">
            <wp:extent cx="40005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i/>
          <w:iCs/>
          <w:color w:val="777777"/>
          <w:sz w:val="19"/>
          <w:szCs w:val="19"/>
        </w:rPr>
        <w:t xml:space="preserve">The Extract room, finished.</w:t>
      </w:r>
    </w:p>
    <w:p>
      <w:pPr>
        <w:pStyle w:val="Heading1"/>
        <w:spacing w:after="160" w:before="380"/>
      </w:pPr>
      <w:r>
        <w:rPr>
          <w:b/>
          <w:bCs/>
          <w:color w:val="222222"/>
        </w:rPr>
        <w:t xml:space="preserve">Why This Happened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</w:rPr>
        <w:t xml:space="preserve">The PDF preview page trusted any link it was given, with no checks at all.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</w:rPr>
        <w:t xml:space="preserve">That let an outsider reach pages and services meant only for the server itself.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</w:rPr>
        <w:t xml:space="preserve">An out-of-date Next.js app allowed its whole login check to be skipped with one header.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</w:rPr>
        <w:t xml:space="preserve">A leftover maintenance message gave away a real password.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</w:rPr>
        <w:t xml:space="preserve">The two-factor login relied on a cookie that the user could freely edit, instead of a real check on the server.</w:t>
      </w:r>
    </w:p>
    <w:p>
      <w:pPr>
        <w:pStyle w:val="Heading1"/>
        <w:spacing w:after="160" w:before="380"/>
      </w:pPr>
      <w:r>
        <w:rPr>
          <w:b/>
          <w:bCs/>
          <w:color w:val="222222"/>
        </w:rPr>
        <w:t xml:space="preserve">How It Could Be Fixed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</w:rPr>
        <w:t xml:space="preserve">Only allow the preview feature to load links from trusted, known locations.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</w:rPr>
        <w:t xml:space="preserve">Block requests aimed at the server's own address or internal network.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</w:rPr>
        <w:t xml:space="preserve">Keep frameworks like Next.js updated to patch known security bugs.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</w:rPr>
        <w:t xml:space="preserve">Never leave debug or maintenance pages running in production.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</w:rPr>
        <w:t xml:space="preserve">Check two-factor status on the server every time — never trust a cookie alone.</w:t>
      </w:r>
    </w:p>
    <w:sectPr>
      <w:pgSz w:w="12240" w:h="15840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d4ebfba97e21a0499cf35a86fe724ce360f52a5.png"/><Relationship Id="rId8" Type="http://schemas.openxmlformats.org/officeDocument/2006/relationships/image" Target="media/61204bbd53b78685be28cc5a60c6f8fcf2b682d8.png"/><Relationship Id="rId9" Type="http://schemas.openxmlformats.org/officeDocument/2006/relationships/image" Target="media/42b904fcc544a51fdcfdf92b1a11140fe89c2bd4.png"/><Relationship Id="rId10" Type="http://schemas.openxmlformats.org/officeDocument/2006/relationships/image" Target="media/f0550069aa0111771fecb57deae007b314d1cda3.png"/><Relationship Id="rId11" Type="http://schemas.openxmlformats.org/officeDocument/2006/relationships/image" Target="media/96ff9ae7d5fbb1bfd60764ffe1fd70b85cc9f9c2.png"/><Relationship Id="rId12" Type="http://schemas.openxmlformats.org/officeDocument/2006/relationships/image" Target="media/6d21237a8bbeff206df13ed2e8cc6d1c07a9f40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2026-07-01T15:07:37.839Z</dcterms:created>
  <dcterms:modified xsi:type="dcterms:W3CDTF">2026-07-01T15:07:37.840Z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