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E90A4" w14:textId="77777777" w:rsidR="00AF0577" w:rsidRPr="00397402" w:rsidRDefault="005802DC" w:rsidP="009D74A5">
      <w:pPr>
        <w:pStyle w:val="Titre1"/>
        <w:jc w:val="both"/>
        <w:rPr>
          <w:rFonts w:asciiTheme="minorHAnsi" w:hAnsiTheme="minorHAnsi" w:cstheme="minorHAnsi"/>
          <w:b/>
          <w:color w:val="auto"/>
          <w:sz w:val="40"/>
          <w:lang w:val="en-US"/>
        </w:rPr>
      </w:pPr>
      <w:bookmarkStart w:id="0" w:name="_Hlk189637948"/>
      <w:bookmarkEnd w:id="0"/>
      <w:r w:rsidRPr="00397402">
        <w:rPr>
          <w:rFonts w:asciiTheme="minorHAnsi" w:hAnsiTheme="minorHAnsi" w:cstheme="minorHAnsi"/>
          <w:b/>
          <w:color w:val="auto"/>
          <w:sz w:val="40"/>
          <w:lang w:val="en-US"/>
        </w:rPr>
        <w:t>Supplementary material</w:t>
      </w:r>
    </w:p>
    <w:p w14:paraId="79EFA776" w14:textId="77777777" w:rsidR="005802DC" w:rsidRPr="009D74A5" w:rsidRDefault="005802DC" w:rsidP="009D74A5">
      <w:pPr>
        <w:pStyle w:val="Titre"/>
        <w:jc w:val="both"/>
        <w:rPr>
          <w:rFonts w:asciiTheme="minorHAnsi" w:hAnsiTheme="minorHAnsi" w:cstheme="minorHAnsi"/>
          <w:b/>
          <w:sz w:val="36"/>
          <w:szCs w:val="36"/>
          <w:lang w:val="en-US"/>
        </w:rPr>
      </w:pPr>
      <w:r w:rsidRPr="009D74A5">
        <w:rPr>
          <w:rFonts w:asciiTheme="minorHAnsi" w:hAnsiTheme="minorHAnsi" w:cstheme="minorHAnsi"/>
          <w:b/>
          <w:sz w:val="36"/>
          <w:szCs w:val="36"/>
          <w:lang w:val="en-US"/>
        </w:rPr>
        <w:t>Longitudinal data, trajectories and telemonitoring: how to analyze them?</w:t>
      </w:r>
    </w:p>
    <w:p w14:paraId="79F8496F" w14:textId="5EB9921A" w:rsidR="005802DC" w:rsidRPr="009D74A5" w:rsidRDefault="005802DC" w:rsidP="009D74A5">
      <w:pPr>
        <w:jc w:val="both"/>
        <w:rPr>
          <w:rFonts w:cstheme="minorHAnsi"/>
          <w:b/>
          <w:sz w:val="36"/>
          <w:szCs w:val="36"/>
          <w:lang w:val="en-US"/>
        </w:rPr>
      </w:pPr>
      <w:r w:rsidRPr="009D74A5">
        <w:rPr>
          <w:rFonts w:cstheme="minorHAnsi"/>
          <w:b/>
          <w:sz w:val="36"/>
          <w:szCs w:val="36"/>
          <w:lang w:val="en-US"/>
        </w:rPr>
        <w:t>Example of sleep data</w:t>
      </w:r>
    </w:p>
    <w:p w14:paraId="3F1B181E" w14:textId="7D4D3C9B" w:rsidR="009D74A5" w:rsidRPr="009D74A5" w:rsidRDefault="009D74A5" w:rsidP="009D74A5">
      <w:pPr>
        <w:spacing w:line="480" w:lineRule="auto"/>
        <w:jc w:val="both"/>
        <w:rPr>
          <w:rFonts w:cstheme="minorHAnsi"/>
          <w:b/>
          <w:sz w:val="24"/>
          <w:szCs w:val="52"/>
          <w:lang w:val="en-US"/>
        </w:rPr>
      </w:pPr>
      <w:r w:rsidRPr="009D74A5">
        <w:rPr>
          <w:rFonts w:cstheme="minorHAnsi"/>
          <w:b/>
          <w:sz w:val="24"/>
          <w:szCs w:val="52"/>
          <w:lang w:val="en-US"/>
        </w:rPr>
        <w:t xml:space="preserve">Title for CHEST (50 characters): How to analyze longitudinal data? Sleep modeling </w:t>
      </w:r>
    </w:p>
    <w:p w14:paraId="0399188C" w14:textId="77777777" w:rsidR="009D74A5" w:rsidRPr="009D74A5" w:rsidRDefault="009D74A5" w:rsidP="009D74A5">
      <w:pPr>
        <w:spacing w:line="480" w:lineRule="auto"/>
        <w:jc w:val="both"/>
        <w:rPr>
          <w:rFonts w:cstheme="minorHAnsi"/>
          <w:sz w:val="24"/>
          <w:szCs w:val="52"/>
          <w:lang w:val="en-US"/>
        </w:rPr>
      </w:pPr>
      <w:r w:rsidRPr="009D74A5">
        <w:rPr>
          <w:rFonts w:cstheme="minorHAnsi"/>
          <w:sz w:val="24"/>
          <w:szCs w:val="52"/>
          <w:lang w:val="en-US"/>
        </w:rPr>
        <w:t>Authors</w:t>
      </w:r>
    </w:p>
    <w:p w14:paraId="234F612B" w14:textId="77777777" w:rsidR="009D74A5" w:rsidRPr="009D74A5" w:rsidRDefault="009D74A5" w:rsidP="009D74A5">
      <w:pPr>
        <w:spacing w:line="480" w:lineRule="auto"/>
        <w:jc w:val="both"/>
        <w:rPr>
          <w:rFonts w:cstheme="minorHAnsi"/>
          <w:sz w:val="24"/>
          <w:szCs w:val="52"/>
          <w:lang w:val="en-US"/>
        </w:rPr>
      </w:pPr>
      <w:r w:rsidRPr="009D74A5">
        <w:rPr>
          <w:rFonts w:cstheme="minorHAnsi"/>
          <w:sz w:val="24"/>
          <w:szCs w:val="52"/>
          <w:lang w:val="en-US"/>
        </w:rPr>
        <w:t>Affiliations</w:t>
      </w:r>
    </w:p>
    <w:p w14:paraId="452612FF" w14:textId="77777777" w:rsidR="005802DC" w:rsidRDefault="005802DC" w:rsidP="005802DC">
      <w:pPr>
        <w:rPr>
          <w:rFonts w:cstheme="minorHAnsi"/>
          <w:sz w:val="28"/>
          <w:szCs w:val="36"/>
          <w:lang w:val="en-US"/>
        </w:rPr>
      </w:pPr>
    </w:p>
    <w:p w14:paraId="60B39B39" w14:textId="15AE3660" w:rsidR="005802DC" w:rsidRPr="008C4760" w:rsidRDefault="005A355F" w:rsidP="009D74A5">
      <w:pPr>
        <w:pStyle w:val="Titre2"/>
        <w:rPr>
          <w:lang w:val="en-US"/>
        </w:rPr>
      </w:pPr>
      <w:r>
        <w:rPr>
          <w:lang w:val="en-US"/>
        </w:rPr>
        <w:t xml:space="preserve">e-Appendix 1. </w:t>
      </w:r>
      <w:r w:rsidR="008C4760" w:rsidRPr="008C4760">
        <w:rPr>
          <w:lang w:val="en-US"/>
        </w:rPr>
        <w:t>Codes in R and P</w:t>
      </w:r>
      <w:r w:rsidR="008C4760">
        <w:rPr>
          <w:lang w:val="en-US"/>
        </w:rPr>
        <w:t>ython</w:t>
      </w:r>
    </w:p>
    <w:p w14:paraId="6556CAB2" w14:textId="77777777" w:rsidR="009B3F5E" w:rsidRPr="008C4760" w:rsidRDefault="009B3F5E" w:rsidP="009B3F5E">
      <w:pPr>
        <w:rPr>
          <w:lang w:val="en-US"/>
        </w:rPr>
      </w:pPr>
    </w:p>
    <w:p w14:paraId="35E7B203" w14:textId="16DA3898" w:rsidR="005802DC" w:rsidRPr="007D70A0" w:rsidRDefault="00512749" w:rsidP="005802DC">
      <w:pPr>
        <w:rPr>
          <w:lang w:val="en-US"/>
        </w:rPr>
      </w:pPr>
      <w:r w:rsidRPr="007D70A0">
        <w:rPr>
          <w:lang w:val="en-US"/>
        </w:rPr>
        <w:t>https://gitlab.com/opheliecoiffier/methodo_stat_donnees_long</w:t>
      </w:r>
    </w:p>
    <w:p w14:paraId="15FE2D04" w14:textId="77777777" w:rsidR="00993F50" w:rsidRPr="007D70A0" w:rsidRDefault="00993F50" w:rsidP="00993F50">
      <w:pPr>
        <w:rPr>
          <w:lang w:val="en-US"/>
        </w:rPr>
      </w:pPr>
    </w:p>
    <w:p w14:paraId="5311BFB4" w14:textId="4499495C" w:rsidR="005802DC" w:rsidRPr="00D208E6" w:rsidRDefault="005A355F" w:rsidP="009D74A5">
      <w:pPr>
        <w:pStyle w:val="Titre2"/>
        <w:rPr>
          <w:lang w:val="en-US"/>
        </w:rPr>
      </w:pPr>
      <w:r>
        <w:rPr>
          <w:lang w:val="en-US"/>
        </w:rPr>
        <w:t xml:space="preserve">e-Appendix 2. </w:t>
      </w:r>
      <w:r w:rsidR="005802DC" w:rsidRPr="001214CC">
        <w:rPr>
          <w:lang w:val="en-US"/>
        </w:rPr>
        <w:t>Additional</w:t>
      </w:r>
      <w:r w:rsidR="005802DC" w:rsidRPr="00D208E6">
        <w:rPr>
          <w:lang w:val="en-US"/>
        </w:rPr>
        <w:t xml:space="preserve"> information on </w:t>
      </w:r>
      <w:r w:rsidR="00D208E6" w:rsidRPr="00D208E6">
        <w:rPr>
          <w:lang w:val="en-US"/>
        </w:rPr>
        <w:t>statistical m</w:t>
      </w:r>
      <w:r w:rsidR="00D208E6">
        <w:rPr>
          <w:lang w:val="en-US"/>
        </w:rPr>
        <w:t>ethods</w:t>
      </w:r>
    </w:p>
    <w:p w14:paraId="6AF440A4" w14:textId="77777777" w:rsidR="00996C0D" w:rsidRPr="00D208E6" w:rsidRDefault="00996C0D" w:rsidP="00996C0D">
      <w:pPr>
        <w:rPr>
          <w:lang w:val="en-US"/>
        </w:rPr>
      </w:pPr>
    </w:p>
    <w:p w14:paraId="3760D521" w14:textId="77777777" w:rsidR="00AE0B6A" w:rsidRPr="00D208E6" w:rsidRDefault="00027BA6" w:rsidP="00027BA6">
      <w:pPr>
        <w:ind w:left="360"/>
        <w:rPr>
          <w:lang w:val="en-US"/>
        </w:rPr>
      </w:pPr>
      <w:r w:rsidRPr="00D208E6">
        <w:rPr>
          <w:lang w:val="en-US"/>
        </w:rPr>
        <w:t xml:space="preserve">(C) </w:t>
      </w:r>
      <w:r w:rsidR="00AE0B6A" w:rsidRPr="00D208E6">
        <w:rPr>
          <w:lang w:val="en-US"/>
        </w:rPr>
        <w:t xml:space="preserve">LCA </w:t>
      </w:r>
      <w:r w:rsidR="00AE0B6A" w:rsidRPr="00003697">
        <w:rPr>
          <w:lang w:val="en-US"/>
        </w:rPr>
        <w:t>m</w:t>
      </w:r>
      <w:r w:rsidR="00026E3B" w:rsidRPr="00003697">
        <w:rPr>
          <w:lang w:val="en-US"/>
        </w:rPr>
        <w:t>ethod</w:t>
      </w:r>
    </w:p>
    <w:p w14:paraId="18DD2F14" w14:textId="0F502E7E" w:rsidR="009F134A" w:rsidRPr="009F134A" w:rsidRDefault="009F134A" w:rsidP="001A34B1">
      <w:pPr>
        <w:jc w:val="both"/>
        <w:rPr>
          <w:lang w:val="en-US"/>
        </w:rPr>
      </w:pPr>
      <w:r>
        <w:rPr>
          <w:i/>
          <w:u w:val="single"/>
          <w:lang w:val="en-US"/>
        </w:rPr>
        <w:t>Description</w:t>
      </w:r>
      <w:r>
        <w:rPr>
          <w:lang w:val="en-US"/>
        </w:rPr>
        <w:t xml:space="preserve"> – </w:t>
      </w:r>
      <w:r w:rsidR="00B961AC" w:rsidRPr="00B961AC">
        <w:rPr>
          <w:lang w:val="en-US"/>
        </w:rPr>
        <w:t xml:space="preserve">The LCA </w:t>
      </w:r>
      <w:r w:rsidR="00447165">
        <w:rPr>
          <w:lang w:val="en-US"/>
        </w:rPr>
        <w:t>method</w:t>
      </w:r>
      <w:r w:rsidR="00B961AC" w:rsidRPr="00B961AC">
        <w:rPr>
          <w:lang w:val="en-US"/>
        </w:rPr>
        <w:t xml:space="preserve"> is a semi-parametric, finite mixture modeling model for cross-sectional categorical data (non-longitudinal version of the LTA m</w:t>
      </w:r>
      <w:r w:rsidR="00026E3B">
        <w:rPr>
          <w:lang w:val="en-US"/>
        </w:rPr>
        <w:t>ethod</w:t>
      </w:r>
      <w:r w:rsidR="00B961AC" w:rsidRPr="00B961AC">
        <w:rPr>
          <w:lang w:val="en-US"/>
        </w:rPr>
        <w:t>). This model determines unobserved categorical variables by dividing the population into mutually exclusive and collectively exhaustive latent classes. It is particularly suitable for an exploratory approach. Parameters are estimated by maximum likelihood or Bayesian methods. The probability of class membership is evaluated, enabling each individual to be assigned to a class. The contribution of each covariate can be modeled within each class, and the probability of class membership depends on the values or categories of the covariates. It is preferable to recode variables with as few categories as possible when the data originally had too many categories. In the case of very large data sets, where the LCA m</w:t>
      </w:r>
      <w:r w:rsidR="00447165">
        <w:rPr>
          <w:lang w:val="en-US"/>
        </w:rPr>
        <w:t xml:space="preserve">ethod </w:t>
      </w:r>
      <w:r w:rsidR="00B961AC" w:rsidRPr="00B961AC">
        <w:rPr>
          <w:lang w:val="en-US"/>
        </w:rPr>
        <w:t>requires significant statistical prerequisites, it is preferable to subdivide the data into random sub-samples to determine the optimum number of classes. The BIC criterion and the elbow method are used to determine this optimal number. Then, once this number has been obtained, the LCA m</w:t>
      </w:r>
      <w:r w:rsidR="00447165">
        <w:rPr>
          <w:lang w:val="en-US"/>
        </w:rPr>
        <w:t>ethod</w:t>
      </w:r>
      <w:r w:rsidR="00B961AC" w:rsidRPr="00B961AC">
        <w:rPr>
          <w:lang w:val="en-US"/>
        </w:rPr>
        <w:t xml:space="preserve"> is rerun on the total population, setting certain parameters such as the maximum number of iterations (N = 1000) or the number of times the model is estimated with different probabilities of conditional class responses (N = 25). A training/testing (90%) and validation (10%) method can also be run. Missing data are also </w:t>
      </w:r>
      <w:proofErr w:type="gramStart"/>
      <w:r w:rsidR="00B961AC" w:rsidRPr="00B961AC">
        <w:rPr>
          <w:lang w:val="en-US"/>
        </w:rPr>
        <w:t>taken into account</w:t>
      </w:r>
      <w:proofErr w:type="gramEnd"/>
      <w:r w:rsidR="00B961AC" w:rsidRPr="00B961AC">
        <w:rPr>
          <w:lang w:val="en-US"/>
        </w:rPr>
        <w:t>, using deletion or multiple imputation methods, for example. Finally, a χ² test for categorical variables and a Kruskal-Wallis test for continuous variables are applied to study differences between classes. These latent variables can then be imputed in regression models, for example, to study associations between an outcome and these populations, its characteristics.</w:t>
      </w:r>
    </w:p>
    <w:p w14:paraId="7863CECE" w14:textId="77777777" w:rsidR="003242E9" w:rsidRPr="00DF1ADE" w:rsidRDefault="00064453" w:rsidP="001A34B1">
      <w:pPr>
        <w:jc w:val="both"/>
      </w:pPr>
      <w:r w:rsidRPr="003242E9">
        <w:rPr>
          <w:i/>
          <w:u w:val="single"/>
          <w:lang w:val="en-US"/>
        </w:rPr>
        <w:lastRenderedPageBreak/>
        <w:t>Process</w:t>
      </w:r>
      <w:r w:rsidRPr="003242E9">
        <w:rPr>
          <w:i/>
          <w:lang w:val="en-US"/>
        </w:rPr>
        <w:t xml:space="preserve"> – </w:t>
      </w:r>
      <w:r w:rsidR="00DF1ADE" w:rsidRPr="00DF1ADE">
        <w:rPr>
          <w:lang w:val="en-US"/>
        </w:rPr>
        <w:t>The LCA m</w:t>
      </w:r>
      <w:r w:rsidR="00447165">
        <w:rPr>
          <w:lang w:val="en-US"/>
        </w:rPr>
        <w:t xml:space="preserve">ethod </w:t>
      </w:r>
      <w:r w:rsidR="00DF1ADE" w:rsidRPr="00DF1ADE">
        <w:rPr>
          <w:lang w:val="en-US"/>
        </w:rPr>
        <w:t>follows an iterative process based on a priori decisions. These decisions depend on the researcher's knowledge of the field of study. Implementation requires a few steps:</w:t>
      </w:r>
    </w:p>
    <w:p w14:paraId="2801AC0C" w14:textId="77777777" w:rsidR="00064453" w:rsidRPr="00447165" w:rsidRDefault="00DF1ADE" w:rsidP="001A34B1">
      <w:pPr>
        <w:pStyle w:val="Paragraphedeliste"/>
        <w:numPr>
          <w:ilvl w:val="0"/>
          <w:numId w:val="11"/>
        </w:numPr>
        <w:jc w:val="both"/>
        <w:rPr>
          <w:lang w:val="en-US"/>
        </w:rPr>
      </w:pPr>
      <w:r w:rsidRPr="00447165">
        <w:rPr>
          <w:lang w:val="en-US"/>
        </w:rPr>
        <w:t>Model characterization: decide on additional covariates and their coding, and on participant selection (sample size, number of values per participant);</w:t>
      </w:r>
    </w:p>
    <w:p w14:paraId="633221E6" w14:textId="77777777" w:rsidR="00064453" w:rsidRPr="00DF1ADE" w:rsidRDefault="00DF1ADE" w:rsidP="001A34B1">
      <w:pPr>
        <w:pStyle w:val="Paragraphedeliste"/>
        <w:numPr>
          <w:ilvl w:val="0"/>
          <w:numId w:val="11"/>
        </w:numPr>
        <w:jc w:val="both"/>
        <w:rPr>
          <w:lang w:val="en-US"/>
        </w:rPr>
      </w:pPr>
      <w:r w:rsidRPr="00DF1ADE">
        <w:rPr>
          <w:lang w:val="en-US"/>
        </w:rPr>
        <w:t>Choice of number of latent covariate classes: based on results of hypothesis testing</w:t>
      </w:r>
      <w:r w:rsidR="00064453" w:rsidRPr="00DF1ADE">
        <w:rPr>
          <w:lang w:val="en-US"/>
        </w:rPr>
        <w:t>;</w:t>
      </w:r>
    </w:p>
    <w:p w14:paraId="154B50B8" w14:textId="77777777" w:rsidR="00DF1ADE" w:rsidRPr="00447165" w:rsidRDefault="00DF1ADE" w:rsidP="001A34B1">
      <w:pPr>
        <w:pStyle w:val="Paragraphedeliste"/>
        <w:numPr>
          <w:ilvl w:val="0"/>
          <w:numId w:val="11"/>
        </w:numPr>
        <w:jc w:val="both"/>
        <w:rPr>
          <w:lang w:val="en-US"/>
        </w:rPr>
      </w:pPr>
      <w:r w:rsidRPr="00DF1ADE">
        <w:rPr>
          <w:lang w:val="en-US"/>
        </w:rPr>
        <w:t xml:space="preserve">Model estimation: prior to analysis, the model should be defined using maximum likelihood (EM algorithm) or Bayesian methods (MCMC algorithm). </w:t>
      </w:r>
      <w:r w:rsidRPr="00447165">
        <w:rPr>
          <w:lang w:val="en-US"/>
        </w:rPr>
        <w:t>When the sample size is less than 300 or between 300 and 500 individuals, Monte Carlo simulation is recommended;</w:t>
      </w:r>
    </w:p>
    <w:p w14:paraId="0564665C" w14:textId="77777777" w:rsidR="00104B45" w:rsidRPr="00447165" w:rsidRDefault="00104B45" w:rsidP="001A34B1">
      <w:pPr>
        <w:pStyle w:val="Paragraphedeliste"/>
        <w:numPr>
          <w:ilvl w:val="0"/>
          <w:numId w:val="11"/>
        </w:numPr>
        <w:jc w:val="both"/>
        <w:rPr>
          <w:lang w:val="en-US"/>
        </w:rPr>
      </w:pPr>
      <w:r w:rsidRPr="00104B45">
        <w:rPr>
          <w:lang w:val="en-US"/>
        </w:rPr>
        <w:t>Evaluate the optimal number of classes for the selected model: The AIC, BIC, sample size-adjusted BIC, Lo-</w:t>
      </w:r>
      <w:proofErr w:type="spellStart"/>
      <w:r w:rsidRPr="00104B45">
        <w:rPr>
          <w:lang w:val="en-US"/>
        </w:rPr>
        <w:t>Mendell</w:t>
      </w:r>
      <w:proofErr w:type="spellEnd"/>
      <w:r w:rsidRPr="00104B45">
        <w:rPr>
          <w:lang w:val="en-US"/>
        </w:rPr>
        <w:t xml:space="preserve">-Rubin and </w:t>
      </w:r>
      <w:proofErr w:type="spellStart"/>
      <w:r w:rsidRPr="00104B45">
        <w:rPr>
          <w:lang w:val="en-US"/>
        </w:rPr>
        <w:t>Vuong</w:t>
      </w:r>
      <w:proofErr w:type="spellEnd"/>
      <w:r w:rsidRPr="00104B45">
        <w:rPr>
          <w:lang w:val="en-US"/>
        </w:rPr>
        <w:t>-Lo-</w:t>
      </w:r>
      <w:proofErr w:type="spellStart"/>
      <w:r w:rsidRPr="00104B45">
        <w:rPr>
          <w:lang w:val="en-US"/>
        </w:rPr>
        <w:t>Mendell</w:t>
      </w:r>
      <w:proofErr w:type="spellEnd"/>
      <w:r w:rsidRPr="00104B45">
        <w:rPr>
          <w:lang w:val="en-US"/>
        </w:rPr>
        <w:t xml:space="preserve">-Rubin criteria are tested to determine the best final model. </w:t>
      </w:r>
      <w:r w:rsidRPr="00447165">
        <w:rPr>
          <w:lang w:val="en-US"/>
        </w:rPr>
        <w:t>A low criterion value corresponds to the best model. Class interpretation is also an important criterion;</w:t>
      </w:r>
      <w:r w:rsidR="00DF1ADE" w:rsidRPr="00447165">
        <w:rPr>
          <w:lang w:val="en-US"/>
        </w:rPr>
        <w:t xml:space="preserve"> </w:t>
      </w:r>
    </w:p>
    <w:p w14:paraId="77B77DC8" w14:textId="77777777" w:rsidR="00104B45" w:rsidRPr="00104B45" w:rsidRDefault="00104B45" w:rsidP="001A34B1">
      <w:pPr>
        <w:pStyle w:val="Paragraphedeliste"/>
        <w:numPr>
          <w:ilvl w:val="0"/>
          <w:numId w:val="11"/>
        </w:numPr>
        <w:jc w:val="both"/>
        <w:rPr>
          <w:lang w:val="en-US"/>
        </w:rPr>
      </w:pPr>
      <w:r w:rsidRPr="00104B45">
        <w:rPr>
          <w:lang w:val="en-US"/>
        </w:rPr>
        <w:t>Evaluation of the final model: various tests are carried out, such as entropy calculations to measure class separation. An entropy value close to 1, greater than 0.8, corresponds to the best model. Or calculating the average a posteriori probability of latent classes. Once the model is well defined, covariates can be added</w:t>
      </w:r>
      <w:r>
        <w:rPr>
          <w:lang w:val="en-US"/>
        </w:rPr>
        <w:t>;</w:t>
      </w:r>
    </w:p>
    <w:p w14:paraId="556161DC" w14:textId="77777777" w:rsidR="00104B45" w:rsidRPr="00447165" w:rsidRDefault="00104B45" w:rsidP="001A34B1">
      <w:pPr>
        <w:pStyle w:val="Paragraphedeliste"/>
        <w:numPr>
          <w:ilvl w:val="0"/>
          <w:numId w:val="11"/>
        </w:numPr>
        <w:jc w:val="both"/>
        <w:rPr>
          <w:lang w:val="en-US"/>
        </w:rPr>
      </w:pPr>
      <w:r w:rsidRPr="00104B45">
        <w:rPr>
          <w:lang w:val="en-US"/>
        </w:rPr>
        <w:t>Interpret the final model: the aim is to prove the robustness of the model. Random starting points can be implemented, class verification or the reproducibility of analyses for other data can be analyzed.</w:t>
      </w:r>
    </w:p>
    <w:p w14:paraId="13F406AC" w14:textId="77777777" w:rsidR="00064453" w:rsidRPr="00447165" w:rsidRDefault="009F134A" w:rsidP="001A34B1">
      <w:pPr>
        <w:jc w:val="both"/>
        <w:rPr>
          <w:lang w:val="en-US"/>
        </w:rPr>
      </w:pPr>
      <w:r w:rsidRPr="00447165">
        <w:rPr>
          <w:lang w:val="en-US"/>
        </w:rPr>
        <w:t xml:space="preserve">Note: before starting the analyses, it is essential to check the data (check for outliers or implausible values, transform the data: when the categorical variable has a category with less than 10% of values, this variable must be excluded or recoded, standardize, evaluate the correlation of variables (&gt;0.5, requires special checking) to avoid bias and misclassification of individuals). </w:t>
      </w:r>
    </w:p>
    <w:p w14:paraId="13B0AE7B" w14:textId="727DE280" w:rsidR="00064453" w:rsidRDefault="00064453" w:rsidP="00064453">
      <w:pPr>
        <w:rPr>
          <w:i/>
          <w:lang w:val="en-US"/>
        </w:rPr>
      </w:pPr>
      <w:r w:rsidRPr="00447165">
        <w:rPr>
          <w:i/>
          <w:u w:val="single"/>
          <w:lang w:val="en-US"/>
        </w:rPr>
        <w:t>Example (</w:t>
      </w:r>
      <w:r w:rsidR="005564D9">
        <w:rPr>
          <w:i/>
          <w:u w:val="single"/>
          <w:lang w:val="en-US"/>
        </w:rPr>
        <w:t>additional information</w:t>
      </w:r>
      <w:r w:rsidRPr="00447165">
        <w:rPr>
          <w:i/>
          <w:u w:val="single"/>
          <w:lang w:val="en-US"/>
        </w:rPr>
        <w:t>)</w:t>
      </w:r>
      <w:r w:rsidRPr="00447165">
        <w:rPr>
          <w:i/>
          <w:lang w:val="en-US"/>
        </w:rPr>
        <w:t xml:space="preserve"> –</w:t>
      </w:r>
    </w:p>
    <w:p w14:paraId="7C226EC9" w14:textId="78D3C449" w:rsidR="00B516D2" w:rsidRDefault="00824CFB" w:rsidP="00064453">
      <w:pPr>
        <w:rPr>
          <w:lang w:val="en-US"/>
        </w:rPr>
      </w:pPr>
      <w:r>
        <w:rPr>
          <w:lang w:val="en-US"/>
        </w:rPr>
        <w:t xml:space="preserve">A seed was implemented for the reproducibility of the analysis. </w:t>
      </w:r>
      <w:r w:rsidR="00B516D2">
        <w:rPr>
          <w:lang w:val="en-US"/>
        </w:rPr>
        <w:t>The optimal number of clusters were found using BIC and AIC criterion.</w:t>
      </w:r>
    </w:p>
    <w:tbl>
      <w:tblPr>
        <w:tblStyle w:val="Grilledutableau"/>
        <w:tblW w:w="0" w:type="auto"/>
        <w:tblInd w:w="0" w:type="dxa"/>
        <w:tblLook w:val="04A0" w:firstRow="1" w:lastRow="0" w:firstColumn="1" w:lastColumn="0" w:noHBand="0" w:noVBand="1"/>
      </w:tblPr>
      <w:tblGrid>
        <w:gridCol w:w="2265"/>
        <w:gridCol w:w="2265"/>
        <w:gridCol w:w="2266"/>
        <w:gridCol w:w="2266"/>
      </w:tblGrid>
      <w:tr w:rsidR="00B516D2" w14:paraId="3F669CB5" w14:textId="77777777" w:rsidTr="002A3E80">
        <w:tc>
          <w:tcPr>
            <w:tcW w:w="2265" w:type="dxa"/>
          </w:tcPr>
          <w:p w14:paraId="50010782" w14:textId="77777777" w:rsidR="00B516D2" w:rsidRDefault="00B516D2" w:rsidP="002A3E80">
            <w:pPr>
              <w:jc w:val="center"/>
              <w:rPr>
                <w:lang w:val="en-US"/>
              </w:rPr>
            </w:pPr>
          </w:p>
        </w:tc>
        <w:tc>
          <w:tcPr>
            <w:tcW w:w="2265" w:type="dxa"/>
          </w:tcPr>
          <w:p w14:paraId="5289F50B" w14:textId="77777777" w:rsidR="00B516D2" w:rsidRPr="00FD1950" w:rsidRDefault="00B516D2" w:rsidP="002A3E80">
            <w:pPr>
              <w:jc w:val="center"/>
              <w:rPr>
                <w:b/>
                <w:lang w:val="en-US"/>
              </w:rPr>
            </w:pPr>
            <w:r w:rsidRPr="00FD1950">
              <w:rPr>
                <w:b/>
                <w:lang w:val="en-US"/>
              </w:rPr>
              <w:t>2 clusters</w:t>
            </w:r>
          </w:p>
        </w:tc>
        <w:tc>
          <w:tcPr>
            <w:tcW w:w="2266" w:type="dxa"/>
          </w:tcPr>
          <w:p w14:paraId="118A99A4" w14:textId="77777777" w:rsidR="00B516D2" w:rsidRPr="00FD1950" w:rsidRDefault="00B516D2" w:rsidP="002A3E80">
            <w:pPr>
              <w:jc w:val="center"/>
              <w:rPr>
                <w:b/>
                <w:lang w:val="en-US"/>
              </w:rPr>
            </w:pPr>
            <w:r w:rsidRPr="00FD1950">
              <w:rPr>
                <w:b/>
                <w:lang w:val="en-US"/>
              </w:rPr>
              <w:t>3 clusters</w:t>
            </w:r>
          </w:p>
        </w:tc>
        <w:tc>
          <w:tcPr>
            <w:tcW w:w="2266" w:type="dxa"/>
          </w:tcPr>
          <w:p w14:paraId="0D34D89C" w14:textId="77777777" w:rsidR="00B516D2" w:rsidRPr="00FD1950" w:rsidRDefault="00B516D2" w:rsidP="002A3E80">
            <w:pPr>
              <w:jc w:val="center"/>
              <w:rPr>
                <w:b/>
                <w:lang w:val="en-US"/>
              </w:rPr>
            </w:pPr>
            <w:r w:rsidRPr="00FD1950">
              <w:rPr>
                <w:b/>
                <w:lang w:val="en-US"/>
              </w:rPr>
              <w:t>5 clusters</w:t>
            </w:r>
          </w:p>
        </w:tc>
      </w:tr>
      <w:tr w:rsidR="00B516D2" w14:paraId="46535E82" w14:textId="77777777" w:rsidTr="002A3E80">
        <w:tc>
          <w:tcPr>
            <w:tcW w:w="2265" w:type="dxa"/>
          </w:tcPr>
          <w:p w14:paraId="5E96A2E5" w14:textId="77777777" w:rsidR="00B516D2" w:rsidRPr="00FD1950" w:rsidRDefault="00B516D2" w:rsidP="002A3E80">
            <w:pPr>
              <w:jc w:val="center"/>
              <w:rPr>
                <w:b/>
                <w:lang w:val="en-US"/>
              </w:rPr>
            </w:pPr>
            <w:r w:rsidRPr="00FD1950">
              <w:rPr>
                <w:b/>
                <w:lang w:val="en-US"/>
              </w:rPr>
              <w:t>AIC</w:t>
            </w:r>
          </w:p>
        </w:tc>
        <w:tc>
          <w:tcPr>
            <w:tcW w:w="2265" w:type="dxa"/>
          </w:tcPr>
          <w:p w14:paraId="53F40E8C" w14:textId="77777777" w:rsidR="00B516D2" w:rsidRPr="00FD1950" w:rsidRDefault="00B516D2" w:rsidP="002A3E80">
            <w:pPr>
              <w:jc w:val="center"/>
              <w:rPr>
                <w:color w:val="FF0000"/>
                <w:lang w:val="en-US"/>
              </w:rPr>
            </w:pPr>
            <w:r w:rsidRPr="00FD1950">
              <w:rPr>
                <w:color w:val="FF0000"/>
                <w:lang w:val="en-US"/>
              </w:rPr>
              <w:t>493.4</w:t>
            </w:r>
          </w:p>
        </w:tc>
        <w:tc>
          <w:tcPr>
            <w:tcW w:w="2266" w:type="dxa"/>
          </w:tcPr>
          <w:p w14:paraId="54DEE527" w14:textId="77777777" w:rsidR="00B516D2" w:rsidRDefault="00B516D2" w:rsidP="002A3E80">
            <w:pPr>
              <w:jc w:val="center"/>
              <w:rPr>
                <w:lang w:val="en-US"/>
              </w:rPr>
            </w:pPr>
            <w:r>
              <w:rPr>
                <w:lang w:val="en-US"/>
              </w:rPr>
              <w:t>497.6</w:t>
            </w:r>
          </w:p>
        </w:tc>
        <w:tc>
          <w:tcPr>
            <w:tcW w:w="2266" w:type="dxa"/>
          </w:tcPr>
          <w:p w14:paraId="0609F046" w14:textId="77777777" w:rsidR="00B516D2" w:rsidRDefault="00B516D2" w:rsidP="002A3E80">
            <w:pPr>
              <w:jc w:val="center"/>
              <w:rPr>
                <w:lang w:val="en-US"/>
              </w:rPr>
            </w:pPr>
            <w:r>
              <w:rPr>
                <w:lang w:val="en-US"/>
              </w:rPr>
              <w:t>517.3</w:t>
            </w:r>
          </w:p>
        </w:tc>
      </w:tr>
      <w:tr w:rsidR="00B516D2" w14:paraId="6C9EAEC7" w14:textId="77777777" w:rsidTr="002A3E80">
        <w:tc>
          <w:tcPr>
            <w:tcW w:w="2265" w:type="dxa"/>
          </w:tcPr>
          <w:p w14:paraId="075D7A18" w14:textId="77777777" w:rsidR="00B516D2" w:rsidRPr="00FD1950" w:rsidRDefault="00B516D2" w:rsidP="002A3E80">
            <w:pPr>
              <w:jc w:val="center"/>
              <w:rPr>
                <w:b/>
                <w:lang w:val="en-US"/>
              </w:rPr>
            </w:pPr>
            <w:r w:rsidRPr="00FD1950">
              <w:rPr>
                <w:b/>
                <w:lang w:val="en-US"/>
              </w:rPr>
              <w:t>BIC</w:t>
            </w:r>
          </w:p>
        </w:tc>
        <w:tc>
          <w:tcPr>
            <w:tcW w:w="2265" w:type="dxa"/>
          </w:tcPr>
          <w:p w14:paraId="2821AE88" w14:textId="77777777" w:rsidR="00B516D2" w:rsidRPr="00FD1950" w:rsidRDefault="00B516D2" w:rsidP="002A3E80">
            <w:pPr>
              <w:jc w:val="center"/>
              <w:rPr>
                <w:color w:val="FF0000"/>
                <w:lang w:val="en-US"/>
              </w:rPr>
            </w:pPr>
            <w:r w:rsidRPr="00FD1950">
              <w:rPr>
                <w:color w:val="FF0000"/>
                <w:lang w:val="en-US"/>
              </w:rPr>
              <w:t>533.5</w:t>
            </w:r>
          </w:p>
        </w:tc>
        <w:tc>
          <w:tcPr>
            <w:tcW w:w="2266" w:type="dxa"/>
          </w:tcPr>
          <w:p w14:paraId="2F3159A5" w14:textId="77777777" w:rsidR="00B516D2" w:rsidRDefault="00B516D2" w:rsidP="002A3E80">
            <w:pPr>
              <w:jc w:val="center"/>
              <w:rPr>
                <w:lang w:val="en-US"/>
              </w:rPr>
            </w:pPr>
            <w:r>
              <w:rPr>
                <w:lang w:val="en-US"/>
              </w:rPr>
              <w:t>558.8</w:t>
            </w:r>
          </w:p>
        </w:tc>
        <w:tc>
          <w:tcPr>
            <w:tcW w:w="2266" w:type="dxa"/>
          </w:tcPr>
          <w:p w14:paraId="1348D84D" w14:textId="77777777" w:rsidR="00B516D2" w:rsidRDefault="00B516D2" w:rsidP="002A3E80">
            <w:pPr>
              <w:jc w:val="center"/>
              <w:rPr>
                <w:lang w:val="en-US"/>
              </w:rPr>
            </w:pPr>
            <w:r>
              <w:rPr>
                <w:lang w:val="en-US"/>
              </w:rPr>
              <w:t>620.5</w:t>
            </w:r>
          </w:p>
        </w:tc>
      </w:tr>
    </w:tbl>
    <w:p w14:paraId="1EA3F9F6" w14:textId="77777777" w:rsidR="00B516D2" w:rsidRPr="00447165" w:rsidRDefault="00B516D2" w:rsidP="00064453">
      <w:pPr>
        <w:rPr>
          <w:lang w:val="en-US"/>
        </w:rPr>
      </w:pPr>
      <w:r>
        <w:rPr>
          <w:lang w:val="en-US"/>
        </w:rPr>
        <w:t xml:space="preserve">Finally, the best model </w:t>
      </w:r>
      <w:r w:rsidR="00895577">
        <w:rPr>
          <w:lang w:val="en-US"/>
        </w:rPr>
        <w:t>was</w:t>
      </w:r>
      <w:r>
        <w:rPr>
          <w:lang w:val="en-US"/>
        </w:rPr>
        <w:t xml:space="preserve"> consisted of 2 clusters</w:t>
      </w:r>
      <w:r w:rsidR="00895577">
        <w:rPr>
          <w:lang w:val="en-US"/>
        </w:rPr>
        <w:t xml:space="preserve"> with a probability of, respectively, 0.37 and 0.63 to belong to the 1</w:t>
      </w:r>
      <w:r w:rsidR="00895577" w:rsidRPr="00895577">
        <w:rPr>
          <w:vertAlign w:val="superscript"/>
          <w:lang w:val="en-US"/>
        </w:rPr>
        <w:t>st</w:t>
      </w:r>
      <w:r w:rsidR="00895577">
        <w:rPr>
          <w:lang w:val="en-US"/>
        </w:rPr>
        <w:t xml:space="preserve"> and 2</w:t>
      </w:r>
      <w:r w:rsidR="00895577" w:rsidRPr="00895577">
        <w:rPr>
          <w:vertAlign w:val="superscript"/>
          <w:lang w:val="en-US"/>
        </w:rPr>
        <w:t>nd</w:t>
      </w:r>
      <w:r w:rsidR="00895577">
        <w:rPr>
          <w:lang w:val="en-US"/>
        </w:rPr>
        <w:t xml:space="preserve"> cluster.</w:t>
      </w:r>
    </w:p>
    <w:p w14:paraId="13B91AFA" w14:textId="77777777" w:rsidR="00AE0B6A" w:rsidRPr="00AE0B6A" w:rsidRDefault="00AE0B6A" w:rsidP="00AE0B6A">
      <w:pPr>
        <w:rPr>
          <w:lang w:val="en-US"/>
        </w:rPr>
      </w:pPr>
      <w:r w:rsidRPr="00AE0B6A">
        <w:rPr>
          <w:lang w:val="en-US"/>
        </w:rPr>
        <w:t>The item-response probabilities were:</w:t>
      </w:r>
    </w:p>
    <w:tbl>
      <w:tblPr>
        <w:tblStyle w:val="Grilledutableau"/>
        <w:tblW w:w="0" w:type="auto"/>
        <w:tblInd w:w="0" w:type="dxa"/>
        <w:tblLook w:val="04A0" w:firstRow="1" w:lastRow="0" w:firstColumn="1" w:lastColumn="0" w:noHBand="0" w:noVBand="1"/>
      </w:tblPr>
      <w:tblGrid>
        <w:gridCol w:w="2265"/>
        <w:gridCol w:w="2265"/>
        <w:gridCol w:w="2266"/>
        <w:gridCol w:w="2266"/>
      </w:tblGrid>
      <w:tr w:rsidR="00AE0B6A" w14:paraId="116C7156" w14:textId="77777777" w:rsidTr="00E32CC7">
        <w:tc>
          <w:tcPr>
            <w:tcW w:w="2265" w:type="dxa"/>
            <w:tcBorders>
              <w:top w:val="single" w:sz="4" w:space="0" w:color="auto"/>
              <w:left w:val="single" w:sz="4" w:space="0" w:color="auto"/>
              <w:bottom w:val="single" w:sz="4" w:space="0" w:color="auto"/>
              <w:right w:val="single" w:sz="4" w:space="0" w:color="auto"/>
            </w:tcBorders>
          </w:tcPr>
          <w:p w14:paraId="3F4C9CAC" w14:textId="77777777" w:rsidR="00AE0B6A" w:rsidRDefault="00AE0B6A" w:rsidP="00E32CC7">
            <w:pPr>
              <w:jc w:val="both"/>
              <w:rPr>
                <w:lang w:val="en-US"/>
              </w:rPr>
            </w:pPr>
          </w:p>
        </w:tc>
        <w:tc>
          <w:tcPr>
            <w:tcW w:w="2265" w:type="dxa"/>
            <w:tcBorders>
              <w:top w:val="single" w:sz="4" w:space="0" w:color="auto"/>
              <w:left w:val="single" w:sz="4" w:space="0" w:color="auto"/>
              <w:bottom w:val="single" w:sz="4" w:space="0" w:color="auto"/>
              <w:right w:val="single" w:sz="4" w:space="0" w:color="auto"/>
            </w:tcBorders>
            <w:hideMark/>
          </w:tcPr>
          <w:p w14:paraId="792340A2" w14:textId="77777777" w:rsidR="00AE0B6A" w:rsidRDefault="00AE0B6A" w:rsidP="00E32CC7">
            <w:pPr>
              <w:jc w:val="center"/>
              <w:rPr>
                <w:b/>
                <w:lang w:val="en-US"/>
              </w:rPr>
            </w:pPr>
            <w:r>
              <w:rPr>
                <w:b/>
                <w:lang w:val="en-US"/>
              </w:rPr>
              <w:t>[0h; 2</w:t>
            </w:r>
            <w:proofErr w:type="gramStart"/>
            <w:r>
              <w:rPr>
                <w:b/>
                <w:lang w:val="en-US"/>
              </w:rPr>
              <w:t>h[</w:t>
            </w:r>
            <w:proofErr w:type="gramEnd"/>
          </w:p>
        </w:tc>
        <w:tc>
          <w:tcPr>
            <w:tcW w:w="2266" w:type="dxa"/>
            <w:tcBorders>
              <w:top w:val="single" w:sz="4" w:space="0" w:color="auto"/>
              <w:left w:val="single" w:sz="4" w:space="0" w:color="auto"/>
              <w:bottom w:val="single" w:sz="4" w:space="0" w:color="auto"/>
              <w:right w:val="single" w:sz="4" w:space="0" w:color="auto"/>
            </w:tcBorders>
            <w:hideMark/>
          </w:tcPr>
          <w:p w14:paraId="587371FF" w14:textId="77777777" w:rsidR="00AE0B6A" w:rsidRDefault="00AE0B6A" w:rsidP="00E32CC7">
            <w:pPr>
              <w:jc w:val="center"/>
              <w:rPr>
                <w:b/>
                <w:lang w:val="en-US"/>
              </w:rPr>
            </w:pPr>
            <w:r>
              <w:rPr>
                <w:b/>
                <w:lang w:val="en-US"/>
              </w:rPr>
              <w:t>[2h; 4</w:t>
            </w:r>
            <w:proofErr w:type="gramStart"/>
            <w:r>
              <w:rPr>
                <w:b/>
                <w:lang w:val="en-US"/>
              </w:rPr>
              <w:t>h[</w:t>
            </w:r>
            <w:proofErr w:type="gramEnd"/>
          </w:p>
        </w:tc>
        <w:tc>
          <w:tcPr>
            <w:tcW w:w="2266" w:type="dxa"/>
            <w:tcBorders>
              <w:top w:val="single" w:sz="4" w:space="0" w:color="auto"/>
              <w:left w:val="single" w:sz="4" w:space="0" w:color="auto"/>
              <w:bottom w:val="single" w:sz="4" w:space="0" w:color="auto"/>
              <w:right w:val="single" w:sz="4" w:space="0" w:color="auto"/>
            </w:tcBorders>
            <w:hideMark/>
          </w:tcPr>
          <w:p w14:paraId="5FE93A3F" w14:textId="77777777" w:rsidR="00AE0B6A" w:rsidRDefault="00AE0B6A" w:rsidP="00E32CC7">
            <w:pPr>
              <w:jc w:val="center"/>
              <w:rPr>
                <w:b/>
                <w:lang w:val="en-US"/>
              </w:rPr>
            </w:pPr>
            <w:r>
              <w:rPr>
                <w:rFonts w:ascii="Arial" w:hAnsi="Arial" w:cs="Arial"/>
                <w:b/>
                <w:lang w:val="en-US"/>
              </w:rPr>
              <w:t>≥</w:t>
            </w:r>
            <w:r>
              <w:rPr>
                <w:b/>
                <w:lang w:val="en-US"/>
              </w:rPr>
              <w:t>4h</w:t>
            </w:r>
          </w:p>
        </w:tc>
      </w:tr>
      <w:tr w:rsidR="00AE0B6A" w14:paraId="4AC86CD8" w14:textId="77777777" w:rsidTr="00E32CC7">
        <w:tc>
          <w:tcPr>
            <w:tcW w:w="9062" w:type="dxa"/>
            <w:gridSpan w:val="4"/>
            <w:tcBorders>
              <w:top w:val="single" w:sz="4" w:space="0" w:color="auto"/>
              <w:left w:val="single" w:sz="4" w:space="0" w:color="auto"/>
              <w:bottom w:val="single" w:sz="4" w:space="0" w:color="auto"/>
              <w:right w:val="single" w:sz="4" w:space="0" w:color="auto"/>
            </w:tcBorders>
            <w:hideMark/>
          </w:tcPr>
          <w:p w14:paraId="084499AE" w14:textId="77777777" w:rsidR="00AE0B6A" w:rsidRDefault="00AE0B6A" w:rsidP="00E32CC7">
            <w:pPr>
              <w:jc w:val="both"/>
              <w:rPr>
                <w:b/>
                <w:lang w:val="en-US"/>
              </w:rPr>
            </w:pPr>
            <w:r>
              <w:rPr>
                <w:b/>
                <w:lang w:val="en-US"/>
              </w:rPr>
              <w:t>T1</w:t>
            </w:r>
          </w:p>
        </w:tc>
      </w:tr>
      <w:tr w:rsidR="00AE0B6A" w14:paraId="014AD064" w14:textId="77777777" w:rsidTr="00E32CC7">
        <w:tc>
          <w:tcPr>
            <w:tcW w:w="2265" w:type="dxa"/>
            <w:tcBorders>
              <w:top w:val="single" w:sz="4" w:space="0" w:color="auto"/>
              <w:left w:val="single" w:sz="4" w:space="0" w:color="auto"/>
              <w:bottom w:val="single" w:sz="4" w:space="0" w:color="auto"/>
              <w:right w:val="single" w:sz="4" w:space="0" w:color="auto"/>
            </w:tcBorders>
            <w:hideMark/>
          </w:tcPr>
          <w:p w14:paraId="060482FF" w14:textId="77777777" w:rsidR="00AE0B6A" w:rsidRDefault="00AE0B6A" w:rsidP="00E32CC7">
            <w:pPr>
              <w:jc w:val="both"/>
              <w:rPr>
                <w:lang w:val="en-US"/>
              </w:rPr>
            </w:pPr>
            <w:r>
              <w:rPr>
                <w:lang w:val="en-US"/>
              </w:rPr>
              <w:t>Cluster 1</w:t>
            </w:r>
          </w:p>
        </w:tc>
        <w:tc>
          <w:tcPr>
            <w:tcW w:w="2265" w:type="dxa"/>
            <w:tcBorders>
              <w:top w:val="single" w:sz="4" w:space="0" w:color="auto"/>
              <w:left w:val="single" w:sz="4" w:space="0" w:color="auto"/>
              <w:bottom w:val="single" w:sz="4" w:space="0" w:color="auto"/>
              <w:right w:val="single" w:sz="4" w:space="0" w:color="auto"/>
            </w:tcBorders>
            <w:hideMark/>
          </w:tcPr>
          <w:p w14:paraId="76223305" w14:textId="71A1C878" w:rsidR="00AE0B6A" w:rsidRDefault="00AE0B6A" w:rsidP="00E32CC7">
            <w:pPr>
              <w:jc w:val="center"/>
              <w:rPr>
                <w:lang w:val="en-US"/>
              </w:rPr>
            </w:pPr>
            <w:r>
              <w:rPr>
                <w:lang w:val="en-US"/>
              </w:rPr>
              <w:t>0.1</w:t>
            </w:r>
            <w:r w:rsidR="00824CFB">
              <w:rPr>
                <w:lang w:val="en-US"/>
              </w:rPr>
              <w:t>9</w:t>
            </w:r>
          </w:p>
        </w:tc>
        <w:tc>
          <w:tcPr>
            <w:tcW w:w="2266" w:type="dxa"/>
            <w:tcBorders>
              <w:top w:val="single" w:sz="4" w:space="0" w:color="auto"/>
              <w:left w:val="single" w:sz="4" w:space="0" w:color="auto"/>
              <w:bottom w:val="single" w:sz="4" w:space="0" w:color="auto"/>
              <w:right w:val="single" w:sz="4" w:space="0" w:color="auto"/>
            </w:tcBorders>
            <w:hideMark/>
          </w:tcPr>
          <w:p w14:paraId="190C4479" w14:textId="77777777" w:rsidR="00AE0B6A" w:rsidRDefault="00AE0B6A" w:rsidP="00E32CC7">
            <w:pPr>
              <w:jc w:val="center"/>
              <w:rPr>
                <w:lang w:val="en-US"/>
              </w:rPr>
            </w:pPr>
            <w:r>
              <w:rPr>
                <w:lang w:val="en-US"/>
              </w:rPr>
              <w:t>0.58</w:t>
            </w:r>
          </w:p>
        </w:tc>
        <w:tc>
          <w:tcPr>
            <w:tcW w:w="2266" w:type="dxa"/>
            <w:tcBorders>
              <w:top w:val="single" w:sz="4" w:space="0" w:color="auto"/>
              <w:left w:val="single" w:sz="4" w:space="0" w:color="auto"/>
              <w:bottom w:val="single" w:sz="4" w:space="0" w:color="auto"/>
              <w:right w:val="single" w:sz="4" w:space="0" w:color="auto"/>
            </w:tcBorders>
            <w:hideMark/>
          </w:tcPr>
          <w:p w14:paraId="06ABA0F7" w14:textId="27A524F0" w:rsidR="00AE0B6A" w:rsidRDefault="00AE0B6A" w:rsidP="00E32CC7">
            <w:pPr>
              <w:jc w:val="center"/>
              <w:rPr>
                <w:lang w:val="en-US"/>
              </w:rPr>
            </w:pPr>
            <w:r>
              <w:rPr>
                <w:lang w:val="en-US"/>
              </w:rPr>
              <w:t>0.</w:t>
            </w:r>
            <w:r w:rsidR="00824CFB">
              <w:rPr>
                <w:lang w:val="en-US"/>
              </w:rPr>
              <w:t>22</w:t>
            </w:r>
          </w:p>
        </w:tc>
      </w:tr>
      <w:tr w:rsidR="00AE0B6A" w14:paraId="2394DE4D" w14:textId="77777777" w:rsidTr="00E32CC7">
        <w:tc>
          <w:tcPr>
            <w:tcW w:w="2265" w:type="dxa"/>
            <w:tcBorders>
              <w:top w:val="single" w:sz="4" w:space="0" w:color="auto"/>
              <w:left w:val="single" w:sz="4" w:space="0" w:color="auto"/>
              <w:bottom w:val="single" w:sz="4" w:space="0" w:color="auto"/>
              <w:right w:val="single" w:sz="4" w:space="0" w:color="auto"/>
            </w:tcBorders>
            <w:hideMark/>
          </w:tcPr>
          <w:p w14:paraId="2E2949B2" w14:textId="77777777" w:rsidR="00AE0B6A" w:rsidRDefault="00AE0B6A" w:rsidP="00E32CC7">
            <w:pPr>
              <w:jc w:val="both"/>
              <w:rPr>
                <w:lang w:val="en-US"/>
              </w:rPr>
            </w:pPr>
            <w:r>
              <w:rPr>
                <w:lang w:val="en-US"/>
              </w:rPr>
              <w:t>Cluster 2</w:t>
            </w:r>
          </w:p>
        </w:tc>
        <w:tc>
          <w:tcPr>
            <w:tcW w:w="2265" w:type="dxa"/>
            <w:tcBorders>
              <w:top w:val="single" w:sz="4" w:space="0" w:color="auto"/>
              <w:left w:val="single" w:sz="4" w:space="0" w:color="auto"/>
              <w:bottom w:val="single" w:sz="4" w:space="0" w:color="auto"/>
              <w:right w:val="single" w:sz="4" w:space="0" w:color="auto"/>
            </w:tcBorders>
            <w:hideMark/>
          </w:tcPr>
          <w:p w14:paraId="00FD0271" w14:textId="1FF692C8" w:rsidR="00AE0B6A" w:rsidRDefault="00AE0B6A" w:rsidP="00E32CC7">
            <w:pPr>
              <w:jc w:val="center"/>
              <w:rPr>
                <w:lang w:val="en-US"/>
              </w:rPr>
            </w:pPr>
            <w:r>
              <w:rPr>
                <w:lang w:val="en-US"/>
              </w:rPr>
              <w:t>0.0</w:t>
            </w:r>
            <w:r w:rsidR="00824CFB">
              <w:rPr>
                <w:lang w:val="en-US"/>
              </w:rPr>
              <w:t>3</w:t>
            </w:r>
          </w:p>
        </w:tc>
        <w:tc>
          <w:tcPr>
            <w:tcW w:w="2266" w:type="dxa"/>
            <w:tcBorders>
              <w:top w:val="single" w:sz="4" w:space="0" w:color="auto"/>
              <w:left w:val="single" w:sz="4" w:space="0" w:color="auto"/>
              <w:bottom w:val="single" w:sz="4" w:space="0" w:color="auto"/>
              <w:right w:val="single" w:sz="4" w:space="0" w:color="auto"/>
            </w:tcBorders>
            <w:hideMark/>
          </w:tcPr>
          <w:p w14:paraId="055360B0" w14:textId="628804F9" w:rsidR="00AE0B6A" w:rsidRDefault="00AE0B6A" w:rsidP="00E32CC7">
            <w:pPr>
              <w:jc w:val="center"/>
              <w:rPr>
                <w:lang w:val="en-US"/>
              </w:rPr>
            </w:pPr>
            <w:r>
              <w:rPr>
                <w:lang w:val="en-US"/>
              </w:rPr>
              <w:t>0.3</w:t>
            </w:r>
            <w:r w:rsidR="00824CFB">
              <w:rPr>
                <w:lang w:val="en-US"/>
              </w:rPr>
              <w:t>5</w:t>
            </w:r>
          </w:p>
        </w:tc>
        <w:tc>
          <w:tcPr>
            <w:tcW w:w="2266" w:type="dxa"/>
            <w:tcBorders>
              <w:top w:val="single" w:sz="4" w:space="0" w:color="auto"/>
              <w:left w:val="single" w:sz="4" w:space="0" w:color="auto"/>
              <w:bottom w:val="single" w:sz="4" w:space="0" w:color="auto"/>
              <w:right w:val="single" w:sz="4" w:space="0" w:color="auto"/>
            </w:tcBorders>
            <w:hideMark/>
          </w:tcPr>
          <w:p w14:paraId="6AB10189" w14:textId="37574137" w:rsidR="00AE0B6A" w:rsidRDefault="00AE0B6A" w:rsidP="00E32CC7">
            <w:pPr>
              <w:jc w:val="center"/>
              <w:rPr>
                <w:lang w:val="en-US"/>
              </w:rPr>
            </w:pPr>
            <w:r>
              <w:rPr>
                <w:lang w:val="en-US"/>
              </w:rPr>
              <w:t>0.6</w:t>
            </w:r>
            <w:r w:rsidR="00824CFB">
              <w:rPr>
                <w:lang w:val="en-US"/>
              </w:rPr>
              <w:t>2</w:t>
            </w:r>
          </w:p>
        </w:tc>
      </w:tr>
      <w:tr w:rsidR="00AE0B6A" w14:paraId="082F6885" w14:textId="77777777" w:rsidTr="00E32CC7">
        <w:tc>
          <w:tcPr>
            <w:tcW w:w="9062" w:type="dxa"/>
            <w:gridSpan w:val="4"/>
            <w:tcBorders>
              <w:top w:val="single" w:sz="4" w:space="0" w:color="auto"/>
              <w:left w:val="single" w:sz="4" w:space="0" w:color="auto"/>
              <w:bottom w:val="single" w:sz="4" w:space="0" w:color="auto"/>
              <w:right w:val="single" w:sz="4" w:space="0" w:color="auto"/>
            </w:tcBorders>
            <w:hideMark/>
          </w:tcPr>
          <w:p w14:paraId="2120F3A3" w14:textId="77777777" w:rsidR="00AE0B6A" w:rsidRDefault="00AE0B6A" w:rsidP="00E32CC7">
            <w:pPr>
              <w:jc w:val="both"/>
              <w:rPr>
                <w:b/>
                <w:lang w:val="en-US"/>
              </w:rPr>
            </w:pPr>
            <w:r>
              <w:rPr>
                <w:b/>
                <w:lang w:val="en-US"/>
              </w:rPr>
              <w:t>T2</w:t>
            </w:r>
          </w:p>
        </w:tc>
      </w:tr>
      <w:tr w:rsidR="00AE0B6A" w14:paraId="4917CFFD" w14:textId="77777777" w:rsidTr="00E32CC7">
        <w:tc>
          <w:tcPr>
            <w:tcW w:w="2265" w:type="dxa"/>
            <w:tcBorders>
              <w:top w:val="single" w:sz="4" w:space="0" w:color="auto"/>
              <w:left w:val="single" w:sz="4" w:space="0" w:color="auto"/>
              <w:bottom w:val="single" w:sz="4" w:space="0" w:color="auto"/>
              <w:right w:val="single" w:sz="4" w:space="0" w:color="auto"/>
            </w:tcBorders>
            <w:hideMark/>
          </w:tcPr>
          <w:p w14:paraId="1DC9618D" w14:textId="77777777" w:rsidR="00AE0B6A" w:rsidRDefault="00AE0B6A" w:rsidP="00E32CC7">
            <w:pPr>
              <w:jc w:val="both"/>
              <w:rPr>
                <w:lang w:val="en-US"/>
              </w:rPr>
            </w:pPr>
            <w:r>
              <w:rPr>
                <w:lang w:val="en-US"/>
              </w:rPr>
              <w:t>Cluster 1</w:t>
            </w:r>
          </w:p>
        </w:tc>
        <w:tc>
          <w:tcPr>
            <w:tcW w:w="2265" w:type="dxa"/>
            <w:tcBorders>
              <w:top w:val="single" w:sz="4" w:space="0" w:color="auto"/>
              <w:left w:val="single" w:sz="4" w:space="0" w:color="auto"/>
              <w:bottom w:val="single" w:sz="4" w:space="0" w:color="auto"/>
              <w:right w:val="single" w:sz="4" w:space="0" w:color="auto"/>
            </w:tcBorders>
            <w:hideMark/>
          </w:tcPr>
          <w:p w14:paraId="51B030A5" w14:textId="1F68AA5C" w:rsidR="00AE0B6A" w:rsidRDefault="00AE0B6A" w:rsidP="00E32CC7">
            <w:pPr>
              <w:jc w:val="center"/>
              <w:rPr>
                <w:lang w:val="en-US"/>
              </w:rPr>
            </w:pPr>
            <w:r>
              <w:rPr>
                <w:lang w:val="en-US"/>
              </w:rPr>
              <w:t>0.</w:t>
            </w:r>
            <w:r w:rsidR="00824CFB">
              <w:rPr>
                <w:lang w:val="en-US"/>
              </w:rPr>
              <w:t>21</w:t>
            </w:r>
          </w:p>
        </w:tc>
        <w:tc>
          <w:tcPr>
            <w:tcW w:w="2266" w:type="dxa"/>
            <w:tcBorders>
              <w:top w:val="single" w:sz="4" w:space="0" w:color="auto"/>
              <w:left w:val="single" w:sz="4" w:space="0" w:color="auto"/>
              <w:bottom w:val="single" w:sz="4" w:space="0" w:color="auto"/>
              <w:right w:val="single" w:sz="4" w:space="0" w:color="auto"/>
            </w:tcBorders>
            <w:hideMark/>
          </w:tcPr>
          <w:p w14:paraId="6F46FC49" w14:textId="2FD82AB2" w:rsidR="00AE0B6A" w:rsidRDefault="00824CFB" w:rsidP="00E32CC7">
            <w:pPr>
              <w:jc w:val="center"/>
              <w:rPr>
                <w:lang w:val="en-US"/>
              </w:rPr>
            </w:pPr>
            <w:r>
              <w:rPr>
                <w:lang w:val="en-US"/>
              </w:rPr>
              <w:t>&lt;0.01</w:t>
            </w:r>
          </w:p>
        </w:tc>
        <w:tc>
          <w:tcPr>
            <w:tcW w:w="2266" w:type="dxa"/>
            <w:tcBorders>
              <w:top w:val="single" w:sz="4" w:space="0" w:color="auto"/>
              <w:left w:val="single" w:sz="4" w:space="0" w:color="auto"/>
              <w:bottom w:val="single" w:sz="4" w:space="0" w:color="auto"/>
              <w:right w:val="single" w:sz="4" w:space="0" w:color="auto"/>
            </w:tcBorders>
            <w:hideMark/>
          </w:tcPr>
          <w:p w14:paraId="11496E44" w14:textId="14A29843" w:rsidR="00AE0B6A" w:rsidRDefault="00AE0B6A" w:rsidP="00E32CC7">
            <w:pPr>
              <w:jc w:val="center"/>
              <w:rPr>
                <w:lang w:val="en-US"/>
              </w:rPr>
            </w:pPr>
            <w:r>
              <w:rPr>
                <w:lang w:val="en-US"/>
              </w:rPr>
              <w:t>0.</w:t>
            </w:r>
            <w:r w:rsidR="00824CFB">
              <w:rPr>
                <w:lang w:val="en-US"/>
              </w:rPr>
              <w:t>79</w:t>
            </w:r>
          </w:p>
        </w:tc>
      </w:tr>
      <w:tr w:rsidR="00AE0B6A" w14:paraId="0F9B2E51" w14:textId="77777777" w:rsidTr="00E32CC7">
        <w:tc>
          <w:tcPr>
            <w:tcW w:w="2265" w:type="dxa"/>
            <w:tcBorders>
              <w:top w:val="single" w:sz="4" w:space="0" w:color="auto"/>
              <w:left w:val="single" w:sz="4" w:space="0" w:color="auto"/>
              <w:bottom w:val="single" w:sz="4" w:space="0" w:color="auto"/>
              <w:right w:val="single" w:sz="4" w:space="0" w:color="auto"/>
            </w:tcBorders>
            <w:hideMark/>
          </w:tcPr>
          <w:p w14:paraId="3192F9F9" w14:textId="77777777" w:rsidR="00AE0B6A" w:rsidRDefault="00AE0B6A" w:rsidP="00E32CC7">
            <w:pPr>
              <w:jc w:val="both"/>
              <w:rPr>
                <w:lang w:val="en-US"/>
              </w:rPr>
            </w:pPr>
            <w:r>
              <w:rPr>
                <w:lang w:val="en-US"/>
              </w:rPr>
              <w:t>Cluster 2</w:t>
            </w:r>
          </w:p>
        </w:tc>
        <w:tc>
          <w:tcPr>
            <w:tcW w:w="2265" w:type="dxa"/>
            <w:tcBorders>
              <w:top w:val="single" w:sz="4" w:space="0" w:color="auto"/>
              <w:left w:val="single" w:sz="4" w:space="0" w:color="auto"/>
              <w:bottom w:val="single" w:sz="4" w:space="0" w:color="auto"/>
              <w:right w:val="single" w:sz="4" w:space="0" w:color="auto"/>
            </w:tcBorders>
            <w:hideMark/>
          </w:tcPr>
          <w:p w14:paraId="6E8C8FDC" w14:textId="789D61C0" w:rsidR="00AE0B6A" w:rsidRDefault="00AE0B6A" w:rsidP="00E32CC7">
            <w:pPr>
              <w:jc w:val="center"/>
              <w:rPr>
                <w:lang w:val="en-US"/>
              </w:rPr>
            </w:pPr>
            <w:r>
              <w:rPr>
                <w:lang w:val="en-US"/>
              </w:rPr>
              <w:t>0.1</w:t>
            </w:r>
            <w:r w:rsidR="00824CFB">
              <w:rPr>
                <w:lang w:val="en-US"/>
              </w:rPr>
              <w:t>2</w:t>
            </w:r>
          </w:p>
        </w:tc>
        <w:tc>
          <w:tcPr>
            <w:tcW w:w="2266" w:type="dxa"/>
            <w:tcBorders>
              <w:top w:val="single" w:sz="4" w:space="0" w:color="auto"/>
              <w:left w:val="single" w:sz="4" w:space="0" w:color="auto"/>
              <w:bottom w:val="single" w:sz="4" w:space="0" w:color="auto"/>
              <w:right w:val="single" w:sz="4" w:space="0" w:color="auto"/>
            </w:tcBorders>
            <w:hideMark/>
          </w:tcPr>
          <w:p w14:paraId="2177D2ED" w14:textId="784E2D79" w:rsidR="00AE0B6A" w:rsidRDefault="00AE0B6A" w:rsidP="00E32CC7">
            <w:pPr>
              <w:jc w:val="center"/>
              <w:rPr>
                <w:lang w:val="en-US"/>
              </w:rPr>
            </w:pPr>
            <w:r>
              <w:rPr>
                <w:lang w:val="en-US"/>
              </w:rPr>
              <w:t>0.</w:t>
            </w:r>
            <w:r w:rsidR="00824CFB">
              <w:rPr>
                <w:lang w:val="en-US"/>
              </w:rPr>
              <w:t>43</w:t>
            </w:r>
          </w:p>
        </w:tc>
        <w:tc>
          <w:tcPr>
            <w:tcW w:w="2266" w:type="dxa"/>
            <w:tcBorders>
              <w:top w:val="single" w:sz="4" w:space="0" w:color="auto"/>
              <w:left w:val="single" w:sz="4" w:space="0" w:color="auto"/>
              <w:bottom w:val="single" w:sz="4" w:space="0" w:color="auto"/>
              <w:right w:val="single" w:sz="4" w:space="0" w:color="auto"/>
            </w:tcBorders>
            <w:hideMark/>
          </w:tcPr>
          <w:p w14:paraId="0CE38613" w14:textId="4D91DB67" w:rsidR="00AE0B6A" w:rsidRDefault="00AE0B6A" w:rsidP="00E32CC7">
            <w:pPr>
              <w:jc w:val="center"/>
              <w:rPr>
                <w:lang w:val="en-US"/>
              </w:rPr>
            </w:pPr>
            <w:r>
              <w:rPr>
                <w:lang w:val="en-US"/>
              </w:rPr>
              <w:t>0.</w:t>
            </w:r>
            <w:r w:rsidR="00824CFB">
              <w:rPr>
                <w:lang w:val="en-US"/>
              </w:rPr>
              <w:t>45</w:t>
            </w:r>
          </w:p>
        </w:tc>
      </w:tr>
      <w:tr w:rsidR="00AE0B6A" w14:paraId="49E567A3" w14:textId="77777777" w:rsidTr="00E32CC7">
        <w:tc>
          <w:tcPr>
            <w:tcW w:w="9062" w:type="dxa"/>
            <w:gridSpan w:val="4"/>
            <w:tcBorders>
              <w:top w:val="single" w:sz="4" w:space="0" w:color="auto"/>
              <w:left w:val="single" w:sz="4" w:space="0" w:color="auto"/>
              <w:bottom w:val="single" w:sz="4" w:space="0" w:color="auto"/>
              <w:right w:val="single" w:sz="4" w:space="0" w:color="auto"/>
            </w:tcBorders>
            <w:hideMark/>
          </w:tcPr>
          <w:p w14:paraId="4F4CA1BB" w14:textId="77777777" w:rsidR="00AE0B6A" w:rsidRDefault="00AE0B6A" w:rsidP="00E32CC7">
            <w:pPr>
              <w:jc w:val="both"/>
              <w:rPr>
                <w:b/>
                <w:lang w:val="en-US"/>
              </w:rPr>
            </w:pPr>
            <w:r>
              <w:rPr>
                <w:b/>
                <w:lang w:val="en-US"/>
              </w:rPr>
              <w:t>T3</w:t>
            </w:r>
          </w:p>
        </w:tc>
      </w:tr>
      <w:tr w:rsidR="00AE0B6A" w14:paraId="0F0BF1F6" w14:textId="77777777" w:rsidTr="00E32CC7">
        <w:tc>
          <w:tcPr>
            <w:tcW w:w="2265" w:type="dxa"/>
            <w:tcBorders>
              <w:top w:val="single" w:sz="4" w:space="0" w:color="auto"/>
              <w:left w:val="single" w:sz="4" w:space="0" w:color="auto"/>
              <w:bottom w:val="single" w:sz="4" w:space="0" w:color="auto"/>
              <w:right w:val="single" w:sz="4" w:space="0" w:color="auto"/>
            </w:tcBorders>
            <w:hideMark/>
          </w:tcPr>
          <w:p w14:paraId="00C5B6DA" w14:textId="77777777" w:rsidR="00AE0B6A" w:rsidRDefault="00AE0B6A" w:rsidP="00E32CC7">
            <w:pPr>
              <w:jc w:val="both"/>
              <w:rPr>
                <w:lang w:val="en-US"/>
              </w:rPr>
            </w:pPr>
            <w:r>
              <w:rPr>
                <w:lang w:val="en-US"/>
              </w:rPr>
              <w:t>Cluster 1</w:t>
            </w:r>
          </w:p>
        </w:tc>
        <w:tc>
          <w:tcPr>
            <w:tcW w:w="2265" w:type="dxa"/>
            <w:tcBorders>
              <w:top w:val="single" w:sz="4" w:space="0" w:color="auto"/>
              <w:left w:val="single" w:sz="4" w:space="0" w:color="auto"/>
              <w:bottom w:val="single" w:sz="4" w:space="0" w:color="auto"/>
              <w:right w:val="single" w:sz="4" w:space="0" w:color="auto"/>
            </w:tcBorders>
            <w:hideMark/>
          </w:tcPr>
          <w:p w14:paraId="3C048C7B" w14:textId="2258CE4C" w:rsidR="00AE0B6A" w:rsidRDefault="00AE0B6A" w:rsidP="00E32CC7">
            <w:pPr>
              <w:jc w:val="center"/>
              <w:rPr>
                <w:lang w:val="en-US"/>
              </w:rPr>
            </w:pPr>
            <w:r>
              <w:rPr>
                <w:lang w:val="en-US"/>
              </w:rPr>
              <w:t>0.2</w:t>
            </w:r>
            <w:r w:rsidR="00824CFB">
              <w:rPr>
                <w:lang w:val="en-US"/>
              </w:rPr>
              <w:t>7</w:t>
            </w:r>
          </w:p>
        </w:tc>
        <w:tc>
          <w:tcPr>
            <w:tcW w:w="2266" w:type="dxa"/>
            <w:tcBorders>
              <w:top w:val="single" w:sz="4" w:space="0" w:color="auto"/>
              <w:left w:val="single" w:sz="4" w:space="0" w:color="auto"/>
              <w:bottom w:val="single" w:sz="4" w:space="0" w:color="auto"/>
              <w:right w:val="single" w:sz="4" w:space="0" w:color="auto"/>
            </w:tcBorders>
            <w:hideMark/>
          </w:tcPr>
          <w:p w14:paraId="158E28DF" w14:textId="732ADD49" w:rsidR="00AE0B6A" w:rsidRDefault="00824CFB" w:rsidP="00E32CC7">
            <w:pPr>
              <w:jc w:val="center"/>
              <w:rPr>
                <w:lang w:val="en-US"/>
              </w:rPr>
            </w:pPr>
            <w:r>
              <w:rPr>
                <w:lang w:val="en-US"/>
              </w:rPr>
              <w:t>0.16</w:t>
            </w:r>
          </w:p>
        </w:tc>
        <w:tc>
          <w:tcPr>
            <w:tcW w:w="2266" w:type="dxa"/>
            <w:tcBorders>
              <w:top w:val="single" w:sz="4" w:space="0" w:color="auto"/>
              <w:left w:val="single" w:sz="4" w:space="0" w:color="auto"/>
              <w:bottom w:val="single" w:sz="4" w:space="0" w:color="auto"/>
              <w:right w:val="single" w:sz="4" w:space="0" w:color="auto"/>
            </w:tcBorders>
            <w:hideMark/>
          </w:tcPr>
          <w:p w14:paraId="09C2BE51" w14:textId="049646DD" w:rsidR="00AE0B6A" w:rsidRDefault="00AE0B6A" w:rsidP="00E32CC7">
            <w:pPr>
              <w:jc w:val="center"/>
              <w:rPr>
                <w:lang w:val="en-US"/>
              </w:rPr>
            </w:pPr>
            <w:r>
              <w:rPr>
                <w:lang w:val="en-US"/>
              </w:rPr>
              <w:t>0.</w:t>
            </w:r>
            <w:r w:rsidR="00824CFB">
              <w:rPr>
                <w:lang w:val="en-US"/>
              </w:rPr>
              <w:t>57</w:t>
            </w:r>
          </w:p>
        </w:tc>
      </w:tr>
      <w:tr w:rsidR="00AE0B6A" w14:paraId="45D28B92" w14:textId="77777777" w:rsidTr="00E32CC7">
        <w:tc>
          <w:tcPr>
            <w:tcW w:w="2265" w:type="dxa"/>
            <w:tcBorders>
              <w:top w:val="single" w:sz="4" w:space="0" w:color="auto"/>
              <w:left w:val="single" w:sz="4" w:space="0" w:color="auto"/>
              <w:bottom w:val="single" w:sz="4" w:space="0" w:color="auto"/>
              <w:right w:val="single" w:sz="4" w:space="0" w:color="auto"/>
            </w:tcBorders>
            <w:hideMark/>
          </w:tcPr>
          <w:p w14:paraId="584E1740" w14:textId="77777777" w:rsidR="00AE0B6A" w:rsidRDefault="00AE0B6A" w:rsidP="00E32CC7">
            <w:pPr>
              <w:jc w:val="both"/>
              <w:rPr>
                <w:lang w:val="en-US"/>
              </w:rPr>
            </w:pPr>
            <w:r>
              <w:rPr>
                <w:lang w:val="en-US"/>
              </w:rPr>
              <w:t>Cluster 2</w:t>
            </w:r>
          </w:p>
        </w:tc>
        <w:tc>
          <w:tcPr>
            <w:tcW w:w="2265" w:type="dxa"/>
            <w:tcBorders>
              <w:top w:val="single" w:sz="4" w:space="0" w:color="auto"/>
              <w:left w:val="single" w:sz="4" w:space="0" w:color="auto"/>
              <w:bottom w:val="single" w:sz="4" w:space="0" w:color="auto"/>
              <w:right w:val="single" w:sz="4" w:space="0" w:color="auto"/>
            </w:tcBorders>
            <w:hideMark/>
          </w:tcPr>
          <w:p w14:paraId="46DEC485" w14:textId="1F32EAE3" w:rsidR="00AE0B6A" w:rsidRDefault="00AE0B6A" w:rsidP="00E32CC7">
            <w:pPr>
              <w:jc w:val="center"/>
              <w:rPr>
                <w:lang w:val="en-US"/>
              </w:rPr>
            </w:pPr>
            <w:r>
              <w:rPr>
                <w:lang w:val="en-US"/>
              </w:rPr>
              <w:t>0.0</w:t>
            </w:r>
            <w:r w:rsidR="00824CFB">
              <w:rPr>
                <w:lang w:val="en-US"/>
              </w:rPr>
              <w:t>8</w:t>
            </w:r>
          </w:p>
        </w:tc>
        <w:tc>
          <w:tcPr>
            <w:tcW w:w="2266" w:type="dxa"/>
            <w:tcBorders>
              <w:top w:val="single" w:sz="4" w:space="0" w:color="auto"/>
              <w:left w:val="single" w:sz="4" w:space="0" w:color="auto"/>
              <w:bottom w:val="single" w:sz="4" w:space="0" w:color="auto"/>
              <w:right w:val="single" w:sz="4" w:space="0" w:color="auto"/>
            </w:tcBorders>
            <w:hideMark/>
          </w:tcPr>
          <w:p w14:paraId="6B260D16" w14:textId="334E8FC7" w:rsidR="00AE0B6A" w:rsidRDefault="00AE0B6A" w:rsidP="00E32CC7">
            <w:pPr>
              <w:jc w:val="center"/>
              <w:rPr>
                <w:lang w:val="en-US"/>
              </w:rPr>
            </w:pPr>
            <w:r>
              <w:rPr>
                <w:lang w:val="en-US"/>
              </w:rPr>
              <w:t>0.</w:t>
            </w:r>
            <w:r w:rsidR="00824CFB">
              <w:rPr>
                <w:lang w:val="en-US"/>
              </w:rPr>
              <w:t>41</w:t>
            </w:r>
          </w:p>
        </w:tc>
        <w:tc>
          <w:tcPr>
            <w:tcW w:w="2266" w:type="dxa"/>
            <w:tcBorders>
              <w:top w:val="single" w:sz="4" w:space="0" w:color="auto"/>
              <w:left w:val="single" w:sz="4" w:space="0" w:color="auto"/>
              <w:bottom w:val="single" w:sz="4" w:space="0" w:color="auto"/>
              <w:right w:val="single" w:sz="4" w:space="0" w:color="auto"/>
            </w:tcBorders>
            <w:hideMark/>
          </w:tcPr>
          <w:p w14:paraId="2DD0FEFA" w14:textId="707F5F59" w:rsidR="00AE0B6A" w:rsidRDefault="00AE0B6A" w:rsidP="00E32CC7">
            <w:pPr>
              <w:jc w:val="center"/>
              <w:rPr>
                <w:lang w:val="en-US"/>
              </w:rPr>
            </w:pPr>
            <w:r>
              <w:rPr>
                <w:lang w:val="en-US"/>
              </w:rPr>
              <w:t>0.</w:t>
            </w:r>
            <w:r w:rsidR="00824CFB">
              <w:rPr>
                <w:lang w:val="en-US"/>
              </w:rPr>
              <w:t>51</w:t>
            </w:r>
          </w:p>
        </w:tc>
      </w:tr>
      <w:tr w:rsidR="00AE0B6A" w14:paraId="15C964C0" w14:textId="77777777" w:rsidTr="00E32CC7">
        <w:tc>
          <w:tcPr>
            <w:tcW w:w="9062" w:type="dxa"/>
            <w:gridSpan w:val="4"/>
            <w:tcBorders>
              <w:top w:val="single" w:sz="4" w:space="0" w:color="auto"/>
              <w:left w:val="single" w:sz="4" w:space="0" w:color="auto"/>
              <w:bottom w:val="single" w:sz="4" w:space="0" w:color="auto"/>
              <w:right w:val="single" w:sz="4" w:space="0" w:color="auto"/>
            </w:tcBorders>
            <w:hideMark/>
          </w:tcPr>
          <w:p w14:paraId="39413635" w14:textId="77777777" w:rsidR="00AE0B6A" w:rsidRDefault="00AE0B6A" w:rsidP="00E32CC7">
            <w:pPr>
              <w:jc w:val="both"/>
              <w:rPr>
                <w:b/>
                <w:lang w:val="en-US"/>
              </w:rPr>
            </w:pPr>
            <w:r>
              <w:rPr>
                <w:b/>
                <w:lang w:val="en-US"/>
              </w:rPr>
              <w:t>T4</w:t>
            </w:r>
          </w:p>
        </w:tc>
      </w:tr>
      <w:tr w:rsidR="00AE0B6A" w14:paraId="1124B7A7" w14:textId="77777777" w:rsidTr="00E32CC7">
        <w:tc>
          <w:tcPr>
            <w:tcW w:w="2265" w:type="dxa"/>
            <w:tcBorders>
              <w:top w:val="single" w:sz="4" w:space="0" w:color="auto"/>
              <w:left w:val="single" w:sz="4" w:space="0" w:color="auto"/>
              <w:bottom w:val="single" w:sz="4" w:space="0" w:color="auto"/>
              <w:right w:val="single" w:sz="4" w:space="0" w:color="auto"/>
            </w:tcBorders>
            <w:hideMark/>
          </w:tcPr>
          <w:p w14:paraId="6A2AD6E4" w14:textId="77777777" w:rsidR="00AE0B6A" w:rsidRDefault="00AE0B6A" w:rsidP="00E32CC7">
            <w:pPr>
              <w:jc w:val="both"/>
              <w:rPr>
                <w:lang w:val="en-US"/>
              </w:rPr>
            </w:pPr>
            <w:r>
              <w:rPr>
                <w:lang w:val="en-US"/>
              </w:rPr>
              <w:t>Cluster 1</w:t>
            </w:r>
          </w:p>
        </w:tc>
        <w:tc>
          <w:tcPr>
            <w:tcW w:w="2265" w:type="dxa"/>
            <w:tcBorders>
              <w:top w:val="single" w:sz="4" w:space="0" w:color="auto"/>
              <w:left w:val="single" w:sz="4" w:space="0" w:color="auto"/>
              <w:bottom w:val="single" w:sz="4" w:space="0" w:color="auto"/>
              <w:right w:val="single" w:sz="4" w:space="0" w:color="auto"/>
            </w:tcBorders>
            <w:hideMark/>
          </w:tcPr>
          <w:p w14:paraId="0882CB10" w14:textId="33FB3364" w:rsidR="00AE0B6A" w:rsidRDefault="00824CFB" w:rsidP="00E32CC7">
            <w:pPr>
              <w:jc w:val="center"/>
              <w:rPr>
                <w:lang w:val="en-US"/>
              </w:rPr>
            </w:pPr>
            <w:r>
              <w:rPr>
                <w:lang w:val="en-US"/>
              </w:rPr>
              <w:t>&lt;</w:t>
            </w:r>
            <w:r w:rsidR="00AE0B6A">
              <w:rPr>
                <w:lang w:val="en-US"/>
              </w:rPr>
              <w:t>0.</w:t>
            </w:r>
            <w:r>
              <w:rPr>
                <w:lang w:val="en-US"/>
              </w:rPr>
              <w:t>01</w:t>
            </w:r>
          </w:p>
        </w:tc>
        <w:tc>
          <w:tcPr>
            <w:tcW w:w="2266" w:type="dxa"/>
            <w:tcBorders>
              <w:top w:val="single" w:sz="4" w:space="0" w:color="auto"/>
              <w:left w:val="single" w:sz="4" w:space="0" w:color="auto"/>
              <w:bottom w:val="single" w:sz="4" w:space="0" w:color="auto"/>
              <w:right w:val="single" w:sz="4" w:space="0" w:color="auto"/>
            </w:tcBorders>
            <w:hideMark/>
          </w:tcPr>
          <w:p w14:paraId="1CB4DD50" w14:textId="1F458281" w:rsidR="00AE0B6A" w:rsidRDefault="00824CFB" w:rsidP="00E32CC7">
            <w:pPr>
              <w:jc w:val="center"/>
              <w:rPr>
                <w:lang w:val="en-US"/>
              </w:rPr>
            </w:pPr>
            <w:r>
              <w:rPr>
                <w:lang w:val="en-US"/>
              </w:rPr>
              <w:t>&lt;</w:t>
            </w:r>
            <w:r w:rsidR="00AE0B6A">
              <w:rPr>
                <w:lang w:val="en-US"/>
              </w:rPr>
              <w:t>0.0</w:t>
            </w:r>
            <w:r w:rsidR="00035D84">
              <w:rPr>
                <w:lang w:val="en-US"/>
              </w:rPr>
              <w:t>1</w:t>
            </w:r>
          </w:p>
        </w:tc>
        <w:tc>
          <w:tcPr>
            <w:tcW w:w="2266" w:type="dxa"/>
            <w:tcBorders>
              <w:top w:val="single" w:sz="4" w:space="0" w:color="auto"/>
              <w:left w:val="single" w:sz="4" w:space="0" w:color="auto"/>
              <w:bottom w:val="single" w:sz="4" w:space="0" w:color="auto"/>
              <w:right w:val="single" w:sz="4" w:space="0" w:color="auto"/>
            </w:tcBorders>
            <w:hideMark/>
          </w:tcPr>
          <w:p w14:paraId="619AF7E3" w14:textId="5BD76CC2" w:rsidR="00AE0B6A" w:rsidRDefault="00035D84" w:rsidP="00E32CC7">
            <w:pPr>
              <w:jc w:val="center"/>
              <w:rPr>
                <w:lang w:val="en-US"/>
              </w:rPr>
            </w:pPr>
            <w:r>
              <w:rPr>
                <w:lang w:val="en-US"/>
              </w:rPr>
              <w:t>1.00</w:t>
            </w:r>
          </w:p>
        </w:tc>
      </w:tr>
      <w:tr w:rsidR="00AE0B6A" w14:paraId="279F0353" w14:textId="77777777" w:rsidTr="00E32CC7">
        <w:tc>
          <w:tcPr>
            <w:tcW w:w="2265" w:type="dxa"/>
            <w:tcBorders>
              <w:top w:val="single" w:sz="4" w:space="0" w:color="auto"/>
              <w:left w:val="single" w:sz="4" w:space="0" w:color="auto"/>
              <w:bottom w:val="single" w:sz="4" w:space="0" w:color="auto"/>
              <w:right w:val="single" w:sz="4" w:space="0" w:color="auto"/>
            </w:tcBorders>
            <w:hideMark/>
          </w:tcPr>
          <w:p w14:paraId="48A642A1" w14:textId="77777777" w:rsidR="00AE0B6A" w:rsidRDefault="00AE0B6A" w:rsidP="00E32CC7">
            <w:pPr>
              <w:jc w:val="both"/>
              <w:rPr>
                <w:lang w:val="en-US"/>
              </w:rPr>
            </w:pPr>
            <w:r>
              <w:rPr>
                <w:lang w:val="en-US"/>
              </w:rPr>
              <w:t>Cluster 2</w:t>
            </w:r>
          </w:p>
        </w:tc>
        <w:tc>
          <w:tcPr>
            <w:tcW w:w="2265" w:type="dxa"/>
            <w:tcBorders>
              <w:top w:val="single" w:sz="4" w:space="0" w:color="auto"/>
              <w:left w:val="single" w:sz="4" w:space="0" w:color="auto"/>
              <w:bottom w:val="single" w:sz="4" w:space="0" w:color="auto"/>
              <w:right w:val="single" w:sz="4" w:space="0" w:color="auto"/>
            </w:tcBorders>
            <w:hideMark/>
          </w:tcPr>
          <w:p w14:paraId="2D5706D6" w14:textId="441B9BE8" w:rsidR="00AE0B6A" w:rsidRDefault="00035D84" w:rsidP="00E32CC7">
            <w:pPr>
              <w:jc w:val="center"/>
              <w:rPr>
                <w:lang w:val="en-US"/>
              </w:rPr>
            </w:pPr>
            <w:r>
              <w:rPr>
                <w:lang w:val="en-US"/>
              </w:rPr>
              <w:t>0.10</w:t>
            </w:r>
          </w:p>
        </w:tc>
        <w:tc>
          <w:tcPr>
            <w:tcW w:w="2266" w:type="dxa"/>
            <w:tcBorders>
              <w:top w:val="single" w:sz="4" w:space="0" w:color="auto"/>
              <w:left w:val="single" w:sz="4" w:space="0" w:color="auto"/>
              <w:bottom w:val="single" w:sz="4" w:space="0" w:color="auto"/>
              <w:right w:val="single" w:sz="4" w:space="0" w:color="auto"/>
            </w:tcBorders>
            <w:hideMark/>
          </w:tcPr>
          <w:p w14:paraId="7EAE0C3E" w14:textId="55FF6B29" w:rsidR="00AE0B6A" w:rsidRDefault="00AE0B6A" w:rsidP="00E32CC7">
            <w:pPr>
              <w:jc w:val="center"/>
              <w:rPr>
                <w:lang w:val="en-US"/>
              </w:rPr>
            </w:pPr>
            <w:r>
              <w:rPr>
                <w:lang w:val="en-US"/>
              </w:rPr>
              <w:t>0.</w:t>
            </w:r>
            <w:r w:rsidR="00035D84">
              <w:rPr>
                <w:lang w:val="en-US"/>
              </w:rPr>
              <w:t>55</w:t>
            </w:r>
          </w:p>
        </w:tc>
        <w:tc>
          <w:tcPr>
            <w:tcW w:w="2266" w:type="dxa"/>
            <w:tcBorders>
              <w:top w:val="single" w:sz="4" w:space="0" w:color="auto"/>
              <w:left w:val="single" w:sz="4" w:space="0" w:color="auto"/>
              <w:bottom w:val="single" w:sz="4" w:space="0" w:color="auto"/>
              <w:right w:val="single" w:sz="4" w:space="0" w:color="auto"/>
            </w:tcBorders>
            <w:hideMark/>
          </w:tcPr>
          <w:p w14:paraId="761891D1" w14:textId="7526C973" w:rsidR="00AE0B6A" w:rsidRDefault="00AE0B6A" w:rsidP="00E32CC7">
            <w:pPr>
              <w:jc w:val="center"/>
              <w:rPr>
                <w:lang w:val="en-US"/>
              </w:rPr>
            </w:pPr>
            <w:r>
              <w:rPr>
                <w:lang w:val="en-US"/>
              </w:rPr>
              <w:t>0.</w:t>
            </w:r>
            <w:r w:rsidR="00035D84">
              <w:rPr>
                <w:lang w:val="en-US"/>
              </w:rPr>
              <w:t>35</w:t>
            </w:r>
          </w:p>
        </w:tc>
      </w:tr>
      <w:tr w:rsidR="00AE0B6A" w14:paraId="720F4487" w14:textId="77777777" w:rsidTr="00E32CC7">
        <w:tc>
          <w:tcPr>
            <w:tcW w:w="9062" w:type="dxa"/>
            <w:gridSpan w:val="4"/>
            <w:tcBorders>
              <w:top w:val="single" w:sz="4" w:space="0" w:color="auto"/>
              <w:left w:val="single" w:sz="4" w:space="0" w:color="auto"/>
              <w:bottom w:val="single" w:sz="4" w:space="0" w:color="auto"/>
              <w:right w:val="single" w:sz="4" w:space="0" w:color="auto"/>
            </w:tcBorders>
            <w:hideMark/>
          </w:tcPr>
          <w:p w14:paraId="1A4F5F7F" w14:textId="77777777" w:rsidR="00AE0B6A" w:rsidRDefault="00AE0B6A" w:rsidP="00E32CC7">
            <w:pPr>
              <w:jc w:val="both"/>
              <w:rPr>
                <w:b/>
                <w:lang w:val="en-US"/>
              </w:rPr>
            </w:pPr>
            <w:r>
              <w:rPr>
                <w:b/>
                <w:lang w:val="en-US"/>
              </w:rPr>
              <w:lastRenderedPageBreak/>
              <w:t>T5</w:t>
            </w:r>
          </w:p>
        </w:tc>
      </w:tr>
      <w:tr w:rsidR="00AE0B6A" w14:paraId="6E052E3C" w14:textId="77777777" w:rsidTr="00E32CC7">
        <w:tc>
          <w:tcPr>
            <w:tcW w:w="2265" w:type="dxa"/>
            <w:tcBorders>
              <w:top w:val="single" w:sz="4" w:space="0" w:color="auto"/>
              <w:left w:val="single" w:sz="4" w:space="0" w:color="auto"/>
              <w:bottom w:val="single" w:sz="4" w:space="0" w:color="auto"/>
              <w:right w:val="single" w:sz="4" w:space="0" w:color="auto"/>
            </w:tcBorders>
            <w:hideMark/>
          </w:tcPr>
          <w:p w14:paraId="4EC4F47D" w14:textId="77777777" w:rsidR="00AE0B6A" w:rsidRDefault="00AE0B6A" w:rsidP="00E32CC7">
            <w:pPr>
              <w:jc w:val="both"/>
              <w:rPr>
                <w:lang w:val="en-US"/>
              </w:rPr>
            </w:pPr>
            <w:r>
              <w:rPr>
                <w:lang w:val="en-US"/>
              </w:rPr>
              <w:t>Cluster 1</w:t>
            </w:r>
          </w:p>
        </w:tc>
        <w:tc>
          <w:tcPr>
            <w:tcW w:w="2265" w:type="dxa"/>
            <w:tcBorders>
              <w:top w:val="single" w:sz="4" w:space="0" w:color="auto"/>
              <w:left w:val="single" w:sz="4" w:space="0" w:color="auto"/>
              <w:bottom w:val="single" w:sz="4" w:space="0" w:color="auto"/>
              <w:right w:val="single" w:sz="4" w:space="0" w:color="auto"/>
            </w:tcBorders>
            <w:hideMark/>
          </w:tcPr>
          <w:p w14:paraId="74E44C94" w14:textId="156EB4BE" w:rsidR="00AE0B6A" w:rsidRDefault="00035D84" w:rsidP="00E32CC7">
            <w:pPr>
              <w:jc w:val="center"/>
              <w:rPr>
                <w:lang w:val="en-US"/>
              </w:rPr>
            </w:pPr>
            <w:r>
              <w:rPr>
                <w:lang w:val="en-US"/>
              </w:rPr>
              <w:t>&lt;</w:t>
            </w:r>
            <w:r w:rsidR="00AE0B6A">
              <w:rPr>
                <w:lang w:val="en-US"/>
              </w:rPr>
              <w:t>0.</w:t>
            </w:r>
            <w:r>
              <w:rPr>
                <w:lang w:val="en-US"/>
              </w:rPr>
              <w:t>01</w:t>
            </w:r>
          </w:p>
        </w:tc>
        <w:tc>
          <w:tcPr>
            <w:tcW w:w="2266" w:type="dxa"/>
            <w:tcBorders>
              <w:top w:val="single" w:sz="4" w:space="0" w:color="auto"/>
              <w:left w:val="single" w:sz="4" w:space="0" w:color="auto"/>
              <w:bottom w:val="single" w:sz="4" w:space="0" w:color="auto"/>
              <w:right w:val="single" w:sz="4" w:space="0" w:color="auto"/>
            </w:tcBorders>
            <w:hideMark/>
          </w:tcPr>
          <w:p w14:paraId="755ABC8E" w14:textId="321CB243" w:rsidR="00AE0B6A" w:rsidRDefault="00035D84" w:rsidP="00E32CC7">
            <w:pPr>
              <w:jc w:val="center"/>
              <w:rPr>
                <w:lang w:val="en-US"/>
              </w:rPr>
            </w:pPr>
            <w:r>
              <w:rPr>
                <w:lang w:val="en-US"/>
              </w:rPr>
              <w:t>&lt;0.01</w:t>
            </w:r>
          </w:p>
        </w:tc>
        <w:tc>
          <w:tcPr>
            <w:tcW w:w="2266" w:type="dxa"/>
            <w:tcBorders>
              <w:top w:val="single" w:sz="4" w:space="0" w:color="auto"/>
              <w:left w:val="single" w:sz="4" w:space="0" w:color="auto"/>
              <w:bottom w:val="single" w:sz="4" w:space="0" w:color="auto"/>
              <w:right w:val="single" w:sz="4" w:space="0" w:color="auto"/>
            </w:tcBorders>
            <w:hideMark/>
          </w:tcPr>
          <w:p w14:paraId="350077EA" w14:textId="6AFCDB88" w:rsidR="00AE0B6A" w:rsidRDefault="00035D84" w:rsidP="00E32CC7">
            <w:pPr>
              <w:jc w:val="center"/>
              <w:rPr>
                <w:lang w:val="en-US"/>
              </w:rPr>
            </w:pPr>
            <w:r>
              <w:rPr>
                <w:lang w:val="en-US"/>
              </w:rPr>
              <w:t>1.00</w:t>
            </w:r>
          </w:p>
        </w:tc>
      </w:tr>
      <w:tr w:rsidR="00AE0B6A" w14:paraId="05BF40D4" w14:textId="77777777" w:rsidTr="00E32CC7">
        <w:tc>
          <w:tcPr>
            <w:tcW w:w="2265" w:type="dxa"/>
            <w:tcBorders>
              <w:top w:val="single" w:sz="4" w:space="0" w:color="auto"/>
              <w:left w:val="single" w:sz="4" w:space="0" w:color="auto"/>
              <w:bottom w:val="single" w:sz="4" w:space="0" w:color="auto"/>
              <w:right w:val="single" w:sz="4" w:space="0" w:color="auto"/>
            </w:tcBorders>
            <w:hideMark/>
          </w:tcPr>
          <w:p w14:paraId="57CBB905" w14:textId="77777777" w:rsidR="00AE0B6A" w:rsidRDefault="00AE0B6A" w:rsidP="00E32CC7">
            <w:pPr>
              <w:jc w:val="both"/>
              <w:rPr>
                <w:lang w:val="en-US"/>
              </w:rPr>
            </w:pPr>
            <w:r>
              <w:rPr>
                <w:lang w:val="en-US"/>
              </w:rPr>
              <w:t>Cluster 2</w:t>
            </w:r>
          </w:p>
        </w:tc>
        <w:tc>
          <w:tcPr>
            <w:tcW w:w="2265" w:type="dxa"/>
            <w:tcBorders>
              <w:top w:val="single" w:sz="4" w:space="0" w:color="auto"/>
              <w:left w:val="single" w:sz="4" w:space="0" w:color="auto"/>
              <w:bottom w:val="single" w:sz="4" w:space="0" w:color="auto"/>
              <w:right w:val="single" w:sz="4" w:space="0" w:color="auto"/>
            </w:tcBorders>
            <w:hideMark/>
          </w:tcPr>
          <w:p w14:paraId="3D85CD28" w14:textId="6522E94F" w:rsidR="00AE0B6A" w:rsidRDefault="00AE0B6A" w:rsidP="00E32CC7">
            <w:pPr>
              <w:jc w:val="center"/>
              <w:rPr>
                <w:lang w:val="en-US"/>
              </w:rPr>
            </w:pPr>
            <w:r>
              <w:rPr>
                <w:lang w:val="en-US"/>
              </w:rPr>
              <w:t>0.</w:t>
            </w:r>
            <w:r w:rsidR="00035D84">
              <w:rPr>
                <w:lang w:val="en-US"/>
              </w:rPr>
              <w:t>18</w:t>
            </w:r>
          </w:p>
        </w:tc>
        <w:tc>
          <w:tcPr>
            <w:tcW w:w="2266" w:type="dxa"/>
            <w:tcBorders>
              <w:top w:val="single" w:sz="4" w:space="0" w:color="auto"/>
              <w:left w:val="single" w:sz="4" w:space="0" w:color="auto"/>
              <w:bottom w:val="single" w:sz="4" w:space="0" w:color="auto"/>
              <w:right w:val="single" w:sz="4" w:space="0" w:color="auto"/>
            </w:tcBorders>
            <w:hideMark/>
          </w:tcPr>
          <w:p w14:paraId="511C574A" w14:textId="26E0302E" w:rsidR="00AE0B6A" w:rsidRDefault="00AE0B6A" w:rsidP="00E32CC7">
            <w:pPr>
              <w:jc w:val="center"/>
              <w:rPr>
                <w:lang w:val="en-US"/>
              </w:rPr>
            </w:pPr>
            <w:r>
              <w:rPr>
                <w:lang w:val="en-US"/>
              </w:rPr>
              <w:t>0.</w:t>
            </w:r>
            <w:r w:rsidR="00824CFB">
              <w:rPr>
                <w:lang w:val="en-US"/>
              </w:rPr>
              <w:t>4</w:t>
            </w:r>
            <w:r w:rsidR="00035D84">
              <w:rPr>
                <w:lang w:val="en-US"/>
              </w:rPr>
              <w:t>3</w:t>
            </w:r>
          </w:p>
        </w:tc>
        <w:tc>
          <w:tcPr>
            <w:tcW w:w="2266" w:type="dxa"/>
            <w:tcBorders>
              <w:top w:val="single" w:sz="4" w:space="0" w:color="auto"/>
              <w:left w:val="single" w:sz="4" w:space="0" w:color="auto"/>
              <w:bottom w:val="single" w:sz="4" w:space="0" w:color="auto"/>
              <w:right w:val="single" w:sz="4" w:space="0" w:color="auto"/>
            </w:tcBorders>
            <w:hideMark/>
          </w:tcPr>
          <w:p w14:paraId="474D90F7" w14:textId="536DFD1B" w:rsidR="00AE0B6A" w:rsidRDefault="00AE0B6A" w:rsidP="00E32CC7">
            <w:pPr>
              <w:jc w:val="center"/>
              <w:rPr>
                <w:lang w:val="en-US"/>
              </w:rPr>
            </w:pPr>
            <w:r>
              <w:rPr>
                <w:lang w:val="en-US"/>
              </w:rPr>
              <w:t>0.</w:t>
            </w:r>
            <w:r w:rsidR="00035D84">
              <w:rPr>
                <w:lang w:val="en-US"/>
              </w:rPr>
              <w:t>40</w:t>
            </w:r>
          </w:p>
        </w:tc>
      </w:tr>
    </w:tbl>
    <w:p w14:paraId="1526CA7A" w14:textId="77777777" w:rsidR="00AE0B6A" w:rsidRDefault="00AE0B6A" w:rsidP="00AE0B6A">
      <w:pPr>
        <w:pStyle w:val="Paragraphedeliste"/>
      </w:pPr>
    </w:p>
    <w:p w14:paraId="0C326C69" w14:textId="77777777" w:rsidR="00895577" w:rsidRDefault="00A0230B" w:rsidP="00AE0B6A">
      <w:pPr>
        <w:pStyle w:val="Paragraphedeliste"/>
        <w:rPr>
          <w:lang w:val="en-US"/>
        </w:rPr>
      </w:pPr>
      <w:r w:rsidRPr="00A0230B">
        <w:rPr>
          <w:lang w:val="en-US"/>
        </w:rPr>
        <w:t>(D) K</w:t>
      </w:r>
      <w:r>
        <w:rPr>
          <w:lang w:val="en-US"/>
        </w:rPr>
        <w:t>-means method</w:t>
      </w:r>
    </w:p>
    <w:p w14:paraId="0575B391" w14:textId="2E5D1EB9" w:rsidR="00A0230B" w:rsidRPr="00A0230B" w:rsidRDefault="00A0230B" w:rsidP="00A0230B">
      <w:pPr>
        <w:rPr>
          <w:i/>
          <w:lang w:val="en-US"/>
        </w:rPr>
      </w:pPr>
      <w:r w:rsidRPr="00447165">
        <w:rPr>
          <w:i/>
          <w:u w:val="single"/>
          <w:lang w:val="en-US"/>
        </w:rPr>
        <w:t>Example (</w:t>
      </w:r>
      <w:r w:rsidR="005564D9">
        <w:rPr>
          <w:i/>
          <w:u w:val="single"/>
          <w:lang w:val="en-US"/>
        </w:rPr>
        <w:t>additional information</w:t>
      </w:r>
      <w:r w:rsidRPr="00447165">
        <w:rPr>
          <w:i/>
          <w:u w:val="single"/>
          <w:lang w:val="en-US"/>
        </w:rPr>
        <w:t>)</w:t>
      </w:r>
      <w:r w:rsidRPr="00447165">
        <w:rPr>
          <w:i/>
          <w:lang w:val="en-US"/>
        </w:rPr>
        <w:t xml:space="preserve"> –</w:t>
      </w:r>
    </w:p>
    <w:p w14:paraId="0F7676BA" w14:textId="785D1D98" w:rsidR="00A0230B" w:rsidRDefault="00A0230B" w:rsidP="00A0230B">
      <w:pPr>
        <w:rPr>
          <w:lang w:val="en-US"/>
        </w:rPr>
      </w:pPr>
      <w:r w:rsidRPr="00A0230B">
        <w:rPr>
          <w:lang w:val="en-US"/>
        </w:rPr>
        <w:t xml:space="preserve">The first step was to transform the long format data into </w:t>
      </w:r>
      <w:proofErr w:type="spellStart"/>
      <w:r w:rsidRPr="00A0230B">
        <w:rPr>
          <w:lang w:val="en-US"/>
        </w:rPr>
        <w:t>ClusterLongData</w:t>
      </w:r>
      <w:proofErr w:type="spellEnd"/>
      <w:r w:rsidRPr="00A0230B">
        <w:rPr>
          <w:lang w:val="en-US"/>
        </w:rPr>
        <w:t xml:space="preserve"> format. Then, the </w:t>
      </w:r>
      <w:proofErr w:type="spellStart"/>
      <w:r w:rsidRPr="00A0230B">
        <w:rPr>
          <w:lang w:val="en-US"/>
        </w:rPr>
        <w:t>kml</w:t>
      </w:r>
      <w:proofErr w:type="spellEnd"/>
      <w:r w:rsidRPr="00A0230B">
        <w:rPr>
          <w:lang w:val="en-US"/>
        </w:rPr>
        <w:t xml:space="preserve"> function performed the clustering. In this example, 15 </w:t>
      </w:r>
      <w:proofErr w:type="spellStart"/>
      <w:r w:rsidRPr="00A0230B">
        <w:rPr>
          <w:lang w:val="en-US"/>
        </w:rPr>
        <w:t>redrawings</w:t>
      </w:r>
      <w:proofErr w:type="spellEnd"/>
      <w:r w:rsidRPr="00A0230B">
        <w:rPr>
          <w:lang w:val="en-US"/>
        </w:rPr>
        <w:t xml:space="preserve"> for each of the clusters and a test with 2 to 6 clusters were implemented. Finally, according to the </w:t>
      </w:r>
      <w:proofErr w:type="spellStart"/>
      <w:r w:rsidRPr="00A0230B">
        <w:rPr>
          <w:lang w:val="en-US"/>
        </w:rPr>
        <w:t>Calinski-Harabatz</w:t>
      </w:r>
      <w:proofErr w:type="spellEnd"/>
      <w:r w:rsidRPr="00A0230B">
        <w:rPr>
          <w:lang w:val="en-US"/>
        </w:rPr>
        <w:t xml:space="preserve"> score, the model with 2 clusters was the best model.</w:t>
      </w:r>
    </w:p>
    <w:p w14:paraId="193CA9CA" w14:textId="77777777" w:rsidR="000D4D3D" w:rsidRPr="00014A57" w:rsidRDefault="000D4D3D" w:rsidP="000D4D3D">
      <w:pPr>
        <w:jc w:val="both"/>
        <w:rPr>
          <w:lang w:val="en-US"/>
        </w:rPr>
      </w:pPr>
    </w:p>
    <w:p w14:paraId="474A6E0B" w14:textId="7D938F12" w:rsidR="000D4D3D" w:rsidRDefault="000D4D3D" w:rsidP="000D4D3D">
      <w:pPr>
        <w:ind w:firstLine="708"/>
      </w:pPr>
      <w:r>
        <w:t>(E) LTA model</w:t>
      </w:r>
    </w:p>
    <w:p w14:paraId="0D6C76AA" w14:textId="0F834614" w:rsidR="000D4D3D" w:rsidRDefault="000D4D3D" w:rsidP="000D4D3D">
      <w:pPr>
        <w:jc w:val="both"/>
        <w:rPr>
          <w:lang w:val="en-US"/>
        </w:rPr>
      </w:pPr>
      <w:r>
        <w:rPr>
          <w:i/>
          <w:u w:val="single"/>
          <w:lang w:val="en-US"/>
        </w:rPr>
        <w:t>Description</w:t>
      </w:r>
      <w:r>
        <w:rPr>
          <w:lang w:val="en-US"/>
        </w:rPr>
        <w:t xml:space="preserve"> –</w:t>
      </w:r>
      <w:r w:rsidRPr="00616364">
        <w:rPr>
          <w:lang w:val="en-US"/>
        </w:rPr>
        <w:t>The</w:t>
      </w:r>
      <w:r>
        <w:rPr>
          <w:lang w:val="en-US"/>
        </w:rPr>
        <w:t xml:space="preserve"> </w:t>
      </w:r>
      <w:r w:rsidRPr="00616364">
        <w:rPr>
          <w:lang w:val="en-US"/>
        </w:rPr>
        <w:t xml:space="preserve">LTA model is a finite, semi-parametric mixture model of longitudinal data that analyzes changes in categorical variables, contingency tables, measured over time. The LTA model is therefore based on latent class theory, where homogeneous subgroups of individuals can be identified by their response to repeated measurements over time. It uses observed data from a categorical </w:t>
      </w:r>
      <w:r w:rsidR="007D70A0">
        <w:rPr>
          <w:lang w:val="en-US"/>
        </w:rPr>
        <w:t xml:space="preserve">or discrete </w:t>
      </w:r>
      <w:r w:rsidRPr="00616364">
        <w:rPr>
          <w:lang w:val="en-US"/>
        </w:rPr>
        <w:t>dataset to define a latent variable at each time point. However, when the categorical variable contains too many categories, it is recommended to reduce the number of categories as much as possible, and it is also recommended to use this model only with a number of time points less than or equal to 6. In addition, this model allows each individual to change classes over time. Thus, it studies the probability of an individual's transition from one class at one time point, to another class at the next time point. To do this, it studies the transition probability matrix between two consecutive time points.</w:t>
      </w:r>
      <w:r w:rsidRPr="0048769B">
        <w:rPr>
          <w:lang w:val="en-US"/>
        </w:rPr>
        <w:t xml:space="preserve"> Estimation of the model therefore provides us with information on the probability of belonging to the latent status at the 1st time point, the proportion of the population within each latent class at each time point, the conditional probability of moving from one latent status to another over time, the conditional probability of belonging to the latent status item, and, at any time point, the probability of the classes </w:t>
      </w:r>
      <w:proofErr w:type="gramStart"/>
      <w:r w:rsidRPr="0048769B">
        <w:rPr>
          <w:lang w:val="en-US"/>
        </w:rPr>
        <w:t>a posteriori</w:t>
      </w:r>
      <w:proofErr w:type="gramEnd"/>
      <w:r w:rsidRPr="0048769B">
        <w:rPr>
          <w:lang w:val="en-US"/>
        </w:rPr>
        <w:t xml:space="preserve">. Model parameters are estimated by maximizing the likelihood function using the EM algorithm, or by a Bayesian method using the MCMC algorithm. Please note, however, that the MCMC algorithm is not recommended when the sample size is too small or when the item response probability is far from 0 or 1. </w:t>
      </w:r>
    </w:p>
    <w:p w14:paraId="151102FF" w14:textId="77777777" w:rsidR="000D4D3D" w:rsidRDefault="000D4D3D" w:rsidP="000D4D3D">
      <w:pPr>
        <w:jc w:val="both"/>
        <w:rPr>
          <w:lang w:val="en-US"/>
        </w:rPr>
      </w:pPr>
      <w:r w:rsidRPr="0048769B">
        <w:rPr>
          <w:lang w:val="en-US"/>
        </w:rPr>
        <w:t>For this model, covariates are accepted, but the number of classes must be known before they are added, to avoid potential changes in the number of classes in the final model with and without covariates.</w:t>
      </w:r>
    </w:p>
    <w:p w14:paraId="48AC9CB2" w14:textId="77777777" w:rsidR="000D4D3D" w:rsidRPr="0048769B" w:rsidRDefault="000D4D3D" w:rsidP="000D4D3D">
      <w:pPr>
        <w:spacing w:after="0"/>
        <w:rPr>
          <w:lang w:val="en-US"/>
        </w:rPr>
      </w:pPr>
      <w:r>
        <w:rPr>
          <w:i/>
          <w:u w:val="single"/>
          <w:lang w:val="en-US"/>
        </w:rPr>
        <w:t>Process</w:t>
      </w:r>
      <w:r>
        <w:rPr>
          <w:lang w:val="en-US"/>
        </w:rPr>
        <w:t xml:space="preserve"> – </w:t>
      </w:r>
      <w:r w:rsidRPr="0048769B">
        <w:rPr>
          <w:lang w:val="en-US"/>
        </w:rPr>
        <w:t>The LTA model follows an iterative process based on a priori decisions based on knowledge of the domain under study:</w:t>
      </w:r>
    </w:p>
    <w:p w14:paraId="21042B03" w14:textId="77777777" w:rsidR="000D4D3D" w:rsidRPr="0048769B" w:rsidRDefault="000D4D3D" w:rsidP="000D4D3D">
      <w:pPr>
        <w:spacing w:after="0"/>
        <w:ind w:firstLine="708"/>
        <w:rPr>
          <w:lang w:val="en-US"/>
        </w:rPr>
      </w:pPr>
      <w:r w:rsidRPr="0048769B">
        <w:rPr>
          <w:lang w:val="en-US"/>
        </w:rPr>
        <w:t>1) Choice of the latent class number based on the results of the hypothesis test;</w:t>
      </w:r>
    </w:p>
    <w:p w14:paraId="37F2DD78" w14:textId="77777777" w:rsidR="000D4D3D" w:rsidRPr="0048769B" w:rsidRDefault="000D4D3D" w:rsidP="000D4D3D">
      <w:pPr>
        <w:spacing w:after="0"/>
        <w:ind w:firstLine="708"/>
        <w:rPr>
          <w:lang w:val="en-US"/>
        </w:rPr>
      </w:pPr>
      <w:r w:rsidRPr="0048769B">
        <w:rPr>
          <w:lang w:val="en-US"/>
        </w:rPr>
        <w:t>2) Model characterization: decision on the time invariance of item response probability, on the invariance of transition probability measures and on the addition of covariates;</w:t>
      </w:r>
    </w:p>
    <w:p w14:paraId="7B271417" w14:textId="77777777" w:rsidR="000D4D3D" w:rsidRPr="0048769B" w:rsidRDefault="000D4D3D" w:rsidP="000D4D3D">
      <w:pPr>
        <w:spacing w:after="0"/>
        <w:ind w:firstLine="708"/>
        <w:rPr>
          <w:lang w:val="en-US"/>
        </w:rPr>
      </w:pPr>
      <w:r w:rsidRPr="0048769B">
        <w:rPr>
          <w:lang w:val="en-US"/>
        </w:rPr>
        <w:t>3) Model estimation: the choice of model must be made before the models are applied. Parameters are estimated by maximum likelihood (EM algorithm) or by the Baye</w:t>
      </w:r>
      <w:r>
        <w:rPr>
          <w:lang w:val="en-US"/>
        </w:rPr>
        <w:t>s</w:t>
      </w:r>
      <w:r w:rsidRPr="0048769B">
        <w:rPr>
          <w:lang w:val="en-US"/>
        </w:rPr>
        <w:t>ian approach (MCMC algorithm).</w:t>
      </w:r>
    </w:p>
    <w:p w14:paraId="253AABD8" w14:textId="77777777" w:rsidR="000D4D3D" w:rsidRDefault="000D4D3D" w:rsidP="000D4D3D">
      <w:pPr>
        <w:spacing w:after="0"/>
        <w:ind w:firstLine="708"/>
        <w:rPr>
          <w:lang w:val="en-US"/>
        </w:rPr>
      </w:pPr>
      <w:r w:rsidRPr="0048769B">
        <w:rPr>
          <w:lang w:val="en-US"/>
        </w:rPr>
        <w:t>4) Model selection: by AIC or BIC criteria.</w:t>
      </w:r>
    </w:p>
    <w:p w14:paraId="56DF501D" w14:textId="77777777" w:rsidR="000D4D3D" w:rsidRDefault="000D4D3D" w:rsidP="000D4D3D">
      <w:pPr>
        <w:spacing w:after="0"/>
        <w:ind w:firstLine="708"/>
        <w:rPr>
          <w:lang w:val="en-US"/>
        </w:rPr>
      </w:pPr>
    </w:p>
    <w:p w14:paraId="50114FC9" w14:textId="77777777" w:rsidR="000D4D3D" w:rsidRDefault="000D4D3D" w:rsidP="000D4D3D">
      <w:pPr>
        <w:rPr>
          <w:lang w:val="en-US"/>
        </w:rPr>
      </w:pPr>
      <w:r w:rsidRPr="00447165">
        <w:rPr>
          <w:i/>
          <w:u w:val="single"/>
          <w:lang w:val="en-US"/>
        </w:rPr>
        <w:t>Example (</w:t>
      </w:r>
      <w:r>
        <w:rPr>
          <w:i/>
          <w:u w:val="single"/>
          <w:lang w:val="en-US"/>
        </w:rPr>
        <w:t>additional information</w:t>
      </w:r>
      <w:r w:rsidRPr="00447165">
        <w:rPr>
          <w:i/>
          <w:u w:val="single"/>
          <w:lang w:val="en-US"/>
        </w:rPr>
        <w:t>)</w:t>
      </w:r>
      <w:r w:rsidRPr="00447165">
        <w:rPr>
          <w:i/>
          <w:lang w:val="en-US"/>
        </w:rPr>
        <w:t xml:space="preserve"> </w:t>
      </w:r>
      <w:r>
        <w:rPr>
          <w:lang w:val="en-US"/>
        </w:rPr>
        <w:t>–</w:t>
      </w:r>
    </w:p>
    <w:p w14:paraId="432EB766" w14:textId="77777777" w:rsidR="000D4D3D" w:rsidRDefault="000D4D3D" w:rsidP="000D4D3D">
      <w:pPr>
        <w:jc w:val="both"/>
        <w:rPr>
          <w:lang w:val="en-US"/>
        </w:rPr>
      </w:pPr>
      <w:r>
        <w:rPr>
          <w:lang w:val="en-US"/>
        </w:rPr>
        <w:lastRenderedPageBreak/>
        <w:t xml:space="preserve">The model used long format data. For the reproducibility of the analysis, a seed was implemented. We test the model for 2, 3 and 4 clusters. According to the Loglikelihood and the BIC or AIC criteria, the best model created 2 clusters.  </w:t>
      </w:r>
    </w:p>
    <w:tbl>
      <w:tblPr>
        <w:tblStyle w:val="Grilledutableau"/>
        <w:tblW w:w="0" w:type="auto"/>
        <w:tblInd w:w="0" w:type="dxa"/>
        <w:tblLook w:val="04A0" w:firstRow="1" w:lastRow="0" w:firstColumn="1" w:lastColumn="0" w:noHBand="0" w:noVBand="1"/>
      </w:tblPr>
      <w:tblGrid>
        <w:gridCol w:w="2265"/>
        <w:gridCol w:w="2265"/>
        <w:gridCol w:w="2266"/>
        <w:gridCol w:w="2266"/>
      </w:tblGrid>
      <w:tr w:rsidR="000D4D3D" w14:paraId="7D194928" w14:textId="77777777" w:rsidTr="00372F73">
        <w:tc>
          <w:tcPr>
            <w:tcW w:w="2265" w:type="dxa"/>
          </w:tcPr>
          <w:p w14:paraId="723E94AD" w14:textId="77777777" w:rsidR="000D4D3D" w:rsidRDefault="000D4D3D" w:rsidP="00372F73">
            <w:pPr>
              <w:jc w:val="center"/>
              <w:rPr>
                <w:lang w:val="en-US"/>
              </w:rPr>
            </w:pPr>
          </w:p>
        </w:tc>
        <w:tc>
          <w:tcPr>
            <w:tcW w:w="2265" w:type="dxa"/>
          </w:tcPr>
          <w:p w14:paraId="65DA9BC5" w14:textId="77777777" w:rsidR="000D4D3D" w:rsidRPr="00986883" w:rsidRDefault="000D4D3D" w:rsidP="00372F73">
            <w:pPr>
              <w:jc w:val="center"/>
              <w:rPr>
                <w:b/>
                <w:lang w:val="en-US"/>
              </w:rPr>
            </w:pPr>
            <w:r w:rsidRPr="00986883">
              <w:rPr>
                <w:b/>
                <w:color w:val="FF0000"/>
                <w:lang w:val="en-US"/>
              </w:rPr>
              <w:t>2 clusters</w:t>
            </w:r>
          </w:p>
        </w:tc>
        <w:tc>
          <w:tcPr>
            <w:tcW w:w="2266" w:type="dxa"/>
          </w:tcPr>
          <w:p w14:paraId="0E96B634" w14:textId="77777777" w:rsidR="000D4D3D" w:rsidRPr="00986883" w:rsidRDefault="000D4D3D" w:rsidP="00372F73">
            <w:pPr>
              <w:jc w:val="center"/>
              <w:rPr>
                <w:b/>
                <w:lang w:val="en-US"/>
              </w:rPr>
            </w:pPr>
            <w:r w:rsidRPr="00986883">
              <w:rPr>
                <w:b/>
                <w:lang w:val="en-US"/>
              </w:rPr>
              <w:t>3 clusters</w:t>
            </w:r>
          </w:p>
        </w:tc>
        <w:tc>
          <w:tcPr>
            <w:tcW w:w="2266" w:type="dxa"/>
          </w:tcPr>
          <w:p w14:paraId="46D89001" w14:textId="77777777" w:rsidR="000D4D3D" w:rsidRPr="00986883" w:rsidRDefault="000D4D3D" w:rsidP="00372F73">
            <w:pPr>
              <w:jc w:val="center"/>
              <w:rPr>
                <w:b/>
                <w:lang w:val="en-US"/>
              </w:rPr>
            </w:pPr>
            <w:r w:rsidRPr="00986883">
              <w:rPr>
                <w:b/>
                <w:lang w:val="en-US"/>
              </w:rPr>
              <w:t>4 clusters</w:t>
            </w:r>
          </w:p>
        </w:tc>
      </w:tr>
      <w:tr w:rsidR="000D4D3D" w14:paraId="667CD3F0" w14:textId="77777777" w:rsidTr="00372F73">
        <w:tc>
          <w:tcPr>
            <w:tcW w:w="2265" w:type="dxa"/>
          </w:tcPr>
          <w:p w14:paraId="4E1878B8" w14:textId="77777777" w:rsidR="000D4D3D" w:rsidRPr="00986883" w:rsidRDefault="000D4D3D" w:rsidP="00372F73">
            <w:pPr>
              <w:jc w:val="center"/>
              <w:rPr>
                <w:b/>
                <w:lang w:val="en-US"/>
              </w:rPr>
            </w:pPr>
            <w:r w:rsidRPr="00986883">
              <w:rPr>
                <w:b/>
                <w:lang w:val="en-US"/>
              </w:rPr>
              <w:t>AIC</w:t>
            </w:r>
          </w:p>
        </w:tc>
        <w:tc>
          <w:tcPr>
            <w:tcW w:w="2265" w:type="dxa"/>
          </w:tcPr>
          <w:p w14:paraId="1BDC07FB" w14:textId="77777777" w:rsidR="000D4D3D" w:rsidRDefault="000D4D3D" w:rsidP="00372F73">
            <w:pPr>
              <w:jc w:val="center"/>
              <w:rPr>
                <w:lang w:val="en-US"/>
              </w:rPr>
            </w:pPr>
            <w:r>
              <w:rPr>
                <w:lang w:val="en-US"/>
              </w:rPr>
              <w:t>46461.5</w:t>
            </w:r>
          </w:p>
        </w:tc>
        <w:tc>
          <w:tcPr>
            <w:tcW w:w="2266" w:type="dxa"/>
          </w:tcPr>
          <w:p w14:paraId="632AF98E" w14:textId="77777777" w:rsidR="000D4D3D" w:rsidRDefault="000D4D3D" w:rsidP="00372F73">
            <w:pPr>
              <w:jc w:val="center"/>
              <w:rPr>
                <w:lang w:val="en-US"/>
              </w:rPr>
            </w:pPr>
            <w:r>
              <w:rPr>
                <w:lang w:val="en-US"/>
              </w:rPr>
              <w:t>46469.2</w:t>
            </w:r>
          </w:p>
        </w:tc>
        <w:tc>
          <w:tcPr>
            <w:tcW w:w="2266" w:type="dxa"/>
          </w:tcPr>
          <w:p w14:paraId="02B4A078" w14:textId="77777777" w:rsidR="000D4D3D" w:rsidRDefault="000D4D3D" w:rsidP="00372F73">
            <w:pPr>
              <w:jc w:val="center"/>
              <w:rPr>
                <w:lang w:val="en-US"/>
              </w:rPr>
            </w:pPr>
            <w:r>
              <w:rPr>
                <w:lang w:val="en-US"/>
              </w:rPr>
              <w:t>46487.1</w:t>
            </w:r>
          </w:p>
        </w:tc>
      </w:tr>
      <w:tr w:rsidR="000D4D3D" w14:paraId="0DB00BD7" w14:textId="77777777" w:rsidTr="00372F73">
        <w:tc>
          <w:tcPr>
            <w:tcW w:w="2265" w:type="dxa"/>
          </w:tcPr>
          <w:p w14:paraId="5DDB8ECE" w14:textId="77777777" w:rsidR="000D4D3D" w:rsidRPr="00986883" w:rsidRDefault="000D4D3D" w:rsidP="00372F73">
            <w:pPr>
              <w:jc w:val="center"/>
              <w:rPr>
                <w:b/>
                <w:lang w:val="en-US"/>
              </w:rPr>
            </w:pPr>
            <w:r w:rsidRPr="00986883">
              <w:rPr>
                <w:b/>
                <w:lang w:val="en-US"/>
              </w:rPr>
              <w:t>BIC</w:t>
            </w:r>
          </w:p>
        </w:tc>
        <w:tc>
          <w:tcPr>
            <w:tcW w:w="2265" w:type="dxa"/>
          </w:tcPr>
          <w:p w14:paraId="4B0265E7" w14:textId="77777777" w:rsidR="000D4D3D" w:rsidRDefault="000D4D3D" w:rsidP="00372F73">
            <w:pPr>
              <w:jc w:val="center"/>
              <w:rPr>
                <w:lang w:val="en-US"/>
              </w:rPr>
            </w:pPr>
            <w:r>
              <w:rPr>
                <w:lang w:val="en-US"/>
              </w:rPr>
              <w:t>46474.9</w:t>
            </w:r>
          </w:p>
        </w:tc>
        <w:tc>
          <w:tcPr>
            <w:tcW w:w="2266" w:type="dxa"/>
          </w:tcPr>
          <w:p w14:paraId="360C2C6E" w14:textId="77777777" w:rsidR="000D4D3D" w:rsidRDefault="000D4D3D" w:rsidP="00372F73">
            <w:pPr>
              <w:jc w:val="center"/>
              <w:rPr>
                <w:lang w:val="en-US"/>
              </w:rPr>
            </w:pPr>
            <w:r>
              <w:rPr>
                <w:lang w:val="en-US"/>
              </w:rPr>
              <w:t>46495.9</w:t>
            </w:r>
          </w:p>
        </w:tc>
        <w:tc>
          <w:tcPr>
            <w:tcW w:w="2266" w:type="dxa"/>
          </w:tcPr>
          <w:p w14:paraId="0C1145D1" w14:textId="77777777" w:rsidR="000D4D3D" w:rsidRDefault="000D4D3D" w:rsidP="00372F73">
            <w:pPr>
              <w:jc w:val="center"/>
              <w:rPr>
                <w:lang w:val="en-US"/>
              </w:rPr>
            </w:pPr>
            <w:r>
              <w:rPr>
                <w:lang w:val="en-US"/>
              </w:rPr>
              <w:t>46531.1</w:t>
            </w:r>
          </w:p>
        </w:tc>
      </w:tr>
      <w:tr w:rsidR="000D4D3D" w14:paraId="5A837C8D" w14:textId="77777777" w:rsidTr="00372F73">
        <w:tc>
          <w:tcPr>
            <w:tcW w:w="2265" w:type="dxa"/>
          </w:tcPr>
          <w:p w14:paraId="35C2F153" w14:textId="77777777" w:rsidR="000D4D3D" w:rsidRPr="00986883" w:rsidRDefault="000D4D3D" w:rsidP="00372F73">
            <w:pPr>
              <w:jc w:val="center"/>
              <w:rPr>
                <w:b/>
                <w:lang w:val="en-US"/>
              </w:rPr>
            </w:pPr>
            <w:r w:rsidRPr="00986883">
              <w:rPr>
                <w:b/>
                <w:lang w:val="en-US"/>
              </w:rPr>
              <w:t>Loglikelihood</w:t>
            </w:r>
          </w:p>
        </w:tc>
        <w:tc>
          <w:tcPr>
            <w:tcW w:w="2265" w:type="dxa"/>
          </w:tcPr>
          <w:p w14:paraId="12B0DC2A" w14:textId="77777777" w:rsidR="000D4D3D" w:rsidRDefault="000D4D3D" w:rsidP="00372F73">
            <w:pPr>
              <w:jc w:val="center"/>
              <w:rPr>
                <w:lang w:val="en-US"/>
              </w:rPr>
            </w:pPr>
            <w:r>
              <w:rPr>
                <w:lang w:val="en-US"/>
              </w:rPr>
              <w:t>-23223.8</w:t>
            </w:r>
          </w:p>
        </w:tc>
        <w:tc>
          <w:tcPr>
            <w:tcW w:w="2266" w:type="dxa"/>
          </w:tcPr>
          <w:p w14:paraId="25FAF706" w14:textId="77777777" w:rsidR="000D4D3D" w:rsidRDefault="000D4D3D" w:rsidP="00372F73">
            <w:pPr>
              <w:jc w:val="center"/>
              <w:rPr>
                <w:lang w:val="en-US"/>
              </w:rPr>
            </w:pPr>
            <w:r>
              <w:rPr>
                <w:lang w:val="en-US"/>
              </w:rPr>
              <w:t>-23220.6</w:t>
            </w:r>
          </w:p>
        </w:tc>
        <w:tc>
          <w:tcPr>
            <w:tcW w:w="2266" w:type="dxa"/>
          </w:tcPr>
          <w:p w14:paraId="27E36AC3" w14:textId="77777777" w:rsidR="000D4D3D" w:rsidRDefault="000D4D3D" w:rsidP="00372F73">
            <w:pPr>
              <w:jc w:val="center"/>
              <w:rPr>
                <w:lang w:val="en-US"/>
              </w:rPr>
            </w:pPr>
            <w:r>
              <w:rPr>
                <w:lang w:val="en-US"/>
              </w:rPr>
              <w:t>-23220.6</w:t>
            </w:r>
          </w:p>
        </w:tc>
      </w:tr>
    </w:tbl>
    <w:p w14:paraId="014E1288" w14:textId="77777777" w:rsidR="000D4D3D" w:rsidRPr="00447165" w:rsidRDefault="000D4D3D" w:rsidP="000D4D3D">
      <w:pPr>
        <w:rPr>
          <w:lang w:val="en-US"/>
        </w:rPr>
      </w:pPr>
    </w:p>
    <w:p w14:paraId="2B298EB3" w14:textId="77777777" w:rsidR="000D4D3D" w:rsidRPr="00AE0B6A" w:rsidRDefault="000D4D3D" w:rsidP="000D4D3D">
      <w:pPr>
        <w:rPr>
          <w:lang w:val="en-US"/>
        </w:rPr>
      </w:pPr>
      <w:r w:rsidRPr="00AE0B6A">
        <w:rPr>
          <w:lang w:val="en-US"/>
        </w:rPr>
        <w:t>The conditional response probabilities</w:t>
      </w:r>
      <w:r>
        <w:rPr>
          <w:lang w:val="en-US"/>
        </w:rPr>
        <w:t xml:space="preserve"> were described below.</w:t>
      </w:r>
    </w:p>
    <w:tbl>
      <w:tblPr>
        <w:tblStyle w:val="Grilledutableau"/>
        <w:tblW w:w="0" w:type="auto"/>
        <w:tblInd w:w="0" w:type="dxa"/>
        <w:tblLook w:val="04A0" w:firstRow="1" w:lastRow="0" w:firstColumn="1" w:lastColumn="0" w:noHBand="0" w:noVBand="1"/>
      </w:tblPr>
      <w:tblGrid>
        <w:gridCol w:w="3020"/>
        <w:gridCol w:w="3021"/>
        <w:gridCol w:w="3021"/>
      </w:tblGrid>
      <w:tr w:rsidR="000D4D3D" w14:paraId="0C914667" w14:textId="77777777" w:rsidTr="00372F73">
        <w:trPr>
          <w:trHeight w:val="268"/>
        </w:trPr>
        <w:tc>
          <w:tcPr>
            <w:tcW w:w="3020" w:type="dxa"/>
            <w:tcBorders>
              <w:top w:val="single" w:sz="4" w:space="0" w:color="auto"/>
              <w:left w:val="single" w:sz="4" w:space="0" w:color="auto"/>
              <w:right w:val="single" w:sz="4" w:space="0" w:color="auto"/>
              <w:tl2br w:val="single" w:sz="4" w:space="0" w:color="auto"/>
            </w:tcBorders>
            <w:hideMark/>
          </w:tcPr>
          <w:p w14:paraId="745431B5" w14:textId="77777777" w:rsidR="000D4D3D" w:rsidRDefault="000D4D3D" w:rsidP="00372F73">
            <w:pPr>
              <w:jc w:val="right"/>
              <w:rPr>
                <w:b/>
                <w:lang w:val="en-US"/>
              </w:rPr>
            </w:pPr>
            <w:r>
              <w:rPr>
                <w:b/>
                <w:lang w:val="en-US"/>
              </w:rPr>
              <w:t>State</w:t>
            </w:r>
          </w:p>
          <w:p w14:paraId="5D03D970" w14:textId="77777777" w:rsidR="000D4D3D" w:rsidRDefault="000D4D3D" w:rsidP="00372F73">
            <w:pPr>
              <w:jc w:val="both"/>
              <w:rPr>
                <w:b/>
                <w:lang w:val="en-US"/>
              </w:rPr>
            </w:pPr>
            <w:r>
              <w:rPr>
                <w:b/>
                <w:lang w:val="en-US"/>
              </w:rPr>
              <w:t>Category</w:t>
            </w:r>
          </w:p>
        </w:tc>
        <w:tc>
          <w:tcPr>
            <w:tcW w:w="3021" w:type="dxa"/>
            <w:tcBorders>
              <w:top w:val="single" w:sz="4" w:space="0" w:color="auto"/>
              <w:left w:val="single" w:sz="4" w:space="0" w:color="auto"/>
              <w:right w:val="single" w:sz="4" w:space="0" w:color="auto"/>
            </w:tcBorders>
            <w:hideMark/>
          </w:tcPr>
          <w:p w14:paraId="77B97679" w14:textId="77777777" w:rsidR="000D4D3D" w:rsidRDefault="000D4D3D" w:rsidP="00372F73">
            <w:pPr>
              <w:jc w:val="center"/>
              <w:rPr>
                <w:b/>
                <w:lang w:val="en-US"/>
              </w:rPr>
            </w:pPr>
            <w:r>
              <w:rPr>
                <w:b/>
                <w:lang w:val="en-US"/>
              </w:rPr>
              <w:t>1</w:t>
            </w:r>
          </w:p>
        </w:tc>
        <w:tc>
          <w:tcPr>
            <w:tcW w:w="3021" w:type="dxa"/>
            <w:tcBorders>
              <w:top w:val="single" w:sz="4" w:space="0" w:color="auto"/>
              <w:left w:val="single" w:sz="4" w:space="0" w:color="auto"/>
              <w:right w:val="single" w:sz="4" w:space="0" w:color="auto"/>
            </w:tcBorders>
            <w:hideMark/>
          </w:tcPr>
          <w:p w14:paraId="21030987" w14:textId="77777777" w:rsidR="000D4D3D" w:rsidRDefault="000D4D3D" w:rsidP="00372F73">
            <w:pPr>
              <w:jc w:val="center"/>
              <w:rPr>
                <w:b/>
                <w:lang w:val="en-US"/>
              </w:rPr>
            </w:pPr>
            <w:r>
              <w:rPr>
                <w:b/>
                <w:lang w:val="en-US"/>
              </w:rPr>
              <w:t>2</w:t>
            </w:r>
          </w:p>
        </w:tc>
      </w:tr>
      <w:tr w:rsidR="000D4D3D" w14:paraId="000DE245" w14:textId="77777777" w:rsidTr="00372F73">
        <w:tc>
          <w:tcPr>
            <w:tcW w:w="3020" w:type="dxa"/>
            <w:tcBorders>
              <w:top w:val="single" w:sz="4" w:space="0" w:color="auto"/>
              <w:left w:val="single" w:sz="4" w:space="0" w:color="auto"/>
              <w:bottom w:val="single" w:sz="4" w:space="0" w:color="auto"/>
              <w:right w:val="single" w:sz="4" w:space="0" w:color="auto"/>
            </w:tcBorders>
            <w:hideMark/>
          </w:tcPr>
          <w:p w14:paraId="3C46A666" w14:textId="77777777" w:rsidR="000D4D3D" w:rsidRDefault="000D4D3D" w:rsidP="00372F73">
            <w:pPr>
              <w:jc w:val="center"/>
              <w:rPr>
                <w:b/>
                <w:lang w:val="en-US"/>
              </w:rPr>
            </w:pPr>
            <w:r>
              <w:rPr>
                <w:b/>
                <w:lang w:val="en-US"/>
              </w:rPr>
              <w:t>[0h;2</w:t>
            </w:r>
            <w:proofErr w:type="gramStart"/>
            <w:r>
              <w:rPr>
                <w:b/>
                <w:lang w:val="en-US"/>
              </w:rPr>
              <w:t>h[</w:t>
            </w:r>
            <w:proofErr w:type="gramEnd"/>
          </w:p>
        </w:tc>
        <w:tc>
          <w:tcPr>
            <w:tcW w:w="3021" w:type="dxa"/>
            <w:tcBorders>
              <w:top w:val="single" w:sz="4" w:space="0" w:color="auto"/>
              <w:left w:val="single" w:sz="4" w:space="0" w:color="auto"/>
              <w:bottom w:val="single" w:sz="4" w:space="0" w:color="auto"/>
              <w:right w:val="single" w:sz="4" w:space="0" w:color="auto"/>
            </w:tcBorders>
            <w:hideMark/>
          </w:tcPr>
          <w:p w14:paraId="7D6A6DBE" w14:textId="77777777" w:rsidR="000D4D3D" w:rsidRDefault="000D4D3D" w:rsidP="00372F73">
            <w:pPr>
              <w:jc w:val="center"/>
              <w:rPr>
                <w:lang w:val="en-US"/>
              </w:rPr>
            </w:pPr>
            <w:r>
              <w:rPr>
                <w:lang w:val="en-US"/>
              </w:rPr>
              <w:t>0.03</w:t>
            </w:r>
          </w:p>
        </w:tc>
        <w:tc>
          <w:tcPr>
            <w:tcW w:w="3021" w:type="dxa"/>
            <w:tcBorders>
              <w:top w:val="single" w:sz="4" w:space="0" w:color="auto"/>
              <w:left w:val="single" w:sz="4" w:space="0" w:color="auto"/>
              <w:bottom w:val="single" w:sz="4" w:space="0" w:color="auto"/>
              <w:right w:val="single" w:sz="4" w:space="0" w:color="auto"/>
            </w:tcBorders>
            <w:hideMark/>
          </w:tcPr>
          <w:p w14:paraId="7701184B" w14:textId="77777777" w:rsidR="000D4D3D" w:rsidRDefault="000D4D3D" w:rsidP="00372F73">
            <w:pPr>
              <w:jc w:val="center"/>
              <w:rPr>
                <w:lang w:val="en-US"/>
              </w:rPr>
            </w:pPr>
            <w:r>
              <w:rPr>
                <w:lang w:val="en-US"/>
              </w:rPr>
              <w:t>0.22</w:t>
            </w:r>
          </w:p>
        </w:tc>
      </w:tr>
      <w:tr w:rsidR="000D4D3D" w14:paraId="5DDB10C9" w14:textId="77777777" w:rsidTr="00372F73">
        <w:tc>
          <w:tcPr>
            <w:tcW w:w="3020" w:type="dxa"/>
            <w:tcBorders>
              <w:top w:val="single" w:sz="4" w:space="0" w:color="auto"/>
              <w:left w:val="single" w:sz="4" w:space="0" w:color="auto"/>
              <w:bottom w:val="single" w:sz="4" w:space="0" w:color="auto"/>
              <w:right w:val="single" w:sz="4" w:space="0" w:color="auto"/>
            </w:tcBorders>
            <w:hideMark/>
          </w:tcPr>
          <w:p w14:paraId="2FAE2FA2" w14:textId="77777777" w:rsidR="000D4D3D" w:rsidRDefault="000D4D3D" w:rsidP="00372F73">
            <w:pPr>
              <w:jc w:val="center"/>
              <w:rPr>
                <w:b/>
                <w:lang w:val="en-US"/>
              </w:rPr>
            </w:pPr>
            <w:r>
              <w:rPr>
                <w:b/>
                <w:lang w:val="en-US"/>
              </w:rPr>
              <w:t>[2h;4</w:t>
            </w:r>
            <w:proofErr w:type="gramStart"/>
            <w:r>
              <w:rPr>
                <w:b/>
                <w:lang w:val="en-US"/>
              </w:rPr>
              <w:t>h[</w:t>
            </w:r>
            <w:proofErr w:type="gramEnd"/>
          </w:p>
        </w:tc>
        <w:tc>
          <w:tcPr>
            <w:tcW w:w="3021" w:type="dxa"/>
            <w:tcBorders>
              <w:top w:val="single" w:sz="4" w:space="0" w:color="auto"/>
              <w:left w:val="single" w:sz="4" w:space="0" w:color="auto"/>
              <w:bottom w:val="single" w:sz="4" w:space="0" w:color="auto"/>
              <w:right w:val="single" w:sz="4" w:space="0" w:color="auto"/>
            </w:tcBorders>
            <w:hideMark/>
          </w:tcPr>
          <w:p w14:paraId="48662707" w14:textId="77777777" w:rsidR="000D4D3D" w:rsidRDefault="000D4D3D" w:rsidP="00372F73">
            <w:pPr>
              <w:jc w:val="center"/>
              <w:rPr>
                <w:lang w:val="en-US"/>
              </w:rPr>
            </w:pPr>
            <w:r>
              <w:rPr>
                <w:lang w:val="en-US"/>
              </w:rPr>
              <w:t>0.33</w:t>
            </w:r>
          </w:p>
        </w:tc>
        <w:tc>
          <w:tcPr>
            <w:tcW w:w="3021" w:type="dxa"/>
            <w:tcBorders>
              <w:top w:val="single" w:sz="4" w:space="0" w:color="auto"/>
              <w:left w:val="single" w:sz="4" w:space="0" w:color="auto"/>
              <w:bottom w:val="single" w:sz="4" w:space="0" w:color="auto"/>
              <w:right w:val="single" w:sz="4" w:space="0" w:color="auto"/>
            </w:tcBorders>
            <w:hideMark/>
          </w:tcPr>
          <w:p w14:paraId="11F42278" w14:textId="77777777" w:rsidR="000D4D3D" w:rsidRDefault="000D4D3D" w:rsidP="00372F73">
            <w:pPr>
              <w:jc w:val="center"/>
              <w:rPr>
                <w:lang w:val="en-US"/>
              </w:rPr>
            </w:pPr>
            <w:r>
              <w:rPr>
                <w:lang w:val="en-US"/>
              </w:rPr>
              <w:t>0.59</w:t>
            </w:r>
          </w:p>
        </w:tc>
      </w:tr>
      <w:tr w:rsidR="000D4D3D" w14:paraId="66C39B66" w14:textId="77777777" w:rsidTr="00372F73">
        <w:tc>
          <w:tcPr>
            <w:tcW w:w="3020" w:type="dxa"/>
            <w:tcBorders>
              <w:top w:val="single" w:sz="4" w:space="0" w:color="auto"/>
              <w:left w:val="single" w:sz="4" w:space="0" w:color="auto"/>
              <w:bottom w:val="single" w:sz="4" w:space="0" w:color="auto"/>
              <w:right w:val="single" w:sz="4" w:space="0" w:color="auto"/>
            </w:tcBorders>
            <w:hideMark/>
          </w:tcPr>
          <w:p w14:paraId="381FDBE4" w14:textId="77777777" w:rsidR="000D4D3D" w:rsidRDefault="000D4D3D" w:rsidP="00372F73">
            <w:pPr>
              <w:jc w:val="center"/>
              <w:rPr>
                <w:b/>
                <w:lang w:val="en-US"/>
              </w:rPr>
            </w:pPr>
            <w:r>
              <w:rPr>
                <w:rFonts w:ascii="Arial" w:hAnsi="Arial" w:cs="Arial"/>
                <w:b/>
                <w:lang w:val="en-US"/>
              </w:rPr>
              <w:t>≥</w:t>
            </w:r>
            <w:r>
              <w:rPr>
                <w:b/>
                <w:lang w:val="en-US"/>
              </w:rPr>
              <w:t>4h</w:t>
            </w:r>
          </w:p>
        </w:tc>
        <w:tc>
          <w:tcPr>
            <w:tcW w:w="3021" w:type="dxa"/>
            <w:tcBorders>
              <w:top w:val="single" w:sz="4" w:space="0" w:color="auto"/>
              <w:left w:val="single" w:sz="4" w:space="0" w:color="auto"/>
              <w:bottom w:val="single" w:sz="4" w:space="0" w:color="auto"/>
              <w:right w:val="single" w:sz="4" w:space="0" w:color="auto"/>
            </w:tcBorders>
            <w:hideMark/>
          </w:tcPr>
          <w:p w14:paraId="394390BF" w14:textId="77777777" w:rsidR="000D4D3D" w:rsidRDefault="000D4D3D" w:rsidP="00372F73">
            <w:pPr>
              <w:jc w:val="center"/>
              <w:rPr>
                <w:lang w:val="en-US"/>
              </w:rPr>
            </w:pPr>
            <w:r>
              <w:rPr>
                <w:lang w:val="en-US"/>
              </w:rPr>
              <w:t>0.63</w:t>
            </w:r>
          </w:p>
        </w:tc>
        <w:tc>
          <w:tcPr>
            <w:tcW w:w="3021" w:type="dxa"/>
            <w:tcBorders>
              <w:top w:val="single" w:sz="4" w:space="0" w:color="auto"/>
              <w:left w:val="single" w:sz="4" w:space="0" w:color="auto"/>
              <w:bottom w:val="single" w:sz="4" w:space="0" w:color="auto"/>
              <w:right w:val="single" w:sz="4" w:space="0" w:color="auto"/>
            </w:tcBorders>
            <w:hideMark/>
          </w:tcPr>
          <w:p w14:paraId="7014BDD6" w14:textId="77777777" w:rsidR="000D4D3D" w:rsidRDefault="000D4D3D" w:rsidP="00372F73">
            <w:pPr>
              <w:jc w:val="center"/>
              <w:rPr>
                <w:lang w:val="en-US"/>
              </w:rPr>
            </w:pPr>
            <w:r>
              <w:rPr>
                <w:lang w:val="en-US"/>
              </w:rPr>
              <w:t>0.19</w:t>
            </w:r>
          </w:p>
        </w:tc>
      </w:tr>
    </w:tbl>
    <w:p w14:paraId="04452DE7" w14:textId="17729C9E" w:rsidR="00925E5D" w:rsidRDefault="00925E5D" w:rsidP="000D4D3D">
      <w:pPr>
        <w:rPr>
          <w:noProof/>
          <w:lang w:val="en-US"/>
        </w:rPr>
      </w:pPr>
    </w:p>
    <w:p w14:paraId="4B57364F" w14:textId="726E2BD8" w:rsidR="0004077A" w:rsidRPr="00460580" w:rsidRDefault="0004077A" w:rsidP="0004077A">
      <w:pPr>
        <w:spacing w:line="360" w:lineRule="auto"/>
        <w:jc w:val="both"/>
        <w:rPr>
          <w:b/>
          <w:strike/>
          <w:lang w:val="en-US"/>
        </w:rPr>
      </w:pPr>
      <w:r w:rsidRPr="00460580">
        <w:rPr>
          <w:b/>
          <w:strike/>
          <w:lang w:val="en-US"/>
        </w:rPr>
        <w:t>Figure x: Averaged transition probability and conditional response probabilities to belong to clusters using LTA model.</w:t>
      </w:r>
    </w:p>
    <w:p w14:paraId="792D7E2E" w14:textId="739F0007" w:rsidR="000D4D3D" w:rsidRPr="00AE0B6A" w:rsidRDefault="00925E5D" w:rsidP="000D4D3D">
      <w:pPr>
        <w:rPr>
          <w:lang w:val="en-US"/>
        </w:rPr>
      </w:pPr>
      <w:r>
        <w:rPr>
          <w:noProof/>
          <w:lang w:val="en-US"/>
        </w:rPr>
        <w:drawing>
          <wp:inline distT="0" distB="0" distL="0" distR="0" wp14:anchorId="670193ED" wp14:editId="3405A5F4">
            <wp:extent cx="1652270" cy="2322830"/>
            <wp:effectExtent l="0" t="0" r="508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2270" cy="2322830"/>
                    </a:xfrm>
                    <a:prstGeom prst="rect">
                      <a:avLst/>
                    </a:prstGeom>
                    <a:noFill/>
                  </pic:spPr>
                </pic:pic>
              </a:graphicData>
            </a:graphic>
          </wp:inline>
        </w:drawing>
      </w:r>
      <w:r>
        <w:rPr>
          <w:noProof/>
          <w:lang w:val="en-US"/>
        </w:rPr>
        <w:drawing>
          <wp:inline distT="0" distB="0" distL="0" distR="0" wp14:anchorId="35D10780" wp14:editId="2F199630">
            <wp:extent cx="3856008" cy="2750956"/>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99274" cy="2781823"/>
                    </a:xfrm>
                    <a:prstGeom prst="rect">
                      <a:avLst/>
                    </a:prstGeom>
                    <a:noFill/>
                  </pic:spPr>
                </pic:pic>
              </a:graphicData>
            </a:graphic>
          </wp:inline>
        </w:drawing>
      </w:r>
    </w:p>
    <w:p w14:paraId="27455033" w14:textId="77777777" w:rsidR="000D4D3D" w:rsidRDefault="000D4D3D" w:rsidP="00A0230B">
      <w:pPr>
        <w:rPr>
          <w:lang w:val="en-US"/>
        </w:rPr>
      </w:pPr>
    </w:p>
    <w:p w14:paraId="0D5EC79C" w14:textId="0830C2EF" w:rsidR="000D4D3D" w:rsidRDefault="000D4D3D" w:rsidP="00A9314B">
      <w:pPr>
        <w:pStyle w:val="Paragraphedeliste"/>
        <w:numPr>
          <w:ilvl w:val="0"/>
          <w:numId w:val="24"/>
        </w:numPr>
      </w:pPr>
      <w:r>
        <w:t xml:space="preserve">GBTM </w:t>
      </w:r>
      <w:proofErr w:type="spellStart"/>
      <w:r>
        <w:t>method</w:t>
      </w:r>
      <w:proofErr w:type="spellEnd"/>
    </w:p>
    <w:p w14:paraId="081C6A04" w14:textId="77777777" w:rsidR="000D4D3D" w:rsidRDefault="000D4D3D" w:rsidP="000D4D3D">
      <w:pPr>
        <w:jc w:val="both"/>
        <w:rPr>
          <w:lang w:val="en-US"/>
        </w:rPr>
      </w:pPr>
      <w:r>
        <w:rPr>
          <w:i/>
          <w:u w:val="single"/>
          <w:lang w:val="en-US"/>
        </w:rPr>
        <w:t>Description</w:t>
      </w:r>
      <w:r>
        <w:rPr>
          <w:lang w:val="en-US"/>
        </w:rPr>
        <w:t xml:space="preserve"> – </w:t>
      </w:r>
      <w:r w:rsidRPr="001A34B1">
        <w:rPr>
          <w:lang w:val="en-US"/>
        </w:rPr>
        <w:t>The GBTM m</w:t>
      </w:r>
      <w:r>
        <w:rPr>
          <w:lang w:val="en-US"/>
        </w:rPr>
        <w:t>ethod</w:t>
      </w:r>
      <w:r w:rsidRPr="001A34B1">
        <w:rPr>
          <w:lang w:val="en-US"/>
        </w:rPr>
        <w:t xml:space="preserve"> is a finite mixture model for continuous or categorical longitudinal data with a discrete distribution such as a </w:t>
      </w:r>
      <w:proofErr w:type="spellStart"/>
      <w:r w:rsidRPr="001A34B1">
        <w:rPr>
          <w:lang w:val="en-US"/>
        </w:rPr>
        <w:t>Bernouilli</w:t>
      </w:r>
      <w:proofErr w:type="spellEnd"/>
      <w:r w:rsidRPr="001A34B1">
        <w:rPr>
          <w:lang w:val="en-US"/>
        </w:rPr>
        <w:t>, Poisson or Normal distribution of its population. This m</w:t>
      </w:r>
      <w:r>
        <w:rPr>
          <w:lang w:val="en-US"/>
        </w:rPr>
        <w:t>ethod</w:t>
      </w:r>
      <w:r w:rsidRPr="001A34B1">
        <w:rPr>
          <w:lang w:val="en-US"/>
        </w:rPr>
        <w:t xml:space="preserve"> assumes that there is no variation between individuals in the same class (no intra-class variance), and allows classes to be distinguished within a homogeneous population. It also assumes that the residual variance is constant over time and the same for each class. For each dependent variable, there are 2 or more groups with moderate intra-group variation and high inter-group variation. These groups cannot be directly created with precision from an independent variable, so a categorical latent class variable is introduced to the model to determine group membership. At each level of the latent variable, a trajectory specific to the dependent variable is estimated.</w:t>
      </w:r>
      <w:r>
        <w:rPr>
          <w:lang w:val="en-US"/>
        </w:rPr>
        <w:t xml:space="preserve"> </w:t>
      </w:r>
      <w:r w:rsidRPr="001A34B1">
        <w:rPr>
          <w:lang w:val="en-US"/>
        </w:rPr>
        <w:t xml:space="preserve">Overall, the </w:t>
      </w:r>
      <w:r w:rsidRPr="001A34B1">
        <w:rPr>
          <w:lang w:val="en-US"/>
        </w:rPr>
        <w:lastRenderedPageBreak/>
        <w:t>proportion of the population belonging to each class is estimated, the probability of belonging to the various classes is calculated for each individual (posterior probability of the group) and then the individuals are assigned to a class, the one for which they have the highest probability of belonging. For this, the parameters are estimated by maximum likelihood. This probability of membership can then be used for prediction. Time-dependent and non-time-dependent covariates can be added to the model.</w:t>
      </w:r>
    </w:p>
    <w:p w14:paraId="451BD3B9" w14:textId="77777777" w:rsidR="000D4D3D" w:rsidRDefault="000D4D3D" w:rsidP="000D4D3D">
      <w:pPr>
        <w:jc w:val="both"/>
        <w:rPr>
          <w:lang w:val="en-US"/>
        </w:rPr>
      </w:pPr>
      <w:r>
        <w:rPr>
          <w:i/>
          <w:u w:val="single"/>
          <w:lang w:val="en-US"/>
        </w:rPr>
        <w:t>Process</w:t>
      </w:r>
      <w:r>
        <w:rPr>
          <w:lang w:val="en-US"/>
        </w:rPr>
        <w:t xml:space="preserve"> – The GBTM</w:t>
      </w:r>
      <w:r w:rsidRPr="00DF1ADE">
        <w:rPr>
          <w:lang w:val="en-US"/>
        </w:rPr>
        <w:t xml:space="preserve"> m</w:t>
      </w:r>
      <w:r>
        <w:rPr>
          <w:lang w:val="en-US"/>
        </w:rPr>
        <w:t>ethod</w:t>
      </w:r>
      <w:r w:rsidRPr="00DF1ADE">
        <w:rPr>
          <w:lang w:val="en-US"/>
        </w:rPr>
        <w:t xml:space="preserve"> follows an iterative process based on a priori decisions</w:t>
      </w:r>
      <w:r>
        <w:rPr>
          <w:lang w:val="en-US"/>
        </w:rPr>
        <w:t>:</w:t>
      </w:r>
    </w:p>
    <w:p w14:paraId="579649DB" w14:textId="77777777" w:rsidR="000D4D3D" w:rsidRPr="00014A57" w:rsidRDefault="000D4D3D" w:rsidP="000D4D3D">
      <w:pPr>
        <w:pStyle w:val="Paragraphedeliste"/>
        <w:numPr>
          <w:ilvl w:val="0"/>
          <w:numId w:val="14"/>
        </w:numPr>
        <w:jc w:val="both"/>
        <w:rPr>
          <w:lang w:val="en-US"/>
        </w:rPr>
      </w:pPr>
      <w:r w:rsidRPr="00014A57">
        <w:rPr>
          <w:lang w:val="en-US"/>
        </w:rPr>
        <w:t>Hypothesize the expected number of latent classes and the shape of the trajectory curve for each class (linear, quadratic, cubic, ...);</w:t>
      </w:r>
    </w:p>
    <w:p w14:paraId="3B9C34BE" w14:textId="77777777" w:rsidR="000D4D3D" w:rsidRPr="00014A57" w:rsidRDefault="000D4D3D" w:rsidP="000D4D3D">
      <w:pPr>
        <w:pStyle w:val="Paragraphedeliste"/>
        <w:numPr>
          <w:ilvl w:val="0"/>
          <w:numId w:val="14"/>
        </w:numPr>
        <w:jc w:val="both"/>
        <w:rPr>
          <w:lang w:val="en-US"/>
        </w:rPr>
      </w:pPr>
      <w:r w:rsidRPr="00014A57">
        <w:rPr>
          <w:lang w:val="en-US"/>
        </w:rPr>
        <w:t>Model characterization: initially, it is necessary to test a model with 1 class, then progressively adjust the maximum number of subgroups. This number must be greater than the expected number of classes. To determine the optimum number, compare models for 1 trajectory (for 1 class) with a quadratic curve and a linear curve. Then, if the quadratic model is good, compare 2 trajectories with quadratic components. To test the models, the BIC criterion is used (differences between 2 adjacent models &gt; 10), while the average a posteriori probability (&gt; 70%) and relative entropy (&gt; 0.8) are evaluated to test the correct number of individual trajectories among the identified classes;</w:t>
      </w:r>
    </w:p>
    <w:p w14:paraId="72A04339" w14:textId="77777777" w:rsidR="000D4D3D" w:rsidRDefault="000D4D3D" w:rsidP="000D4D3D">
      <w:pPr>
        <w:pStyle w:val="Paragraphedeliste"/>
        <w:numPr>
          <w:ilvl w:val="0"/>
          <w:numId w:val="14"/>
        </w:numPr>
        <w:jc w:val="both"/>
        <w:rPr>
          <w:lang w:val="en-US"/>
        </w:rPr>
      </w:pPr>
      <w:r w:rsidRPr="00014A57">
        <w:rPr>
          <w:lang w:val="en-US"/>
        </w:rPr>
        <w:t>Model estimation: by maximum likelihood or Bayesian methods;</w:t>
      </w:r>
    </w:p>
    <w:p w14:paraId="093FD89F" w14:textId="77777777" w:rsidR="000D4D3D" w:rsidRDefault="000D4D3D" w:rsidP="000D4D3D">
      <w:pPr>
        <w:pStyle w:val="Paragraphedeliste"/>
        <w:numPr>
          <w:ilvl w:val="0"/>
          <w:numId w:val="14"/>
        </w:numPr>
        <w:jc w:val="both"/>
        <w:rPr>
          <w:lang w:val="en-US"/>
        </w:rPr>
      </w:pPr>
      <w:r w:rsidRPr="00014A57">
        <w:rPr>
          <w:lang w:val="en-US"/>
        </w:rPr>
        <w:t xml:space="preserve">Model selection: knowledge of the study domain is the first step in model selection. It is necessary to opt for a useful and parsimonious model, and to have a close correspondence between the estimated probability of each class and the proportion of individuals attributed to each class according to the rule of maximum membership probability. Specifically, the average of </w:t>
      </w:r>
      <w:proofErr w:type="gramStart"/>
      <w:r w:rsidRPr="00014A57">
        <w:rPr>
          <w:lang w:val="en-US"/>
        </w:rPr>
        <w:t>the a</w:t>
      </w:r>
      <w:proofErr w:type="gramEnd"/>
      <w:r w:rsidRPr="00014A57">
        <w:rPr>
          <w:lang w:val="en-US"/>
        </w:rPr>
        <w:t xml:space="preserve"> posteriori membership probabilities must be greater than or equal to 0.7, and there must be at least 5% of individuals in each class. There must also be a reasonable confidence interval and a BIC difference between 2 models for a different number of class trajectories.</w:t>
      </w:r>
    </w:p>
    <w:p w14:paraId="7166096D" w14:textId="77777777" w:rsidR="000D4D3D" w:rsidRDefault="000D4D3D" w:rsidP="000D4D3D">
      <w:pPr>
        <w:rPr>
          <w:i/>
          <w:lang w:val="en-US"/>
        </w:rPr>
      </w:pPr>
      <w:r w:rsidRPr="00404E74">
        <w:rPr>
          <w:i/>
          <w:u w:val="single"/>
          <w:lang w:val="en-US"/>
        </w:rPr>
        <w:t>Example (</w:t>
      </w:r>
      <w:r>
        <w:rPr>
          <w:i/>
          <w:u w:val="single"/>
          <w:lang w:val="en-US"/>
        </w:rPr>
        <w:t>additional information</w:t>
      </w:r>
      <w:r w:rsidRPr="00404E74">
        <w:rPr>
          <w:i/>
          <w:u w:val="single"/>
          <w:lang w:val="en-US"/>
        </w:rPr>
        <w:t>)</w:t>
      </w:r>
      <w:r w:rsidRPr="00404E74">
        <w:rPr>
          <w:i/>
          <w:lang w:val="en-US"/>
        </w:rPr>
        <w:t xml:space="preserve"> –</w:t>
      </w:r>
    </w:p>
    <w:p w14:paraId="7284873E" w14:textId="77777777" w:rsidR="000D4D3D" w:rsidRDefault="000D4D3D" w:rsidP="000D4D3D">
      <w:pPr>
        <w:jc w:val="both"/>
        <w:rPr>
          <w:lang w:val="en-US"/>
        </w:rPr>
      </w:pPr>
      <w:r>
        <w:rPr>
          <w:lang w:val="en-US"/>
        </w:rPr>
        <w:t xml:space="preserve">First, we performed GBTM method with linear curve, quadratic curve and cubic curve with 2 clusters to find the best type of curve. The chosen model was the quadratic curve, according to BIC (difference should be &gt; 10) and loglikelihood criteria. Then, tests on number of clusters were applied with quadratic curve for 2, 3 or 4 clusters. According to BIC, Average Posterior Probability (better if </w:t>
      </w:r>
      <w:r>
        <w:rPr>
          <w:rFonts w:ascii="Arial" w:hAnsi="Arial" w:cs="Arial"/>
          <w:lang w:val="en-US"/>
        </w:rPr>
        <w:t>≥</w:t>
      </w:r>
      <w:r>
        <w:rPr>
          <w:lang w:val="en-US"/>
        </w:rPr>
        <w:t xml:space="preserve"> 0.7) and Proportion of assignment parameters, the model with 2 clusters was the best model.</w:t>
      </w:r>
    </w:p>
    <w:tbl>
      <w:tblPr>
        <w:tblStyle w:val="Grilledutableau"/>
        <w:tblW w:w="10229" w:type="dxa"/>
        <w:tblInd w:w="0" w:type="dxa"/>
        <w:tblLook w:val="04A0" w:firstRow="1" w:lastRow="0" w:firstColumn="1" w:lastColumn="0" w:noHBand="0" w:noVBand="1"/>
      </w:tblPr>
      <w:tblGrid>
        <w:gridCol w:w="1513"/>
        <w:gridCol w:w="1530"/>
        <w:gridCol w:w="1772"/>
        <w:gridCol w:w="1134"/>
        <w:gridCol w:w="1686"/>
        <w:gridCol w:w="2594"/>
      </w:tblGrid>
      <w:tr w:rsidR="000D4D3D" w14:paraId="1DAA9983" w14:textId="77777777" w:rsidTr="00372F73">
        <w:tc>
          <w:tcPr>
            <w:tcW w:w="1513" w:type="dxa"/>
          </w:tcPr>
          <w:p w14:paraId="61453E0C" w14:textId="77777777" w:rsidR="000D4D3D" w:rsidRDefault="000D4D3D" w:rsidP="00372F73">
            <w:pPr>
              <w:jc w:val="center"/>
              <w:rPr>
                <w:lang w:val="en-US"/>
              </w:rPr>
            </w:pPr>
          </w:p>
        </w:tc>
        <w:tc>
          <w:tcPr>
            <w:tcW w:w="1530" w:type="dxa"/>
          </w:tcPr>
          <w:p w14:paraId="386A3B2F" w14:textId="77777777" w:rsidR="000D4D3D" w:rsidRPr="00A3257D" w:rsidRDefault="000D4D3D" w:rsidP="00372F73">
            <w:pPr>
              <w:jc w:val="center"/>
              <w:rPr>
                <w:b/>
                <w:lang w:val="en-US"/>
              </w:rPr>
            </w:pPr>
            <w:r w:rsidRPr="00A3257D">
              <w:rPr>
                <w:b/>
                <w:lang w:val="en-US"/>
              </w:rPr>
              <w:t>Linear curve – 2 clusters</w:t>
            </w:r>
          </w:p>
        </w:tc>
        <w:tc>
          <w:tcPr>
            <w:tcW w:w="1772" w:type="dxa"/>
          </w:tcPr>
          <w:p w14:paraId="5E6D5855" w14:textId="77777777" w:rsidR="000D4D3D" w:rsidRPr="00A3257D" w:rsidRDefault="000D4D3D" w:rsidP="00372F73">
            <w:pPr>
              <w:jc w:val="center"/>
              <w:rPr>
                <w:b/>
                <w:lang w:val="en-US"/>
              </w:rPr>
            </w:pPr>
            <w:r w:rsidRPr="00A3257D">
              <w:rPr>
                <w:b/>
                <w:color w:val="FF0000"/>
                <w:lang w:val="en-US"/>
              </w:rPr>
              <w:t>Quadratic curve – 2 clusters</w:t>
            </w:r>
          </w:p>
        </w:tc>
        <w:tc>
          <w:tcPr>
            <w:tcW w:w="1134" w:type="dxa"/>
          </w:tcPr>
          <w:p w14:paraId="23E2A20D" w14:textId="77777777" w:rsidR="000D4D3D" w:rsidRPr="00A3257D" w:rsidRDefault="000D4D3D" w:rsidP="00372F73">
            <w:pPr>
              <w:jc w:val="center"/>
              <w:rPr>
                <w:b/>
                <w:lang w:val="en-US"/>
              </w:rPr>
            </w:pPr>
            <w:r w:rsidRPr="00A3257D">
              <w:rPr>
                <w:b/>
                <w:lang w:val="en-US"/>
              </w:rPr>
              <w:t>Cubic curve – 2 clusters</w:t>
            </w:r>
          </w:p>
        </w:tc>
        <w:tc>
          <w:tcPr>
            <w:tcW w:w="1686" w:type="dxa"/>
          </w:tcPr>
          <w:p w14:paraId="486F9926" w14:textId="77777777" w:rsidR="000D4D3D" w:rsidRPr="00A3257D" w:rsidRDefault="000D4D3D" w:rsidP="00372F73">
            <w:pPr>
              <w:jc w:val="center"/>
              <w:rPr>
                <w:b/>
                <w:lang w:val="en-US"/>
              </w:rPr>
            </w:pPr>
            <w:r w:rsidRPr="00A3257D">
              <w:rPr>
                <w:b/>
                <w:lang w:val="en-US"/>
              </w:rPr>
              <w:t>Quadratic curve – 3 clusters</w:t>
            </w:r>
          </w:p>
        </w:tc>
        <w:tc>
          <w:tcPr>
            <w:tcW w:w="2594" w:type="dxa"/>
          </w:tcPr>
          <w:p w14:paraId="7C532B21" w14:textId="77777777" w:rsidR="000D4D3D" w:rsidRPr="00A3257D" w:rsidRDefault="000D4D3D" w:rsidP="00372F73">
            <w:pPr>
              <w:jc w:val="center"/>
              <w:rPr>
                <w:b/>
                <w:lang w:val="en-US"/>
              </w:rPr>
            </w:pPr>
            <w:r w:rsidRPr="00A3257D">
              <w:rPr>
                <w:b/>
                <w:lang w:val="en-US"/>
              </w:rPr>
              <w:t>Quadratic curve – 4 clusters</w:t>
            </w:r>
          </w:p>
        </w:tc>
      </w:tr>
      <w:tr w:rsidR="000D4D3D" w14:paraId="5F31B032" w14:textId="77777777" w:rsidTr="00372F73">
        <w:tc>
          <w:tcPr>
            <w:tcW w:w="1513" w:type="dxa"/>
          </w:tcPr>
          <w:p w14:paraId="34CFE845" w14:textId="77777777" w:rsidR="000D4D3D" w:rsidRPr="00A3257D" w:rsidRDefault="000D4D3D" w:rsidP="00372F73">
            <w:pPr>
              <w:jc w:val="center"/>
              <w:rPr>
                <w:b/>
                <w:lang w:val="en-US"/>
              </w:rPr>
            </w:pPr>
            <w:r w:rsidRPr="00A3257D">
              <w:rPr>
                <w:b/>
                <w:lang w:val="en-US"/>
              </w:rPr>
              <w:t>BIC</w:t>
            </w:r>
          </w:p>
        </w:tc>
        <w:tc>
          <w:tcPr>
            <w:tcW w:w="1530" w:type="dxa"/>
          </w:tcPr>
          <w:p w14:paraId="270E62F4" w14:textId="77777777" w:rsidR="000D4D3D" w:rsidRDefault="000D4D3D" w:rsidP="00372F73">
            <w:pPr>
              <w:jc w:val="center"/>
              <w:rPr>
                <w:lang w:val="en-US"/>
              </w:rPr>
            </w:pPr>
            <w:r>
              <w:rPr>
                <w:lang w:val="en-US"/>
              </w:rPr>
              <w:t>913.5</w:t>
            </w:r>
          </w:p>
        </w:tc>
        <w:tc>
          <w:tcPr>
            <w:tcW w:w="1772" w:type="dxa"/>
          </w:tcPr>
          <w:p w14:paraId="6DF6F3D8" w14:textId="77777777" w:rsidR="000D4D3D" w:rsidRDefault="000D4D3D" w:rsidP="00372F73">
            <w:pPr>
              <w:jc w:val="center"/>
              <w:rPr>
                <w:lang w:val="en-US"/>
              </w:rPr>
            </w:pPr>
            <w:r w:rsidRPr="00A3257D">
              <w:rPr>
                <w:lang w:val="en-US"/>
              </w:rPr>
              <w:t>918.1</w:t>
            </w:r>
          </w:p>
        </w:tc>
        <w:tc>
          <w:tcPr>
            <w:tcW w:w="1134" w:type="dxa"/>
          </w:tcPr>
          <w:p w14:paraId="35F59111" w14:textId="77777777" w:rsidR="000D4D3D" w:rsidRDefault="000D4D3D" w:rsidP="00372F73">
            <w:pPr>
              <w:jc w:val="center"/>
              <w:rPr>
                <w:lang w:val="en-US"/>
              </w:rPr>
            </w:pPr>
            <w:r>
              <w:rPr>
                <w:lang w:val="en-US"/>
              </w:rPr>
              <w:t>922.3</w:t>
            </w:r>
          </w:p>
        </w:tc>
        <w:tc>
          <w:tcPr>
            <w:tcW w:w="1686" w:type="dxa"/>
          </w:tcPr>
          <w:p w14:paraId="28CB0CB9" w14:textId="77777777" w:rsidR="000D4D3D" w:rsidRDefault="000D4D3D" w:rsidP="00372F73">
            <w:pPr>
              <w:jc w:val="center"/>
              <w:rPr>
                <w:lang w:val="en-US"/>
              </w:rPr>
            </w:pPr>
            <w:r>
              <w:rPr>
                <w:lang w:val="en-US"/>
              </w:rPr>
              <w:t>932.4</w:t>
            </w:r>
          </w:p>
        </w:tc>
        <w:tc>
          <w:tcPr>
            <w:tcW w:w="2594" w:type="dxa"/>
          </w:tcPr>
          <w:p w14:paraId="10B3DCFE" w14:textId="77777777" w:rsidR="000D4D3D" w:rsidRDefault="000D4D3D" w:rsidP="00372F73">
            <w:pPr>
              <w:jc w:val="center"/>
              <w:rPr>
                <w:lang w:val="en-US"/>
              </w:rPr>
            </w:pPr>
            <w:r>
              <w:rPr>
                <w:lang w:val="en-US"/>
              </w:rPr>
              <w:t>945.2</w:t>
            </w:r>
          </w:p>
        </w:tc>
      </w:tr>
      <w:tr w:rsidR="000D4D3D" w14:paraId="4EE44F96" w14:textId="77777777" w:rsidTr="00372F73">
        <w:tc>
          <w:tcPr>
            <w:tcW w:w="1513" w:type="dxa"/>
          </w:tcPr>
          <w:p w14:paraId="104169A6" w14:textId="77777777" w:rsidR="000D4D3D" w:rsidRPr="00A3257D" w:rsidRDefault="000D4D3D" w:rsidP="00372F73">
            <w:pPr>
              <w:jc w:val="center"/>
              <w:rPr>
                <w:b/>
                <w:lang w:val="en-US"/>
              </w:rPr>
            </w:pPr>
            <w:r w:rsidRPr="00A3257D">
              <w:rPr>
                <w:b/>
                <w:lang w:val="en-US"/>
              </w:rPr>
              <w:t>Loglikelihood</w:t>
            </w:r>
          </w:p>
        </w:tc>
        <w:tc>
          <w:tcPr>
            <w:tcW w:w="1530" w:type="dxa"/>
          </w:tcPr>
          <w:p w14:paraId="387EC5F8" w14:textId="77777777" w:rsidR="000D4D3D" w:rsidRDefault="000D4D3D" w:rsidP="00372F73">
            <w:pPr>
              <w:jc w:val="center"/>
              <w:rPr>
                <w:lang w:val="en-US"/>
              </w:rPr>
            </w:pPr>
            <w:r>
              <w:rPr>
                <w:lang w:val="en-US"/>
              </w:rPr>
              <w:t>-443.0</w:t>
            </w:r>
          </w:p>
        </w:tc>
        <w:tc>
          <w:tcPr>
            <w:tcW w:w="1772" w:type="dxa"/>
          </w:tcPr>
          <w:p w14:paraId="727D8B90" w14:textId="77777777" w:rsidR="000D4D3D" w:rsidRDefault="000D4D3D" w:rsidP="00372F73">
            <w:pPr>
              <w:jc w:val="center"/>
              <w:rPr>
                <w:lang w:val="en-US"/>
              </w:rPr>
            </w:pPr>
            <w:r w:rsidRPr="00A3257D">
              <w:rPr>
                <w:lang w:val="en-US"/>
              </w:rPr>
              <w:t>-441.4</w:t>
            </w:r>
          </w:p>
        </w:tc>
        <w:tc>
          <w:tcPr>
            <w:tcW w:w="1134" w:type="dxa"/>
          </w:tcPr>
          <w:p w14:paraId="556016A9" w14:textId="77777777" w:rsidR="000D4D3D" w:rsidRDefault="000D4D3D" w:rsidP="00372F73">
            <w:pPr>
              <w:jc w:val="center"/>
              <w:rPr>
                <w:lang w:val="en-US"/>
              </w:rPr>
            </w:pPr>
            <w:r>
              <w:rPr>
                <w:lang w:val="en-US"/>
              </w:rPr>
              <w:t>-439.6</w:t>
            </w:r>
          </w:p>
        </w:tc>
        <w:tc>
          <w:tcPr>
            <w:tcW w:w="1686" w:type="dxa"/>
          </w:tcPr>
          <w:p w14:paraId="62523B44" w14:textId="77777777" w:rsidR="000D4D3D" w:rsidRDefault="000D4D3D" w:rsidP="00372F73">
            <w:pPr>
              <w:jc w:val="center"/>
              <w:rPr>
                <w:lang w:val="en-US"/>
              </w:rPr>
            </w:pPr>
            <w:r>
              <w:rPr>
                <w:lang w:val="en-US"/>
              </w:rPr>
              <w:t>-438.8</w:t>
            </w:r>
          </w:p>
        </w:tc>
        <w:tc>
          <w:tcPr>
            <w:tcW w:w="2594" w:type="dxa"/>
          </w:tcPr>
          <w:p w14:paraId="07B892CC" w14:textId="77777777" w:rsidR="000D4D3D" w:rsidRDefault="000D4D3D" w:rsidP="00372F73">
            <w:pPr>
              <w:jc w:val="center"/>
              <w:rPr>
                <w:lang w:val="en-US"/>
              </w:rPr>
            </w:pPr>
            <w:r>
              <w:rPr>
                <w:lang w:val="en-US"/>
              </w:rPr>
              <w:t>-435.4</w:t>
            </w:r>
          </w:p>
        </w:tc>
      </w:tr>
      <w:tr w:rsidR="000D4D3D" w14:paraId="022AA211" w14:textId="77777777" w:rsidTr="00372F73">
        <w:tc>
          <w:tcPr>
            <w:tcW w:w="1513" w:type="dxa"/>
          </w:tcPr>
          <w:p w14:paraId="27CDFF2A" w14:textId="77777777" w:rsidR="000D4D3D" w:rsidRPr="00A3257D" w:rsidRDefault="000D4D3D" w:rsidP="00372F73">
            <w:pPr>
              <w:jc w:val="center"/>
              <w:rPr>
                <w:b/>
                <w:lang w:val="en-US"/>
              </w:rPr>
            </w:pPr>
            <w:r w:rsidRPr="00A3257D">
              <w:rPr>
                <w:b/>
                <w:lang w:val="en-US"/>
              </w:rPr>
              <w:t>Average Posterior Probability</w:t>
            </w:r>
          </w:p>
        </w:tc>
        <w:tc>
          <w:tcPr>
            <w:tcW w:w="1530" w:type="dxa"/>
          </w:tcPr>
          <w:p w14:paraId="24C2C7A6" w14:textId="77777777" w:rsidR="000D4D3D" w:rsidRDefault="000D4D3D" w:rsidP="00372F73">
            <w:pPr>
              <w:jc w:val="center"/>
              <w:rPr>
                <w:lang w:val="en-US"/>
              </w:rPr>
            </w:pPr>
          </w:p>
        </w:tc>
        <w:tc>
          <w:tcPr>
            <w:tcW w:w="1772" w:type="dxa"/>
          </w:tcPr>
          <w:p w14:paraId="5F71F987" w14:textId="77777777" w:rsidR="000D4D3D" w:rsidRDefault="000D4D3D" w:rsidP="00372F73">
            <w:pPr>
              <w:jc w:val="center"/>
              <w:rPr>
                <w:lang w:val="en-US"/>
              </w:rPr>
            </w:pPr>
            <w:r>
              <w:rPr>
                <w:lang w:val="en-US"/>
              </w:rPr>
              <w:t>Cluster 1 = 0.84</w:t>
            </w:r>
          </w:p>
          <w:p w14:paraId="327EA229" w14:textId="77777777" w:rsidR="000D4D3D" w:rsidRDefault="000D4D3D" w:rsidP="00372F73">
            <w:pPr>
              <w:jc w:val="center"/>
              <w:rPr>
                <w:lang w:val="en-US"/>
              </w:rPr>
            </w:pPr>
            <w:r>
              <w:rPr>
                <w:lang w:val="en-US"/>
              </w:rPr>
              <w:t>Cluster 2 = 0.82</w:t>
            </w:r>
          </w:p>
        </w:tc>
        <w:tc>
          <w:tcPr>
            <w:tcW w:w="1134" w:type="dxa"/>
          </w:tcPr>
          <w:p w14:paraId="3F1FCADF" w14:textId="77777777" w:rsidR="000D4D3D" w:rsidRDefault="000D4D3D" w:rsidP="00372F73">
            <w:pPr>
              <w:jc w:val="center"/>
              <w:rPr>
                <w:lang w:val="en-US"/>
              </w:rPr>
            </w:pPr>
          </w:p>
        </w:tc>
        <w:tc>
          <w:tcPr>
            <w:tcW w:w="1686" w:type="dxa"/>
          </w:tcPr>
          <w:p w14:paraId="41B6ADE5" w14:textId="77777777" w:rsidR="000D4D3D" w:rsidRDefault="000D4D3D" w:rsidP="00372F73">
            <w:pPr>
              <w:jc w:val="center"/>
              <w:rPr>
                <w:lang w:val="en-US"/>
              </w:rPr>
            </w:pPr>
            <w:r>
              <w:rPr>
                <w:lang w:val="en-US"/>
              </w:rPr>
              <w:t>Cluster 1 = 0.78</w:t>
            </w:r>
          </w:p>
          <w:p w14:paraId="1839FEB7" w14:textId="77777777" w:rsidR="000D4D3D" w:rsidRDefault="000D4D3D" w:rsidP="00372F73">
            <w:pPr>
              <w:jc w:val="center"/>
              <w:rPr>
                <w:lang w:val="en-US"/>
              </w:rPr>
            </w:pPr>
            <w:r>
              <w:rPr>
                <w:lang w:val="en-US"/>
              </w:rPr>
              <w:t>Cluster 2 = 0.86</w:t>
            </w:r>
          </w:p>
          <w:p w14:paraId="03ED61C4" w14:textId="77777777" w:rsidR="000D4D3D" w:rsidRDefault="000D4D3D" w:rsidP="00372F73">
            <w:pPr>
              <w:jc w:val="center"/>
              <w:rPr>
                <w:lang w:val="en-US"/>
              </w:rPr>
            </w:pPr>
            <w:r>
              <w:rPr>
                <w:lang w:val="en-US"/>
              </w:rPr>
              <w:t>Cluster 3 = 0.75</w:t>
            </w:r>
          </w:p>
        </w:tc>
        <w:tc>
          <w:tcPr>
            <w:tcW w:w="2594" w:type="dxa"/>
          </w:tcPr>
          <w:p w14:paraId="44CC40EB" w14:textId="77777777" w:rsidR="000D4D3D" w:rsidRDefault="000D4D3D" w:rsidP="00372F73">
            <w:pPr>
              <w:jc w:val="center"/>
              <w:rPr>
                <w:lang w:val="en-US"/>
              </w:rPr>
            </w:pPr>
            <w:r>
              <w:rPr>
                <w:lang w:val="en-US"/>
              </w:rPr>
              <w:t>Cluster 1 = 0.83</w:t>
            </w:r>
          </w:p>
          <w:p w14:paraId="6AE3515C" w14:textId="77777777" w:rsidR="000D4D3D" w:rsidRDefault="000D4D3D" w:rsidP="00372F73">
            <w:pPr>
              <w:jc w:val="center"/>
              <w:rPr>
                <w:lang w:val="en-US"/>
              </w:rPr>
            </w:pPr>
            <w:r>
              <w:rPr>
                <w:lang w:val="en-US"/>
              </w:rPr>
              <w:t>Cluster 2 = 0.76</w:t>
            </w:r>
          </w:p>
          <w:p w14:paraId="2DB51608" w14:textId="77777777" w:rsidR="000D4D3D" w:rsidRDefault="000D4D3D" w:rsidP="00372F73">
            <w:pPr>
              <w:jc w:val="center"/>
              <w:rPr>
                <w:lang w:val="en-US"/>
              </w:rPr>
            </w:pPr>
            <w:r>
              <w:rPr>
                <w:lang w:val="en-US"/>
              </w:rPr>
              <w:t>Cluster 3 = 0.93</w:t>
            </w:r>
          </w:p>
          <w:p w14:paraId="171B020E" w14:textId="77777777" w:rsidR="000D4D3D" w:rsidRDefault="000D4D3D" w:rsidP="00372F73">
            <w:pPr>
              <w:jc w:val="center"/>
              <w:rPr>
                <w:lang w:val="en-US"/>
              </w:rPr>
            </w:pPr>
            <w:r>
              <w:rPr>
                <w:lang w:val="en-US"/>
              </w:rPr>
              <w:t>Cluster 4 = 0.82</w:t>
            </w:r>
          </w:p>
        </w:tc>
      </w:tr>
      <w:tr w:rsidR="000D4D3D" w14:paraId="5F1AC6C8" w14:textId="77777777" w:rsidTr="00372F73">
        <w:tc>
          <w:tcPr>
            <w:tcW w:w="1513" w:type="dxa"/>
          </w:tcPr>
          <w:p w14:paraId="38980486" w14:textId="77777777" w:rsidR="000D4D3D" w:rsidRPr="00A3257D" w:rsidRDefault="000D4D3D" w:rsidP="00372F73">
            <w:pPr>
              <w:jc w:val="center"/>
              <w:rPr>
                <w:b/>
                <w:lang w:val="en-US"/>
              </w:rPr>
            </w:pPr>
            <w:r w:rsidRPr="00A3257D">
              <w:rPr>
                <w:b/>
                <w:lang w:val="en-US"/>
              </w:rPr>
              <w:t>Proportion of assignment</w:t>
            </w:r>
          </w:p>
        </w:tc>
        <w:tc>
          <w:tcPr>
            <w:tcW w:w="1530" w:type="dxa"/>
          </w:tcPr>
          <w:p w14:paraId="3AF251D0" w14:textId="77777777" w:rsidR="000D4D3D" w:rsidRDefault="000D4D3D" w:rsidP="00372F73">
            <w:pPr>
              <w:jc w:val="center"/>
              <w:rPr>
                <w:lang w:val="en-US"/>
              </w:rPr>
            </w:pPr>
          </w:p>
        </w:tc>
        <w:tc>
          <w:tcPr>
            <w:tcW w:w="1772" w:type="dxa"/>
          </w:tcPr>
          <w:p w14:paraId="7D396DD4" w14:textId="77777777" w:rsidR="000D4D3D" w:rsidRDefault="000D4D3D" w:rsidP="00372F73">
            <w:pPr>
              <w:jc w:val="center"/>
              <w:rPr>
                <w:lang w:val="en-US"/>
              </w:rPr>
            </w:pPr>
            <w:r>
              <w:rPr>
                <w:lang w:val="en-US"/>
              </w:rPr>
              <w:t>Cluster 1 = 0.58</w:t>
            </w:r>
          </w:p>
          <w:p w14:paraId="1F3752FB" w14:textId="77777777" w:rsidR="000D4D3D" w:rsidRDefault="000D4D3D" w:rsidP="00372F73">
            <w:pPr>
              <w:jc w:val="center"/>
              <w:rPr>
                <w:lang w:val="en-US"/>
              </w:rPr>
            </w:pPr>
            <w:r>
              <w:rPr>
                <w:lang w:val="en-US"/>
              </w:rPr>
              <w:t>Cluster 2 = 0.42</w:t>
            </w:r>
          </w:p>
        </w:tc>
        <w:tc>
          <w:tcPr>
            <w:tcW w:w="1134" w:type="dxa"/>
          </w:tcPr>
          <w:p w14:paraId="28772F7E" w14:textId="77777777" w:rsidR="000D4D3D" w:rsidRDefault="000D4D3D" w:rsidP="00372F73">
            <w:pPr>
              <w:jc w:val="center"/>
              <w:rPr>
                <w:lang w:val="en-US"/>
              </w:rPr>
            </w:pPr>
          </w:p>
        </w:tc>
        <w:tc>
          <w:tcPr>
            <w:tcW w:w="1686" w:type="dxa"/>
          </w:tcPr>
          <w:p w14:paraId="7F65B31C" w14:textId="77777777" w:rsidR="000D4D3D" w:rsidRDefault="000D4D3D" w:rsidP="00372F73">
            <w:pPr>
              <w:jc w:val="center"/>
              <w:rPr>
                <w:lang w:val="en-US"/>
              </w:rPr>
            </w:pPr>
            <w:r>
              <w:rPr>
                <w:lang w:val="en-US"/>
              </w:rPr>
              <w:t>Cluster 1 = 0.10</w:t>
            </w:r>
          </w:p>
          <w:p w14:paraId="7B953E2B" w14:textId="77777777" w:rsidR="000D4D3D" w:rsidRDefault="000D4D3D" w:rsidP="00372F73">
            <w:pPr>
              <w:jc w:val="center"/>
              <w:rPr>
                <w:lang w:val="en-US"/>
              </w:rPr>
            </w:pPr>
            <w:r>
              <w:rPr>
                <w:lang w:val="en-US"/>
              </w:rPr>
              <w:t>Cluster 2 = 0.40</w:t>
            </w:r>
          </w:p>
          <w:p w14:paraId="277EE159" w14:textId="77777777" w:rsidR="000D4D3D" w:rsidRDefault="000D4D3D" w:rsidP="00372F73">
            <w:pPr>
              <w:jc w:val="center"/>
              <w:rPr>
                <w:lang w:val="en-US"/>
              </w:rPr>
            </w:pPr>
            <w:r>
              <w:rPr>
                <w:lang w:val="en-US"/>
              </w:rPr>
              <w:t>Cluster 3 = 0.50</w:t>
            </w:r>
          </w:p>
        </w:tc>
        <w:tc>
          <w:tcPr>
            <w:tcW w:w="2594" w:type="dxa"/>
          </w:tcPr>
          <w:p w14:paraId="4997D232" w14:textId="77777777" w:rsidR="000D4D3D" w:rsidRDefault="000D4D3D" w:rsidP="00372F73">
            <w:pPr>
              <w:jc w:val="center"/>
              <w:rPr>
                <w:lang w:val="en-US"/>
              </w:rPr>
            </w:pPr>
            <w:r>
              <w:rPr>
                <w:lang w:val="en-US"/>
              </w:rPr>
              <w:t>Cluster 1 = 0.22</w:t>
            </w:r>
          </w:p>
          <w:p w14:paraId="6067B136" w14:textId="77777777" w:rsidR="000D4D3D" w:rsidRDefault="000D4D3D" w:rsidP="00372F73">
            <w:pPr>
              <w:jc w:val="center"/>
              <w:rPr>
                <w:lang w:val="en-US"/>
              </w:rPr>
            </w:pPr>
            <w:r>
              <w:rPr>
                <w:lang w:val="en-US"/>
              </w:rPr>
              <w:t>Cluster 2 = 0.10</w:t>
            </w:r>
          </w:p>
          <w:p w14:paraId="050657C9" w14:textId="77777777" w:rsidR="000D4D3D" w:rsidRDefault="000D4D3D" w:rsidP="00372F73">
            <w:pPr>
              <w:jc w:val="center"/>
              <w:rPr>
                <w:lang w:val="en-US"/>
              </w:rPr>
            </w:pPr>
            <w:r>
              <w:rPr>
                <w:lang w:val="en-US"/>
              </w:rPr>
              <w:t>Cluster 3 = 0.06</w:t>
            </w:r>
          </w:p>
          <w:p w14:paraId="5F627476" w14:textId="77777777" w:rsidR="000D4D3D" w:rsidRDefault="000D4D3D" w:rsidP="00372F73">
            <w:pPr>
              <w:jc w:val="center"/>
              <w:rPr>
                <w:lang w:val="en-US"/>
              </w:rPr>
            </w:pPr>
            <w:r>
              <w:rPr>
                <w:lang w:val="en-US"/>
              </w:rPr>
              <w:t>Cluster 4 = 0.62</w:t>
            </w:r>
          </w:p>
        </w:tc>
      </w:tr>
      <w:tr w:rsidR="000D4D3D" w14:paraId="1B2F159E" w14:textId="77777777" w:rsidTr="00372F73">
        <w:tc>
          <w:tcPr>
            <w:tcW w:w="1513" w:type="dxa"/>
          </w:tcPr>
          <w:p w14:paraId="2148C06C" w14:textId="77777777" w:rsidR="000D4D3D" w:rsidRPr="00A3257D" w:rsidRDefault="000D4D3D" w:rsidP="00372F73">
            <w:pPr>
              <w:jc w:val="center"/>
              <w:rPr>
                <w:b/>
                <w:lang w:val="en-US"/>
              </w:rPr>
            </w:pPr>
            <w:r w:rsidRPr="00A3257D">
              <w:rPr>
                <w:b/>
                <w:lang w:val="en-US"/>
              </w:rPr>
              <w:lastRenderedPageBreak/>
              <w:t>Estimate probabilities</w:t>
            </w:r>
          </w:p>
        </w:tc>
        <w:tc>
          <w:tcPr>
            <w:tcW w:w="1530" w:type="dxa"/>
          </w:tcPr>
          <w:p w14:paraId="7F0AB9EF" w14:textId="77777777" w:rsidR="000D4D3D" w:rsidRDefault="000D4D3D" w:rsidP="00372F73">
            <w:pPr>
              <w:jc w:val="center"/>
              <w:rPr>
                <w:lang w:val="en-US"/>
              </w:rPr>
            </w:pPr>
          </w:p>
        </w:tc>
        <w:tc>
          <w:tcPr>
            <w:tcW w:w="1772" w:type="dxa"/>
          </w:tcPr>
          <w:p w14:paraId="598C09B2" w14:textId="77777777" w:rsidR="000D4D3D" w:rsidRDefault="000D4D3D" w:rsidP="00372F73">
            <w:pPr>
              <w:jc w:val="center"/>
              <w:rPr>
                <w:lang w:val="en-US"/>
              </w:rPr>
            </w:pPr>
            <w:r>
              <w:rPr>
                <w:lang w:val="en-US"/>
              </w:rPr>
              <w:t>Cluster 1 = 0.56</w:t>
            </w:r>
          </w:p>
          <w:p w14:paraId="6C5CE5E0" w14:textId="77777777" w:rsidR="000D4D3D" w:rsidRDefault="000D4D3D" w:rsidP="00372F73">
            <w:pPr>
              <w:jc w:val="center"/>
              <w:rPr>
                <w:lang w:val="en-US"/>
              </w:rPr>
            </w:pPr>
            <w:r>
              <w:rPr>
                <w:lang w:val="en-US"/>
              </w:rPr>
              <w:t>Cluster 2 = 0.44</w:t>
            </w:r>
          </w:p>
        </w:tc>
        <w:tc>
          <w:tcPr>
            <w:tcW w:w="1134" w:type="dxa"/>
          </w:tcPr>
          <w:p w14:paraId="42EBB803" w14:textId="77777777" w:rsidR="000D4D3D" w:rsidRDefault="000D4D3D" w:rsidP="00372F73">
            <w:pPr>
              <w:jc w:val="center"/>
              <w:rPr>
                <w:lang w:val="en-US"/>
              </w:rPr>
            </w:pPr>
          </w:p>
        </w:tc>
        <w:tc>
          <w:tcPr>
            <w:tcW w:w="1686" w:type="dxa"/>
          </w:tcPr>
          <w:p w14:paraId="67FF2BD2" w14:textId="77777777" w:rsidR="000D4D3D" w:rsidRDefault="000D4D3D" w:rsidP="00372F73">
            <w:pPr>
              <w:jc w:val="center"/>
              <w:rPr>
                <w:lang w:val="en-US"/>
              </w:rPr>
            </w:pPr>
            <w:r>
              <w:rPr>
                <w:lang w:val="en-US"/>
              </w:rPr>
              <w:t>Cluster 1 = 0.13</w:t>
            </w:r>
          </w:p>
          <w:p w14:paraId="4341043C" w14:textId="77777777" w:rsidR="000D4D3D" w:rsidRDefault="000D4D3D" w:rsidP="00372F73">
            <w:pPr>
              <w:jc w:val="center"/>
              <w:rPr>
                <w:lang w:val="en-US"/>
              </w:rPr>
            </w:pPr>
            <w:r>
              <w:rPr>
                <w:lang w:val="en-US"/>
              </w:rPr>
              <w:t>Cluster 2 = 0.44</w:t>
            </w:r>
          </w:p>
          <w:p w14:paraId="304C4FAF" w14:textId="77777777" w:rsidR="000D4D3D" w:rsidRDefault="000D4D3D" w:rsidP="00372F73">
            <w:pPr>
              <w:jc w:val="center"/>
              <w:rPr>
                <w:lang w:val="en-US"/>
              </w:rPr>
            </w:pPr>
            <w:r>
              <w:rPr>
                <w:lang w:val="en-US"/>
              </w:rPr>
              <w:t>Cluster 3 = 0.43</w:t>
            </w:r>
          </w:p>
        </w:tc>
        <w:tc>
          <w:tcPr>
            <w:tcW w:w="2594" w:type="dxa"/>
          </w:tcPr>
          <w:p w14:paraId="7A99B6E6" w14:textId="77777777" w:rsidR="000D4D3D" w:rsidRDefault="000D4D3D" w:rsidP="00372F73">
            <w:pPr>
              <w:jc w:val="center"/>
              <w:rPr>
                <w:lang w:val="en-US"/>
              </w:rPr>
            </w:pPr>
            <w:r>
              <w:rPr>
                <w:lang w:val="en-US"/>
              </w:rPr>
              <w:t>Cluster 1 = 0.26</w:t>
            </w:r>
          </w:p>
          <w:p w14:paraId="760A9CF2" w14:textId="77777777" w:rsidR="000D4D3D" w:rsidRDefault="000D4D3D" w:rsidP="00372F73">
            <w:pPr>
              <w:jc w:val="center"/>
              <w:rPr>
                <w:lang w:val="en-US"/>
              </w:rPr>
            </w:pPr>
            <w:r>
              <w:rPr>
                <w:lang w:val="en-US"/>
              </w:rPr>
              <w:t>Cluster 2 = 0.13</w:t>
            </w:r>
          </w:p>
          <w:p w14:paraId="1033F8D0" w14:textId="77777777" w:rsidR="000D4D3D" w:rsidRDefault="000D4D3D" w:rsidP="00372F73">
            <w:pPr>
              <w:jc w:val="center"/>
              <w:rPr>
                <w:lang w:val="en-US"/>
              </w:rPr>
            </w:pPr>
            <w:r>
              <w:rPr>
                <w:lang w:val="en-US"/>
              </w:rPr>
              <w:t>Cluster 3 = 0.06</w:t>
            </w:r>
          </w:p>
          <w:p w14:paraId="34DCF1A5" w14:textId="77777777" w:rsidR="000D4D3D" w:rsidRDefault="000D4D3D" w:rsidP="00372F73">
            <w:pPr>
              <w:jc w:val="center"/>
              <w:rPr>
                <w:lang w:val="en-US"/>
              </w:rPr>
            </w:pPr>
            <w:r>
              <w:rPr>
                <w:lang w:val="en-US"/>
              </w:rPr>
              <w:t>Cluster 4 = 0.55</w:t>
            </w:r>
          </w:p>
        </w:tc>
      </w:tr>
    </w:tbl>
    <w:p w14:paraId="4EB58820" w14:textId="77777777" w:rsidR="00A0230B" w:rsidRPr="00A0230B" w:rsidRDefault="00A0230B" w:rsidP="00A0230B">
      <w:pPr>
        <w:rPr>
          <w:lang w:val="en-US"/>
        </w:rPr>
      </w:pPr>
    </w:p>
    <w:p w14:paraId="4BB31D7A" w14:textId="77777777" w:rsidR="00CF6B23" w:rsidRPr="00CF6B23" w:rsidRDefault="00CF6B23" w:rsidP="001A34B1">
      <w:pPr>
        <w:pStyle w:val="Paragraphedeliste"/>
        <w:jc w:val="both"/>
        <w:rPr>
          <w:lang w:val="en-US"/>
        </w:rPr>
      </w:pPr>
    </w:p>
    <w:p w14:paraId="7FAD1A3E" w14:textId="74B420E7" w:rsidR="00AE0B6A" w:rsidRDefault="00AE0B6A" w:rsidP="00A9314B">
      <w:pPr>
        <w:pStyle w:val="Paragraphedeliste"/>
        <w:numPr>
          <w:ilvl w:val="0"/>
          <w:numId w:val="24"/>
        </w:numPr>
        <w:jc w:val="both"/>
      </w:pPr>
      <w:r>
        <w:t>Mixed model</w:t>
      </w:r>
    </w:p>
    <w:p w14:paraId="2ED4B96E" w14:textId="4B73E018" w:rsidR="001A34B1" w:rsidRPr="001A34B1" w:rsidRDefault="001A34B1" w:rsidP="001A34B1">
      <w:pPr>
        <w:jc w:val="both"/>
        <w:rPr>
          <w:lang w:val="en-US"/>
        </w:rPr>
      </w:pPr>
      <w:r>
        <w:rPr>
          <w:i/>
          <w:u w:val="single"/>
          <w:lang w:val="en-US"/>
        </w:rPr>
        <w:t>Description</w:t>
      </w:r>
      <w:r>
        <w:rPr>
          <w:lang w:val="en-US"/>
        </w:rPr>
        <w:t xml:space="preserve"> – </w:t>
      </w:r>
      <w:r w:rsidRPr="001A34B1">
        <w:rPr>
          <w:lang w:val="en-US"/>
        </w:rPr>
        <w:t xml:space="preserve">The mixed model can be linear or more generalized. In the case of the linear mixed model, longitudinal or cluster data are analyzed. It estimates the relationship between dependent variables and the fixed and random effects of independent variables, considering both means and covariances. If the number of predictors is too large, inference and prediction become too complex and infeasible. Fixed effects estimates can be penalized and random effects selected. For example, the estimates of the fixed and random effects and the covariance structure of the random effects are chosen simultaneously in a model with a penalty function. However, for high dimensions, it is necessary to reduce the data dimension before using the model, as the EM algorithm will not be efficient, plausible, fast and will converge slowly. It is also possible to calculate the maximum likelihood function and then use this algorithm. A second example is the selection of important fixed and random effects, independently in 2 separate models. For this, the use of Proxy matrices enables the unknown variance-covariance structure of the random effects to be </w:t>
      </w:r>
      <w:r w:rsidR="00D67057">
        <w:rPr>
          <w:lang w:val="en-US"/>
        </w:rPr>
        <w:t>considered</w:t>
      </w:r>
      <w:r w:rsidRPr="001A34B1">
        <w:rPr>
          <w:lang w:val="en-US"/>
        </w:rPr>
        <w:t xml:space="preserve"> during the selections, and the penalized likelihood equation for the parameters of the fixed effects to be minimized. The random effects are then selected using Bayesian methods. For high-dimensional data, the dimension of the fixed effects must be smaller than the sample size before the model is used. A final example estimates and selects the fixed and random effects and the covariance structure of the selected random effects simultaneously in a linear mixed-effects model using 2 penalty functions (by a modified log-likelihood using REML (Restricted Maximum Likelihood)).</w:t>
      </w:r>
    </w:p>
    <w:p w14:paraId="31DA8302" w14:textId="77777777" w:rsidR="001A34B1" w:rsidRDefault="001A34B1" w:rsidP="001A34B1">
      <w:pPr>
        <w:jc w:val="both"/>
        <w:rPr>
          <w:lang w:val="en-US"/>
        </w:rPr>
      </w:pPr>
      <w:r w:rsidRPr="001A34B1">
        <w:rPr>
          <w:lang w:val="en-US"/>
        </w:rPr>
        <w:t>The generalized model is a hybrid between the linear mixed model and the generalized linear model. It can include repeated-measures data for which the assumption of independence of observations is unverifiable, non-Normal dependent variables measured more than once, mixed data (continuous and categorical) that are independent thanks to the construction of a pseudo-dependent variable encompassing all measurements of each dependent variable, and the construction of a pseudo-independent variable to identify the origin of each instance of the pseudo-dependent variable.</w:t>
      </w:r>
    </w:p>
    <w:p w14:paraId="26E0B999" w14:textId="506ADFB6" w:rsidR="00404E74" w:rsidRPr="009C3843" w:rsidRDefault="00404E74" w:rsidP="00404E74">
      <w:pPr>
        <w:rPr>
          <w:i/>
          <w:lang w:val="en-US"/>
        </w:rPr>
      </w:pPr>
      <w:r w:rsidRPr="009C3843">
        <w:rPr>
          <w:i/>
          <w:u w:val="single"/>
          <w:lang w:val="en-US"/>
        </w:rPr>
        <w:t>Example (</w:t>
      </w:r>
      <w:r w:rsidR="005564D9">
        <w:rPr>
          <w:i/>
          <w:u w:val="single"/>
          <w:lang w:val="en-US"/>
        </w:rPr>
        <w:t>additional information</w:t>
      </w:r>
      <w:r w:rsidRPr="009C3843">
        <w:rPr>
          <w:i/>
          <w:u w:val="single"/>
          <w:lang w:val="en-US"/>
        </w:rPr>
        <w:t>)</w:t>
      </w:r>
      <w:r w:rsidRPr="009C3843">
        <w:rPr>
          <w:i/>
          <w:lang w:val="en-US"/>
        </w:rPr>
        <w:t xml:space="preserve"> –</w:t>
      </w:r>
    </w:p>
    <w:p w14:paraId="163CDC34" w14:textId="166CF7D0" w:rsidR="00404E74" w:rsidRDefault="00680F69" w:rsidP="00404E74">
      <w:pPr>
        <w:tabs>
          <w:tab w:val="left" w:pos="3660"/>
        </w:tabs>
        <w:jc w:val="both"/>
        <w:rPr>
          <w:lang w:val="en-US"/>
        </w:rPr>
      </w:pPr>
      <w:r>
        <w:rPr>
          <w:lang w:val="en-US"/>
        </w:rPr>
        <w:t>The model used long format data</w:t>
      </w:r>
      <w:r w:rsidR="00D67057">
        <w:rPr>
          <w:lang w:val="en-US"/>
        </w:rPr>
        <w:t xml:space="preserve">. </w:t>
      </w:r>
      <w:r w:rsidR="00404E74">
        <w:rPr>
          <w:lang w:val="en-US"/>
        </w:rPr>
        <w:t>The marginal R² was 0.02. All significant variables were plotted below.</w:t>
      </w:r>
      <w:r w:rsidR="00404E74" w:rsidRPr="00404E74">
        <w:rPr>
          <w:lang w:val="en-US"/>
        </w:rPr>
        <w:t xml:space="preserve"> </w:t>
      </w:r>
      <w:r w:rsidR="00404E74">
        <w:rPr>
          <w:lang w:val="en-US"/>
        </w:rPr>
        <w:t>According to the results, CPAP adherence were negatively associated with some time points and ESS baseline was not significantly associated with CPAP adherence.</w:t>
      </w:r>
    </w:p>
    <w:p w14:paraId="37D88484" w14:textId="6518140D" w:rsidR="001A34B1" w:rsidRPr="001A34B1" w:rsidRDefault="0029116E" w:rsidP="001A34B1">
      <w:pPr>
        <w:jc w:val="both"/>
        <w:rPr>
          <w:lang w:val="en-US"/>
        </w:rPr>
      </w:pPr>
      <w:r>
        <w:rPr>
          <w:noProof/>
          <w:lang w:val="en-US"/>
        </w:rPr>
        <w:lastRenderedPageBreak/>
        <w:drawing>
          <wp:inline distT="0" distB="0" distL="0" distR="0" wp14:anchorId="5B61793A" wp14:editId="3D4125B0">
            <wp:extent cx="5429250" cy="4282662"/>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4743" cy="4302771"/>
                    </a:xfrm>
                    <a:prstGeom prst="rect">
                      <a:avLst/>
                    </a:prstGeom>
                    <a:noFill/>
                  </pic:spPr>
                </pic:pic>
              </a:graphicData>
            </a:graphic>
          </wp:inline>
        </w:drawing>
      </w:r>
    </w:p>
    <w:p w14:paraId="6CD27307" w14:textId="77777777" w:rsidR="00404E74" w:rsidRPr="00404E74" w:rsidRDefault="00404E74" w:rsidP="00404E74">
      <w:pPr>
        <w:rPr>
          <w:lang w:val="en-US"/>
        </w:rPr>
      </w:pPr>
    </w:p>
    <w:p w14:paraId="4DD4C837" w14:textId="41EDC01D" w:rsidR="000D4D3D" w:rsidRPr="00A0230B" w:rsidRDefault="000D4D3D" w:rsidP="000D4D3D">
      <w:pPr>
        <w:ind w:left="720"/>
        <w:rPr>
          <w:lang w:val="en-US"/>
        </w:rPr>
      </w:pPr>
      <w:r w:rsidRPr="00A0230B">
        <w:rPr>
          <w:lang w:val="en-US"/>
        </w:rPr>
        <w:t>(</w:t>
      </w:r>
      <w:r>
        <w:rPr>
          <w:lang w:val="en-US"/>
        </w:rPr>
        <w:t>H</w:t>
      </w:r>
      <w:r w:rsidRPr="00A0230B">
        <w:rPr>
          <w:lang w:val="en-US"/>
        </w:rPr>
        <w:t>) GMM model</w:t>
      </w:r>
    </w:p>
    <w:p w14:paraId="7711C8A9" w14:textId="77777777" w:rsidR="000D4D3D" w:rsidRPr="00E54CD8" w:rsidRDefault="000D4D3D" w:rsidP="000D4D3D">
      <w:pPr>
        <w:jc w:val="both"/>
        <w:rPr>
          <w:lang w:val="en-US"/>
        </w:rPr>
      </w:pPr>
      <w:r>
        <w:rPr>
          <w:i/>
          <w:u w:val="single"/>
          <w:lang w:val="en-US"/>
        </w:rPr>
        <w:t>Description</w:t>
      </w:r>
      <w:r>
        <w:rPr>
          <w:lang w:val="en-US"/>
        </w:rPr>
        <w:t xml:space="preserve"> – </w:t>
      </w:r>
      <w:r w:rsidRPr="00E54CD8">
        <w:rPr>
          <w:lang w:val="en-US"/>
        </w:rPr>
        <w:t xml:space="preserve">This parametric model is a finite mixture model that analyzes both continuous and categorical longitudinal tracking data. It provides an alternative representation of trajectory changes often modeled via polynomial models, and is particularly effective in representing complex trajectory shapes. The model describes different longitudinal trajectory changes by defining data subgroups and defining changes within subgroups. These subgroups correspond to classes, and this class variable is latent or unobserved. More precisely, the GMM model estimates the average trajectory of the curves for each class, and allows for variations between individuals in the same class. For each trajectory, the model estimates the origin coordinates, slope and variance of the trajectory data by maximizing the log-likelihood function. The random origin coordinates capture each individual's initial level on the measured data, while the random slope captures each individual change in these repeated measurements as a function of time. Then, when assigning the names of each latent class, it is necessary to </w:t>
      </w:r>
      <w:proofErr w:type="gramStart"/>
      <w:r w:rsidRPr="00E54CD8">
        <w:rPr>
          <w:lang w:val="en-US"/>
        </w:rPr>
        <w:t>take into account</w:t>
      </w:r>
      <w:proofErr w:type="gramEnd"/>
      <w:r w:rsidRPr="00E54CD8">
        <w:rPr>
          <w:lang w:val="en-US"/>
        </w:rPr>
        <w:t xml:space="preserve"> the unique differences of each pattern (different trajectory shapes, different levels: high, low, medium, different scales). Once the trajectory is well defined, it can be used as a dependent or non-dependent variable to explore predictors of the health trajectory and explore their contribution to future health outcomes.</w:t>
      </w:r>
    </w:p>
    <w:p w14:paraId="004BF4B5" w14:textId="77777777" w:rsidR="000D4D3D" w:rsidRDefault="000D4D3D" w:rsidP="000D4D3D">
      <w:pPr>
        <w:jc w:val="both"/>
        <w:rPr>
          <w:lang w:val="en-US"/>
        </w:rPr>
      </w:pPr>
      <w:r w:rsidRPr="00E54CD8">
        <w:rPr>
          <w:lang w:val="en-US"/>
        </w:rPr>
        <w:t xml:space="preserve">There are, however, a few important elements to consider, such as the fact that the final trajectory depends on the initial parameters. Random effects can thus be introduced into the GMM model, and their distribution as well as fixed effects can be specified for each class. Covariates (time-varying or not) are accepted to explore the relationship between the original characteristics and the trajectory pattern, but only once the final model has been defined. They must not modify the profile of the </w:t>
      </w:r>
      <w:r w:rsidRPr="00E54CD8">
        <w:rPr>
          <w:lang w:val="en-US"/>
        </w:rPr>
        <w:lastRenderedPageBreak/>
        <w:t>selected model, but will influence the final model. Predictors can also be added to determine the latent variable.</w:t>
      </w:r>
    </w:p>
    <w:p w14:paraId="7CF77A39" w14:textId="77777777" w:rsidR="000D4D3D" w:rsidRDefault="000D4D3D" w:rsidP="000D4D3D">
      <w:pPr>
        <w:jc w:val="both"/>
        <w:rPr>
          <w:lang w:val="en-US"/>
        </w:rPr>
      </w:pPr>
      <w:r w:rsidRPr="00E54CD8">
        <w:rPr>
          <w:i/>
          <w:u w:val="single"/>
          <w:lang w:val="en-US"/>
        </w:rPr>
        <w:t>Process</w:t>
      </w:r>
      <w:r>
        <w:rPr>
          <w:lang w:val="en-US"/>
        </w:rPr>
        <w:t xml:space="preserve"> – </w:t>
      </w:r>
      <w:r w:rsidRPr="00DF1ADE">
        <w:rPr>
          <w:lang w:val="en-US"/>
        </w:rPr>
        <w:t xml:space="preserve">The </w:t>
      </w:r>
      <w:r>
        <w:rPr>
          <w:lang w:val="en-US"/>
        </w:rPr>
        <w:t>GMM</w:t>
      </w:r>
      <w:r w:rsidRPr="00DF1ADE">
        <w:rPr>
          <w:lang w:val="en-US"/>
        </w:rPr>
        <w:t xml:space="preserve"> model follows an iterative process based on a priori decisions</w:t>
      </w:r>
      <w:r>
        <w:rPr>
          <w:lang w:val="en-US"/>
        </w:rPr>
        <w:t xml:space="preserve">: </w:t>
      </w:r>
    </w:p>
    <w:p w14:paraId="3D18DEEF" w14:textId="77777777" w:rsidR="000D4D3D" w:rsidRPr="00694D69" w:rsidRDefault="000D4D3D" w:rsidP="000D4D3D">
      <w:pPr>
        <w:pStyle w:val="Paragraphedeliste"/>
        <w:numPr>
          <w:ilvl w:val="0"/>
          <w:numId w:val="12"/>
        </w:numPr>
        <w:jc w:val="both"/>
        <w:rPr>
          <w:lang w:val="en-US"/>
        </w:rPr>
      </w:pPr>
      <w:r w:rsidRPr="00694D69">
        <w:rPr>
          <w:lang w:val="en-US"/>
        </w:rPr>
        <w:t>Hypothesize the expected number of latent classes and the shape of the trajectory curve for each class (linear, quadratic, cubic, ...);</w:t>
      </w:r>
    </w:p>
    <w:p w14:paraId="7E2D5335" w14:textId="77777777" w:rsidR="000D4D3D" w:rsidRPr="00303E35" w:rsidRDefault="000D4D3D" w:rsidP="000D4D3D">
      <w:pPr>
        <w:pStyle w:val="Paragraphedeliste"/>
        <w:numPr>
          <w:ilvl w:val="0"/>
          <w:numId w:val="12"/>
        </w:numPr>
        <w:jc w:val="both"/>
        <w:rPr>
          <w:lang w:val="en-US"/>
        </w:rPr>
      </w:pPr>
      <w:r w:rsidRPr="00303E35">
        <w:rPr>
          <w:lang w:val="en-US"/>
        </w:rPr>
        <w:t>Characterize the model: make decisions on the curve's trajectory parameters (intercept, variance and slope covariance);</w:t>
      </w:r>
    </w:p>
    <w:p w14:paraId="2BDE1709" w14:textId="77777777" w:rsidR="000D4D3D" w:rsidRDefault="000D4D3D" w:rsidP="000D4D3D">
      <w:pPr>
        <w:pStyle w:val="Paragraphedeliste"/>
        <w:numPr>
          <w:ilvl w:val="0"/>
          <w:numId w:val="12"/>
        </w:numPr>
        <w:jc w:val="both"/>
        <w:rPr>
          <w:lang w:val="en-US"/>
        </w:rPr>
      </w:pPr>
      <w:r w:rsidRPr="00303E35">
        <w:rPr>
          <w:lang w:val="en-US"/>
        </w:rPr>
        <w:t xml:space="preserve">Model estimation: by maximum likelihood (EM algorithm) or Bayesian methods (MCMC algorithm), where the unobserved class classification variable is treated as a latent variable. These algorithms use an iterative process to obtain parameter estimates and </w:t>
      </w:r>
      <w:proofErr w:type="gramStart"/>
      <w:r w:rsidRPr="00303E35">
        <w:rPr>
          <w:lang w:val="en-US"/>
        </w:rPr>
        <w:t>a posteriori</w:t>
      </w:r>
      <w:proofErr w:type="gramEnd"/>
      <w:r w:rsidRPr="00303E35">
        <w:rPr>
          <w:lang w:val="en-US"/>
        </w:rPr>
        <w:t xml:space="preserve"> estimates of the probability of each individual belonging to each possible class with respect to the observed data. Each individual belongs to the class for which it has the highest probability of membership;</w:t>
      </w:r>
    </w:p>
    <w:p w14:paraId="022674A3" w14:textId="77777777" w:rsidR="000D4D3D" w:rsidRDefault="000D4D3D" w:rsidP="000D4D3D">
      <w:pPr>
        <w:pStyle w:val="Paragraphedeliste"/>
        <w:numPr>
          <w:ilvl w:val="0"/>
          <w:numId w:val="12"/>
        </w:numPr>
        <w:jc w:val="both"/>
        <w:rPr>
          <w:lang w:val="en-US"/>
        </w:rPr>
      </w:pPr>
      <w:r w:rsidRPr="00CF6B23">
        <w:rPr>
          <w:lang w:val="en-US"/>
        </w:rPr>
        <w:t>Model selection: choose the model giving the best representation of the observed data by various tests (Lo-</w:t>
      </w:r>
      <w:proofErr w:type="spellStart"/>
      <w:r w:rsidRPr="00CF6B23">
        <w:rPr>
          <w:lang w:val="en-US"/>
        </w:rPr>
        <w:t>Mendell</w:t>
      </w:r>
      <w:proofErr w:type="spellEnd"/>
      <w:r w:rsidRPr="00CF6B23">
        <w:rPr>
          <w:lang w:val="en-US"/>
        </w:rPr>
        <w:t xml:space="preserve"> Rubin adjusted likelihood ratio test (LRT, p &lt; 0.05), Parametric bootstrapped likelihood ratio (BLRT, p &lt; 0. 05), BIC (minimum BIC corresponds to the best model), AIC (minimum AIC corresponds to the best model), convergence and ability to distinguish the different classes (entropy close to 1.0)) and validation of model parameters (proportion of the population in each class (&gt; 5%), probability of belonging to a class (close to 1.0), frugality and usefulness of latent classes for the study).</w:t>
      </w:r>
    </w:p>
    <w:p w14:paraId="185545D1" w14:textId="77777777" w:rsidR="000D4D3D" w:rsidRPr="009C3843" w:rsidRDefault="000D4D3D" w:rsidP="000D4D3D">
      <w:pPr>
        <w:rPr>
          <w:i/>
          <w:lang w:val="en-US"/>
        </w:rPr>
      </w:pPr>
      <w:r w:rsidRPr="009C3843">
        <w:rPr>
          <w:i/>
          <w:u w:val="single"/>
          <w:lang w:val="en-US"/>
        </w:rPr>
        <w:t>Example (</w:t>
      </w:r>
      <w:r>
        <w:rPr>
          <w:i/>
          <w:u w:val="single"/>
          <w:lang w:val="en-US"/>
        </w:rPr>
        <w:t>additional information</w:t>
      </w:r>
      <w:r w:rsidRPr="009C3843">
        <w:rPr>
          <w:i/>
          <w:u w:val="single"/>
          <w:lang w:val="en-US"/>
        </w:rPr>
        <w:t>)</w:t>
      </w:r>
      <w:r w:rsidRPr="009C3843">
        <w:rPr>
          <w:i/>
          <w:lang w:val="en-US"/>
        </w:rPr>
        <w:t xml:space="preserve"> –</w:t>
      </w:r>
    </w:p>
    <w:p w14:paraId="1A642A0A" w14:textId="77777777" w:rsidR="000D4D3D" w:rsidRDefault="000D4D3D" w:rsidP="000D4D3D">
      <w:pPr>
        <w:jc w:val="both"/>
        <w:rPr>
          <w:lang w:val="en-US"/>
        </w:rPr>
      </w:pPr>
      <w:r>
        <w:rPr>
          <w:lang w:val="en-US"/>
        </w:rPr>
        <w:t>The model was defined by long format data, a random intercept and slope and a mixture parameter on the time variable</w:t>
      </w:r>
      <w:r w:rsidRPr="00A36ECE">
        <w:rPr>
          <w:lang w:val="en-US"/>
        </w:rPr>
        <w:t xml:space="preserve">. </w:t>
      </w:r>
      <w:r>
        <w:rPr>
          <w:lang w:val="en-US"/>
        </w:rPr>
        <w:t>A seed was implemented for the reproducibility. Four tests were performed to find the best number of clusters (1, 2, 3 or 4 clusters).</w:t>
      </w:r>
      <w:r w:rsidRPr="009C3843">
        <w:rPr>
          <w:lang w:val="en-US"/>
        </w:rPr>
        <w:t xml:space="preserve"> </w:t>
      </w:r>
      <w:r>
        <w:rPr>
          <w:lang w:val="en-US"/>
        </w:rPr>
        <w:t>According to the BIC criteria, the model with 2 clusters was the best model. Moreover, the distribution of patients in the clusters was fairly equally distributed including 64% in the 1</w:t>
      </w:r>
      <w:r w:rsidRPr="00306252">
        <w:rPr>
          <w:vertAlign w:val="superscript"/>
          <w:lang w:val="en-US"/>
        </w:rPr>
        <w:t>st</w:t>
      </w:r>
      <w:r>
        <w:rPr>
          <w:lang w:val="en-US"/>
        </w:rPr>
        <w:t xml:space="preserve"> cluster and 36% in the 2</w:t>
      </w:r>
      <w:r w:rsidRPr="00306252">
        <w:rPr>
          <w:vertAlign w:val="superscript"/>
          <w:lang w:val="en-US"/>
        </w:rPr>
        <w:t>nd</w:t>
      </w:r>
      <w:r>
        <w:rPr>
          <w:lang w:val="en-US"/>
        </w:rPr>
        <w:t xml:space="preserve"> cluster.</w:t>
      </w:r>
    </w:p>
    <w:tbl>
      <w:tblPr>
        <w:tblStyle w:val="Grilledutableau"/>
        <w:tblW w:w="0" w:type="auto"/>
        <w:tblInd w:w="0" w:type="dxa"/>
        <w:tblLook w:val="04A0" w:firstRow="1" w:lastRow="0" w:firstColumn="1" w:lastColumn="0" w:noHBand="0" w:noVBand="1"/>
      </w:tblPr>
      <w:tblGrid>
        <w:gridCol w:w="1294"/>
        <w:gridCol w:w="1294"/>
        <w:gridCol w:w="1294"/>
        <w:gridCol w:w="1295"/>
        <w:gridCol w:w="1295"/>
        <w:gridCol w:w="1295"/>
        <w:gridCol w:w="1295"/>
      </w:tblGrid>
      <w:tr w:rsidR="000D4D3D" w14:paraId="2F9251A0" w14:textId="77777777" w:rsidTr="00372F73">
        <w:tc>
          <w:tcPr>
            <w:tcW w:w="1294" w:type="dxa"/>
          </w:tcPr>
          <w:p w14:paraId="0FAD7436" w14:textId="77777777" w:rsidR="000D4D3D" w:rsidRDefault="000D4D3D" w:rsidP="00372F73">
            <w:pPr>
              <w:jc w:val="both"/>
              <w:rPr>
                <w:lang w:val="en-US"/>
              </w:rPr>
            </w:pPr>
          </w:p>
        </w:tc>
        <w:tc>
          <w:tcPr>
            <w:tcW w:w="1294" w:type="dxa"/>
          </w:tcPr>
          <w:p w14:paraId="0C500666" w14:textId="77777777" w:rsidR="000D4D3D" w:rsidRPr="00306252" w:rsidRDefault="000D4D3D" w:rsidP="00372F73">
            <w:pPr>
              <w:jc w:val="center"/>
              <w:rPr>
                <w:b/>
                <w:lang w:val="en-US"/>
              </w:rPr>
            </w:pPr>
            <w:proofErr w:type="spellStart"/>
            <w:r w:rsidRPr="00306252">
              <w:rPr>
                <w:b/>
                <w:lang w:val="en-US"/>
              </w:rPr>
              <w:t>Loglik</w:t>
            </w:r>
            <w:proofErr w:type="spellEnd"/>
          </w:p>
        </w:tc>
        <w:tc>
          <w:tcPr>
            <w:tcW w:w="1294" w:type="dxa"/>
          </w:tcPr>
          <w:p w14:paraId="7512352B" w14:textId="77777777" w:rsidR="000D4D3D" w:rsidRPr="00306252" w:rsidRDefault="000D4D3D" w:rsidP="00372F73">
            <w:pPr>
              <w:jc w:val="center"/>
              <w:rPr>
                <w:b/>
                <w:lang w:val="en-US"/>
              </w:rPr>
            </w:pPr>
            <w:r w:rsidRPr="00306252">
              <w:rPr>
                <w:b/>
                <w:lang w:val="en-US"/>
              </w:rPr>
              <w:t>BIC</w:t>
            </w:r>
          </w:p>
        </w:tc>
        <w:tc>
          <w:tcPr>
            <w:tcW w:w="1295" w:type="dxa"/>
          </w:tcPr>
          <w:p w14:paraId="568EA2B6" w14:textId="77777777" w:rsidR="000D4D3D" w:rsidRPr="00306252" w:rsidRDefault="000D4D3D" w:rsidP="00372F73">
            <w:pPr>
              <w:jc w:val="center"/>
              <w:rPr>
                <w:b/>
                <w:lang w:val="en-US"/>
              </w:rPr>
            </w:pPr>
            <w:r w:rsidRPr="00306252">
              <w:rPr>
                <w:b/>
                <w:lang w:val="en-US"/>
              </w:rPr>
              <w:t>%cluster 1</w:t>
            </w:r>
            <w:r>
              <w:rPr>
                <w:b/>
                <w:lang w:val="en-US"/>
              </w:rPr>
              <w:t xml:space="preserve"> </w:t>
            </w:r>
          </w:p>
        </w:tc>
        <w:tc>
          <w:tcPr>
            <w:tcW w:w="1295" w:type="dxa"/>
          </w:tcPr>
          <w:p w14:paraId="39051621" w14:textId="77777777" w:rsidR="000D4D3D" w:rsidRPr="00306252" w:rsidRDefault="000D4D3D" w:rsidP="00372F73">
            <w:pPr>
              <w:jc w:val="center"/>
              <w:rPr>
                <w:b/>
                <w:lang w:val="en-US"/>
              </w:rPr>
            </w:pPr>
            <w:r w:rsidRPr="00306252">
              <w:rPr>
                <w:b/>
                <w:lang w:val="en-US"/>
              </w:rPr>
              <w:t>%cluster 2</w:t>
            </w:r>
            <w:r>
              <w:rPr>
                <w:b/>
                <w:lang w:val="en-US"/>
              </w:rPr>
              <w:t xml:space="preserve"> </w:t>
            </w:r>
          </w:p>
        </w:tc>
        <w:tc>
          <w:tcPr>
            <w:tcW w:w="1295" w:type="dxa"/>
          </w:tcPr>
          <w:p w14:paraId="132ECD0D" w14:textId="77777777" w:rsidR="000D4D3D" w:rsidRPr="00306252" w:rsidRDefault="000D4D3D" w:rsidP="00372F73">
            <w:pPr>
              <w:jc w:val="center"/>
              <w:rPr>
                <w:b/>
                <w:lang w:val="en-US"/>
              </w:rPr>
            </w:pPr>
            <w:r w:rsidRPr="00306252">
              <w:rPr>
                <w:b/>
                <w:lang w:val="en-US"/>
              </w:rPr>
              <w:t>%cluster 3</w:t>
            </w:r>
            <w:r>
              <w:rPr>
                <w:b/>
                <w:lang w:val="en-US"/>
              </w:rPr>
              <w:t xml:space="preserve"> </w:t>
            </w:r>
          </w:p>
        </w:tc>
        <w:tc>
          <w:tcPr>
            <w:tcW w:w="1295" w:type="dxa"/>
          </w:tcPr>
          <w:p w14:paraId="057D3621" w14:textId="77777777" w:rsidR="000D4D3D" w:rsidRPr="00306252" w:rsidRDefault="000D4D3D" w:rsidP="00372F73">
            <w:pPr>
              <w:jc w:val="center"/>
              <w:rPr>
                <w:b/>
                <w:lang w:val="en-US"/>
              </w:rPr>
            </w:pPr>
            <w:r w:rsidRPr="00306252">
              <w:rPr>
                <w:b/>
                <w:lang w:val="en-US"/>
              </w:rPr>
              <w:t>%cluster 4</w:t>
            </w:r>
            <w:r>
              <w:rPr>
                <w:b/>
                <w:lang w:val="en-US"/>
              </w:rPr>
              <w:t xml:space="preserve"> </w:t>
            </w:r>
          </w:p>
        </w:tc>
      </w:tr>
      <w:tr w:rsidR="000D4D3D" w14:paraId="1BE8420E" w14:textId="77777777" w:rsidTr="00372F73">
        <w:tc>
          <w:tcPr>
            <w:tcW w:w="1294" w:type="dxa"/>
          </w:tcPr>
          <w:p w14:paraId="1B524576" w14:textId="77777777" w:rsidR="000D4D3D" w:rsidRPr="00306252" w:rsidRDefault="000D4D3D" w:rsidP="00372F73">
            <w:pPr>
              <w:jc w:val="center"/>
              <w:rPr>
                <w:b/>
                <w:lang w:val="en-US"/>
              </w:rPr>
            </w:pPr>
            <w:r w:rsidRPr="00306252">
              <w:rPr>
                <w:b/>
                <w:lang w:val="en-US"/>
              </w:rPr>
              <w:t>1 cluster</w:t>
            </w:r>
          </w:p>
        </w:tc>
        <w:tc>
          <w:tcPr>
            <w:tcW w:w="1294" w:type="dxa"/>
          </w:tcPr>
          <w:p w14:paraId="3E3F8DA5" w14:textId="77777777" w:rsidR="000D4D3D" w:rsidRDefault="000D4D3D" w:rsidP="00372F73">
            <w:pPr>
              <w:jc w:val="center"/>
              <w:rPr>
                <w:lang w:val="en-US"/>
              </w:rPr>
            </w:pPr>
            <w:r>
              <w:rPr>
                <w:lang w:val="en-US"/>
              </w:rPr>
              <w:t>-440.17</w:t>
            </w:r>
          </w:p>
        </w:tc>
        <w:tc>
          <w:tcPr>
            <w:tcW w:w="1294" w:type="dxa"/>
          </w:tcPr>
          <w:p w14:paraId="2729BB40" w14:textId="77777777" w:rsidR="000D4D3D" w:rsidRDefault="000D4D3D" w:rsidP="00372F73">
            <w:pPr>
              <w:jc w:val="center"/>
              <w:rPr>
                <w:lang w:val="en-US"/>
              </w:rPr>
            </w:pPr>
            <w:r>
              <w:rPr>
                <w:lang w:val="en-US"/>
              </w:rPr>
              <w:t>962.49</w:t>
            </w:r>
          </w:p>
        </w:tc>
        <w:tc>
          <w:tcPr>
            <w:tcW w:w="1295" w:type="dxa"/>
          </w:tcPr>
          <w:p w14:paraId="07014498" w14:textId="77777777" w:rsidR="000D4D3D" w:rsidRDefault="000D4D3D" w:rsidP="00372F73">
            <w:pPr>
              <w:jc w:val="center"/>
              <w:rPr>
                <w:lang w:val="en-US"/>
              </w:rPr>
            </w:pPr>
            <w:r>
              <w:rPr>
                <w:lang w:val="en-US"/>
              </w:rPr>
              <w:t xml:space="preserve">100 </w:t>
            </w:r>
          </w:p>
        </w:tc>
        <w:tc>
          <w:tcPr>
            <w:tcW w:w="1295" w:type="dxa"/>
          </w:tcPr>
          <w:p w14:paraId="56B1337D" w14:textId="77777777" w:rsidR="000D4D3D" w:rsidRDefault="000D4D3D" w:rsidP="00372F73">
            <w:pPr>
              <w:jc w:val="center"/>
              <w:rPr>
                <w:lang w:val="en-US"/>
              </w:rPr>
            </w:pPr>
          </w:p>
        </w:tc>
        <w:tc>
          <w:tcPr>
            <w:tcW w:w="1295" w:type="dxa"/>
          </w:tcPr>
          <w:p w14:paraId="67112C0F" w14:textId="77777777" w:rsidR="000D4D3D" w:rsidRDefault="000D4D3D" w:rsidP="00372F73">
            <w:pPr>
              <w:jc w:val="center"/>
              <w:rPr>
                <w:lang w:val="en-US"/>
              </w:rPr>
            </w:pPr>
          </w:p>
        </w:tc>
        <w:tc>
          <w:tcPr>
            <w:tcW w:w="1295" w:type="dxa"/>
          </w:tcPr>
          <w:p w14:paraId="18D419A3" w14:textId="77777777" w:rsidR="000D4D3D" w:rsidRDefault="000D4D3D" w:rsidP="00372F73">
            <w:pPr>
              <w:jc w:val="center"/>
              <w:rPr>
                <w:lang w:val="en-US"/>
              </w:rPr>
            </w:pPr>
          </w:p>
        </w:tc>
      </w:tr>
      <w:tr w:rsidR="000D4D3D" w14:paraId="35CAFD62" w14:textId="77777777" w:rsidTr="00372F73">
        <w:tc>
          <w:tcPr>
            <w:tcW w:w="1294" w:type="dxa"/>
          </w:tcPr>
          <w:p w14:paraId="383AE3A2" w14:textId="77777777" w:rsidR="000D4D3D" w:rsidRPr="00306252" w:rsidRDefault="000D4D3D" w:rsidP="00372F73">
            <w:pPr>
              <w:jc w:val="center"/>
              <w:rPr>
                <w:b/>
                <w:lang w:val="en-US"/>
              </w:rPr>
            </w:pPr>
            <w:r w:rsidRPr="00306252">
              <w:rPr>
                <w:b/>
                <w:lang w:val="en-US"/>
              </w:rPr>
              <w:t>2 clusters</w:t>
            </w:r>
          </w:p>
        </w:tc>
        <w:tc>
          <w:tcPr>
            <w:tcW w:w="1294" w:type="dxa"/>
          </w:tcPr>
          <w:p w14:paraId="463BA1CE" w14:textId="77777777" w:rsidR="000D4D3D" w:rsidRDefault="000D4D3D" w:rsidP="00372F73">
            <w:pPr>
              <w:jc w:val="center"/>
              <w:rPr>
                <w:lang w:val="en-US"/>
              </w:rPr>
            </w:pPr>
            <w:r>
              <w:rPr>
                <w:lang w:val="en-US"/>
              </w:rPr>
              <w:t>-428.44</w:t>
            </w:r>
          </w:p>
        </w:tc>
        <w:tc>
          <w:tcPr>
            <w:tcW w:w="1294" w:type="dxa"/>
          </w:tcPr>
          <w:p w14:paraId="78BB4183" w14:textId="77777777" w:rsidR="000D4D3D" w:rsidRDefault="000D4D3D" w:rsidP="00372F73">
            <w:pPr>
              <w:jc w:val="center"/>
              <w:rPr>
                <w:lang w:val="en-US"/>
              </w:rPr>
            </w:pPr>
            <w:r w:rsidRPr="000A4545">
              <w:rPr>
                <w:color w:val="FF0000"/>
                <w:lang w:val="en-US"/>
              </w:rPr>
              <w:t>966.42</w:t>
            </w:r>
          </w:p>
        </w:tc>
        <w:tc>
          <w:tcPr>
            <w:tcW w:w="1295" w:type="dxa"/>
          </w:tcPr>
          <w:p w14:paraId="42CD2B16" w14:textId="77777777" w:rsidR="000D4D3D" w:rsidRDefault="000D4D3D" w:rsidP="00372F73">
            <w:pPr>
              <w:jc w:val="center"/>
              <w:rPr>
                <w:lang w:val="en-US"/>
              </w:rPr>
            </w:pPr>
            <w:r>
              <w:rPr>
                <w:lang w:val="en-US"/>
              </w:rPr>
              <w:t>64</w:t>
            </w:r>
          </w:p>
        </w:tc>
        <w:tc>
          <w:tcPr>
            <w:tcW w:w="1295" w:type="dxa"/>
          </w:tcPr>
          <w:p w14:paraId="53FAC56E" w14:textId="77777777" w:rsidR="000D4D3D" w:rsidRDefault="000D4D3D" w:rsidP="00372F73">
            <w:pPr>
              <w:jc w:val="center"/>
              <w:rPr>
                <w:lang w:val="en-US"/>
              </w:rPr>
            </w:pPr>
            <w:r>
              <w:rPr>
                <w:lang w:val="en-US"/>
              </w:rPr>
              <w:t xml:space="preserve">36 </w:t>
            </w:r>
          </w:p>
        </w:tc>
        <w:tc>
          <w:tcPr>
            <w:tcW w:w="1295" w:type="dxa"/>
          </w:tcPr>
          <w:p w14:paraId="5674F004" w14:textId="77777777" w:rsidR="000D4D3D" w:rsidRDefault="000D4D3D" w:rsidP="00372F73">
            <w:pPr>
              <w:jc w:val="center"/>
              <w:rPr>
                <w:lang w:val="en-US"/>
              </w:rPr>
            </w:pPr>
          </w:p>
        </w:tc>
        <w:tc>
          <w:tcPr>
            <w:tcW w:w="1295" w:type="dxa"/>
          </w:tcPr>
          <w:p w14:paraId="5F28A83C" w14:textId="77777777" w:rsidR="000D4D3D" w:rsidRDefault="000D4D3D" w:rsidP="00372F73">
            <w:pPr>
              <w:jc w:val="center"/>
              <w:rPr>
                <w:lang w:val="en-US"/>
              </w:rPr>
            </w:pPr>
          </w:p>
        </w:tc>
      </w:tr>
      <w:tr w:rsidR="000D4D3D" w14:paraId="363636D8" w14:textId="77777777" w:rsidTr="00372F73">
        <w:tc>
          <w:tcPr>
            <w:tcW w:w="1294" w:type="dxa"/>
          </w:tcPr>
          <w:p w14:paraId="47676E8B" w14:textId="77777777" w:rsidR="000D4D3D" w:rsidRPr="00306252" w:rsidRDefault="000D4D3D" w:rsidP="00372F73">
            <w:pPr>
              <w:jc w:val="center"/>
              <w:rPr>
                <w:b/>
                <w:lang w:val="en-US"/>
              </w:rPr>
            </w:pPr>
            <w:r w:rsidRPr="00306252">
              <w:rPr>
                <w:b/>
                <w:lang w:val="en-US"/>
              </w:rPr>
              <w:t>3 clusters</w:t>
            </w:r>
          </w:p>
        </w:tc>
        <w:tc>
          <w:tcPr>
            <w:tcW w:w="1294" w:type="dxa"/>
          </w:tcPr>
          <w:p w14:paraId="6608B172" w14:textId="77777777" w:rsidR="000D4D3D" w:rsidRDefault="000D4D3D" w:rsidP="00372F73">
            <w:pPr>
              <w:jc w:val="center"/>
              <w:rPr>
                <w:lang w:val="en-US"/>
              </w:rPr>
            </w:pPr>
            <w:r>
              <w:rPr>
                <w:lang w:val="en-US"/>
              </w:rPr>
              <w:t>-417.10</w:t>
            </w:r>
          </w:p>
        </w:tc>
        <w:tc>
          <w:tcPr>
            <w:tcW w:w="1294" w:type="dxa"/>
          </w:tcPr>
          <w:p w14:paraId="768C5247" w14:textId="77777777" w:rsidR="000D4D3D" w:rsidRDefault="000D4D3D" w:rsidP="00372F73">
            <w:pPr>
              <w:jc w:val="center"/>
              <w:rPr>
                <w:lang w:val="en-US"/>
              </w:rPr>
            </w:pPr>
            <w:r>
              <w:rPr>
                <w:lang w:val="en-US"/>
              </w:rPr>
              <w:t>971.13</w:t>
            </w:r>
          </w:p>
        </w:tc>
        <w:tc>
          <w:tcPr>
            <w:tcW w:w="1295" w:type="dxa"/>
          </w:tcPr>
          <w:p w14:paraId="003D7544" w14:textId="77777777" w:rsidR="000D4D3D" w:rsidRDefault="000D4D3D" w:rsidP="00372F73">
            <w:pPr>
              <w:jc w:val="center"/>
              <w:rPr>
                <w:lang w:val="en-US"/>
              </w:rPr>
            </w:pPr>
            <w:r>
              <w:rPr>
                <w:lang w:val="en-US"/>
              </w:rPr>
              <w:t xml:space="preserve">28 </w:t>
            </w:r>
          </w:p>
        </w:tc>
        <w:tc>
          <w:tcPr>
            <w:tcW w:w="1295" w:type="dxa"/>
          </w:tcPr>
          <w:p w14:paraId="50C874C3" w14:textId="77777777" w:rsidR="000D4D3D" w:rsidRDefault="000D4D3D" w:rsidP="00372F73">
            <w:pPr>
              <w:jc w:val="center"/>
              <w:rPr>
                <w:lang w:val="en-US"/>
              </w:rPr>
            </w:pPr>
            <w:r>
              <w:rPr>
                <w:lang w:val="en-US"/>
              </w:rPr>
              <w:t xml:space="preserve">66 </w:t>
            </w:r>
          </w:p>
        </w:tc>
        <w:tc>
          <w:tcPr>
            <w:tcW w:w="1295" w:type="dxa"/>
          </w:tcPr>
          <w:p w14:paraId="35344C7C" w14:textId="77777777" w:rsidR="000D4D3D" w:rsidRDefault="000D4D3D" w:rsidP="00372F73">
            <w:pPr>
              <w:jc w:val="center"/>
              <w:rPr>
                <w:lang w:val="en-US"/>
              </w:rPr>
            </w:pPr>
            <w:r>
              <w:rPr>
                <w:lang w:val="en-US"/>
              </w:rPr>
              <w:t xml:space="preserve">6 </w:t>
            </w:r>
          </w:p>
        </w:tc>
        <w:tc>
          <w:tcPr>
            <w:tcW w:w="1295" w:type="dxa"/>
          </w:tcPr>
          <w:p w14:paraId="32670BA3" w14:textId="77777777" w:rsidR="000D4D3D" w:rsidRDefault="000D4D3D" w:rsidP="00372F73">
            <w:pPr>
              <w:jc w:val="center"/>
              <w:rPr>
                <w:lang w:val="en-US"/>
              </w:rPr>
            </w:pPr>
          </w:p>
        </w:tc>
      </w:tr>
      <w:tr w:rsidR="000D4D3D" w14:paraId="0C7C6A46" w14:textId="77777777" w:rsidTr="00372F73">
        <w:tc>
          <w:tcPr>
            <w:tcW w:w="1294" w:type="dxa"/>
          </w:tcPr>
          <w:p w14:paraId="58E2D302" w14:textId="77777777" w:rsidR="000D4D3D" w:rsidRPr="00306252" w:rsidRDefault="000D4D3D" w:rsidP="00372F73">
            <w:pPr>
              <w:jc w:val="center"/>
              <w:rPr>
                <w:b/>
                <w:lang w:val="en-US"/>
              </w:rPr>
            </w:pPr>
            <w:r w:rsidRPr="00306252">
              <w:rPr>
                <w:b/>
                <w:lang w:val="en-US"/>
              </w:rPr>
              <w:t>4 clusters</w:t>
            </w:r>
          </w:p>
        </w:tc>
        <w:tc>
          <w:tcPr>
            <w:tcW w:w="1294" w:type="dxa"/>
          </w:tcPr>
          <w:p w14:paraId="10C5EC11" w14:textId="77777777" w:rsidR="000D4D3D" w:rsidRDefault="000D4D3D" w:rsidP="00372F73">
            <w:pPr>
              <w:jc w:val="center"/>
              <w:rPr>
                <w:lang w:val="en-US"/>
              </w:rPr>
            </w:pPr>
            <w:r>
              <w:rPr>
                <w:lang w:val="en-US"/>
              </w:rPr>
              <w:t>-410.26</w:t>
            </w:r>
          </w:p>
        </w:tc>
        <w:tc>
          <w:tcPr>
            <w:tcW w:w="1294" w:type="dxa"/>
          </w:tcPr>
          <w:p w14:paraId="13FDF0B7" w14:textId="77777777" w:rsidR="000D4D3D" w:rsidRDefault="000D4D3D" w:rsidP="00372F73">
            <w:pPr>
              <w:jc w:val="center"/>
              <w:rPr>
                <w:lang w:val="en-US"/>
              </w:rPr>
            </w:pPr>
            <w:r>
              <w:rPr>
                <w:lang w:val="en-US"/>
              </w:rPr>
              <w:t>984.82</w:t>
            </w:r>
          </w:p>
        </w:tc>
        <w:tc>
          <w:tcPr>
            <w:tcW w:w="1295" w:type="dxa"/>
          </w:tcPr>
          <w:p w14:paraId="10085A3A" w14:textId="77777777" w:rsidR="000D4D3D" w:rsidRDefault="000D4D3D" w:rsidP="00372F73">
            <w:pPr>
              <w:jc w:val="center"/>
              <w:rPr>
                <w:lang w:val="en-US"/>
              </w:rPr>
            </w:pPr>
            <w:r>
              <w:rPr>
                <w:lang w:val="en-US"/>
              </w:rPr>
              <w:t xml:space="preserve">24 </w:t>
            </w:r>
          </w:p>
        </w:tc>
        <w:tc>
          <w:tcPr>
            <w:tcW w:w="1295" w:type="dxa"/>
          </w:tcPr>
          <w:p w14:paraId="2B7A09F6" w14:textId="77777777" w:rsidR="000D4D3D" w:rsidRDefault="000D4D3D" w:rsidP="00372F73">
            <w:pPr>
              <w:jc w:val="center"/>
              <w:rPr>
                <w:lang w:val="en-US"/>
              </w:rPr>
            </w:pPr>
            <w:r>
              <w:rPr>
                <w:lang w:val="en-US"/>
              </w:rPr>
              <w:t xml:space="preserve">6 </w:t>
            </w:r>
          </w:p>
        </w:tc>
        <w:tc>
          <w:tcPr>
            <w:tcW w:w="1295" w:type="dxa"/>
          </w:tcPr>
          <w:p w14:paraId="03DCE043" w14:textId="77777777" w:rsidR="000D4D3D" w:rsidRDefault="000D4D3D" w:rsidP="00372F73">
            <w:pPr>
              <w:jc w:val="center"/>
              <w:rPr>
                <w:lang w:val="en-US"/>
              </w:rPr>
            </w:pPr>
            <w:r>
              <w:rPr>
                <w:lang w:val="en-US"/>
              </w:rPr>
              <w:t xml:space="preserve">32 </w:t>
            </w:r>
          </w:p>
        </w:tc>
        <w:tc>
          <w:tcPr>
            <w:tcW w:w="1295" w:type="dxa"/>
          </w:tcPr>
          <w:p w14:paraId="4B941F2A" w14:textId="77777777" w:rsidR="000D4D3D" w:rsidRDefault="000D4D3D" w:rsidP="00372F73">
            <w:pPr>
              <w:jc w:val="center"/>
              <w:rPr>
                <w:lang w:val="en-US"/>
              </w:rPr>
            </w:pPr>
            <w:r>
              <w:rPr>
                <w:lang w:val="en-US"/>
              </w:rPr>
              <w:t xml:space="preserve">38 </w:t>
            </w:r>
          </w:p>
        </w:tc>
      </w:tr>
    </w:tbl>
    <w:p w14:paraId="1C05B502" w14:textId="77777777" w:rsidR="000D4D3D" w:rsidRDefault="000D4D3D" w:rsidP="000D4D3D">
      <w:pPr>
        <w:jc w:val="both"/>
        <w:rPr>
          <w:lang w:val="en-US"/>
        </w:rPr>
      </w:pPr>
    </w:p>
    <w:p w14:paraId="21FDBC56" w14:textId="77777777" w:rsidR="000D4D3D" w:rsidRDefault="000D4D3D" w:rsidP="000D4D3D">
      <w:pPr>
        <w:jc w:val="both"/>
        <w:rPr>
          <w:lang w:val="en-US"/>
        </w:rPr>
      </w:pPr>
      <w:r>
        <w:rPr>
          <w:lang w:val="en-US"/>
        </w:rPr>
        <w:t>The mean of posterior probability in each cluster was, for this final model:</w:t>
      </w:r>
    </w:p>
    <w:tbl>
      <w:tblPr>
        <w:tblStyle w:val="Grilledutableau"/>
        <w:tblpPr w:leftFromText="141" w:rightFromText="141" w:vertAnchor="text" w:horzAnchor="margin" w:tblpY="-56"/>
        <w:tblW w:w="0" w:type="auto"/>
        <w:tblInd w:w="0" w:type="dxa"/>
        <w:tblLook w:val="04A0" w:firstRow="1" w:lastRow="0" w:firstColumn="1" w:lastColumn="0" w:noHBand="0" w:noVBand="1"/>
      </w:tblPr>
      <w:tblGrid>
        <w:gridCol w:w="3020"/>
        <w:gridCol w:w="3021"/>
        <w:gridCol w:w="3021"/>
      </w:tblGrid>
      <w:tr w:rsidR="000D4D3D" w14:paraId="6AE4472A" w14:textId="77777777" w:rsidTr="00372F73">
        <w:tc>
          <w:tcPr>
            <w:tcW w:w="3020" w:type="dxa"/>
          </w:tcPr>
          <w:p w14:paraId="1E2EE1F9" w14:textId="77777777" w:rsidR="000D4D3D" w:rsidRDefault="000D4D3D" w:rsidP="00372F73">
            <w:pPr>
              <w:jc w:val="both"/>
              <w:rPr>
                <w:lang w:val="en-US"/>
              </w:rPr>
            </w:pPr>
          </w:p>
        </w:tc>
        <w:tc>
          <w:tcPr>
            <w:tcW w:w="3021" w:type="dxa"/>
          </w:tcPr>
          <w:p w14:paraId="079FBFD0" w14:textId="77777777" w:rsidR="000D4D3D" w:rsidRPr="00317D33" w:rsidRDefault="000D4D3D" w:rsidP="00372F73">
            <w:pPr>
              <w:jc w:val="center"/>
              <w:rPr>
                <w:b/>
                <w:lang w:val="en-US"/>
              </w:rPr>
            </w:pPr>
            <w:r w:rsidRPr="00317D33">
              <w:rPr>
                <w:b/>
                <w:lang w:val="en-US"/>
              </w:rPr>
              <w:t>Prob1</w:t>
            </w:r>
          </w:p>
        </w:tc>
        <w:tc>
          <w:tcPr>
            <w:tcW w:w="3021" w:type="dxa"/>
          </w:tcPr>
          <w:p w14:paraId="168E4470" w14:textId="77777777" w:rsidR="000D4D3D" w:rsidRPr="00317D33" w:rsidRDefault="000D4D3D" w:rsidP="00372F73">
            <w:pPr>
              <w:jc w:val="center"/>
              <w:rPr>
                <w:b/>
                <w:lang w:val="en-US"/>
              </w:rPr>
            </w:pPr>
            <w:r w:rsidRPr="00317D33">
              <w:rPr>
                <w:b/>
                <w:lang w:val="en-US"/>
              </w:rPr>
              <w:t>Prob2</w:t>
            </w:r>
          </w:p>
        </w:tc>
      </w:tr>
      <w:tr w:rsidR="000D4D3D" w14:paraId="1F693729" w14:textId="77777777" w:rsidTr="00372F73">
        <w:tc>
          <w:tcPr>
            <w:tcW w:w="3020" w:type="dxa"/>
          </w:tcPr>
          <w:p w14:paraId="528B053A" w14:textId="77777777" w:rsidR="000D4D3D" w:rsidRPr="00317D33" w:rsidRDefault="000D4D3D" w:rsidP="00372F73">
            <w:pPr>
              <w:jc w:val="center"/>
              <w:rPr>
                <w:b/>
                <w:lang w:val="en-US"/>
              </w:rPr>
            </w:pPr>
            <w:r w:rsidRPr="00317D33">
              <w:rPr>
                <w:b/>
                <w:lang w:val="en-US"/>
              </w:rPr>
              <w:t>Cluster 1</w:t>
            </w:r>
          </w:p>
        </w:tc>
        <w:tc>
          <w:tcPr>
            <w:tcW w:w="3021" w:type="dxa"/>
          </w:tcPr>
          <w:p w14:paraId="3A545C5C" w14:textId="77777777" w:rsidR="000D4D3D" w:rsidRDefault="000D4D3D" w:rsidP="00372F73">
            <w:pPr>
              <w:jc w:val="center"/>
              <w:rPr>
                <w:lang w:val="en-US"/>
              </w:rPr>
            </w:pPr>
            <w:r>
              <w:rPr>
                <w:lang w:val="en-US"/>
              </w:rPr>
              <w:t>0.99</w:t>
            </w:r>
          </w:p>
        </w:tc>
        <w:tc>
          <w:tcPr>
            <w:tcW w:w="3021" w:type="dxa"/>
          </w:tcPr>
          <w:p w14:paraId="51680A8A" w14:textId="77777777" w:rsidR="000D4D3D" w:rsidRDefault="000D4D3D" w:rsidP="00372F73">
            <w:pPr>
              <w:jc w:val="center"/>
              <w:rPr>
                <w:lang w:val="en-US"/>
              </w:rPr>
            </w:pPr>
            <w:r>
              <w:rPr>
                <w:lang w:val="en-US"/>
              </w:rPr>
              <w:t>0.01</w:t>
            </w:r>
          </w:p>
        </w:tc>
      </w:tr>
      <w:tr w:rsidR="000D4D3D" w14:paraId="3746D2ED" w14:textId="77777777" w:rsidTr="00372F73">
        <w:tc>
          <w:tcPr>
            <w:tcW w:w="3020" w:type="dxa"/>
          </w:tcPr>
          <w:p w14:paraId="2275F05F" w14:textId="77777777" w:rsidR="000D4D3D" w:rsidRPr="00317D33" w:rsidRDefault="000D4D3D" w:rsidP="00372F73">
            <w:pPr>
              <w:jc w:val="center"/>
              <w:rPr>
                <w:b/>
                <w:lang w:val="en-US"/>
              </w:rPr>
            </w:pPr>
            <w:r w:rsidRPr="00317D33">
              <w:rPr>
                <w:b/>
                <w:lang w:val="en-US"/>
              </w:rPr>
              <w:t>Cluster 2</w:t>
            </w:r>
          </w:p>
        </w:tc>
        <w:tc>
          <w:tcPr>
            <w:tcW w:w="3021" w:type="dxa"/>
          </w:tcPr>
          <w:p w14:paraId="21932323" w14:textId="77777777" w:rsidR="000D4D3D" w:rsidRDefault="000D4D3D" w:rsidP="00372F73">
            <w:pPr>
              <w:jc w:val="center"/>
              <w:rPr>
                <w:lang w:val="en-US"/>
              </w:rPr>
            </w:pPr>
            <w:r>
              <w:rPr>
                <w:lang w:val="en-US"/>
              </w:rPr>
              <w:t>0.01</w:t>
            </w:r>
          </w:p>
        </w:tc>
        <w:tc>
          <w:tcPr>
            <w:tcW w:w="3021" w:type="dxa"/>
          </w:tcPr>
          <w:p w14:paraId="24B7B927" w14:textId="77777777" w:rsidR="000D4D3D" w:rsidRDefault="000D4D3D" w:rsidP="00372F73">
            <w:pPr>
              <w:jc w:val="center"/>
              <w:rPr>
                <w:lang w:val="en-US"/>
              </w:rPr>
            </w:pPr>
            <w:r>
              <w:rPr>
                <w:lang w:val="en-US"/>
              </w:rPr>
              <w:t>0.99</w:t>
            </w:r>
          </w:p>
        </w:tc>
      </w:tr>
    </w:tbl>
    <w:p w14:paraId="3316AC0F" w14:textId="77777777" w:rsidR="000D4D3D" w:rsidRDefault="000D4D3D" w:rsidP="000D4D3D">
      <w:pPr>
        <w:jc w:val="both"/>
        <w:rPr>
          <w:lang w:val="en-US"/>
        </w:rPr>
      </w:pPr>
    </w:p>
    <w:p w14:paraId="59CB584C" w14:textId="58F00302" w:rsidR="000D4D3D" w:rsidRPr="009C3843" w:rsidRDefault="000D4D3D" w:rsidP="000D4D3D">
      <w:pPr>
        <w:jc w:val="both"/>
        <w:rPr>
          <w:lang w:val="en-US"/>
        </w:rPr>
      </w:pPr>
      <w:r>
        <w:rPr>
          <w:lang w:val="en-US"/>
        </w:rPr>
        <w:t>The probability to belong to a cluster was also available.</w:t>
      </w:r>
    </w:p>
    <w:p w14:paraId="02F03ECB" w14:textId="77777777" w:rsidR="00AE0B6A" w:rsidRPr="001214CC" w:rsidRDefault="00AE0B6A" w:rsidP="00AE0B6A">
      <w:pPr>
        <w:rPr>
          <w:lang w:val="en-US"/>
        </w:rPr>
      </w:pPr>
    </w:p>
    <w:p w14:paraId="55A5926A" w14:textId="77777777" w:rsidR="00694D69" w:rsidRDefault="00AE0B6A" w:rsidP="000D4D3D">
      <w:pPr>
        <w:pStyle w:val="Paragraphedeliste"/>
        <w:numPr>
          <w:ilvl w:val="0"/>
          <w:numId w:val="23"/>
        </w:numPr>
      </w:pPr>
      <w:r>
        <w:t xml:space="preserve">ARIMA </w:t>
      </w:r>
      <w:r w:rsidR="00026E3B">
        <w:t xml:space="preserve">model </w:t>
      </w:r>
      <w:r>
        <w:t xml:space="preserve">&amp; CCF </w:t>
      </w:r>
      <w:r w:rsidRPr="00003697">
        <w:rPr>
          <w:lang w:val="en-US"/>
        </w:rPr>
        <w:t>m</w:t>
      </w:r>
      <w:r w:rsidR="00026E3B" w:rsidRPr="00003697">
        <w:rPr>
          <w:lang w:val="en-US"/>
        </w:rPr>
        <w:t>ethod</w:t>
      </w:r>
    </w:p>
    <w:p w14:paraId="4BEECDD7" w14:textId="77777777" w:rsidR="00B74399" w:rsidRPr="00B74399" w:rsidRDefault="00694D69" w:rsidP="00B74399">
      <w:pPr>
        <w:jc w:val="both"/>
        <w:rPr>
          <w:lang w:val="en-US"/>
        </w:rPr>
      </w:pPr>
      <w:r w:rsidRPr="00694D69">
        <w:rPr>
          <w:i/>
          <w:u w:val="single"/>
          <w:lang w:val="en-US"/>
        </w:rPr>
        <w:t>Description</w:t>
      </w:r>
      <w:r w:rsidRPr="00694D69">
        <w:rPr>
          <w:lang w:val="en-US"/>
        </w:rPr>
        <w:t xml:space="preserve"> –</w:t>
      </w:r>
      <w:r w:rsidR="00B74399" w:rsidRPr="00B74399">
        <w:rPr>
          <w:lang w:val="en-US"/>
        </w:rPr>
        <w:t xml:space="preserve"> The ARIMA model is a powerful tool for analyzing non-stationary time series containing seasonal and ordinary trends, to capture periodicity, trend and randomness in the data. It can also be </w:t>
      </w:r>
      <w:r w:rsidR="00B74399" w:rsidRPr="00B74399">
        <w:rPr>
          <w:lang w:val="en-US"/>
        </w:rPr>
        <w:lastRenderedPageBreak/>
        <w:t xml:space="preserve">used to add factors with lags to become an ARIMAX model (ARIMA with exogenous variables). To assess the correlation between two time series, cross-correlation can be used. It can also be used to study the correlation between 2 time-varying stimuli or events, which may or may not coincide over time intervals. A measurement vector is selected from each time series so that both vectors contain the same number of occasions, then the Pearson product-moment correlation is calculated for these two vectors. These vectors may or may not start at the same time. A lag is then introduced, i.e. a time difference separating the first measurements of the </w:t>
      </w:r>
      <w:proofErr w:type="gramStart"/>
      <w:r w:rsidR="00B74399" w:rsidRPr="00B74399">
        <w:rPr>
          <w:lang w:val="en-US"/>
        </w:rPr>
        <w:t>2 time</w:t>
      </w:r>
      <w:proofErr w:type="gramEnd"/>
      <w:r w:rsidR="00B74399" w:rsidRPr="00B74399">
        <w:rPr>
          <w:lang w:val="en-US"/>
        </w:rPr>
        <w:t xml:space="preserve"> series. In general, observed data are considered to come from stationary processes, i.e. means and variances are constant over time. For each time window, a windowed cross-correlation can be run to examine the strength and lags of associations between the </w:t>
      </w:r>
      <w:proofErr w:type="gramStart"/>
      <w:r w:rsidR="00B74399" w:rsidRPr="00B74399">
        <w:rPr>
          <w:lang w:val="en-US"/>
        </w:rPr>
        <w:t>2 time</w:t>
      </w:r>
      <w:proofErr w:type="gramEnd"/>
      <w:r w:rsidR="00B74399" w:rsidRPr="00B74399">
        <w:rPr>
          <w:lang w:val="en-US"/>
        </w:rPr>
        <w:t xml:space="preserve"> series as they evolve over time. Several methods are derived from this cross-correlation, such as DCCA, which analyzes the power laws of cross-correlations between non-stationary time series by removing local trends, thus ensuring that the results are not affected by these trends. Or the DPCCA m</w:t>
      </w:r>
      <w:r w:rsidR="00B74399">
        <w:rPr>
          <w:lang w:val="en-US"/>
        </w:rPr>
        <w:t>ethod</w:t>
      </w:r>
      <w:r w:rsidR="00B74399" w:rsidRPr="00B74399">
        <w:rPr>
          <w:lang w:val="en-US"/>
        </w:rPr>
        <w:t>, an approach using partial correlation techniques, a hybrid m</w:t>
      </w:r>
      <w:r w:rsidR="00B74399">
        <w:rPr>
          <w:lang w:val="en-US"/>
        </w:rPr>
        <w:t>ethod</w:t>
      </w:r>
      <w:r w:rsidR="00B74399" w:rsidRPr="00B74399">
        <w:rPr>
          <w:lang w:val="en-US"/>
        </w:rPr>
        <w:t xml:space="preserve"> between DCCA and PCCA (Partial cross-correlation analysis).</w:t>
      </w:r>
    </w:p>
    <w:p w14:paraId="235BA014" w14:textId="77777777" w:rsidR="00694D69" w:rsidRPr="00B74399" w:rsidRDefault="00B74399" w:rsidP="00B74399">
      <w:pPr>
        <w:jc w:val="both"/>
        <w:rPr>
          <w:lang w:val="en-US"/>
        </w:rPr>
      </w:pPr>
      <w:r w:rsidRPr="00B74399">
        <w:rPr>
          <w:lang w:val="en-US"/>
        </w:rPr>
        <w:t>The ARIMA model can also be used to predict the evolution of time series trajectories.</w:t>
      </w:r>
    </w:p>
    <w:p w14:paraId="0D18D31F" w14:textId="77777777" w:rsidR="00A651A0" w:rsidRPr="00A651A0" w:rsidRDefault="00694D69" w:rsidP="00A651A0">
      <w:pPr>
        <w:spacing w:after="0"/>
        <w:jc w:val="both"/>
        <w:rPr>
          <w:lang w:val="en-US"/>
        </w:rPr>
      </w:pPr>
      <w:r>
        <w:rPr>
          <w:i/>
          <w:u w:val="single"/>
          <w:lang w:val="en-US"/>
        </w:rPr>
        <w:t>Process</w:t>
      </w:r>
      <w:r w:rsidRPr="00694D69">
        <w:rPr>
          <w:lang w:val="en-US"/>
        </w:rPr>
        <w:t xml:space="preserve"> –</w:t>
      </w:r>
      <w:r>
        <w:rPr>
          <w:lang w:val="en-US"/>
        </w:rPr>
        <w:t xml:space="preserve"> </w:t>
      </w:r>
      <w:r w:rsidR="00A651A0" w:rsidRPr="00A651A0">
        <w:rPr>
          <w:lang w:val="en-US"/>
        </w:rPr>
        <w:t>The ARIMA model is first defined, then the cross-correlation function is applied:</w:t>
      </w:r>
    </w:p>
    <w:p w14:paraId="0C67F40D" w14:textId="77777777" w:rsidR="00A651A0" w:rsidRPr="00A651A0" w:rsidRDefault="00A651A0" w:rsidP="00C03BA1">
      <w:pPr>
        <w:spacing w:after="0"/>
        <w:ind w:firstLine="708"/>
        <w:jc w:val="both"/>
        <w:rPr>
          <w:lang w:val="en-US"/>
        </w:rPr>
      </w:pPr>
      <w:r w:rsidRPr="00A651A0">
        <w:rPr>
          <w:lang w:val="en-US"/>
        </w:rPr>
        <w:t xml:space="preserve">1) ARIMA model analysis: fit the ARIMA model to the time series, i.e. analyze the stability and seasonality of the data (ACF, PACF), then estimate and test the model (AIC, BIC, Box </w:t>
      </w:r>
      <w:proofErr w:type="spellStart"/>
      <w:r w:rsidRPr="00A651A0">
        <w:rPr>
          <w:lang w:val="en-US"/>
        </w:rPr>
        <w:t>Ljung</w:t>
      </w:r>
      <w:proofErr w:type="spellEnd"/>
      <w:r w:rsidRPr="00A651A0">
        <w:rPr>
          <w:lang w:val="en-US"/>
        </w:rPr>
        <w:t xml:space="preserve"> statistic);</w:t>
      </w:r>
    </w:p>
    <w:p w14:paraId="0B0A5B83" w14:textId="77777777" w:rsidR="00A651A0" w:rsidRPr="00A651A0" w:rsidRDefault="00A651A0" w:rsidP="00C03BA1">
      <w:pPr>
        <w:spacing w:after="0"/>
        <w:ind w:firstLine="708"/>
        <w:jc w:val="both"/>
        <w:rPr>
          <w:lang w:val="en-US"/>
        </w:rPr>
      </w:pPr>
      <w:r w:rsidRPr="00A651A0">
        <w:rPr>
          <w:lang w:val="en-US"/>
        </w:rPr>
        <w:t>2) ARIMA model construction and validation: divide the data into 2 parts to perform the training/testing and validation method. The first part is used to define the model and the second to validate it;</w:t>
      </w:r>
    </w:p>
    <w:p w14:paraId="27655A54" w14:textId="77777777" w:rsidR="00A651A0" w:rsidRPr="00A651A0" w:rsidRDefault="00A651A0" w:rsidP="00C03BA1">
      <w:pPr>
        <w:spacing w:after="0"/>
        <w:ind w:firstLine="708"/>
        <w:jc w:val="both"/>
        <w:rPr>
          <w:lang w:val="en-US"/>
        </w:rPr>
      </w:pPr>
      <w:r w:rsidRPr="00A651A0">
        <w:rPr>
          <w:lang w:val="en-US"/>
        </w:rPr>
        <w:t>3) Model application: validation of model prediction and execution by RMSE. The trajectory of the time series evolution can be analyzed and predicted;</w:t>
      </w:r>
    </w:p>
    <w:p w14:paraId="764702A8" w14:textId="77777777" w:rsidR="00A651A0" w:rsidRDefault="00A651A0" w:rsidP="00C03BA1">
      <w:pPr>
        <w:spacing w:after="0"/>
        <w:ind w:firstLine="708"/>
        <w:jc w:val="both"/>
        <w:rPr>
          <w:lang w:val="en-US"/>
        </w:rPr>
      </w:pPr>
      <w:r w:rsidRPr="00A651A0">
        <w:rPr>
          <w:lang w:val="en-US"/>
        </w:rPr>
        <w:t xml:space="preserve">4) Evolution of the </w:t>
      </w:r>
      <w:proofErr w:type="gramStart"/>
      <w:r w:rsidRPr="00A651A0">
        <w:rPr>
          <w:lang w:val="en-US"/>
        </w:rPr>
        <w:t>2 time</w:t>
      </w:r>
      <w:proofErr w:type="gramEnd"/>
      <w:r w:rsidRPr="00A651A0">
        <w:rPr>
          <w:lang w:val="en-US"/>
        </w:rPr>
        <w:t xml:space="preserve"> series: perform cross-correlation functions.</w:t>
      </w:r>
    </w:p>
    <w:p w14:paraId="1D3DE570" w14:textId="77777777" w:rsidR="00A651A0" w:rsidRDefault="00A651A0" w:rsidP="00A651A0">
      <w:pPr>
        <w:spacing w:after="0"/>
        <w:jc w:val="both"/>
        <w:rPr>
          <w:lang w:val="en-US"/>
        </w:rPr>
      </w:pPr>
    </w:p>
    <w:p w14:paraId="6A97BDA5" w14:textId="552D2384" w:rsidR="00694D69" w:rsidRPr="00A651A0" w:rsidRDefault="00694D69" w:rsidP="00A651A0">
      <w:pPr>
        <w:jc w:val="both"/>
        <w:rPr>
          <w:lang w:val="en-US"/>
        </w:rPr>
      </w:pPr>
      <w:r>
        <w:rPr>
          <w:i/>
          <w:u w:val="single"/>
          <w:lang w:val="en-US"/>
        </w:rPr>
        <w:t>Example (</w:t>
      </w:r>
      <w:r w:rsidR="005564D9">
        <w:rPr>
          <w:i/>
          <w:u w:val="single"/>
          <w:lang w:val="en-US"/>
        </w:rPr>
        <w:t>additional information</w:t>
      </w:r>
      <w:r>
        <w:rPr>
          <w:i/>
          <w:u w:val="single"/>
          <w:lang w:val="en-US"/>
        </w:rPr>
        <w:t xml:space="preserve">) </w:t>
      </w:r>
      <w:r w:rsidRPr="00694D69">
        <w:rPr>
          <w:lang w:val="en-US"/>
        </w:rPr>
        <w:t>–</w:t>
      </w:r>
    </w:p>
    <w:p w14:paraId="5A53597A" w14:textId="77777777" w:rsidR="00F7211A" w:rsidRPr="00F7211A" w:rsidRDefault="00CD24EF" w:rsidP="00AE0B6A">
      <w:pPr>
        <w:rPr>
          <w:lang w:val="en-US"/>
        </w:rPr>
      </w:pPr>
      <w:r>
        <w:rPr>
          <w:lang w:val="en-US"/>
        </w:rPr>
        <w:t xml:space="preserve">For </w:t>
      </w:r>
      <w:r w:rsidR="00AE0B6A" w:rsidRPr="00AE0B6A">
        <w:rPr>
          <w:lang w:val="en-US"/>
        </w:rPr>
        <w:t>CPAP adherence validation</w:t>
      </w:r>
      <w:r>
        <w:rPr>
          <w:lang w:val="en-US"/>
        </w:rPr>
        <w:t>, t</w:t>
      </w:r>
      <w:r w:rsidR="00F7211A" w:rsidRPr="00F7211A">
        <w:rPr>
          <w:lang w:val="en-US"/>
        </w:rPr>
        <w:t>h</w:t>
      </w:r>
      <w:r w:rsidR="00F7211A">
        <w:rPr>
          <w:lang w:val="en-US"/>
        </w:rPr>
        <w:t>e p</w:t>
      </w:r>
      <w:r>
        <w:rPr>
          <w:lang w:val="en-US"/>
        </w:rPr>
        <w:t>-value for Box-</w:t>
      </w:r>
      <w:proofErr w:type="spellStart"/>
      <w:r>
        <w:rPr>
          <w:lang w:val="en-US"/>
        </w:rPr>
        <w:t>Ljung</w:t>
      </w:r>
      <w:proofErr w:type="spellEnd"/>
      <w:r>
        <w:rPr>
          <w:lang w:val="en-US"/>
        </w:rPr>
        <w:t xml:space="preserve"> test were 0.70 showing that there was no pattern in the residuals.</w:t>
      </w:r>
    </w:p>
    <w:p w14:paraId="4A9C84CC" w14:textId="77777777" w:rsidR="00AE0B6A" w:rsidRPr="00AE0B6A" w:rsidRDefault="00AE0B6A" w:rsidP="00AE0B6A">
      <w:pPr>
        <w:pStyle w:val="Paragraphedeliste"/>
        <w:rPr>
          <w:lang w:val="en-US"/>
        </w:rPr>
      </w:pPr>
    </w:p>
    <w:p w14:paraId="719F5A07" w14:textId="77777777" w:rsidR="00AE0B6A" w:rsidRPr="00AE0B6A" w:rsidRDefault="00AE0B6A" w:rsidP="00AE0B6A">
      <w:pPr>
        <w:pStyle w:val="Paragraphedeliste"/>
        <w:rPr>
          <w:lang w:val="en-US"/>
        </w:rPr>
      </w:pPr>
    </w:p>
    <w:p w14:paraId="094DA92B" w14:textId="77777777" w:rsidR="00AE0B6A" w:rsidRPr="00AE0B6A" w:rsidRDefault="00AE0B6A" w:rsidP="00AE0B6A">
      <w:pPr>
        <w:pStyle w:val="Paragraphedeliste"/>
        <w:rPr>
          <w:lang w:val="en-US"/>
        </w:rPr>
      </w:pPr>
    </w:p>
    <w:p w14:paraId="035F9C62" w14:textId="77777777" w:rsidR="00AE0B6A" w:rsidRPr="00AE0B6A" w:rsidRDefault="00AE0B6A" w:rsidP="00AE0B6A">
      <w:pPr>
        <w:pStyle w:val="Paragraphedeliste"/>
        <w:rPr>
          <w:lang w:val="en-US"/>
        </w:rPr>
      </w:pPr>
    </w:p>
    <w:p w14:paraId="05FF1334" w14:textId="77777777" w:rsidR="00AE0B6A" w:rsidRPr="00AE0B6A" w:rsidRDefault="00AE0B6A" w:rsidP="00AE0B6A">
      <w:pPr>
        <w:pStyle w:val="Paragraphedeliste"/>
        <w:rPr>
          <w:lang w:val="en-US"/>
        </w:rPr>
      </w:pPr>
    </w:p>
    <w:p w14:paraId="25905CD4" w14:textId="77777777" w:rsidR="00AE0B6A" w:rsidRDefault="00AE0B6A" w:rsidP="00AE0B6A">
      <w:pPr>
        <w:pStyle w:val="Paragraphedeliste"/>
        <w:rPr>
          <w:lang w:val="en-US"/>
        </w:rPr>
      </w:pPr>
    </w:p>
    <w:p w14:paraId="2E45E791" w14:textId="5D75541F" w:rsidR="00A651A0" w:rsidRDefault="00A651A0" w:rsidP="00AE0B6A">
      <w:pPr>
        <w:pStyle w:val="Paragraphedeliste"/>
        <w:rPr>
          <w:lang w:val="en-US"/>
        </w:rPr>
      </w:pPr>
    </w:p>
    <w:p w14:paraId="4AD16225" w14:textId="1BF034A0" w:rsidR="00A651A0" w:rsidRPr="00AE0B6A" w:rsidRDefault="00A651A0" w:rsidP="00AE0B6A">
      <w:pPr>
        <w:pStyle w:val="Paragraphedeliste"/>
        <w:rPr>
          <w:lang w:val="en-US"/>
        </w:rPr>
      </w:pPr>
    </w:p>
    <w:p w14:paraId="5DAEEF52" w14:textId="691F9FFC" w:rsidR="00CD24EF" w:rsidRDefault="005564D9" w:rsidP="00AE0B6A">
      <w:pPr>
        <w:rPr>
          <w:lang w:val="en-US"/>
        </w:rPr>
      </w:pPr>
      <w:r>
        <w:rPr>
          <w:noProof/>
        </w:rPr>
        <w:drawing>
          <wp:anchor distT="0" distB="0" distL="114300" distR="114300" simplePos="0" relativeHeight="251672576" behindDoc="0" locked="0" layoutInCell="1" allowOverlap="1" wp14:anchorId="5E4D32E1" wp14:editId="683C41C8">
            <wp:simplePos x="0" y="0"/>
            <wp:positionH relativeFrom="margin">
              <wp:posOffset>2836545</wp:posOffset>
            </wp:positionH>
            <wp:positionV relativeFrom="paragraph">
              <wp:posOffset>-897255</wp:posOffset>
            </wp:positionV>
            <wp:extent cx="3216910" cy="2294890"/>
            <wp:effectExtent l="0" t="0" r="2540" b="0"/>
            <wp:wrapNone/>
            <wp:docPr id="21" name="Image 21"/>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16910" cy="2294890"/>
                    </a:xfrm>
                    <a:prstGeom prst="rect">
                      <a:avLst/>
                    </a:prstGeom>
                    <a:noFill/>
                  </pic:spPr>
                </pic:pic>
              </a:graphicData>
            </a:graphic>
          </wp:anchor>
        </w:drawing>
      </w:r>
      <w:r>
        <w:rPr>
          <w:noProof/>
        </w:rPr>
        <w:drawing>
          <wp:anchor distT="0" distB="0" distL="114300" distR="114300" simplePos="0" relativeHeight="251673600" behindDoc="0" locked="0" layoutInCell="1" allowOverlap="1" wp14:anchorId="5F7DD842" wp14:editId="0FDA6691">
            <wp:simplePos x="0" y="0"/>
            <wp:positionH relativeFrom="column">
              <wp:posOffset>-474345</wp:posOffset>
            </wp:positionH>
            <wp:positionV relativeFrom="paragraph">
              <wp:posOffset>-900430</wp:posOffset>
            </wp:positionV>
            <wp:extent cx="3190875" cy="2275840"/>
            <wp:effectExtent l="0" t="0" r="9525" b="0"/>
            <wp:wrapNone/>
            <wp:docPr id="23" name="Image 23"/>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90875" cy="2275840"/>
                    </a:xfrm>
                    <a:prstGeom prst="rect">
                      <a:avLst/>
                    </a:prstGeom>
                    <a:noFill/>
                  </pic:spPr>
                </pic:pic>
              </a:graphicData>
            </a:graphic>
          </wp:anchor>
        </w:drawing>
      </w:r>
    </w:p>
    <w:p w14:paraId="1B1FFA61" w14:textId="77777777" w:rsidR="00CD24EF" w:rsidRDefault="00CD24EF" w:rsidP="00AE0B6A">
      <w:pPr>
        <w:rPr>
          <w:lang w:val="en-US"/>
        </w:rPr>
      </w:pPr>
    </w:p>
    <w:p w14:paraId="34D509B2" w14:textId="77777777" w:rsidR="00CD24EF" w:rsidRDefault="00CD24EF" w:rsidP="00AE0B6A">
      <w:pPr>
        <w:rPr>
          <w:lang w:val="en-US"/>
        </w:rPr>
      </w:pPr>
    </w:p>
    <w:p w14:paraId="6BE1BCD1" w14:textId="77777777" w:rsidR="00CD24EF" w:rsidRDefault="00CD24EF" w:rsidP="00AE0B6A">
      <w:pPr>
        <w:rPr>
          <w:lang w:val="en-US"/>
        </w:rPr>
      </w:pPr>
    </w:p>
    <w:p w14:paraId="4E157EE2" w14:textId="77777777" w:rsidR="00CD24EF" w:rsidRDefault="00CD24EF" w:rsidP="00AE0B6A">
      <w:pPr>
        <w:rPr>
          <w:lang w:val="en-US"/>
        </w:rPr>
      </w:pPr>
    </w:p>
    <w:p w14:paraId="29B17FBE" w14:textId="77777777" w:rsidR="00AE0B6A" w:rsidRPr="00AE0B6A" w:rsidRDefault="00CD24EF" w:rsidP="00AE0B6A">
      <w:pPr>
        <w:rPr>
          <w:lang w:val="en-US"/>
        </w:rPr>
      </w:pPr>
      <w:r>
        <w:rPr>
          <w:lang w:val="en-US"/>
        </w:rPr>
        <w:lastRenderedPageBreak/>
        <w:t xml:space="preserve">For </w:t>
      </w:r>
      <w:r w:rsidR="00AE0B6A" w:rsidRPr="00AE0B6A">
        <w:rPr>
          <w:lang w:val="en-US"/>
        </w:rPr>
        <w:t>ESS score validation</w:t>
      </w:r>
      <w:r>
        <w:rPr>
          <w:lang w:val="en-US"/>
        </w:rPr>
        <w:t>,</w:t>
      </w:r>
      <w:r w:rsidR="00AE0B6A" w:rsidRPr="00AE0B6A">
        <w:rPr>
          <w:lang w:val="en-US"/>
        </w:rPr>
        <w:t xml:space="preserve"> </w:t>
      </w:r>
      <w:r>
        <w:rPr>
          <w:lang w:val="en-US"/>
        </w:rPr>
        <w:t>the p-value for Box-</w:t>
      </w:r>
      <w:proofErr w:type="spellStart"/>
      <w:r>
        <w:rPr>
          <w:lang w:val="en-US"/>
        </w:rPr>
        <w:t>Ljung</w:t>
      </w:r>
      <w:proofErr w:type="spellEnd"/>
      <w:r>
        <w:rPr>
          <w:lang w:val="en-US"/>
        </w:rPr>
        <w:t xml:space="preserve"> test were &lt; 0.05 showing that there was pattern in the residuals. According to the ACF plot, there were correlations between the 1</w:t>
      </w:r>
      <w:r w:rsidRPr="00F43626">
        <w:rPr>
          <w:vertAlign w:val="superscript"/>
          <w:lang w:val="en-US"/>
        </w:rPr>
        <w:t>st</w:t>
      </w:r>
      <w:r>
        <w:rPr>
          <w:lang w:val="en-US"/>
        </w:rPr>
        <w:t xml:space="preserve"> time point and the other values and between the 2</w:t>
      </w:r>
      <w:r w:rsidRPr="00F43626">
        <w:rPr>
          <w:vertAlign w:val="superscript"/>
          <w:lang w:val="en-US"/>
        </w:rPr>
        <w:t>nd</w:t>
      </w:r>
      <w:r>
        <w:rPr>
          <w:lang w:val="en-US"/>
        </w:rPr>
        <w:t xml:space="preserve"> time point and the other values.</w:t>
      </w:r>
    </w:p>
    <w:p w14:paraId="197E551F" w14:textId="77777777" w:rsidR="00AE0B6A" w:rsidRPr="00AE0B6A" w:rsidRDefault="00CD24EF" w:rsidP="00AE0B6A">
      <w:pPr>
        <w:pStyle w:val="Paragraphedeliste"/>
        <w:rPr>
          <w:lang w:val="en-US"/>
        </w:rPr>
      </w:pPr>
      <w:r>
        <w:rPr>
          <w:noProof/>
        </w:rPr>
        <w:drawing>
          <wp:anchor distT="0" distB="0" distL="114300" distR="114300" simplePos="0" relativeHeight="251675648" behindDoc="0" locked="0" layoutInCell="1" allowOverlap="1" wp14:anchorId="3CAC5C55" wp14:editId="3B5F00C5">
            <wp:simplePos x="0" y="0"/>
            <wp:positionH relativeFrom="margin">
              <wp:posOffset>-449580</wp:posOffset>
            </wp:positionH>
            <wp:positionV relativeFrom="paragraph">
              <wp:posOffset>11430</wp:posOffset>
            </wp:positionV>
            <wp:extent cx="3198495" cy="2282190"/>
            <wp:effectExtent l="0" t="0" r="1905" b="3810"/>
            <wp:wrapNone/>
            <wp:docPr id="27" name="Image 27"/>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98495" cy="2282190"/>
                    </a:xfrm>
                    <a:prstGeom prst="rect">
                      <a:avLst/>
                    </a:prstGeom>
                    <a:noFill/>
                  </pic:spPr>
                </pic:pic>
              </a:graphicData>
            </a:graphic>
          </wp:anchor>
        </w:drawing>
      </w:r>
      <w:r w:rsidR="00A651A0">
        <w:rPr>
          <w:noProof/>
        </w:rPr>
        <w:drawing>
          <wp:anchor distT="0" distB="0" distL="114300" distR="114300" simplePos="0" relativeHeight="251674624" behindDoc="0" locked="0" layoutInCell="1" allowOverlap="1" wp14:anchorId="7848A0B1" wp14:editId="1549A169">
            <wp:simplePos x="0" y="0"/>
            <wp:positionH relativeFrom="margin">
              <wp:posOffset>2637874</wp:posOffset>
            </wp:positionH>
            <wp:positionV relativeFrom="paragraph">
              <wp:posOffset>85162</wp:posOffset>
            </wp:positionV>
            <wp:extent cx="3095625" cy="2208530"/>
            <wp:effectExtent l="0" t="0" r="9525" b="1270"/>
            <wp:wrapNone/>
            <wp:docPr id="25" name="Image 25"/>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95625" cy="2208530"/>
                    </a:xfrm>
                    <a:prstGeom prst="rect">
                      <a:avLst/>
                    </a:prstGeom>
                    <a:noFill/>
                  </pic:spPr>
                </pic:pic>
              </a:graphicData>
            </a:graphic>
          </wp:anchor>
        </w:drawing>
      </w:r>
    </w:p>
    <w:p w14:paraId="1E94497A" w14:textId="77777777" w:rsidR="00AE0B6A" w:rsidRPr="00AE0B6A" w:rsidRDefault="00AE0B6A" w:rsidP="00AE0B6A">
      <w:pPr>
        <w:pStyle w:val="Paragraphedeliste"/>
        <w:rPr>
          <w:lang w:val="en-US"/>
        </w:rPr>
      </w:pPr>
    </w:p>
    <w:p w14:paraId="39D37E2D" w14:textId="77777777" w:rsidR="00AE0B6A" w:rsidRPr="00AE0B6A" w:rsidRDefault="00AE0B6A" w:rsidP="00AE0B6A">
      <w:pPr>
        <w:pStyle w:val="Paragraphedeliste"/>
        <w:rPr>
          <w:lang w:val="en-US"/>
        </w:rPr>
      </w:pPr>
    </w:p>
    <w:p w14:paraId="019C4850" w14:textId="77777777" w:rsidR="00AE0B6A" w:rsidRPr="00F7211A" w:rsidRDefault="00AE0B6A" w:rsidP="00AE0B6A">
      <w:pPr>
        <w:pStyle w:val="Paragraphedeliste"/>
        <w:rPr>
          <w:noProof/>
          <w:lang w:val="en-US"/>
        </w:rPr>
      </w:pPr>
    </w:p>
    <w:p w14:paraId="638ECEDF" w14:textId="77777777" w:rsidR="00AE0B6A" w:rsidRPr="00F7211A" w:rsidRDefault="00AE0B6A" w:rsidP="00AE0B6A">
      <w:pPr>
        <w:pStyle w:val="Paragraphedeliste"/>
        <w:rPr>
          <w:noProof/>
          <w:lang w:val="en-US"/>
        </w:rPr>
      </w:pPr>
    </w:p>
    <w:p w14:paraId="78A3287C" w14:textId="77777777" w:rsidR="00AE0B6A" w:rsidRPr="00F7211A" w:rsidRDefault="00AE0B6A" w:rsidP="00AE0B6A">
      <w:pPr>
        <w:pStyle w:val="Paragraphedeliste"/>
        <w:rPr>
          <w:noProof/>
          <w:lang w:val="en-US"/>
        </w:rPr>
      </w:pPr>
    </w:p>
    <w:p w14:paraId="265522CC" w14:textId="77777777" w:rsidR="00AE0B6A" w:rsidRPr="00F7211A" w:rsidRDefault="00AE0B6A" w:rsidP="00AE0B6A">
      <w:pPr>
        <w:pStyle w:val="Paragraphedeliste"/>
        <w:rPr>
          <w:noProof/>
          <w:lang w:val="en-US"/>
        </w:rPr>
      </w:pPr>
    </w:p>
    <w:p w14:paraId="2B24A86E" w14:textId="77777777" w:rsidR="00AE0B6A" w:rsidRPr="00F7211A" w:rsidRDefault="00AE0B6A" w:rsidP="00AE0B6A">
      <w:pPr>
        <w:pStyle w:val="Paragraphedeliste"/>
        <w:rPr>
          <w:noProof/>
          <w:lang w:val="en-US"/>
        </w:rPr>
      </w:pPr>
    </w:p>
    <w:p w14:paraId="385E3FE8" w14:textId="77777777" w:rsidR="00AE0B6A" w:rsidRPr="00F7211A" w:rsidRDefault="00AE0B6A" w:rsidP="00AE0B6A">
      <w:pPr>
        <w:pStyle w:val="Paragraphedeliste"/>
        <w:rPr>
          <w:noProof/>
          <w:lang w:val="en-US"/>
        </w:rPr>
      </w:pPr>
    </w:p>
    <w:p w14:paraId="12C666C0" w14:textId="77777777" w:rsidR="00AE0B6A" w:rsidRPr="00F7211A" w:rsidRDefault="00AE0B6A" w:rsidP="00AE0B6A">
      <w:pPr>
        <w:pStyle w:val="Paragraphedeliste"/>
        <w:rPr>
          <w:noProof/>
          <w:lang w:val="en-US"/>
        </w:rPr>
      </w:pPr>
    </w:p>
    <w:p w14:paraId="60608174" w14:textId="77777777" w:rsidR="00AE0B6A" w:rsidRPr="00F7211A" w:rsidRDefault="00AE0B6A" w:rsidP="00AE0B6A">
      <w:pPr>
        <w:pStyle w:val="Paragraphedeliste"/>
        <w:rPr>
          <w:noProof/>
          <w:lang w:val="en-US"/>
        </w:rPr>
      </w:pPr>
    </w:p>
    <w:p w14:paraId="715337B3" w14:textId="77777777" w:rsidR="00AE0B6A" w:rsidRPr="00F7211A" w:rsidRDefault="00AE0B6A" w:rsidP="00AE0B6A">
      <w:pPr>
        <w:pStyle w:val="Paragraphedeliste"/>
        <w:rPr>
          <w:noProof/>
          <w:lang w:val="en-US"/>
        </w:rPr>
      </w:pPr>
    </w:p>
    <w:p w14:paraId="0D2525DE" w14:textId="25A0982D" w:rsidR="0004077A" w:rsidRDefault="00CD24EF" w:rsidP="00CD24EF">
      <w:pPr>
        <w:jc w:val="both"/>
        <w:rPr>
          <w:lang w:val="en-US"/>
        </w:rPr>
      </w:pPr>
      <w:r>
        <w:rPr>
          <w:lang w:val="en-US"/>
        </w:rPr>
        <w:t xml:space="preserve">A cross-correlation function was performed to compare the correlation between these </w:t>
      </w:r>
      <w:proofErr w:type="gramStart"/>
      <w:r>
        <w:rPr>
          <w:lang w:val="en-US"/>
        </w:rPr>
        <w:t>two time</w:t>
      </w:r>
      <w:proofErr w:type="gramEnd"/>
      <w:r>
        <w:rPr>
          <w:lang w:val="en-US"/>
        </w:rPr>
        <w:t xml:space="preserve"> series (the variables detrend by the ARIMA model).</w:t>
      </w:r>
      <w:r w:rsidRPr="00CD24EF">
        <w:rPr>
          <w:lang w:val="en-US"/>
        </w:rPr>
        <w:t xml:space="preserve"> </w:t>
      </w:r>
    </w:p>
    <w:p w14:paraId="1CFAC387" w14:textId="77777777" w:rsidR="0004077A" w:rsidRDefault="0004077A" w:rsidP="00CD24EF">
      <w:pPr>
        <w:jc w:val="both"/>
        <w:rPr>
          <w:lang w:val="en-US"/>
        </w:rPr>
      </w:pPr>
    </w:p>
    <w:p w14:paraId="7D3C96ED" w14:textId="70AD6886" w:rsidR="0004077A" w:rsidRPr="00151B1F" w:rsidRDefault="0004077A" w:rsidP="0004077A">
      <w:pPr>
        <w:spacing w:line="360" w:lineRule="auto"/>
        <w:jc w:val="both"/>
        <w:rPr>
          <w:b/>
          <w:strike/>
          <w:lang w:val="en-US"/>
        </w:rPr>
      </w:pPr>
      <w:r w:rsidRPr="00151B1F">
        <w:rPr>
          <w:b/>
          <w:strike/>
          <w:lang w:val="en-US"/>
        </w:rPr>
        <w:t>Figure x: Autocorrelation (ACF) of the cross-correlation function (CCF) between continuous positive airway pressure (CPAP) adherence and the Epworth sleepiness scale (ESS) score.</w:t>
      </w:r>
    </w:p>
    <w:p w14:paraId="24F63A7C" w14:textId="37D8EF7D" w:rsidR="0004077A" w:rsidRDefault="0004077A" w:rsidP="00CD24EF">
      <w:pPr>
        <w:jc w:val="both"/>
        <w:rPr>
          <w:lang w:val="en-US"/>
        </w:rPr>
      </w:pPr>
      <w:r>
        <w:rPr>
          <w:noProof/>
          <w:lang w:val="en-US"/>
        </w:rPr>
        <w:drawing>
          <wp:inline distT="0" distB="0" distL="0" distR="0" wp14:anchorId="18685C6A" wp14:editId="76AE055A">
            <wp:extent cx="3905250" cy="2786087"/>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53078" cy="2820208"/>
                    </a:xfrm>
                    <a:prstGeom prst="rect">
                      <a:avLst/>
                    </a:prstGeom>
                    <a:noFill/>
                  </pic:spPr>
                </pic:pic>
              </a:graphicData>
            </a:graphic>
          </wp:inline>
        </w:drawing>
      </w:r>
    </w:p>
    <w:p w14:paraId="208CB1D6" w14:textId="652A5B1C" w:rsidR="00CD24EF" w:rsidRDefault="00CD24EF" w:rsidP="00CD24EF">
      <w:pPr>
        <w:jc w:val="both"/>
        <w:rPr>
          <w:lang w:val="en-US"/>
        </w:rPr>
      </w:pPr>
      <w:r>
        <w:rPr>
          <w:lang w:val="en-US"/>
        </w:rPr>
        <w:t>These lags could be implemented to a regression to study the association of the ESS score and the CPAP adherence at different lags.</w:t>
      </w:r>
    </w:p>
    <w:p w14:paraId="508F101F" w14:textId="77777777" w:rsidR="00CD24EF" w:rsidRDefault="00CD24EF" w:rsidP="00CD24EF">
      <w:pPr>
        <w:jc w:val="both"/>
        <w:rPr>
          <w:lang w:val="en-US"/>
        </w:rPr>
      </w:pPr>
      <w:r>
        <w:rPr>
          <w:lang w:val="en-US"/>
        </w:rPr>
        <w:t>These lags could be implemented to a regression to study the association of the ESS score and the CPAP adherence at different lags. For the example, 3-time lags were chosen: a lag of -11, a lag of 1 and a lag of 14.</w:t>
      </w:r>
      <w:r w:rsidRPr="00CD24EF">
        <w:rPr>
          <w:noProof/>
          <w:lang w:val="en-US"/>
        </w:rPr>
        <w:t xml:space="preserve"> </w:t>
      </w:r>
      <w:r>
        <w:rPr>
          <w:lang w:val="en-US"/>
        </w:rPr>
        <w:t>The equation was:</w:t>
      </w:r>
    </w:p>
    <w:p w14:paraId="1B6A43A4" w14:textId="77777777" w:rsidR="00CD24EF" w:rsidRPr="00CD24EF" w:rsidRDefault="00CD24EF" w:rsidP="00CD24EF">
      <w:pPr>
        <w:jc w:val="both"/>
        <w:rPr>
          <w:rFonts w:eastAsiaTheme="minorEastAsia"/>
          <w:lang w:val="en-US"/>
        </w:rPr>
      </w:pPr>
      <m:oMathPara>
        <m:oMath>
          <m:r>
            <w:rPr>
              <w:rFonts w:ascii="Cambria Math" w:hAnsi="Cambria Math"/>
              <w:lang w:val="en-US"/>
            </w:rPr>
            <m:t>ES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score</m:t>
              </m:r>
            </m:sub>
          </m:sSub>
          <m:r>
            <w:rPr>
              <w:rFonts w:ascii="Cambria Math" w:hAnsi="Cambria Math"/>
              <w:lang w:val="en-US"/>
            </w:rPr>
            <m:t>~ CPA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lag-11</m:t>
              </m:r>
            </m:sub>
          </m:sSub>
          <m:r>
            <w:rPr>
              <w:rFonts w:ascii="Cambria Math" w:hAnsi="Cambria Math"/>
              <w:lang w:val="en-US"/>
            </w:rPr>
            <m:t>+CPA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lag1</m:t>
              </m:r>
            </m:sub>
          </m:sSub>
          <m:r>
            <w:rPr>
              <w:rFonts w:ascii="Cambria Math" w:eastAsiaTheme="minorEastAsia" w:hAnsi="Cambria Math"/>
              <w:lang w:val="en-US"/>
            </w:rPr>
            <m:t>+CPA</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lag14</m:t>
              </m:r>
            </m:sub>
          </m:sSub>
        </m:oMath>
      </m:oMathPara>
    </w:p>
    <w:p w14:paraId="56B19DE7" w14:textId="77777777" w:rsidR="00CD24EF" w:rsidRDefault="00CD24EF" w:rsidP="00CD24EF">
      <w:pPr>
        <w:jc w:val="both"/>
        <w:rPr>
          <w:rFonts w:eastAsiaTheme="minorEastAsia"/>
          <w:lang w:val="en-US"/>
        </w:rPr>
      </w:pPr>
    </w:p>
    <w:p w14:paraId="77039103" w14:textId="77777777" w:rsidR="00CD24EF" w:rsidRDefault="00CD24EF" w:rsidP="00CD24EF">
      <w:pPr>
        <w:jc w:val="both"/>
        <w:rPr>
          <w:rFonts w:eastAsiaTheme="minorEastAsia"/>
          <w:lang w:val="en-US"/>
        </w:rPr>
      </w:pPr>
      <w:r>
        <w:rPr>
          <w:rFonts w:eastAsiaTheme="minorEastAsia"/>
          <w:lang w:val="en-US"/>
        </w:rPr>
        <w:lastRenderedPageBreak/>
        <w:t>Validation of the regression by ACF and PACF plots: residuals were not correlated with lag.</w:t>
      </w:r>
    </w:p>
    <w:p w14:paraId="5EDF2815" w14:textId="77777777" w:rsidR="00CD24EF" w:rsidRDefault="00CD24EF" w:rsidP="00CD24EF">
      <w:pPr>
        <w:rPr>
          <w:rFonts w:eastAsiaTheme="minorEastAsia"/>
          <w:lang w:val="en-US"/>
        </w:rPr>
      </w:pPr>
      <w:r>
        <w:rPr>
          <w:noProof/>
        </w:rPr>
        <w:drawing>
          <wp:inline distT="0" distB="0" distL="0" distR="0" wp14:anchorId="44C1FD67" wp14:editId="61234476">
            <wp:extent cx="4048125" cy="2727325"/>
            <wp:effectExtent l="0" t="0" r="9525" b="0"/>
            <wp:docPr id="31" name="Image 31"/>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48125" cy="2727325"/>
                    </a:xfrm>
                    <a:prstGeom prst="rect">
                      <a:avLst/>
                    </a:prstGeom>
                    <a:noFill/>
                  </pic:spPr>
                </pic:pic>
              </a:graphicData>
            </a:graphic>
          </wp:inline>
        </w:drawing>
      </w:r>
    </w:p>
    <w:p w14:paraId="3211A18B" w14:textId="77777777" w:rsidR="00CD24EF" w:rsidRPr="00666773" w:rsidRDefault="00FC382B" w:rsidP="00CD24EF">
      <w:pPr>
        <w:rPr>
          <w:rFonts w:eastAsiaTheme="minorEastAsia"/>
          <w:lang w:val="en-US"/>
        </w:rPr>
      </w:pPr>
      <w:r>
        <w:rPr>
          <w:rFonts w:eastAsiaTheme="minorEastAsia"/>
          <w:lang w:val="en-US"/>
        </w:rPr>
        <w:t xml:space="preserve"> </w:t>
      </w:r>
      <w:r w:rsidR="00CD24EF">
        <w:rPr>
          <w:rFonts w:eastAsiaTheme="minorEastAsia"/>
          <w:lang w:val="en-US"/>
        </w:rPr>
        <w:t>Consequently, we found the same result, i.e. the increase of CPAP adherence increased, with 0.43 points for an increase of 1h of CPAP, the ESS score with a lag of 11 time points. (In SM, ACF and PACF for residuals(</w:t>
      </w:r>
      <w:proofErr w:type="spellStart"/>
      <w:r w:rsidR="00CD24EF">
        <w:rPr>
          <w:rFonts w:eastAsiaTheme="minorEastAsia"/>
          <w:lang w:val="en-US"/>
        </w:rPr>
        <w:t>reg_CCF</w:t>
      </w:r>
      <w:proofErr w:type="spellEnd"/>
      <w:r w:rsidR="00CD24EF">
        <w:rPr>
          <w:rFonts w:eastAsiaTheme="minorEastAsia"/>
          <w:lang w:val="en-US"/>
        </w:rPr>
        <w:t>)).</w:t>
      </w:r>
    </w:p>
    <w:tbl>
      <w:tblPr>
        <w:tblStyle w:val="Grilledutableau"/>
        <w:tblpPr w:leftFromText="141" w:rightFromText="141" w:vertAnchor="text" w:horzAnchor="margin" w:tblpY="41"/>
        <w:tblW w:w="0" w:type="auto"/>
        <w:tblInd w:w="0" w:type="dxa"/>
        <w:tblLook w:val="04A0" w:firstRow="1" w:lastRow="0" w:firstColumn="1" w:lastColumn="0" w:noHBand="0" w:noVBand="1"/>
      </w:tblPr>
      <w:tblGrid>
        <w:gridCol w:w="2265"/>
        <w:gridCol w:w="2265"/>
        <w:gridCol w:w="2266"/>
        <w:gridCol w:w="2266"/>
      </w:tblGrid>
      <w:tr w:rsidR="00FC382B" w14:paraId="0DA5728B" w14:textId="77777777" w:rsidTr="00FC382B">
        <w:tc>
          <w:tcPr>
            <w:tcW w:w="2265" w:type="dxa"/>
          </w:tcPr>
          <w:p w14:paraId="696F2B42" w14:textId="77777777" w:rsidR="00FC382B" w:rsidRDefault="00FC382B" w:rsidP="00FC382B">
            <w:pPr>
              <w:rPr>
                <w:rFonts w:eastAsiaTheme="minorEastAsia"/>
                <w:lang w:val="en-US"/>
              </w:rPr>
            </w:pPr>
          </w:p>
        </w:tc>
        <w:tc>
          <w:tcPr>
            <w:tcW w:w="2265" w:type="dxa"/>
          </w:tcPr>
          <w:p w14:paraId="68DB740B" w14:textId="77777777" w:rsidR="00FC382B" w:rsidRPr="00666773" w:rsidRDefault="00FC382B" w:rsidP="00FC382B">
            <w:pPr>
              <w:jc w:val="center"/>
              <w:rPr>
                <w:rFonts w:eastAsiaTheme="minorEastAsia"/>
                <w:b/>
                <w:lang w:val="en-US"/>
              </w:rPr>
            </w:pPr>
            <w:r w:rsidRPr="00666773">
              <w:rPr>
                <w:rFonts w:eastAsiaTheme="minorEastAsia" w:cstheme="minorHAnsi"/>
                <w:b/>
                <w:lang w:val="en-US"/>
              </w:rPr>
              <w:t>β</w:t>
            </w:r>
          </w:p>
        </w:tc>
        <w:tc>
          <w:tcPr>
            <w:tcW w:w="2266" w:type="dxa"/>
          </w:tcPr>
          <w:p w14:paraId="45FFA782" w14:textId="77777777" w:rsidR="00FC382B" w:rsidRPr="00666773" w:rsidRDefault="00FC382B" w:rsidP="00FC382B">
            <w:pPr>
              <w:jc w:val="center"/>
              <w:rPr>
                <w:rFonts w:eastAsiaTheme="minorEastAsia"/>
                <w:b/>
                <w:lang w:val="en-US"/>
              </w:rPr>
            </w:pPr>
            <w:r w:rsidRPr="00666773">
              <w:rPr>
                <w:rFonts w:eastAsiaTheme="minorEastAsia"/>
                <w:b/>
                <w:lang w:val="en-US"/>
              </w:rPr>
              <w:t>SE</w:t>
            </w:r>
          </w:p>
        </w:tc>
        <w:tc>
          <w:tcPr>
            <w:tcW w:w="2266" w:type="dxa"/>
          </w:tcPr>
          <w:p w14:paraId="7BC9F413" w14:textId="77777777" w:rsidR="00FC382B" w:rsidRPr="00666773" w:rsidRDefault="00FC382B" w:rsidP="00FC382B">
            <w:pPr>
              <w:jc w:val="center"/>
              <w:rPr>
                <w:rFonts w:eastAsiaTheme="minorEastAsia"/>
                <w:b/>
                <w:lang w:val="en-US"/>
              </w:rPr>
            </w:pPr>
            <w:r w:rsidRPr="00666773">
              <w:rPr>
                <w:rFonts w:eastAsiaTheme="minorEastAsia"/>
                <w:b/>
                <w:lang w:val="en-US"/>
              </w:rPr>
              <w:t>P-value</w:t>
            </w:r>
          </w:p>
        </w:tc>
      </w:tr>
      <w:tr w:rsidR="00FC382B" w14:paraId="17B96FEF" w14:textId="77777777" w:rsidTr="00FC382B">
        <w:tc>
          <w:tcPr>
            <w:tcW w:w="2265" w:type="dxa"/>
          </w:tcPr>
          <w:p w14:paraId="1F27F8DE" w14:textId="77777777" w:rsidR="00FC382B" w:rsidRPr="00666773" w:rsidRDefault="00FC382B" w:rsidP="00FC382B">
            <w:pPr>
              <w:rPr>
                <w:rFonts w:eastAsiaTheme="minorEastAsia"/>
                <w:b/>
                <w:lang w:val="en-US"/>
              </w:rPr>
            </w:pPr>
            <w:r w:rsidRPr="00666773">
              <w:rPr>
                <w:rFonts w:eastAsiaTheme="minorEastAsia"/>
                <w:b/>
                <w:lang w:val="en-US"/>
              </w:rPr>
              <w:t>CPAP lag -11</w:t>
            </w:r>
          </w:p>
        </w:tc>
        <w:tc>
          <w:tcPr>
            <w:tcW w:w="2265" w:type="dxa"/>
          </w:tcPr>
          <w:p w14:paraId="5B83233B" w14:textId="77777777" w:rsidR="00FC382B" w:rsidRDefault="00FC382B" w:rsidP="00FC382B">
            <w:pPr>
              <w:jc w:val="center"/>
              <w:rPr>
                <w:rFonts w:eastAsiaTheme="minorEastAsia"/>
                <w:lang w:val="en-US"/>
              </w:rPr>
            </w:pPr>
            <w:r>
              <w:rPr>
                <w:rFonts w:eastAsiaTheme="minorEastAsia"/>
                <w:lang w:val="en-US"/>
              </w:rPr>
              <w:t>0.43</w:t>
            </w:r>
          </w:p>
        </w:tc>
        <w:tc>
          <w:tcPr>
            <w:tcW w:w="2266" w:type="dxa"/>
          </w:tcPr>
          <w:p w14:paraId="50EB6C51" w14:textId="77777777" w:rsidR="00FC382B" w:rsidRDefault="00FC382B" w:rsidP="00FC382B">
            <w:pPr>
              <w:jc w:val="center"/>
              <w:rPr>
                <w:rFonts w:eastAsiaTheme="minorEastAsia"/>
                <w:lang w:val="en-US"/>
              </w:rPr>
            </w:pPr>
            <w:r>
              <w:rPr>
                <w:rFonts w:eastAsiaTheme="minorEastAsia"/>
                <w:lang w:val="en-US"/>
              </w:rPr>
              <w:t>0.19</w:t>
            </w:r>
          </w:p>
        </w:tc>
        <w:tc>
          <w:tcPr>
            <w:tcW w:w="2266" w:type="dxa"/>
          </w:tcPr>
          <w:p w14:paraId="72A7501D" w14:textId="77777777" w:rsidR="00FC382B" w:rsidRPr="00666773" w:rsidRDefault="00FC382B" w:rsidP="00FC382B">
            <w:pPr>
              <w:jc w:val="center"/>
              <w:rPr>
                <w:rFonts w:eastAsiaTheme="minorEastAsia"/>
                <w:i/>
                <w:lang w:val="en-US"/>
              </w:rPr>
            </w:pPr>
            <w:r w:rsidRPr="00666773">
              <w:rPr>
                <w:rFonts w:eastAsiaTheme="minorEastAsia"/>
                <w:i/>
                <w:lang w:val="en-US"/>
              </w:rPr>
              <w:t>0.02</w:t>
            </w:r>
          </w:p>
        </w:tc>
      </w:tr>
      <w:tr w:rsidR="00FC382B" w14:paraId="575CA65D" w14:textId="77777777" w:rsidTr="00FC382B">
        <w:tc>
          <w:tcPr>
            <w:tcW w:w="2265" w:type="dxa"/>
          </w:tcPr>
          <w:p w14:paraId="4007DFFE" w14:textId="77777777" w:rsidR="00FC382B" w:rsidRPr="00666773" w:rsidRDefault="00FC382B" w:rsidP="00FC382B">
            <w:pPr>
              <w:rPr>
                <w:rFonts w:eastAsiaTheme="minorEastAsia"/>
                <w:b/>
                <w:lang w:val="en-US"/>
              </w:rPr>
            </w:pPr>
            <w:r w:rsidRPr="00666773">
              <w:rPr>
                <w:rFonts w:eastAsiaTheme="minorEastAsia"/>
                <w:b/>
                <w:lang w:val="en-US"/>
              </w:rPr>
              <w:t>CPAP lag 1</w:t>
            </w:r>
          </w:p>
        </w:tc>
        <w:tc>
          <w:tcPr>
            <w:tcW w:w="2265" w:type="dxa"/>
          </w:tcPr>
          <w:p w14:paraId="0928E7A5" w14:textId="77777777" w:rsidR="00FC382B" w:rsidRDefault="00FC382B" w:rsidP="00FC382B">
            <w:pPr>
              <w:jc w:val="center"/>
              <w:rPr>
                <w:rFonts w:eastAsiaTheme="minorEastAsia"/>
                <w:lang w:val="en-US"/>
              </w:rPr>
            </w:pPr>
            <w:r>
              <w:rPr>
                <w:rFonts w:eastAsiaTheme="minorEastAsia"/>
                <w:lang w:val="en-US"/>
              </w:rPr>
              <w:t>-0.33</w:t>
            </w:r>
          </w:p>
        </w:tc>
        <w:tc>
          <w:tcPr>
            <w:tcW w:w="2266" w:type="dxa"/>
          </w:tcPr>
          <w:p w14:paraId="014B6CA7" w14:textId="77777777" w:rsidR="00FC382B" w:rsidRDefault="00FC382B" w:rsidP="00FC382B">
            <w:pPr>
              <w:jc w:val="center"/>
              <w:rPr>
                <w:rFonts w:eastAsiaTheme="minorEastAsia"/>
                <w:lang w:val="en-US"/>
              </w:rPr>
            </w:pPr>
            <w:r>
              <w:rPr>
                <w:rFonts w:eastAsiaTheme="minorEastAsia"/>
                <w:lang w:val="en-US"/>
              </w:rPr>
              <w:t>0.19</w:t>
            </w:r>
          </w:p>
        </w:tc>
        <w:tc>
          <w:tcPr>
            <w:tcW w:w="2266" w:type="dxa"/>
          </w:tcPr>
          <w:p w14:paraId="4593EFA0" w14:textId="77777777" w:rsidR="00FC382B" w:rsidRDefault="00FC382B" w:rsidP="00FC382B">
            <w:pPr>
              <w:jc w:val="center"/>
              <w:rPr>
                <w:rFonts w:eastAsiaTheme="minorEastAsia"/>
                <w:lang w:val="en-US"/>
              </w:rPr>
            </w:pPr>
            <w:r>
              <w:rPr>
                <w:rFonts w:eastAsiaTheme="minorEastAsia"/>
                <w:lang w:val="en-US"/>
              </w:rPr>
              <w:t>0.08</w:t>
            </w:r>
          </w:p>
        </w:tc>
      </w:tr>
      <w:tr w:rsidR="00FC382B" w14:paraId="2E908BE1" w14:textId="77777777" w:rsidTr="00FC382B">
        <w:tc>
          <w:tcPr>
            <w:tcW w:w="2265" w:type="dxa"/>
          </w:tcPr>
          <w:p w14:paraId="18672FE7" w14:textId="77777777" w:rsidR="00FC382B" w:rsidRPr="00666773" w:rsidRDefault="00FC382B" w:rsidP="00FC382B">
            <w:pPr>
              <w:rPr>
                <w:rFonts w:eastAsiaTheme="minorEastAsia"/>
                <w:b/>
                <w:lang w:val="en-US"/>
              </w:rPr>
            </w:pPr>
            <w:r w:rsidRPr="00666773">
              <w:rPr>
                <w:rFonts w:eastAsiaTheme="minorEastAsia"/>
                <w:b/>
                <w:lang w:val="en-US"/>
              </w:rPr>
              <w:t>CPAP lag 14</w:t>
            </w:r>
          </w:p>
        </w:tc>
        <w:tc>
          <w:tcPr>
            <w:tcW w:w="2265" w:type="dxa"/>
          </w:tcPr>
          <w:p w14:paraId="49A57CE5" w14:textId="77777777" w:rsidR="00FC382B" w:rsidRDefault="00FC382B" w:rsidP="00FC382B">
            <w:pPr>
              <w:jc w:val="center"/>
              <w:rPr>
                <w:rFonts w:eastAsiaTheme="minorEastAsia"/>
                <w:lang w:val="en-US"/>
              </w:rPr>
            </w:pPr>
            <w:r>
              <w:rPr>
                <w:rFonts w:eastAsiaTheme="minorEastAsia"/>
                <w:lang w:val="en-US"/>
              </w:rPr>
              <w:t>0.36</w:t>
            </w:r>
          </w:p>
        </w:tc>
        <w:tc>
          <w:tcPr>
            <w:tcW w:w="2266" w:type="dxa"/>
          </w:tcPr>
          <w:p w14:paraId="6CB53E12" w14:textId="77777777" w:rsidR="00FC382B" w:rsidRDefault="00FC382B" w:rsidP="00FC382B">
            <w:pPr>
              <w:jc w:val="center"/>
              <w:rPr>
                <w:rFonts w:eastAsiaTheme="minorEastAsia"/>
                <w:lang w:val="en-US"/>
              </w:rPr>
            </w:pPr>
            <w:r>
              <w:rPr>
                <w:rFonts w:eastAsiaTheme="minorEastAsia"/>
                <w:lang w:val="en-US"/>
              </w:rPr>
              <w:t>0.19</w:t>
            </w:r>
          </w:p>
        </w:tc>
        <w:tc>
          <w:tcPr>
            <w:tcW w:w="2266" w:type="dxa"/>
          </w:tcPr>
          <w:p w14:paraId="001B336D" w14:textId="77777777" w:rsidR="00FC382B" w:rsidRDefault="00FC382B" w:rsidP="00FC382B">
            <w:pPr>
              <w:jc w:val="center"/>
              <w:rPr>
                <w:rFonts w:eastAsiaTheme="minorEastAsia"/>
                <w:lang w:val="en-US"/>
              </w:rPr>
            </w:pPr>
            <w:r>
              <w:rPr>
                <w:rFonts w:eastAsiaTheme="minorEastAsia"/>
                <w:lang w:val="en-US"/>
              </w:rPr>
              <w:t>0.06</w:t>
            </w:r>
          </w:p>
        </w:tc>
      </w:tr>
    </w:tbl>
    <w:p w14:paraId="531199CC" w14:textId="77777777" w:rsidR="00C03BA1" w:rsidRDefault="00C03BA1" w:rsidP="000D4D3D">
      <w:pPr>
        <w:spacing w:after="0"/>
        <w:jc w:val="both"/>
        <w:rPr>
          <w:lang w:val="en-US"/>
        </w:rPr>
      </w:pPr>
    </w:p>
    <w:p w14:paraId="65460524" w14:textId="77777777" w:rsidR="00C03BA1" w:rsidRPr="00922BF5" w:rsidRDefault="00C03BA1" w:rsidP="00C03BA1">
      <w:pPr>
        <w:spacing w:after="0"/>
        <w:ind w:firstLine="708"/>
        <w:jc w:val="both"/>
        <w:rPr>
          <w:lang w:val="en-US"/>
        </w:rPr>
      </w:pPr>
    </w:p>
    <w:p w14:paraId="4A4034B5" w14:textId="77777777" w:rsidR="00AE0B6A" w:rsidRDefault="00AE0B6A" w:rsidP="000D4D3D">
      <w:pPr>
        <w:pStyle w:val="Paragraphedeliste"/>
        <w:numPr>
          <w:ilvl w:val="0"/>
          <w:numId w:val="23"/>
        </w:numPr>
      </w:pPr>
      <w:r>
        <w:t>Joint model</w:t>
      </w:r>
    </w:p>
    <w:p w14:paraId="1C32DC8C" w14:textId="77777777" w:rsidR="00922BF5" w:rsidRPr="00922BF5" w:rsidRDefault="00922BF5" w:rsidP="00C16DEE">
      <w:pPr>
        <w:jc w:val="both"/>
        <w:rPr>
          <w:lang w:val="en-US"/>
        </w:rPr>
      </w:pPr>
      <w:r w:rsidRPr="00922BF5">
        <w:rPr>
          <w:i/>
          <w:u w:val="single"/>
          <w:lang w:val="en-US"/>
        </w:rPr>
        <w:t>Description</w:t>
      </w:r>
      <w:r w:rsidRPr="00922BF5">
        <w:rPr>
          <w:lang w:val="en-US"/>
        </w:rPr>
        <w:t xml:space="preserve"> –</w:t>
      </w:r>
      <w:r w:rsidR="00C16DEE" w:rsidRPr="00C16DEE">
        <w:rPr>
          <w:lang w:val="en-US"/>
        </w:rPr>
        <w:t xml:space="preserve"> The joint model models the processes of repeated observations and measurements by applying a longitudinal joint model and a Survival model. The 2 processes are linked by the individual-specific sharing of random effects. The parameters of the models are estimated by an EM algorithm, treating random effects as missing data, and those of the Cox model are estimated by a 1-step Newton-</w:t>
      </w:r>
      <w:proofErr w:type="spellStart"/>
      <w:r w:rsidR="00C16DEE" w:rsidRPr="00C16DEE">
        <w:rPr>
          <w:lang w:val="en-US"/>
        </w:rPr>
        <w:t>Rasphson</w:t>
      </w:r>
      <w:proofErr w:type="spellEnd"/>
      <w:r w:rsidR="00C16DEE" w:rsidRPr="00C16DEE">
        <w:rPr>
          <w:lang w:val="en-US"/>
        </w:rPr>
        <w:t xml:space="preserve"> algorithm. In this way, standard errors can be approximated after convergence of the EM algorithm. For the Survival model, conditional on random effects, the model for each observation over time is a proportional hazards model. The model is defined using maximum likelihood. Moreover, it is not possible to define a single likelihood, as this introduces the distribution of random effects. However, methods such as Gaussian quadrature or Monte Carlo integration may provide a solution. To validate the joint model, the observation process must be at least random. This model can easily be generalized to multiple random effects, to different flexible parametric formulations of the basis risk for the recurrent event model, and to include other results. The bias induced by the informative observation process can be adjusted by an extension of the IPW method (IVW) using marginal regressions, giving each observation a weight based on the inverse of the probability of each observed measurement. The result is a pseudo population in which the observation process is static and can be ignored. The weights are estimated by a regression model including all the covariates informative about the observation process and the last values of each covariate that could impact the visit process. However, to avoid adding bias, covariates can be linked to the observation process and must be included in the weighting model. Two adjustments have to be made, as the last observation of each individual represents the end of the study follow-up, each weight is shifted by one time point and, </w:t>
      </w:r>
      <w:r w:rsidR="00C16DEE" w:rsidRPr="00C16DEE">
        <w:rPr>
          <w:lang w:val="en-US"/>
        </w:rPr>
        <w:lastRenderedPageBreak/>
        <w:t>given that each individual has at least one observation, a weight of 1 is assigned to the 1st observation of each individual.</w:t>
      </w:r>
    </w:p>
    <w:p w14:paraId="6643A3B3" w14:textId="77777777" w:rsidR="00026E3B" w:rsidRPr="00026E3B" w:rsidRDefault="00922BF5" w:rsidP="00026E3B">
      <w:pPr>
        <w:spacing w:after="0"/>
        <w:jc w:val="both"/>
        <w:rPr>
          <w:lang w:val="en-US"/>
        </w:rPr>
      </w:pPr>
      <w:r>
        <w:rPr>
          <w:i/>
          <w:u w:val="single"/>
          <w:lang w:val="en-US"/>
        </w:rPr>
        <w:t>Process</w:t>
      </w:r>
      <w:r w:rsidRPr="00922BF5">
        <w:rPr>
          <w:lang w:val="en-US"/>
        </w:rPr>
        <w:t xml:space="preserve"> –</w:t>
      </w:r>
      <w:r>
        <w:rPr>
          <w:lang w:val="en-US"/>
        </w:rPr>
        <w:t xml:space="preserve"> </w:t>
      </w:r>
      <w:r w:rsidR="00026E3B" w:rsidRPr="00026E3B">
        <w:rPr>
          <w:lang w:val="en-US"/>
        </w:rPr>
        <w:t xml:space="preserve">The </w:t>
      </w:r>
      <w:r w:rsidR="00026E3B">
        <w:rPr>
          <w:lang w:val="en-US"/>
        </w:rPr>
        <w:t>joint</w:t>
      </w:r>
      <w:r w:rsidR="00026E3B" w:rsidRPr="00026E3B">
        <w:rPr>
          <w:lang w:val="en-US"/>
        </w:rPr>
        <w:t xml:space="preserve"> model follows 3 general steps:</w:t>
      </w:r>
    </w:p>
    <w:p w14:paraId="4BEBF6BF" w14:textId="77777777" w:rsidR="00026E3B" w:rsidRPr="00026E3B" w:rsidRDefault="00026E3B" w:rsidP="00026E3B">
      <w:pPr>
        <w:spacing w:after="0"/>
        <w:ind w:firstLine="708"/>
        <w:jc w:val="both"/>
        <w:rPr>
          <w:lang w:val="en-US"/>
        </w:rPr>
      </w:pPr>
      <w:r w:rsidRPr="00026E3B">
        <w:rPr>
          <w:lang w:val="en-US"/>
        </w:rPr>
        <w:t>1) Define a mixed regression model;</w:t>
      </w:r>
    </w:p>
    <w:p w14:paraId="3665ECBB" w14:textId="77777777" w:rsidR="00026E3B" w:rsidRPr="00026E3B" w:rsidRDefault="00026E3B" w:rsidP="00026E3B">
      <w:pPr>
        <w:spacing w:after="0"/>
        <w:ind w:firstLine="708"/>
        <w:jc w:val="both"/>
        <w:rPr>
          <w:lang w:val="en-US"/>
        </w:rPr>
      </w:pPr>
      <w:r w:rsidRPr="00026E3B">
        <w:rPr>
          <w:lang w:val="en-US"/>
        </w:rPr>
        <w:t>2) Define a Cox survival model;</w:t>
      </w:r>
    </w:p>
    <w:p w14:paraId="7F37989F" w14:textId="77777777" w:rsidR="00026E3B" w:rsidRDefault="00026E3B" w:rsidP="00026E3B">
      <w:pPr>
        <w:spacing w:after="0"/>
        <w:ind w:firstLine="708"/>
        <w:jc w:val="both"/>
        <w:rPr>
          <w:lang w:val="en-US"/>
        </w:rPr>
      </w:pPr>
      <w:r w:rsidRPr="00026E3B">
        <w:rPr>
          <w:lang w:val="en-US"/>
        </w:rPr>
        <w:t>3) Model the evolution of both models at the same time.</w:t>
      </w:r>
    </w:p>
    <w:p w14:paraId="12E71209" w14:textId="77777777" w:rsidR="00026E3B" w:rsidRDefault="00026E3B" w:rsidP="00026E3B">
      <w:pPr>
        <w:spacing w:after="0"/>
        <w:jc w:val="both"/>
        <w:rPr>
          <w:lang w:val="en-US"/>
        </w:rPr>
      </w:pPr>
    </w:p>
    <w:p w14:paraId="45ABA9ED" w14:textId="1FB18438" w:rsidR="00922BF5" w:rsidRPr="00922BF5" w:rsidRDefault="00922BF5" w:rsidP="00026E3B">
      <w:pPr>
        <w:rPr>
          <w:lang w:val="en-US"/>
        </w:rPr>
      </w:pPr>
      <w:r>
        <w:rPr>
          <w:i/>
          <w:u w:val="single"/>
          <w:lang w:val="en-US"/>
        </w:rPr>
        <w:t>Example (</w:t>
      </w:r>
      <w:r w:rsidR="005564D9">
        <w:rPr>
          <w:i/>
          <w:u w:val="single"/>
          <w:lang w:val="en-US"/>
        </w:rPr>
        <w:t>additional information</w:t>
      </w:r>
      <w:r>
        <w:rPr>
          <w:i/>
          <w:u w:val="single"/>
          <w:lang w:val="en-US"/>
        </w:rPr>
        <w:t>)</w:t>
      </w:r>
      <w:r w:rsidRPr="00922BF5">
        <w:rPr>
          <w:lang w:val="en-US"/>
        </w:rPr>
        <w:t xml:space="preserve"> –</w:t>
      </w:r>
    </w:p>
    <w:p w14:paraId="65A2CDF3" w14:textId="28EB0D8F" w:rsidR="00032360" w:rsidRDefault="00210482" w:rsidP="00AE0B6A">
      <w:pPr>
        <w:rPr>
          <w:lang w:val="en-US"/>
        </w:rPr>
      </w:pPr>
      <w:r>
        <w:rPr>
          <w:lang w:val="en-US"/>
        </w:rPr>
        <w:t>The mixed model was performed using continuous CPAP adherence and a random intercept and slope on patient. A</w:t>
      </w:r>
      <w:r w:rsidR="00032360">
        <w:rPr>
          <w:lang w:val="en-US"/>
        </w:rPr>
        <w:t xml:space="preserve"> maximum of 100 iterations was used for the </w:t>
      </w:r>
      <w:proofErr w:type="spellStart"/>
      <w:r w:rsidR="00032360">
        <w:rPr>
          <w:lang w:val="en-US"/>
        </w:rPr>
        <w:t>lme</w:t>
      </w:r>
      <w:proofErr w:type="spellEnd"/>
      <w:r w:rsidR="00032360">
        <w:rPr>
          <w:lang w:val="en-US"/>
        </w:rPr>
        <w:t xml:space="preserve"> optimization algorithm and for the optimization step inside the </w:t>
      </w:r>
      <w:proofErr w:type="spellStart"/>
      <w:r w:rsidR="00032360">
        <w:rPr>
          <w:lang w:val="en-US"/>
        </w:rPr>
        <w:t>lme</w:t>
      </w:r>
      <w:proofErr w:type="spellEnd"/>
      <w:r w:rsidR="00032360">
        <w:rPr>
          <w:lang w:val="en-US"/>
        </w:rPr>
        <w:t xml:space="preserve"> optimization and the ‘</w:t>
      </w:r>
      <w:proofErr w:type="spellStart"/>
      <w:r w:rsidR="00032360">
        <w:rPr>
          <w:lang w:val="en-US"/>
        </w:rPr>
        <w:t>optim</w:t>
      </w:r>
      <w:proofErr w:type="spellEnd"/>
      <w:r w:rsidR="00032360">
        <w:rPr>
          <w:lang w:val="en-US"/>
        </w:rPr>
        <w:t>’ value for the optimizer parameter.</w:t>
      </w:r>
      <w:r>
        <w:rPr>
          <w:lang w:val="en-US"/>
        </w:rPr>
        <w:t xml:space="preserve"> The model was fitted by Maximum Likelihood.</w:t>
      </w:r>
      <w:r w:rsidRPr="00210482">
        <w:rPr>
          <w:lang w:val="en-US"/>
        </w:rPr>
        <w:t xml:space="preserve"> </w:t>
      </w:r>
      <w:r w:rsidRPr="00D76159">
        <w:rPr>
          <w:lang w:val="en-US"/>
        </w:rPr>
        <w:t xml:space="preserve">The normality of the model was validated using the QQ </w:t>
      </w:r>
      <w:r>
        <w:rPr>
          <w:lang w:val="en-US"/>
        </w:rPr>
        <w:t>plot</w:t>
      </w:r>
      <w:r w:rsidRPr="00D76159">
        <w:rPr>
          <w:lang w:val="en-US"/>
        </w:rPr>
        <w:t>.</w:t>
      </w:r>
    </w:p>
    <w:p w14:paraId="5C73DC99" w14:textId="14ED037A" w:rsidR="00BD223A" w:rsidRDefault="00BD223A" w:rsidP="00AE0B6A">
      <w:pPr>
        <w:rPr>
          <w:lang w:val="en-US"/>
        </w:rPr>
      </w:pPr>
      <w:r>
        <w:rPr>
          <w:noProof/>
          <w:lang w:val="en-US"/>
        </w:rPr>
        <w:drawing>
          <wp:inline distT="0" distB="0" distL="0" distR="0" wp14:anchorId="077AD56E" wp14:editId="302CE9EF">
            <wp:extent cx="3864035" cy="3048000"/>
            <wp:effectExtent l="0" t="0" r="317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72849" cy="3054953"/>
                    </a:xfrm>
                    <a:prstGeom prst="rect">
                      <a:avLst/>
                    </a:prstGeom>
                    <a:noFill/>
                  </pic:spPr>
                </pic:pic>
              </a:graphicData>
            </a:graphic>
          </wp:inline>
        </w:drawing>
      </w:r>
    </w:p>
    <w:p w14:paraId="63AB0A41" w14:textId="22B0E1A7" w:rsidR="00CC0441" w:rsidRDefault="00CC0441" w:rsidP="00AE0B6A">
      <w:pPr>
        <w:rPr>
          <w:lang w:val="en-US"/>
        </w:rPr>
      </w:pPr>
      <w:r>
        <w:rPr>
          <w:lang w:val="en-US"/>
        </w:rPr>
        <w:t>Fixed effects showed no significant association.</w:t>
      </w:r>
    </w:p>
    <w:tbl>
      <w:tblPr>
        <w:tblStyle w:val="Grilledutableau"/>
        <w:tblW w:w="0" w:type="auto"/>
        <w:tblInd w:w="0" w:type="dxa"/>
        <w:tblLook w:val="04A0" w:firstRow="1" w:lastRow="0" w:firstColumn="1" w:lastColumn="0" w:noHBand="0" w:noVBand="1"/>
      </w:tblPr>
      <w:tblGrid>
        <w:gridCol w:w="3020"/>
        <w:gridCol w:w="3021"/>
        <w:gridCol w:w="3021"/>
      </w:tblGrid>
      <w:tr w:rsidR="00CC0441" w14:paraId="1E7E7978" w14:textId="77777777" w:rsidTr="00CC0441">
        <w:tc>
          <w:tcPr>
            <w:tcW w:w="3020" w:type="dxa"/>
          </w:tcPr>
          <w:p w14:paraId="39D2B103" w14:textId="77777777" w:rsidR="00CC0441" w:rsidRPr="00CC0441" w:rsidRDefault="00CC0441" w:rsidP="00210482">
            <w:pPr>
              <w:jc w:val="both"/>
              <w:rPr>
                <w:highlight w:val="yellow"/>
                <w:lang w:val="en-US"/>
              </w:rPr>
            </w:pPr>
          </w:p>
        </w:tc>
        <w:tc>
          <w:tcPr>
            <w:tcW w:w="3021" w:type="dxa"/>
          </w:tcPr>
          <w:p w14:paraId="62DDA5C4" w14:textId="5F996402" w:rsidR="00CC0441" w:rsidRPr="00CC0441" w:rsidRDefault="00CC0441" w:rsidP="00CC0441">
            <w:pPr>
              <w:jc w:val="center"/>
              <w:rPr>
                <w:b/>
              </w:rPr>
            </w:pPr>
            <w:proofErr w:type="gramStart"/>
            <w:r w:rsidRPr="00CC0441">
              <w:rPr>
                <w:rFonts w:cstheme="minorHAnsi"/>
                <w:b/>
              </w:rPr>
              <w:t>β</w:t>
            </w:r>
            <w:proofErr w:type="gramEnd"/>
            <w:r w:rsidRPr="00CC0441">
              <w:rPr>
                <w:b/>
              </w:rPr>
              <w:t xml:space="preserve"> (CI 95%)</w:t>
            </w:r>
          </w:p>
        </w:tc>
        <w:tc>
          <w:tcPr>
            <w:tcW w:w="3021" w:type="dxa"/>
          </w:tcPr>
          <w:p w14:paraId="6C2D3CB2" w14:textId="057A9440" w:rsidR="00CC0441" w:rsidRPr="00CC0441" w:rsidRDefault="00CC0441" w:rsidP="00CC0441">
            <w:pPr>
              <w:jc w:val="center"/>
              <w:rPr>
                <w:b/>
              </w:rPr>
            </w:pPr>
            <w:r w:rsidRPr="00CC0441">
              <w:rPr>
                <w:b/>
              </w:rPr>
              <w:t>P-value</w:t>
            </w:r>
          </w:p>
        </w:tc>
      </w:tr>
      <w:tr w:rsidR="00CC0441" w14:paraId="7B4F18D5" w14:textId="77777777" w:rsidTr="00CC0441">
        <w:tc>
          <w:tcPr>
            <w:tcW w:w="3020" w:type="dxa"/>
          </w:tcPr>
          <w:p w14:paraId="7506AD5C" w14:textId="40D5D375" w:rsidR="00CC0441" w:rsidRPr="00CC0441" w:rsidRDefault="00CC0441" w:rsidP="00210482">
            <w:pPr>
              <w:jc w:val="both"/>
              <w:rPr>
                <w:b/>
              </w:rPr>
            </w:pPr>
            <w:r w:rsidRPr="00CC0441">
              <w:rPr>
                <w:b/>
              </w:rPr>
              <w:t>Time</w:t>
            </w:r>
          </w:p>
        </w:tc>
        <w:tc>
          <w:tcPr>
            <w:tcW w:w="3021" w:type="dxa"/>
          </w:tcPr>
          <w:p w14:paraId="1C35882D" w14:textId="16896910" w:rsidR="00CC0441" w:rsidRPr="00CC0441" w:rsidRDefault="00CC0441" w:rsidP="00CC0441">
            <w:pPr>
              <w:jc w:val="center"/>
            </w:pPr>
            <w:r w:rsidRPr="00CC0441">
              <w:t>0.00 (-0.08 ; 0.09)</w:t>
            </w:r>
          </w:p>
        </w:tc>
        <w:tc>
          <w:tcPr>
            <w:tcW w:w="3021" w:type="dxa"/>
          </w:tcPr>
          <w:p w14:paraId="4CB5F399" w14:textId="70DA3D62" w:rsidR="00CC0441" w:rsidRPr="00CC0441" w:rsidRDefault="00CC0441" w:rsidP="00CC0441">
            <w:pPr>
              <w:jc w:val="center"/>
            </w:pPr>
            <w:r w:rsidRPr="00CC0441">
              <w:t>0.94</w:t>
            </w:r>
          </w:p>
        </w:tc>
      </w:tr>
      <w:tr w:rsidR="00CC0441" w14:paraId="45C7E30D" w14:textId="77777777" w:rsidTr="00CC0441">
        <w:tc>
          <w:tcPr>
            <w:tcW w:w="3020" w:type="dxa"/>
          </w:tcPr>
          <w:p w14:paraId="2478A4EF" w14:textId="3C049B57" w:rsidR="00CC0441" w:rsidRPr="00CC0441" w:rsidRDefault="00CC0441" w:rsidP="00210482">
            <w:pPr>
              <w:jc w:val="both"/>
              <w:rPr>
                <w:b/>
              </w:rPr>
            </w:pPr>
            <w:r w:rsidRPr="00CC0441">
              <w:rPr>
                <w:b/>
              </w:rPr>
              <w:t>Sex - Men</w:t>
            </w:r>
          </w:p>
        </w:tc>
        <w:tc>
          <w:tcPr>
            <w:tcW w:w="3021" w:type="dxa"/>
          </w:tcPr>
          <w:p w14:paraId="435C1A8C" w14:textId="59CD3E7A" w:rsidR="00CC0441" w:rsidRPr="00CC0441" w:rsidRDefault="00CC0441" w:rsidP="00CC0441">
            <w:pPr>
              <w:jc w:val="center"/>
            </w:pPr>
            <w:r w:rsidRPr="00CC0441">
              <w:t>-0.08 (-0.39 ; 0.22)</w:t>
            </w:r>
          </w:p>
        </w:tc>
        <w:tc>
          <w:tcPr>
            <w:tcW w:w="3021" w:type="dxa"/>
          </w:tcPr>
          <w:p w14:paraId="3F734FC4" w14:textId="71DF0C6F" w:rsidR="00CC0441" w:rsidRPr="00CC0441" w:rsidRDefault="00CC0441" w:rsidP="00CC0441">
            <w:pPr>
              <w:jc w:val="center"/>
            </w:pPr>
            <w:r w:rsidRPr="00CC0441">
              <w:t>0.60</w:t>
            </w:r>
          </w:p>
        </w:tc>
      </w:tr>
    </w:tbl>
    <w:p w14:paraId="066C490A" w14:textId="77777777" w:rsidR="00BD223A" w:rsidRDefault="00BD223A" w:rsidP="00210482">
      <w:pPr>
        <w:jc w:val="both"/>
        <w:rPr>
          <w:highlight w:val="yellow"/>
        </w:rPr>
      </w:pPr>
    </w:p>
    <w:p w14:paraId="4009993D" w14:textId="4941FD2A" w:rsidR="00210482" w:rsidRDefault="00210482" w:rsidP="00210482">
      <w:pPr>
        <w:jc w:val="both"/>
        <w:rPr>
          <w:rFonts w:eastAsiaTheme="minorEastAsia"/>
          <w:lang w:val="en-US"/>
        </w:rPr>
      </w:pPr>
      <w:r w:rsidRPr="00210482">
        <w:rPr>
          <w:lang w:val="en-US"/>
        </w:rPr>
        <w:t>The Cox model was r</w:t>
      </w:r>
      <w:r>
        <w:rPr>
          <w:lang w:val="en-US"/>
        </w:rPr>
        <w:t xml:space="preserve">un using the ESS score and clustered by patient. </w:t>
      </w:r>
      <w:r>
        <w:rPr>
          <w:rFonts w:eastAsiaTheme="minorEastAsia"/>
          <w:lang w:val="en-US"/>
        </w:rPr>
        <w:t>The validation of the model was measured using the relative risk proportion test. The p-value of this test was 0.66 &gt; 0.05, consequently the model was usable for the analyses. However, the likelihood ratio (p-value = 0.7) and score tests (p-value = 0.7) assumed independence of observations within a cluster, the Wald (p-value = 0.6) and robust score tests (p-value = 0.6) did not.</w:t>
      </w:r>
      <w:r w:rsidRPr="00210482">
        <w:rPr>
          <w:rFonts w:eastAsiaTheme="minorEastAsia"/>
          <w:lang w:val="en-US"/>
        </w:rPr>
        <w:t xml:space="preserve"> </w:t>
      </w:r>
      <w:r>
        <w:rPr>
          <w:rFonts w:eastAsiaTheme="minorEastAsia"/>
          <w:lang w:val="en-US"/>
        </w:rPr>
        <w:t>According to the results, the sex did not significantly influence the survival curve (p-value = 0.64 &gt; 0.05).</w:t>
      </w:r>
    </w:p>
    <w:p w14:paraId="33F87D9A" w14:textId="039A0C4D" w:rsidR="00003697" w:rsidRPr="00D76159" w:rsidRDefault="00003697" w:rsidP="00210482">
      <w:pPr>
        <w:jc w:val="both"/>
        <w:rPr>
          <w:rFonts w:eastAsiaTheme="minorEastAsia"/>
          <w:lang w:val="en-US"/>
        </w:rPr>
      </w:pPr>
      <w:r>
        <w:rPr>
          <w:noProof/>
          <w:lang w:val="en-US"/>
        </w:rPr>
        <w:lastRenderedPageBreak/>
        <w:drawing>
          <wp:anchor distT="0" distB="0" distL="114300" distR="114300" simplePos="0" relativeHeight="251687936" behindDoc="1" locked="0" layoutInCell="1" allowOverlap="1" wp14:anchorId="099E2941" wp14:editId="4FE4020C">
            <wp:simplePos x="0" y="0"/>
            <wp:positionH relativeFrom="page">
              <wp:posOffset>3743325</wp:posOffset>
            </wp:positionH>
            <wp:positionV relativeFrom="paragraph">
              <wp:posOffset>247650</wp:posOffset>
            </wp:positionV>
            <wp:extent cx="3569335" cy="3048000"/>
            <wp:effectExtent l="0" t="0" r="0" b="0"/>
            <wp:wrapTight wrapText="bothSides">
              <wp:wrapPolygon edited="0">
                <wp:start x="0" y="0"/>
                <wp:lineTo x="0" y="21465"/>
                <wp:lineTo x="21442" y="21465"/>
                <wp:lineTo x="21442" y="0"/>
                <wp:lineTo x="0" y="0"/>
              </wp:wrapPolygon>
            </wp:wrapTight>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69335" cy="3048000"/>
                    </a:xfrm>
                    <a:prstGeom prst="rect">
                      <a:avLst/>
                    </a:prstGeom>
                    <a:noFill/>
                  </pic:spPr>
                </pic:pic>
              </a:graphicData>
            </a:graphic>
            <wp14:sizeRelH relativeFrom="margin">
              <wp14:pctWidth>0</wp14:pctWidth>
            </wp14:sizeRelH>
            <wp14:sizeRelV relativeFrom="margin">
              <wp14:pctHeight>0</wp14:pctHeight>
            </wp14:sizeRelV>
          </wp:anchor>
        </w:drawing>
      </w:r>
    </w:p>
    <w:p w14:paraId="4B489818" w14:textId="5013C458" w:rsidR="00210482" w:rsidRPr="00210482" w:rsidRDefault="003B6C09" w:rsidP="00AE0B6A">
      <w:pPr>
        <w:rPr>
          <w:lang w:val="en-US"/>
        </w:rPr>
      </w:pPr>
      <w:r>
        <w:rPr>
          <w:noProof/>
          <w:lang w:val="en-US"/>
        </w:rPr>
        <w:drawing>
          <wp:anchor distT="0" distB="0" distL="114300" distR="114300" simplePos="0" relativeHeight="251686912" behindDoc="1" locked="0" layoutInCell="1" allowOverlap="1" wp14:anchorId="7EB3F0EC" wp14:editId="355D9744">
            <wp:simplePos x="0" y="0"/>
            <wp:positionH relativeFrom="page">
              <wp:align>left</wp:align>
            </wp:positionH>
            <wp:positionV relativeFrom="paragraph">
              <wp:posOffset>-35560</wp:posOffset>
            </wp:positionV>
            <wp:extent cx="4025900" cy="3438525"/>
            <wp:effectExtent l="0" t="0" r="0" b="9525"/>
            <wp:wrapTight wrapText="bothSides">
              <wp:wrapPolygon edited="0">
                <wp:start x="0" y="0"/>
                <wp:lineTo x="0" y="21540"/>
                <wp:lineTo x="21464" y="21540"/>
                <wp:lineTo x="21464" y="0"/>
                <wp:lineTo x="0" y="0"/>
              </wp:wrapPolygon>
            </wp:wrapTight>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25900" cy="3438525"/>
                    </a:xfrm>
                    <a:prstGeom prst="rect">
                      <a:avLst/>
                    </a:prstGeom>
                    <a:noFill/>
                  </pic:spPr>
                </pic:pic>
              </a:graphicData>
            </a:graphic>
            <wp14:sizeRelH relativeFrom="margin">
              <wp14:pctWidth>0</wp14:pctWidth>
            </wp14:sizeRelH>
            <wp14:sizeRelV relativeFrom="margin">
              <wp14:pctHeight>0</wp14:pctHeight>
            </wp14:sizeRelV>
          </wp:anchor>
        </w:drawing>
      </w:r>
    </w:p>
    <w:p w14:paraId="3104B780" w14:textId="77777777" w:rsidR="00003697" w:rsidRDefault="00003697" w:rsidP="00AE0B6A">
      <w:pPr>
        <w:rPr>
          <w:lang w:val="en-US"/>
        </w:rPr>
      </w:pPr>
    </w:p>
    <w:p w14:paraId="3AFFAFE1" w14:textId="121454C5" w:rsidR="00AE0B6A" w:rsidRPr="00AE0B6A" w:rsidRDefault="00210482" w:rsidP="00AE0B6A">
      <w:pPr>
        <w:rPr>
          <w:lang w:val="en-US"/>
        </w:rPr>
      </w:pPr>
      <w:r>
        <w:rPr>
          <w:lang w:val="en-US"/>
        </w:rPr>
        <w:t>The</w:t>
      </w:r>
      <w:r w:rsidR="00AE0B6A" w:rsidRPr="00AE0B6A">
        <w:rPr>
          <w:lang w:val="en-US"/>
        </w:rPr>
        <w:t xml:space="preserve"> joint model </w:t>
      </w:r>
      <w:r>
        <w:rPr>
          <w:lang w:val="en-US"/>
        </w:rPr>
        <w:t xml:space="preserve">was validated by </w:t>
      </w:r>
      <w:r w:rsidR="00AE0B6A" w:rsidRPr="00AE0B6A">
        <w:rPr>
          <w:lang w:val="en-US"/>
        </w:rPr>
        <w:t>density</w:t>
      </w:r>
      <w:r>
        <w:rPr>
          <w:lang w:val="en-US"/>
        </w:rPr>
        <w:t>,</w:t>
      </w:r>
      <w:r w:rsidR="00AE0B6A" w:rsidRPr="00AE0B6A">
        <w:rPr>
          <w:lang w:val="en-US"/>
        </w:rPr>
        <w:t xml:space="preserve"> sampling behavior, mixing across chains and convergence</w:t>
      </w:r>
      <w:r>
        <w:rPr>
          <w:lang w:val="en-US"/>
        </w:rPr>
        <w:t xml:space="preserve"> graphs</w:t>
      </w:r>
      <w:r w:rsidR="00AE0B6A" w:rsidRPr="00AE0B6A">
        <w:rPr>
          <w:lang w:val="en-US"/>
        </w:rPr>
        <w:t>:</w:t>
      </w:r>
    </w:p>
    <w:p w14:paraId="7E0B186F" w14:textId="77777777" w:rsidR="00AE0B6A" w:rsidRPr="00AE0B6A" w:rsidRDefault="00210482" w:rsidP="00AE0B6A">
      <w:pPr>
        <w:pStyle w:val="Paragraphedeliste"/>
        <w:rPr>
          <w:lang w:val="en-US"/>
        </w:rPr>
      </w:pPr>
      <w:r>
        <w:rPr>
          <w:noProof/>
        </w:rPr>
        <w:drawing>
          <wp:anchor distT="0" distB="0" distL="114300" distR="114300" simplePos="0" relativeHeight="251677696" behindDoc="0" locked="0" layoutInCell="1" allowOverlap="1" wp14:anchorId="43024ED9" wp14:editId="4A97AEE7">
            <wp:simplePos x="0" y="0"/>
            <wp:positionH relativeFrom="column">
              <wp:posOffset>2871470</wp:posOffset>
            </wp:positionH>
            <wp:positionV relativeFrom="paragraph">
              <wp:posOffset>63500</wp:posOffset>
            </wp:positionV>
            <wp:extent cx="3086100" cy="2057400"/>
            <wp:effectExtent l="0" t="0" r="0" b="0"/>
            <wp:wrapNone/>
            <wp:docPr id="30" name="Image 30"/>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86100" cy="2057400"/>
                    </a:xfrm>
                    <a:prstGeom prst="rect">
                      <a:avLst/>
                    </a:prstGeom>
                    <a:noFill/>
                  </pic:spPr>
                </pic:pic>
              </a:graphicData>
            </a:graphic>
          </wp:anchor>
        </w:drawing>
      </w:r>
      <w:r>
        <w:rPr>
          <w:noProof/>
        </w:rPr>
        <w:drawing>
          <wp:anchor distT="0" distB="0" distL="114300" distR="114300" simplePos="0" relativeHeight="251678720" behindDoc="0" locked="0" layoutInCell="1" allowOverlap="1" wp14:anchorId="7A1154B6" wp14:editId="05EBD2CA">
            <wp:simplePos x="0" y="0"/>
            <wp:positionH relativeFrom="margin">
              <wp:posOffset>-483870</wp:posOffset>
            </wp:positionH>
            <wp:positionV relativeFrom="paragraph">
              <wp:posOffset>14605</wp:posOffset>
            </wp:positionV>
            <wp:extent cx="3314700" cy="2209800"/>
            <wp:effectExtent l="0" t="0" r="0" b="0"/>
            <wp:wrapNone/>
            <wp:docPr id="26" name="Image 26"/>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314700" cy="2209800"/>
                    </a:xfrm>
                    <a:prstGeom prst="rect">
                      <a:avLst/>
                    </a:prstGeom>
                    <a:noFill/>
                  </pic:spPr>
                </pic:pic>
              </a:graphicData>
            </a:graphic>
          </wp:anchor>
        </w:drawing>
      </w:r>
    </w:p>
    <w:p w14:paraId="0AB56864" w14:textId="77777777" w:rsidR="00AE0B6A" w:rsidRPr="00AE0B6A" w:rsidRDefault="00AE0B6A" w:rsidP="00AE0B6A">
      <w:pPr>
        <w:pStyle w:val="Paragraphedeliste"/>
        <w:rPr>
          <w:lang w:val="en-US"/>
        </w:rPr>
      </w:pPr>
    </w:p>
    <w:p w14:paraId="6C7286CA" w14:textId="77777777" w:rsidR="00AE0B6A" w:rsidRPr="00AE0B6A" w:rsidRDefault="00AE0B6A" w:rsidP="00AE0B6A">
      <w:pPr>
        <w:pStyle w:val="Paragraphedeliste"/>
        <w:rPr>
          <w:lang w:val="en-US"/>
        </w:rPr>
      </w:pPr>
    </w:p>
    <w:p w14:paraId="00A9D1A6" w14:textId="77777777" w:rsidR="00AE0B6A" w:rsidRPr="00AE0B6A" w:rsidRDefault="00AE0B6A" w:rsidP="00AE0B6A">
      <w:pPr>
        <w:pStyle w:val="Paragraphedeliste"/>
        <w:rPr>
          <w:lang w:val="en-US"/>
        </w:rPr>
      </w:pPr>
    </w:p>
    <w:p w14:paraId="0DDC6DE7" w14:textId="77777777" w:rsidR="00AE0B6A" w:rsidRPr="00AE0B6A" w:rsidRDefault="00AE0B6A" w:rsidP="00AE0B6A">
      <w:pPr>
        <w:pStyle w:val="Paragraphedeliste"/>
        <w:rPr>
          <w:lang w:val="en-US"/>
        </w:rPr>
      </w:pPr>
    </w:p>
    <w:p w14:paraId="5C70EAEB" w14:textId="77777777" w:rsidR="00AE0B6A" w:rsidRPr="00AE0B6A" w:rsidRDefault="00AE0B6A" w:rsidP="00AE0B6A">
      <w:pPr>
        <w:pStyle w:val="Paragraphedeliste"/>
        <w:rPr>
          <w:lang w:val="en-US"/>
        </w:rPr>
      </w:pPr>
    </w:p>
    <w:p w14:paraId="72F120F5" w14:textId="77777777" w:rsidR="00AE0B6A" w:rsidRPr="00AE0B6A" w:rsidRDefault="00AE0B6A" w:rsidP="00AE0B6A">
      <w:pPr>
        <w:pStyle w:val="Paragraphedeliste"/>
        <w:rPr>
          <w:lang w:val="en-US"/>
        </w:rPr>
      </w:pPr>
    </w:p>
    <w:p w14:paraId="278A4899" w14:textId="77777777" w:rsidR="00AE0B6A" w:rsidRPr="00AE0B6A" w:rsidRDefault="00AE0B6A" w:rsidP="00AE0B6A">
      <w:pPr>
        <w:pStyle w:val="Paragraphedeliste"/>
        <w:rPr>
          <w:lang w:val="en-US"/>
        </w:rPr>
      </w:pPr>
    </w:p>
    <w:p w14:paraId="7F0FD724" w14:textId="77777777" w:rsidR="00AE0B6A" w:rsidRPr="00AE0B6A" w:rsidRDefault="00AE0B6A" w:rsidP="00AE0B6A">
      <w:pPr>
        <w:pStyle w:val="Paragraphedeliste"/>
        <w:rPr>
          <w:lang w:val="en-US"/>
        </w:rPr>
      </w:pPr>
    </w:p>
    <w:p w14:paraId="1DBD7DCF" w14:textId="77777777" w:rsidR="00AE0B6A" w:rsidRPr="00AE0B6A" w:rsidRDefault="00AE0B6A" w:rsidP="00AE0B6A">
      <w:pPr>
        <w:pStyle w:val="Paragraphedeliste"/>
        <w:rPr>
          <w:lang w:val="en-US"/>
        </w:rPr>
      </w:pPr>
    </w:p>
    <w:p w14:paraId="09904040" w14:textId="77777777" w:rsidR="00AE0B6A" w:rsidRPr="00AE0B6A" w:rsidRDefault="00AE0B6A" w:rsidP="00AE0B6A">
      <w:pPr>
        <w:pStyle w:val="Paragraphedeliste"/>
        <w:rPr>
          <w:lang w:val="en-US"/>
        </w:rPr>
      </w:pPr>
    </w:p>
    <w:p w14:paraId="7DFD86C0" w14:textId="77777777" w:rsidR="00AE0B6A" w:rsidRPr="00AE0B6A" w:rsidRDefault="00AE0B6A" w:rsidP="00AE0B6A">
      <w:pPr>
        <w:pStyle w:val="Paragraphedeliste"/>
        <w:rPr>
          <w:lang w:val="en-US"/>
        </w:rPr>
      </w:pPr>
    </w:p>
    <w:p w14:paraId="02277A1A" w14:textId="61670181" w:rsidR="00AE0B6A" w:rsidRPr="00AE0B6A" w:rsidRDefault="00AE0B6A" w:rsidP="00AE0B6A">
      <w:pPr>
        <w:pStyle w:val="Paragraphedeliste"/>
        <w:rPr>
          <w:lang w:val="en-US"/>
        </w:rPr>
      </w:pPr>
    </w:p>
    <w:p w14:paraId="3F83DEC8" w14:textId="4358EC13" w:rsidR="00AE0B6A" w:rsidRPr="00AE0B6A" w:rsidRDefault="00AE0B6A" w:rsidP="00AE0B6A">
      <w:pPr>
        <w:pStyle w:val="Paragraphedeliste"/>
        <w:rPr>
          <w:lang w:val="en-US"/>
        </w:rPr>
      </w:pPr>
    </w:p>
    <w:p w14:paraId="4106865C" w14:textId="76FEBF89" w:rsidR="00AE0B6A" w:rsidRPr="00AE0B6A" w:rsidRDefault="00AE0B6A" w:rsidP="00AE0B6A">
      <w:pPr>
        <w:pStyle w:val="Paragraphedeliste"/>
        <w:rPr>
          <w:lang w:val="en-US"/>
        </w:rPr>
      </w:pPr>
    </w:p>
    <w:p w14:paraId="325D50E3" w14:textId="45656A8C" w:rsidR="00AE0B6A" w:rsidRPr="00AE0B6A" w:rsidRDefault="00FA3980" w:rsidP="00AE0B6A">
      <w:pPr>
        <w:pStyle w:val="Paragraphedeliste"/>
        <w:rPr>
          <w:lang w:val="en-US"/>
        </w:rPr>
      </w:pPr>
      <w:r>
        <w:rPr>
          <w:noProof/>
        </w:rPr>
        <w:drawing>
          <wp:anchor distT="0" distB="0" distL="114300" distR="114300" simplePos="0" relativeHeight="251679744" behindDoc="0" locked="0" layoutInCell="1" allowOverlap="1" wp14:anchorId="06A26872" wp14:editId="00397E46">
            <wp:simplePos x="0" y="0"/>
            <wp:positionH relativeFrom="column">
              <wp:posOffset>2934335</wp:posOffset>
            </wp:positionH>
            <wp:positionV relativeFrom="paragraph">
              <wp:posOffset>114300</wp:posOffset>
            </wp:positionV>
            <wp:extent cx="3267075" cy="2178050"/>
            <wp:effectExtent l="0" t="0" r="9525" b="0"/>
            <wp:wrapNone/>
            <wp:docPr id="33" name="Image 33"/>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67075" cy="2178050"/>
                    </a:xfrm>
                    <a:prstGeom prst="rect">
                      <a:avLst/>
                    </a:prstGeom>
                    <a:noFill/>
                  </pic:spPr>
                </pic:pic>
              </a:graphicData>
            </a:graphic>
          </wp:anchor>
        </w:drawing>
      </w:r>
      <w:r>
        <w:rPr>
          <w:noProof/>
        </w:rPr>
        <w:drawing>
          <wp:anchor distT="0" distB="0" distL="114300" distR="114300" simplePos="0" relativeHeight="251682816" behindDoc="0" locked="0" layoutInCell="1" allowOverlap="1" wp14:anchorId="381DA61D" wp14:editId="3BCA8558">
            <wp:simplePos x="0" y="0"/>
            <wp:positionH relativeFrom="column">
              <wp:posOffset>-423545</wp:posOffset>
            </wp:positionH>
            <wp:positionV relativeFrom="paragraph">
              <wp:posOffset>120650</wp:posOffset>
            </wp:positionV>
            <wp:extent cx="3267075" cy="2178050"/>
            <wp:effectExtent l="0" t="0" r="9525" b="0"/>
            <wp:wrapNone/>
            <wp:docPr id="39" name="Image 39"/>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67075" cy="2178050"/>
                    </a:xfrm>
                    <a:prstGeom prst="rect">
                      <a:avLst/>
                    </a:prstGeom>
                    <a:noFill/>
                  </pic:spPr>
                </pic:pic>
              </a:graphicData>
            </a:graphic>
          </wp:anchor>
        </w:drawing>
      </w:r>
    </w:p>
    <w:p w14:paraId="40F4E9A9" w14:textId="19EB5A29" w:rsidR="00AE0B6A" w:rsidRPr="00AE0B6A" w:rsidRDefault="00AE0B6A" w:rsidP="00AE0B6A">
      <w:pPr>
        <w:pStyle w:val="Paragraphedeliste"/>
        <w:rPr>
          <w:lang w:val="en-US"/>
        </w:rPr>
      </w:pPr>
    </w:p>
    <w:p w14:paraId="0EB4C008" w14:textId="6F582DFA" w:rsidR="00AE0B6A" w:rsidRPr="00AE0B6A" w:rsidRDefault="00AE0B6A" w:rsidP="00AE0B6A">
      <w:pPr>
        <w:pStyle w:val="Paragraphedeliste"/>
        <w:rPr>
          <w:lang w:val="en-US"/>
        </w:rPr>
      </w:pPr>
    </w:p>
    <w:p w14:paraId="473798E5" w14:textId="77777777" w:rsidR="00AE0B6A" w:rsidRPr="00AE0B6A" w:rsidRDefault="00AE0B6A" w:rsidP="00AE0B6A">
      <w:pPr>
        <w:pStyle w:val="Paragraphedeliste"/>
        <w:rPr>
          <w:lang w:val="en-US"/>
        </w:rPr>
      </w:pPr>
    </w:p>
    <w:p w14:paraId="3AF1668D" w14:textId="77777777" w:rsidR="00AE0B6A" w:rsidRPr="00AE0B6A" w:rsidRDefault="00AE0B6A" w:rsidP="00AE0B6A">
      <w:pPr>
        <w:pStyle w:val="Paragraphedeliste"/>
        <w:rPr>
          <w:lang w:val="en-US"/>
        </w:rPr>
      </w:pPr>
    </w:p>
    <w:p w14:paraId="59F81580" w14:textId="77777777" w:rsidR="00AE0B6A" w:rsidRPr="00922BF5" w:rsidRDefault="00AE0B6A" w:rsidP="00AE0B6A">
      <w:pPr>
        <w:pStyle w:val="Paragraphedeliste"/>
        <w:rPr>
          <w:noProof/>
          <w:lang w:val="en-US"/>
        </w:rPr>
      </w:pPr>
    </w:p>
    <w:p w14:paraId="1D5DA705" w14:textId="77777777" w:rsidR="00AE0B6A" w:rsidRDefault="00AE0B6A" w:rsidP="00AE0B6A">
      <w:pPr>
        <w:pStyle w:val="Paragraphedeliste"/>
        <w:rPr>
          <w:lang w:val="en-US"/>
        </w:rPr>
      </w:pPr>
    </w:p>
    <w:p w14:paraId="2CDD244A" w14:textId="77777777" w:rsidR="00AE0B6A" w:rsidRDefault="00AE0B6A" w:rsidP="00AE0B6A">
      <w:pPr>
        <w:pStyle w:val="Paragraphedeliste"/>
        <w:rPr>
          <w:lang w:val="en-US"/>
        </w:rPr>
      </w:pPr>
    </w:p>
    <w:p w14:paraId="3AC5EA93" w14:textId="75C2E283" w:rsidR="00AE0B6A" w:rsidRDefault="00AE0B6A" w:rsidP="00AE0B6A">
      <w:pPr>
        <w:pStyle w:val="Paragraphedeliste"/>
        <w:rPr>
          <w:lang w:val="en-US"/>
        </w:rPr>
      </w:pPr>
    </w:p>
    <w:p w14:paraId="55C4CC03" w14:textId="41C22508" w:rsidR="00AE0B6A" w:rsidRDefault="00003697" w:rsidP="00AE0B6A">
      <w:pPr>
        <w:pStyle w:val="Paragraphedeliste"/>
        <w:rPr>
          <w:lang w:val="en-US"/>
        </w:rPr>
      </w:pPr>
      <w:r>
        <w:rPr>
          <w:noProof/>
        </w:rPr>
        <w:lastRenderedPageBreak/>
        <w:drawing>
          <wp:anchor distT="0" distB="0" distL="114300" distR="114300" simplePos="0" relativeHeight="251681792" behindDoc="0" locked="0" layoutInCell="1" allowOverlap="1" wp14:anchorId="3261C72B" wp14:editId="3F570722">
            <wp:simplePos x="0" y="0"/>
            <wp:positionH relativeFrom="column">
              <wp:posOffset>2910205</wp:posOffset>
            </wp:positionH>
            <wp:positionV relativeFrom="paragraph">
              <wp:posOffset>-16510</wp:posOffset>
            </wp:positionV>
            <wp:extent cx="3143250" cy="2095500"/>
            <wp:effectExtent l="0" t="0" r="0" b="0"/>
            <wp:wrapNone/>
            <wp:docPr id="37" name="Image 37"/>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43250" cy="2095500"/>
                    </a:xfrm>
                    <a:prstGeom prst="rect">
                      <a:avLst/>
                    </a:prstGeom>
                    <a:noFill/>
                  </pic:spPr>
                </pic:pic>
              </a:graphicData>
            </a:graphic>
          </wp:anchor>
        </w:drawing>
      </w:r>
      <w:r>
        <w:rPr>
          <w:noProof/>
        </w:rPr>
        <w:drawing>
          <wp:anchor distT="0" distB="0" distL="114300" distR="114300" simplePos="0" relativeHeight="251683840" behindDoc="0" locked="0" layoutInCell="1" allowOverlap="1" wp14:anchorId="368D006C" wp14:editId="7548F934">
            <wp:simplePos x="0" y="0"/>
            <wp:positionH relativeFrom="column">
              <wp:posOffset>-603885</wp:posOffset>
            </wp:positionH>
            <wp:positionV relativeFrom="paragraph">
              <wp:posOffset>3175</wp:posOffset>
            </wp:positionV>
            <wp:extent cx="3248025" cy="2165350"/>
            <wp:effectExtent l="0" t="0" r="9525" b="6350"/>
            <wp:wrapNone/>
            <wp:docPr id="41" name="Image 41"/>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48025" cy="2165350"/>
                    </a:xfrm>
                    <a:prstGeom prst="rect">
                      <a:avLst/>
                    </a:prstGeom>
                    <a:noFill/>
                  </pic:spPr>
                </pic:pic>
              </a:graphicData>
            </a:graphic>
          </wp:anchor>
        </w:drawing>
      </w:r>
    </w:p>
    <w:p w14:paraId="79D37B48" w14:textId="26316810" w:rsidR="00AE0B6A" w:rsidRDefault="00AE0B6A" w:rsidP="00AE0B6A">
      <w:pPr>
        <w:pStyle w:val="Paragraphedeliste"/>
        <w:rPr>
          <w:lang w:val="en-US"/>
        </w:rPr>
      </w:pPr>
    </w:p>
    <w:p w14:paraId="412D8473" w14:textId="4BA7F791" w:rsidR="00AE0B6A" w:rsidRDefault="00AE0B6A" w:rsidP="00AE0B6A">
      <w:pPr>
        <w:pStyle w:val="Paragraphedeliste"/>
        <w:rPr>
          <w:lang w:val="en-US"/>
        </w:rPr>
      </w:pPr>
    </w:p>
    <w:p w14:paraId="0A3EFD08" w14:textId="36132EF3" w:rsidR="00AE0B6A" w:rsidRDefault="00AE0B6A" w:rsidP="00AE0B6A">
      <w:pPr>
        <w:pStyle w:val="Paragraphedeliste"/>
        <w:rPr>
          <w:lang w:val="en-US"/>
        </w:rPr>
      </w:pPr>
    </w:p>
    <w:p w14:paraId="2D7DD9CC" w14:textId="04FF2507" w:rsidR="00AE0B6A" w:rsidRDefault="00AE0B6A" w:rsidP="00AE0B6A">
      <w:pPr>
        <w:pStyle w:val="Paragraphedeliste"/>
        <w:rPr>
          <w:lang w:val="en-US"/>
        </w:rPr>
      </w:pPr>
    </w:p>
    <w:p w14:paraId="5019424C" w14:textId="510FFE2C" w:rsidR="00AE0B6A" w:rsidRPr="00AE0B6A" w:rsidRDefault="00AE0B6A" w:rsidP="00AE0B6A">
      <w:pPr>
        <w:pStyle w:val="Paragraphedeliste"/>
        <w:rPr>
          <w:lang w:val="en-US"/>
        </w:rPr>
      </w:pPr>
    </w:p>
    <w:p w14:paraId="7411399E" w14:textId="6D43167A" w:rsidR="00AE0B6A" w:rsidRPr="00AE0B6A" w:rsidRDefault="00AE0B6A" w:rsidP="00AE0B6A">
      <w:pPr>
        <w:pStyle w:val="Paragraphedeliste"/>
        <w:rPr>
          <w:lang w:val="en-US"/>
        </w:rPr>
      </w:pPr>
    </w:p>
    <w:p w14:paraId="53DC64B3" w14:textId="77777777" w:rsidR="00AE0B6A" w:rsidRDefault="00AE0B6A" w:rsidP="00AE0B6A">
      <w:pPr>
        <w:rPr>
          <w:lang w:val="en-US"/>
        </w:rPr>
      </w:pPr>
    </w:p>
    <w:p w14:paraId="490FFC12" w14:textId="77777777" w:rsidR="00AE0B6A" w:rsidRDefault="00AE0B6A" w:rsidP="00AE0B6A">
      <w:pPr>
        <w:rPr>
          <w:lang w:val="en-US"/>
        </w:rPr>
      </w:pPr>
    </w:p>
    <w:p w14:paraId="05461E9A" w14:textId="77777777" w:rsidR="00AE0B6A" w:rsidRDefault="00AE0B6A" w:rsidP="00AE0B6A">
      <w:pPr>
        <w:rPr>
          <w:lang w:val="en-US"/>
        </w:rPr>
      </w:pPr>
    </w:p>
    <w:p w14:paraId="6E10A82C" w14:textId="17937ABE" w:rsidR="00AE0B6A" w:rsidRDefault="00003697" w:rsidP="00AE0B6A">
      <w:pPr>
        <w:rPr>
          <w:lang w:val="en-US"/>
        </w:rPr>
      </w:pPr>
      <w:r>
        <w:rPr>
          <w:noProof/>
        </w:rPr>
        <w:drawing>
          <wp:anchor distT="0" distB="0" distL="114300" distR="114300" simplePos="0" relativeHeight="251680768" behindDoc="0" locked="0" layoutInCell="1" allowOverlap="1" wp14:anchorId="456C0471" wp14:editId="38800252">
            <wp:simplePos x="0" y="0"/>
            <wp:positionH relativeFrom="column">
              <wp:posOffset>2967355</wp:posOffset>
            </wp:positionH>
            <wp:positionV relativeFrom="paragraph">
              <wp:posOffset>139065</wp:posOffset>
            </wp:positionV>
            <wp:extent cx="3133725" cy="2089150"/>
            <wp:effectExtent l="0" t="0" r="9525" b="6350"/>
            <wp:wrapNone/>
            <wp:docPr id="35" name="Image 35"/>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133725" cy="2089150"/>
                    </a:xfrm>
                    <a:prstGeom prst="rect">
                      <a:avLst/>
                    </a:prstGeom>
                    <a:noFill/>
                  </pic:spPr>
                </pic:pic>
              </a:graphicData>
            </a:graphic>
          </wp:anchor>
        </w:drawing>
      </w:r>
      <w:r>
        <w:rPr>
          <w:noProof/>
        </w:rPr>
        <w:drawing>
          <wp:anchor distT="0" distB="0" distL="114300" distR="114300" simplePos="0" relativeHeight="251684864" behindDoc="0" locked="0" layoutInCell="1" allowOverlap="1" wp14:anchorId="2FCFF894" wp14:editId="14A39905">
            <wp:simplePos x="0" y="0"/>
            <wp:positionH relativeFrom="column">
              <wp:posOffset>-638175</wp:posOffset>
            </wp:positionH>
            <wp:positionV relativeFrom="paragraph">
              <wp:posOffset>165735</wp:posOffset>
            </wp:positionV>
            <wp:extent cx="3314700" cy="2209800"/>
            <wp:effectExtent l="0" t="0" r="0" b="0"/>
            <wp:wrapNone/>
            <wp:docPr id="43" name="Image 43"/>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314700" cy="2209800"/>
                    </a:xfrm>
                    <a:prstGeom prst="rect">
                      <a:avLst/>
                    </a:prstGeom>
                    <a:noFill/>
                  </pic:spPr>
                </pic:pic>
              </a:graphicData>
            </a:graphic>
          </wp:anchor>
        </w:drawing>
      </w:r>
    </w:p>
    <w:p w14:paraId="1010A2F6" w14:textId="57E1F00A" w:rsidR="00AE0B6A" w:rsidRDefault="00AE0B6A" w:rsidP="00AE0B6A">
      <w:pPr>
        <w:rPr>
          <w:lang w:val="en-US"/>
        </w:rPr>
      </w:pPr>
    </w:p>
    <w:p w14:paraId="69487E52" w14:textId="277BAEA9" w:rsidR="00AE0B6A" w:rsidRDefault="00AE0B6A" w:rsidP="00AE0B6A">
      <w:pPr>
        <w:rPr>
          <w:lang w:val="en-US"/>
        </w:rPr>
      </w:pPr>
    </w:p>
    <w:p w14:paraId="1D231085" w14:textId="5895AAC8" w:rsidR="00AE0B6A" w:rsidRDefault="00AE0B6A" w:rsidP="00AE0B6A">
      <w:pPr>
        <w:rPr>
          <w:lang w:val="en-US"/>
        </w:rPr>
      </w:pPr>
    </w:p>
    <w:p w14:paraId="653D740A" w14:textId="3EC3F3A5" w:rsidR="00AE0B6A" w:rsidRDefault="00AE0B6A" w:rsidP="00AE0B6A">
      <w:pPr>
        <w:rPr>
          <w:lang w:val="en-US"/>
        </w:rPr>
      </w:pPr>
    </w:p>
    <w:p w14:paraId="0199868B" w14:textId="38ADEEE4" w:rsidR="00FB3AEC" w:rsidRDefault="00FB3AEC" w:rsidP="00AE0B6A">
      <w:pPr>
        <w:rPr>
          <w:lang w:val="en-US"/>
        </w:rPr>
      </w:pPr>
    </w:p>
    <w:p w14:paraId="03B261CC" w14:textId="1DE93B45" w:rsidR="00FA3980" w:rsidRDefault="00FA3980" w:rsidP="00AE0B6A">
      <w:pPr>
        <w:rPr>
          <w:lang w:val="en-US"/>
        </w:rPr>
      </w:pPr>
    </w:p>
    <w:p w14:paraId="5CF2AF9A" w14:textId="77777777" w:rsidR="00FA3980" w:rsidRDefault="00FA3980" w:rsidP="00AE0B6A">
      <w:pPr>
        <w:rPr>
          <w:lang w:val="en-US"/>
        </w:rPr>
      </w:pPr>
    </w:p>
    <w:p w14:paraId="79CB2CFA" w14:textId="34DADE3A" w:rsidR="00FB3AEC" w:rsidRDefault="00FB3AEC" w:rsidP="00AE0B6A">
      <w:pPr>
        <w:rPr>
          <w:lang w:val="en-US"/>
        </w:rPr>
      </w:pPr>
    </w:p>
    <w:p w14:paraId="4C7CCE95" w14:textId="6EE01C48" w:rsidR="00D67057" w:rsidRPr="00D67057" w:rsidRDefault="00D67057" w:rsidP="00D67057">
      <w:pPr>
        <w:spacing w:line="480" w:lineRule="auto"/>
        <w:jc w:val="both"/>
        <w:rPr>
          <w:noProof/>
          <w:lang w:val="en-US"/>
        </w:rPr>
      </w:pPr>
      <w:r w:rsidRPr="00D67057">
        <w:rPr>
          <w:noProof/>
          <w:lang w:val="en-US"/>
        </w:rPr>
        <w:t>For example, the prediction of the cumulative risk for the patient 49 increased (risk to have ESS score &lt; 10) from the 4</w:t>
      </w:r>
      <w:r w:rsidRPr="00D67057">
        <w:rPr>
          <w:noProof/>
          <w:vertAlign w:val="superscript"/>
          <w:lang w:val="en-US"/>
        </w:rPr>
        <w:t>th</w:t>
      </w:r>
      <w:r w:rsidRPr="00D67057">
        <w:rPr>
          <w:noProof/>
          <w:lang w:val="en-US"/>
        </w:rPr>
        <w:t xml:space="preserve"> time points (cumulative risk around 0.00) to the 5</w:t>
      </w:r>
      <w:r w:rsidRPr="00D67057">
        <w:rPr>
          <w:noProof/>
          <w:vertAlign w:val="superscript"/>
          <w:lang w:val="en-US"/>
        </w:rPr>
        <w:t>th</w:t>
      </w:r>
      <w:r w:rsidRPr="00D67057">
        <w:rPr>
          <w:noProof/>
          <w:lang w:val="en-US"/>
        </w:rPr>
        <w:t xml:space="preserve"> time points (cumulative risk around 0.58).</w:t>
      </w:r>
    </w:p>
    <w:p w14:paraId="17240D13" w14:textId="77777777" w:rsidR="00D67057" w:rsidRPr="00D67057" w:rsidRDefault="00D67057" w:rsidP="00D67057">
      <w:pPr>
        <w:spacing w:line="360" w:lineRule="auto"/>
        <w:jc w:val="both"/>
        <w:rPr>
          <w:b/>
          <w:strike/>
          <w:noProof/>
          <w:lang w:val="en-US"/>
        </w:rPr>
      </w:pPr>
      <w:r w:rsidRPr="00D67057">
        <w:rPr>
          <w:b/>
          <w:strike/>
          <w:noProof/>
          <w:lang w:val="en-US"/>
        </w:rPr>
        <w:t>Figure 9: Prediction of the cumulative risk of sleepiness according to CPAP adherence for one patient, using joint model.</w:t>
      </w:r>
    </w:p>
    <w:p w14:paraId="5D165D34" w14:textId="18421C0D" w:rsidR="00D67057" w:rsidRDefault="00D67057" w:rsidP="00D67057">
      <w:pPr>
        <w:spacing w:line="360" w:lineRule="auto"/>
        <w:jc w:val="both"/>
        <w:rPr>
          <w:lang w:val="en-US"/>
        </w:rPr>
      </w:pPr>
      <w:r>
        <w:rPr>
          <w:noProof/>
          <w:lang w:val="en-US"/>
        </w:rPr>
        <w:drawing>
          <wp:inline distT="0" distB="0" distL="0" distR="0" wp14:anchorId="7513E423" wp14:editId="1DE29385">
            <wp:extent cx="3467100" cy="23145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67100" cy="2314575"/>
                    </a:xfrm>
                    <a:prstGeom prst="rect">
                      <a:avLst/>
                    </a:prstGeom>
                    <a:noFill/>
                    <a:ln>
                      <a:noFill/>
                    </a:ln>
                  </pic:spPr>
                </pic:pic>
              </a:graphicData>
            </a:graphic>
          </wp:inline>
        </w:drawing>
      </w:r>
    </w:p>
    <w:p w14:paraId="208963F2" w14:textId="6D6BA008" w:rsidR="00FB3AEC" w:rsidRDefault="00FB3AEC" w:rsidP="00AE0B6A">
      <w:pPr>
        <w:rPr>
          <w:lang w:val="en-US"/>
        </w:rPr>
      </w:pPr>
    </w:p>
    <w:p w14:paraId="54E738F5" w14:textId="77777777" w:rsidR="00D67057" w:rsidRPr="00AE0B6A" w:rsidRDefault="00D67057" w:rsidP="00AE0B6A">
      <w:pPr>
        <w:rPr>
          <w:lang w:val="en-US"/>
        </w:rPr>
      </w:pPr>
    </w:p>
    <w:p w14:paraId="51CC0325" w14:textId="77777777" w:rsidR="00AE0B6A" w:rsidRDefault="00AE0B6A" w:rsidP="000D4D3D">
      <w:pPr>
        <w:pStyle w:val="Paragraphedeliste"/>
        <w:numPr>
          <w:ilvl w:val="0"/>
          <w:numId w:val="23"/>
        </w:numPr>
      </w:pPr>
      <w:r>
        <w:t>Hidden Markov model</w:t>
      </w:r>
    </w:p>
    <w:p w14:paraId="1AA1802E" w14:textId="77777777" w:rsidR="00026E3B" w:rsidRPr="00026E3B" w:rsidRDefault="00FB3AEC" w:rsidP="00026E3B">
      <w:pPr>
        <w:jc w:val="both"/>
        <w:rPr>
          <w:lang w:val="en-US"/>
        </w:rPr>
      </w:pPr>
      <w:r w:rsidRPr="00FB3AEC">
        <w:rPr>
          <w:i/>
          <w:u w:val="single"/>
          <w:lang w:val="en-US"/>
        </w:rPr>
        <w:t>Description</w:t>
      </w:r>
      <w:r w:rsidRPr="00FB3AEC">
        <w:rPr>
          <w:lang w:val="en-US"/>
        </w:rPr>
        <w:t xml:space="preserve"> –</w:t>
      </w:r>
      <w:r w:rsidR="00026E3B" w:rsidRPr="00026E3B">
        <w:rPr>
          <w:lang w:val="en-US"/>
        </w:rPr>
        <w:t xml:space="preserve"> The Hidden Markov Model is a generative statistics model used to model time-varying stochastic processes. The model is defined by an initial probability vector, a transition matrix and emission densities of the hidden states. This method models the interaction between 2 sequences: 1) the observed sequence corresponding to the observed time series and 2) the unobserved sequence corresponding to the discrete Markov chain, the hidden state. In other words, the model is characterized by a longitudinal response following a known distribution with a density that is parameterized by a function of covariates and hidden state-dependent “regression” coefficients. For the first-order Markov chain, each value depends exclusively on the preceding values. From the set of observable sequences, the aim is to identify the best set of parameters. From the sequence of observations and the set of hidden Markov model parameters, the most probable state sequence is estimated using the Viterbi algorithm. This model also distinguishes between a number of latent classes that differ from each other in terms of model parameters, while within each class no individual differences are allowed. The choice of the number of latent classes can be defined a priori and then evaluated as the most reasonable, interpretable number of classes, or with criteria such as AIC and BIC. The transition matrix is made up of the proportions of transitions from one state to another. Inter-state transitions are described by the Hidden Markov Process, and the Markov Chain is able to </w:t>
      </w:r>
      <w:proofErr w:type="gramStart"/>
      <w:r w:rsidR="00026E3B" w:rsidRPr="00026E3B">
        <w:rPr>
          <w:lang w:val="en-US"/>
        </w:rPr>
        <w:t>take into account</w:t>
      </w:r>
      <w:proofErr w:type="gramEnd"/>
      <w:r w:rsidR="00026E3B" w:rsidRPr="00026E3B">
        <w:rPr>
          <w:lang w:val="en-US"/>
        </w:rPr>
        <w:t xml:space="preserve"> different types of longitudinal data that are collected regularly, irregularly or continuously. In other words, an individual can move from one class to another over time. These dynamics correspond to trajectories. For this purpose, a sequence of discrete latent variables rather than a single latent variable is associated with each individual, giving rise to a hidden process assumed to follow a Markov chain. Finally, once this matrix is known, it is applied to a K-Means method. After estimating the model by maximum likelihood (EM algorithm), the standard error of the estimated parameters can be obtained on the basis of the observed information matrix. The final model must be a good compromise between quality and complexity. Latent variables must </w:t>
      </w:r>
      <w:proofErr w:type="gramStart"/>
      <w:r w:rsidR="00026E3B" w:rsidRPr="00026E3B">
        <w:rPr>
          <w:lang w:val="en-US"/>
        </w:rPr>
        <w:t>take into account</w:t>
      </w:r>
      <w:proofErr w:type="gramEnd"/>
      <w:r w:rsidR="00026E3B" w:rsidRPr="00026E3B">
        <w:rPr>
          <w:lang w:val="en-US"/>
        </w:rPr>
        <w:t xml:space="preserve"> unobserved heterogeneity between individuals that cannot be explained by observed covariates. A training/test and validation method can be used to determine the final model. Once this model has been defined, clustering is performed using the maximum a posteriori (MAP) rule.</w:t>
      </w:r>
    </w:p>
    <w:p w14:paraId="40BF211A" w14:textId="77777777" w:rsidR="00FB3AEC" w:rsidRPr="00FB3AEC" w:rsidRDefault="00026E3B" w:rsidP="00026E3B">
      <w:pPr>
        <w:jc w:val="both"/>
        <w:rPr>
          <w:lang w:val="en-US"/>
        </w:rPr>
      </w:pPr>
      <w:r w:rsidRPr="00026E3B">
        <w:rPr>
          <w:lang w:val="en-US"/>
        </w:rPr>
        <w:t>More specifically, the Latent Markov (LM) model is used for univariate and multivariate longitudinal data analysis based on repeated observations of a sample over time. This model assumes that conditional response probabilities are homogeneous over time.</w:t>
      </w:r>
    </w:p>
    <w:p w14:paraId="7F65CBB7" w14:textId="77777777" w:rsidR="00026E3B" w:rsidRPr="00026E3B" w:rsidRDefault="00FB3AEC" w:rsidP="00026E3B">
      <w:pPr>
        <w:spacing w:after="0"/>
        <w:jc w:val="both"/>
        <w:rPr>
          <w:lang w:val="en-US"/>
        </w:rPr>
      </w:pPr>
      <w:r>
        <w:rPr>
          <w:i/>
          <w:u w:val="single"/>
          <w:lang w:val="en-US"/>
        </w:rPr>
        <w:t>Process</w:t>
      </w:r>
      <w:r w:rsidRPr="00922BF5">
        <w:rPr>
          <w:lang w:val="en-US"/>
        </w:rPr>
        <w:t xml:space="preserve"> –</w:t>
      </w:r>
      <w:r>
        <w:rPr>
          <w:lang w:val="en-US"/>
        </w:rPr>
        <w:t xml:space="preserve"> </w:t>
      </w:r>
      <w:r w:rsidR="00026E3B" w:rsidRPr="00026E3B">
        <w:rPr>
          <w:lang w:val="en-US"/>
        </w:rPr>
        <w:t>The Hidden Markov Model follows 3 steps:</w:t>
      </w:r>
    </w:p>
    <w:p w14:paraId="7F45338C" w14:textId="77777777" w:rsidR="00026E3B" w:rsidRPr="00026E3B" w:rsidRDefault="00026E3B" w:rsidP="00026E3B">
      <w:pPr>
        <w:spacing w:after="0"/>
        <w:ind w:firstLine="708"/>
        <w:jc w:val="both"/>
        <w:rPr>
          <w:lang w:val="en-US"/>
        </w:rPr>
      </w:pPr>
      <w:r w:rsidRPr="00026E3B">
        <w:rPr>
          <w:lang w:val="en-US"/>
        </w:rPr>
        <w:t>1) Markov assumptions: the probability of transition from one state to another must not depend on previously visited states or time spent in the current state, and it assumes that the transition rate must be constant over time and common to all individuals;</w:t>
      </w:r>
    </w:p>
    <w:p w14:paraId="1CD77CAB" w14:textId="77777777" w:rsidR="00026E3B" w:rsidRPr="00026E3B" w:rsidRDefault="00026E3B" w:rsidP="00026E3B">
      <w:pPr>
        <w:spacing w:after="0"/>
        <w:ind w:firstLine="708"/>
        <w:jc w:val="both"/>
        <w:rPr>
          <w:lang w:val="en-US"/>
        </w:rPr>
      </w:pPr>
      <w:r w:rsidRPr="00026E3B">
        <w:rPr>
          <w:lang w:val="en-US"/>
        </w:rPr>
        <w:t>2) Estimation of model parameters: estimation of the transition rate from a transition probability that can be directly estimated from the data. A Bayesian method using the MCMC algorithm could be a solution;</w:t>
      </w:r>
    </w:p>
    <w:p w14:paraId="11D67AE0" w14:textId="77777777" w:rsidR="00026E3B" w:rsidRPr="00026E3B" w:rsidRDefault="00026E3B" w:rsidP="00026E3B">
      <w:pPr>
        <w:spacing w:after="0"/>
        <w:ind w:firstLine="708"/>
        <w:jc w:val="both"/>
        <w:rPr>
          <w:lang w:val="en-US"/>
        </w:rPr>
      </w:pPr>
      <w:r w:rsidRPr="00026E3B">
        <w:rPr>
          <w:lang w:val="en-US"/>
        </w:rPr>
        <w:t>3) Inclusion of random effects and individual covariates: assume that transition rates are not fixed but modifiable;</w:t>
      </w:r>
    </w:p>
    <w:p w14:paraId="6C34932D" w14:textId="77777777" w:rsidR="00026E3B" w:rsidRDefault="00026E3B" w:rsidP="00026E3B">
      <w:pPr>
        <w:spacing w:after="0"/>
        <w:ind w:firstLine="708"/>
        <w:jc w:val="both"/>
        <w:rPr>
          <w:lang w:val="en-US"/>
        </w:rPr>
      </w:pPr>
      <w:r w:rsidRPr="00026E3B">
        <w:rPr>
          <w:lang w:val="en-US"/>
        </w:rPr>
        <w:t>4) Modeling unobserved responses: several scenarios are possible, depending on missing data (MAR, MCAR, MNAR, LOCF-like missingness) and loss to follow-up.</w:t>
      </w:r>
    </w:p>
    <w:p w14:paraId="37FF2134" w14:textId="77777777" w:rsidR="00026E3B" w:rsidRDefault="00026E3B" w:rsidP="00026E3B">
      <w:pPr>
        <w:spacing w:after="0"/>
        <w:jc w:val="both"/>
        <w:rPr>
          <w:lang w:val="en-US"/>
        </w:rPr>
      </w:pPr>
    </w:p>
    <w:p w14:paraId="51A9AB78" w14:textId="041C3A89" w:rsidR="00FB3AEC" w:rsidRPr="00FB3AEC" w:rsidRDefault="00FB3AEC" w:rsidP="00026E3B">
      <w:pPr>
        <w:rPr>
          <w:lang w:val="en-US"/>
        </w:rPr>
      </w:pPr>
      <w:r>
        <w:rPr>
          <w:i/>
          <w:u w:val="single"/>
          <w:lang w:val="en-US"/>
        </w:rPr>
        <w:lastRenderedPageBreak/>
        <w:t>Example (</w:t>
      </w:r>
      <w:r w:rsidR="005564D9">
        <w:rPr>
          <w:i/>
          <w:u w:val="single"/>
          <w:lang w:val="en-US"/>
        </w:rPr>
        <w:t>additional information</w:t>
      </w:r>
      <w:r>
        <w:rPr>
          <w:i/>
          <w:u w:val="single"/>
          <w:lang w:val="en-US"/>
        </w:rPr>
        <w:t>)</w:t>
      </w:r>
      <w:r w:rsidRPr="00922BF5">
        <w:rPr>
          <w:lang w:val="en-US"/>
        </w:rPr>
        <w:t xml:space="preserve"> –</w:t>
      </w:r>
    </w:p>
    <w:p w14:paraId="257D01EF" w14:textId="47BFFBD3" w:rsidR="0070316E" w:rsidRDefault="0070316E" w:rsidP="0070316E">
      <w:pPr>
        <w:jc w:val="both"/>
        <w:rPr>
          <w:lang w:val="en-US"/>
        </w:rPr>
      </w:pPr>
      <w:r>
        <w:rPr>
          <w:lang w:val="en-US"/>
        </w:rPr>
        <w:t>This model fitted EM algorithm and used the multinomial family for the categorial observations. The independence of observation variable from all covariates were added to the model.</w:t>
      </w:r>
      <w:r w:rsidRPr="0070316E">
        <w:rPr>
          <w:lang w:val="en-US"/>
        </w:rPr>
        <w:t xml:space="preserve"> </w:t>
      </w:r>
      <w:r>
        <w:rPr>
          <w:lang w:val="en-US"/>
        </w:rPr>
        <w:t>A seed was used for the reproducibility. A test for other number of hidden states can be applied and comparisons using BIC, AIC and loglikelihood criteria could be performed. However, the interpretation of hidden states must stay possible.</w:t>
      </w:r>
    </w:p>
    <w:p w14:paraId="68AAE765" w14:textId="748A3EDC" w:rsidR="00696C79" w:rsidRDefault="00BB0336" w:rsidP="00AE0B6A">
      <w:pPr>
        <w:rPr>
          <w:lang w:val="en-US"/>
        </w:rPr>
      </w:pPr>
      <w:r>
        <w:rPr>
          <w:lang w:val="en-US"/>
        </w:rPr>
        <w:t>The prediction of the patient’s state at each time point was predicted and plotted in the graph below.</w:t>
      </w:r>
    </w:p>
    <w:p w14:paraId="752403CA" w14:textId="21A13D9A" w:rsidR="00AE0B6A" w:rsidRPr="00AE0B6A" w:rsidRDefault="00AE0B6A" w:rsidP="00AE0B6A">
      <w:pPr>
        <w:rPr>
          <w:lang w:val="en-US"/>
        </w:rPr>
      </w:pPr>
      <w:r>
        <w:rPr>
          <w:noProof/>
        </w:rPr>
        <w:drawing>
          <wp:inline distT="0" distB="0" distL="0" distR="0" wp14:anchorId="295CDB14" wp14:editId="10D43683">
            <wp:extent cx="4248150" cy="2647950"/>
            <wp:effectExtent l="0" t="0" r="0" b="0"/>
            <wp:docPr id="47" name="Image 47"/>
            <wp:cNvGraphicFramePr/>
            <a:graphic xmlns:a="http://schemas.openxmlformats.org/drawingml/2006/main">
              <a:graphicData uri="http://schemas.openxmlformats.org/drawingml/2006/picture">
                <pic:pic xmlns:pic="http://schemas.openxmlformats.org/drawingml/2006/picture">
                  <pic:nvPicPr>
                    <pic:cNvPr id="47" name="Image 47"/>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48150" cy="2647950"/>
                    </a:xfrm>
                    <a:prstGeom prst="rect">
                      <a:avLst/>
                    </a:prstGeom>
                    <a:noFill/>
                  </pic:spPr>
                </pic:pic>
              </a:graphicData>
            </a:graphic>
          </wp:inline>
        </w:drawing>
      </w:r>
    </w:p>
    <w:p w14:paraId="01B25D7D" w14:textId="77777777" w:rsidR="00AE0B6A" w:rsidRPr="00AE0B6A" w:rsidRDefault="00AE0B6A" w:rsidP="00AE0B6A">
      <w:pPr>
        <w:pStyle w:val="Paragraphedeliste"/>
        <w:rPr>
          <w:lang w:val="en-US"/>
        </w:rPr>
      </w:pPr>
    </w:p>
    <w:p w14:paraId="32B936B0" w14:textId="77777777" w:rsidR="00AE0B6A" w:rsidRPr="00AE0B6A" w:rsidRDefault="00AE0B6A" w:rsidP="00AE0B6A">
      <w:pPr>
        <w:jc w:val="both"/>
        <w:rPr>
          <w:lang w:val="en-US"/>
        </w:rPr>
      </w:pPr>
      <w:r w:rsidRPr="00AE0B6A">
        <w:rPr>
          <w:lang w:val="en-US"/>
        </w:rPr>
        <w:t>To be more readable, we selected the first 50 time points:</w:t>
      </w:r>
    </w:p>
    <w:p w14:paraId="0673D336" w14:textId="77777777" w:rsidR="00AE0B6A" w:rsidRPr="00AE0B6A" w:rsidRDefault="00AE0B6A" w:rsidP="00AE0B6A">
      <w:pPr>
        <w:jc w:val="both"/>
        <w:rPr>
          <w:lang w:val="en-US"/>
        </w:rPr>
      </w:pPr>
      <w:r>
        <w:rPr>
          <w:noProof/>
        </w:rPr>
        <w:drawing>
          <wp:inline distT="0" distB="0" distL="0" distR="0" wp14:anchorId="36D36327" wp14:editId="668FAB1A">
            <wp:extent cx="3629025" cy="2533650"/>
            <wp:effectExtent l="0" t="0" r="9525" b="0"/>
            <wp:docPr id="49" name="Image 49"/>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29025" cy="2533650"/>
                    </a:xfrm>
                    <a:prstGeom prst="rect">
                      <a:avLst/>
                    </a:prstGeom>
                    <a:noFill/>
                  </pic:spPr>
                </pic:pic>
              </a:graphicData>
            </a:graphic>
          </wp:inline>
        </w:drawing>
      </w:r>
    </w:p>
    <w:p w14:paraId="247A7DDC" w14:textId="251B38C2" w:rsidR="00AE0B6A" w:rsidRPr="00BB0336" w:rsidRDefault="00BB0336" w:rsidP="00BB0336">
      <w:pPr>
        <w:rPr>
          <w:lang w:val="en-US"/>
        </w:rPr>
      </w:pPr>
      <w:r w:rsidRPr="00BB0336">
        <w:rPr>
          <w:lang w:val="en-US"/>
        </w:rPr>
        <w:t>The states prediction included 59.1% of time points in the 1</w:t>
      </w:r>
      <w:r w:rsidRPr="00BB0336">
        <w:rPr>
          <w:vertAlign w:val="superscript"/>
          <w:lang w:val="en-US"/>
        </w:rPr>
        <w:t>st</w:t>
      </w:r>
      <w:r w:rsidRPr="00BB0336">
        <w:rPr>
          <w:lang w:val="en-US"/>
        </w:rPr>
        <w:t xml:space="preserve"> state and 40.9% in the 2</w:t>
      </w:r>
      <w:r w:rsidRPr="00BB0336">
        <w:rPr>
          <w:vertAlign w:val="superscript"/>
          <w:lang w:val="en-US"/>
        </w:rPr>
        <w:t>nd</w:t>
      </w:r>
      <w:r w:rsidRPr="00BB0336">
        <w:rPr>
          <w:lang w:val="en-US"/>
        </w:rPr>
        <w:t xml:space="preserve"> state</w:t>
      </w:r>
      <w:r>
        <w:rPr>
          <w:lang w:val="en-US"/>
        </w:rPr>
        <w:t>.</w:t>
      </w:r>
    </w:p>
    <w:p w14:paraId="0A3B2017" w14:textId="77777777" w:rsidR="00996C0D" w:rsidRPr="00A52095" w:rsidRDefault="00996C0D" w:rsidP="00996C0D">
      <w:pPr>
        <w:rPr>
          <w:lang w:val="en-US"/>
        </w:rPr>
      </w:pPr>
    </w:p>
    <w:p w14:paraId="194ACA8E" w14:textId="60B5EC28" w:rsidR="00AE0B6A" w:rsidRDefault="00FB2FC1" w:rsidP="009D74A5">
      <w:pPr>
        <w:pStyle w:val="Titre2"/>
        <w:rPr>
          <w:lang w:val="en-US"/>
        </w:rPr>
      </w:pPr>
      <w:r w:rsidRPr="00245100">
        <w:rPr>
          <w:lang w:val="en-US"/>
        </w:rPr>
        <w:lastRenderedPageBreak/>
        <w:t xml:space="preserve">e-Appendix 3. </w:t>
      </w:r>
      <w:r w:rsidR="00855A58">
        <w:rPr>
          <w:lang w:val="en-US"/>
        </w:rPr>
        <w:t>Comparison</w:t>
      </w:r>
      <w:bookmarkStart w:id="1" w:name="_GoBack"/>
      <w:bookmarkEnd w:id="1"/>
      <w:r w:rsidR="00855A58">
        <w:rPr>
          <w:lang w:val="en-US"/>
        </w:rPr>
        <w:t xml:space="preserve"> of R and Python software in the sleep examples </w:t>
      </w:r>
      <w:r w:rsidR="00737DF3">
        <w:rPr>
          <w:lang w:val="en-US"/>
        </w:rPr>
        <w:t>(</w:t>
      </w:r>
      <w:r w:rsidR="00737DF3" w:rsidRPr="00737DF3">
        <w:rPr>
          <w:highlight w:val="yellow"/>
          <w:lang w:val="en-US"/>
        </w:rPr>
        <w:t xml:space="preserve">A </w:t>
      </w:r>
      <w:proofErr w:type="spellStart"/>
      <w:r w:rsidR="00737DF3" w:rsidRPr="00737DF3">
        <w:rPr>
          <w:highlight w:val="yellow"/>
          <w:lang w:val="en-US"/>
        </w:rPr>
        <w:t>compl</w:t>
      </w:r>
      <w:r w:rsidR="00737DF3">
        <w:rPr>
          <w:highlight w:val="yellow"/>
          <w:lang w:val="en-US"/>
        </w:rPr>
        <w:t>é</w:t>
      </w:r>
      <w:r w:rsidR="00737DF3" w:rsidRPr="00737DF3">
        <w:rPr>
          <w:highlight w:val="yellow"/>
          <w:lang w:val="en-US"/>
        </w:rPr>
        <w:t>ter</w:t>
      </w:r>
      <w:proofErr w:type="spellEnd"/>
      <w:r w:rsidR="00737DF3">
        <w:rPr>
          <w:highlight w:val="yellow"/>
          <w:lang w:val="en-US"/>
        </w:rPr>
        <w:t xml:space="preserve"> !!!</w:t>
      </w:r>
      <w:r w:rsidR="00737DF3">
        <w:rPr>
          <w:lang w:val="en-US"/>
        </w:rPr>
        <w:t>)</w:t>
      </w:r>
    </w:p>
    <w:p w14:paraId="09003B96" w14:textId="77777777" w:rsidR="00737DF3" w:rsidRPr="00737DF3" w:rsidRDefault="00737DF3" w:rsidP="00737DF3">
      <w:pPr>
        <w:rPr>
          <w:lang w:val="en-US"/>
        </w:rPr>
      </w:pPr>
    </w:p>
    <w:p w14:paraId="654965E7" w14:textId="68FAB04C" w:rsidR="00AE0B6A" w:rsidRDefault="00855A58" w:rsidP="00AE0B6A">
      <w:pPr>
        <w:rPr>
          <w:lang w:val="en-US"/>
        </w:rPr>
      </w:pPr>
      <w:r>
        <w:rPr>
          <w:lang w:val="en-US"/>
        </w:rPr>
        <w:t>R and Python packages used for application examples of the various statistical methods.</w:t>
      </w:r>
    </w:p>
    <w:p w14:paraId="744A4666" w14:textId="77777777" w:rsidR="00737DF3" w:rsidRPr="00245100" w:rsidRDefault="00737DF3" w:rsidP="00AE0B6A">
      <w:pPr>
        <w:rPr>
          <w:lang w:val="en-US"/>
        </w:rPr>
      </w:pPr>
    </w:p>
    <w:tbl>
      <w:tblPr>
        <w:tblStyle w:val="Tableausimple2"/>
        <w:tblW w:w="0" w:type="auto"/>
        <w:tblLook w:val="04A0" w:firstRow="1" w:lastRow="0" w:firstColumn="1" w:lastColumn="0" w:noHBand="0" w:noVBand="1"/>
      </w:tblPr>
      <w:tblGrid>
        <w:gridCol w:w="3020"/>
        <w:gridCol w:w="3021"/>
        <w:gridCol w:w="3021"/>
      </w:tblGrid>
      <w:tr w:rsidR="00245100" w14:paraId="6FB03452" w14:textId="77777777" w:rsidTr="002451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F7E6170" w14:textId="77777777" w:rsidR="00245100" w:rsidRPr="00245100" w:rsidRDefault="00245100" w:rsidP="005802DC">
            <w:pPr>
              <w:rPr>
                <w:lang w:val="en-US"/>
              </w:rPr>
            </w:pPr>
          </w:p>
        </w:tc>
        <w:tc>
          <w:tcPr>
            <w:tcW w:w="3021" w:type="dxa"/>
          </w:tcPr>
          <w:p w14:paraId="7E6CBF01" w14:textId="6B4A7DC3" w:rsidR="00245100" w:rsidRPr="00245100" w:rsidRDefault="00245100" w:rsidP="00245100">
            <w:pPr>
              <w:jc w:val="center"/>
              <w:cnfStyle w:val="100000000000" w:firstRow="1" w:lastRow="0" w:firstColumn="0" w:lastColumn="0" w:oddVBand="0" w:evenVBand="0" w:oddHBand="0" w:evenHBand="0" w:firstRowFirstColumn="0" w:firstRowLastColumn="0" w:lastRowFirstColumn="0" w:lastRowLastColumn="0"/>
            </w:pPr>
            <w:r w:rsidRPr="00245100">
              <w:t>R</w:t>
            </w:r>
          </w:p>
        </w:tc>
        <w:tc>
          <w:tcPr>
            <w:tcW w:w="3021" w:type="dxa"/>
          </w:tcPr>
          <w:p w14:paraId="2CE887D8" w14:textId="43A96537" w:rsidR="00245100" w:rsidRPr="00245100" w:rsidRDefault="00245100" w:rsidP="00245100">
            <w:pPr>
              <w:jc w:val="center"/>
              <w:cnfStyle w:val="100000000000" w:firstRow="1" w:lastRow="0" w:firstColumn="0" w:lastColumn="0" w:oddVBand="0" w:evenVBand="0" w:oddHBand="0" w:evenHBand="0" w:firstRowFirstColumn="0" w:firstRowLastColumn="0" w:lastRowFirstColumn="0" w:lastRowLastColumn="0"/>
            </w:pPr>
            <w:r w:rsidRPr="00245100">
              <w:t>Python</w:t>
            </w:r>
          </w:p>
        </w:tc>
      </w:tr>
      <w:tr w:rsidR="00245100" w14:paraId="62949D2D" w14:textId="77777777" w:rsidTr="00245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bottom w:val="nil"/>
            </w:tcBorders>
          </w:tcPr>
          <w:p w14:paraId="55D4193C" w14:textId="4B9A1248" w:rsidR="00245100" w:rsidRPr="00245100" w:rsidRDefault="00245100" w:rsidP="00245100">
            <w:pPr>
              <w:jc w:val="center"/>
            </w:pPr>
            <w:r w:rsidRPr="00245100">
              <w:t>ANOVA</w:t>
            </w:r>
          </w:p>
        </w:tc>
        <w:tc>
          <w:tcPr>
            <w:tcW w:w="3021" w:type="dxa"/>
            <w:tcBorders>
              <w:bottom w:val="nil"/>
            </w:tcBorders>
          </w:tcPr>
          <w:p w14:paraId="44D8FEEB" w14:textId="7C1F32E9" w:rsidR="00245100" w:rsidRDefault="00245100" w:rsidP="00245100">
            <w:pPr>
              <w:jc w:val="center"/>
              <w:cnfStyle w:val="000000100000" w:firstRow="0" w:lastRow="0" w:firstColumn="0" w:lastColumn="0" w:oddVBand="0" w:evenVBand="0" w:oddHBand="1" w:evenHBand="0" w:firstRowFirstColumn="0" w:firstRowLastColumn="0" w:lastRowFirstColumn="0" w:lastRowLastColumn="0"/>
            </w:pPr>
            <w:proofErr w:type="gramStart"/>
            <w:r>
              <w:t>rstatix</w:t>
            </w:r>
            <w:proofErr w:type="gramEnd"/>
          </w:p>
        </w:tc>
        <w:tc>
          <w:tcPr>
            <w:tcW w:w="3021" w:type="dxa"/>
            <w:tcBorders>
              <w:bottom w:val="nil"/>
            </w:tcBorders>
          </w:tcPr>
          <w:p w14:paraId="53B85B55" w14:textId="77777777" w:rsidR="00245100" w:rsidRDefault="00245100" w:rsidP="005802DC">
            <w:pPr>
              <w:cnfStyle w:val="000000100000" w:firstRow="0" w:lastRow="0" w:firstColumn="0" w:lastColumn="0" w:oddVBand="0" w:evenVBand="0" w:oddHBand="1" w:evenHBand="0" w:firstRowFirstColumn="0" w:firstRowLastColumn="0" w:lastRowFirstColumn="0" w:lastRowLastColumn="0"/>
            </w:pPr>
          </w:p>
        </w:tc>
      </w:tr>
      <w:tr w:rsidR="00245100" w14:paraId="49BF99B9" w14:textId="77777777" w:rsidTr="00245100">
        <w:tc>
          <w:tcPr>
            <w:cnfStyle w:val="001000000000" w:firstRow="0" w:lastRow="0" w:firstColumn="1" w:lastColumn="0" w:oddVBand="0" w:evenVBand="0" w:oddHBand="0" w:evenHBand="0" w:firstRowFirstColumn="0" w:firstRowLastColumn="0" w:lastRowFirstColumn="0" w:lastRowLastColumn="0"/>
            <w:tcW w:w="3020" w:type="dxa"/>
            <w:tcBorders>
              <w:top w:val="nil"/>
              <w:bottom w:val="nil"/>
            </w:tcBorders>
          </w:tcPr>
          <w:p w14:paraId="7A5EA441" w14:textId="06CA4380" w:rsidR="00245100" w:rsidRPr="00245100" w:rsidRDefault="00245100" w:rsidP="00245100">
            <w:pPr>
              <w:jc w:val="center"/>
            </w:pPr>
            <w:r w:rsidRPr="00245100">
              <w:rPr>
                <w:rFonts w:cstheme="minorHAnsi"/>
              </w:rPr>
              <w:t>Χ</w:t>
            </w:r>
            <w:r w:rsidRPr="00245100">
              <w:t>²</w:t>
            </w:r>
          </w:p>
        </w:tc>
        <w:tc>
          <w:tcPr>
            <w:tcW w:w="3021" w:type="dxa"/>
            <w:tcBorders>
              <w:top w:val="nil"/>
              <w:bottom w:val="nil"/>
            </w:tcBorders>
          </w:tcPr>
          <w:p w14:paraId="1BD05ACF" w14:textId="3A7B0F3B" w:rsidR="00245100" w:rsidRDefault="00245100" w:rsidP="00245100">
            <w:pPr>
              <w:jc w:val="center"/>
              <w:cnfStyle w:val="000000000000" w:firstRow="0" w:lastRow="0" w:firstColumn="0" w:lastColumn="0" w:oddVBand="0" w:evenVBand="0" w:oddHBand="0" w:evenHBand="0" w:firstRowFirstColumn="0" w:firstRowLastColumn="0" w:lastRowFirstColumn="0" w:lastRowLastColumn="0"/>
            </w:pPr>
            <w:proofErr w:type="gramStart"/>
            <w:r>
              <w:t>stats</w:t>
            </w:r>
            <w:proofErr w:type="gramEnd"/>
          </w:p>
        </w:tc>
        <w:tc>
          <w:tcPr>
            <w:tcW w:w="3021" w:type="dxa"/>
            <w:tcBorders>
              <w:top w:val="nil"/>
              <w:bottom w:val="nil"/>
            </w:tcBorders>
          </w:tcPr>
          <w:p w14:paraId="23388128" w14:textId="77777777" w:rsidR="00245100" w:rsidRDefault="00245100" w:rsidP="005802DC">
            <w:pPr>
              <w:cnfStyle w:val="000000000000" w:firstRow="0" w:lastRow="0" w:firstColumn="0" w:lastColumn="0" w:oddVBand="0" w:evenVBand="0" w:oddHBand="0" w:evenHBand="0" w:firstRowFirstColumn="0" w:firstRowLastColumn="0" w:lastRowFirstColumn="0" w:lastRowLastColumn="0"/>
            </w:pPr>
          </w:p>
        </w:tc>
      </w:tr>
      <w:tr w:rsidR="00245100" w14:paraId="2D5A2B2C" w14:textId="77777777" w:rsidTr="00245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nil"/>
              <w:bottom w:val="nil"/>
            </w:tcBorders>
          </w:tcPr>
          <w:p w14:paraId="56791EE7" w14:textId="50DAA468" w:rsidR="00245100" w:rsidRPr="00245100" w:rsidRDefault="00245100" w:rsidP="00245100">
            <w:pPr>
              <w:jc w:val="center"/>
            </w:pPr>
            <w:r w:rsidRPr="00245100">
              <w:t>LCA</w:t>
            </w:r>
          </w:p>
        </w:tc>
        <w:tc>
          <w:tcPr>
            <w:tcW w:w="3021" w:type="dxa"/>
            <w:tcBorders>
              <w:top w:val="nil"/>
              <w:bottom w:val="nil"/>
            </w:tcBorders>
          </w:tcPr>
          <w:p w14:paraId="7FA375CE" w14:textId="728C5726" w:rsidR="00245100" w:rsidRDefault="00245100" w:rsidP="00245100">
            <w:pPr>
              <w:jc w:val="center"/>
              <w:cnfStyle w:val="000000100000" w:firstRow="0" w:lastRow="0" w:firstColumn="0" w:lastColumn="0" w:oddVBand="0" w:evenVBand="0" w:oddHBand="1" w:evenHBand="0" w:firstRowFirstColumn="0" w:firstRowLastColumn="0" w:lastRowFirstColumn="0" w:lastRowLastColumn="0"/>
            </w:pPr>
            <w:proofErr w:type="spellStart"/>
            <w:proofErr w:type="gramStart"/>
            <w:r>
              <w:t>poLCA</w:t>
            </w:r>
            <w:proofErr w:type="spellEnd"/>
            <w:proofErr w:type="gramEnd"/>
          </w:p>
        </w:tc>
        <w:tc>
          <w:tcPr>
            <w:tcW w:w="3021" w:type="dxa"/>
            <w:tcBorders>
              <w:top w:val="nil"/>
              <w:bottom w:val="nil"/>
            </w:tcBorders>
          </w:tcPr>
          <w:p w14:paraId="3CEB63A3" w14:textId="77777777" w:rsidR="00245100" w:rsidRDefault="00245100" w:rsidP="005802DC">
            <w:pPr>
              <w:cnfStyle w:val="000000100000" w:firstRow="0" w:lastRow="0" w:firstColumn="0" w:lastColumn="0" w:oddVBand="0" w:evenVBand="0" w:oddHBand="1" w:evenHBand="0" w:firstRowFirstColumn="0" w:firstRowLastColumn="0" w:lastRowFirstColumn="0" w:lastRowLastColumn="0"/>
            </w:pPr>
          </w:p>
        </w:tc>
      </w:tr>
      <w:tr w:rsidR="00245100" w14:paraId="08677904" w14:textId="77777777" w:rsidTr="00245100">
        <w:tc>
          <w:tcPr>
            <w:cnfStyle w:val="001000000000" w:firstRow="0" w:lastRow="0" w:firstColumn="1" w:lastColumn="0" w:oddVBand="0" w:evenVBand="0" w:oddHBand="0" w:evenHBand="0" w:firstRowFirstColumn="0" w:firstRowLastColumn="0" w:lastRowFirstColumn="0" w:lastRowLastColumn="0"/>
            <w:tcW w:w="3020" w:type="dxa"/>
            <w:tcBorders>
              <w:top w:val="nil"/>
              <w:bottom w:val="nil"/>
            </w:tcBorders>
          </w:tcPr>
          <w:p w14:paraId="77371158" w14:textId="2C05A6B9" w:rsidR="00245100" w:rsidRPr="00245100" w:rsidRDefault="00245100" w:rsidP="00245100">
            <w:pPr>
              <w:jc w:val="center"/>
            </w:pPr>
            <w:r w:rsidRPr="00245100">
              <w:t>K-</w:t>
            </w:r>
            <w:proofErr w:type="spellStart"/>
            <w:r w:rsidRPr="00245100">
              <w:t>means</w:t>
            </w:r>
            <w:proofErr w:type="spellEnd"/>
          </w:p>
        </w:tc>
        <w:tc>
          <w:tcPr>
            <w:tcW w:w="3021" w:type="dxa"/>
            <w:tcBorders>
              <w:top w:val="nil"/>
              <w:bottom w:val="nil"/>
            </w:tcBorders>
          </w:tcPr>
          <w:p w14:paraId="16A15F6C" w14:textId="2300BD76" w:rsidR="00245100" w:rsidRDefault="00245100" w:rsidP="00245100">
            <w:pPr>
              <w:jc w:val="center"/>
              <w:cnfStyle w:val="000000000000" w:firstRow="0" w:lastRow="0" w:firstColumn="0" w:lastColumn="0" w:oddVBand="0" w:evenVBand="0" w:oddHBand="0" w:evenHBand="0" w:firstRowFirstColumn="0" w:firstRowLastColumn="0" w:lastRowFirstColumn="0" w:lastRowLastColumn="0"/>
            </w:pPr>
            <w:proofErr w:type="spellStart"/>
            <w:proofErr w:type="gramStart"/>
            <w:r>
              <w:t>kml</w:t>
            </w:r>
            <w:proofErr w:type="spellEnd"/>
            <w:proofErr w:type="gramEnd"/>
          </w:p>
        </w:tc>
        <w:tc>
          <w:tcPr>
            <w:tcW w:w="3021" w:type="dxa"/>
            <w:tcBorders>
              <w:top w:val="nil"/>
              <w:bottom w:val="nil"/>
            </w:tcBorders>
          </w:tcPr>
          <w:p w14:paraId="47D66EDA" w14:textId="77777777" w:rsidR="00245100" w:rsidRDefault="00245100" w:rsidP="005802DC">
            <w:pPr>
              <w:cnfStyle w:val="000000000000" w:firstRow="0" w:lastRow="0" w:firstColumn="0" w:lastColumn="0" w:oddVBand="0" w:evenVBand="0" w:oddHBand="0" w:evenHBand="0" w:firstRowFirstColumn="0" w:firstRowLastColumn="0" w:lastRowFirstColumn="0" w:lastRowLastColumn="0"/>
            </w:pPr>
          </w:p>
        </w:tc>
      </w:tr>
      <w:tr w:rsidR="00245100" w14:paraId="29F9A916" w14:textId="77777777" w:rsidTr="00245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nil"/>
              <w:bottom w:val="nil"/>
            </w:tcBorders>
          </w:tcPr>
          <w:p w14:paraId="049A3D70" w14:textId="68AE3C1E" w:rsidR="00245100" w:rsidRPr="00245100" w:rsidRDefault="00245100" w:rsidP="00245100">
            <w:pPr>
              <w:jc w:val="center"/>
            </w:pPr>
            <w:r w:rsidRPr="00245100">
              <w:t>LTA</w:t>
            </w:r>
          </w:p>
        </w:tc>
        <w:tc>
          <w:tcPr>
            <w:tcW w:w="3021" w:type="dxa"/>
            <w:tcBorders>
              <w:top w:val="nil"/>
              <w:bottom w:val="nil"/>
            </w:tcBorders>
          </w:tcPr>
          <w:p w14:paraId="2C33A0E5" w14:textId="65E652A1" w:rsidR="00245100" w:rsidRDefault="00245100" w:rsidP="00245100">
            <w:pPr>
              <w:jc w:val="center"/>
              <w:cnfStyle w:val="000000100000" w:firstRow="0" w:lastRow="0" w:firstColumn="0" w:lastColumn="0" w:oddVBand="0" w:evenVBand="0" w:oddHBand="1" w:evenHBand="0" w:firstRowFirstColumn="0" w:firstRowLastColumn="0" w:lastRowFirstColumn="0" w:lastRowLastColumn="0"/>
            </w:pPr>
            <w:proofErr w:type="spellStart"/>
            <w:r>
              <w:t>LMest</w:t>
            </w:r>
            <w:proofErr w:type="spellEnd"/>
          </w:p>
        </w:tc>
        <w:tc>
          <w:tcPr>
            <w:tcW w:w="3021" w:type="dxa"/>
            <w:tcBorders>
              <w:top w:val="nil"/>
              <w:bottom w:val="nil"/>
            </w:tcBorders>
          </w:tcPr>
          <w:p w14:paraId="53B0354D" w14:textId="77777777" w:rsidR="00245100" w:rsidRDefault="00245100" w:rsidP="005802DC">
            <w:pPr>
              <w:cnfStyle w:val="000000100000" w:firstRow="0" w:lastRow="0" w:firstColumn="0" w:lastColumn="0" w:oddVBand="0" w:evenVBand="0" w:oddHBand="1" w:evenHBand="0" w:firstRowFirstColumn="0" w:firstRowLastColumn="0" w:lastRowFirstColumn="0" w:lastRowLastColumn="0"/>
            </w:pPr>
          </w:p>
        </w:tc>
      </w:tr>
      <w:tr w:rsidR="00245100" w14:paraId="5243808B" w14:textId="77777777" w:rsidTr="00245100">
        <w:tc>
          <w:tcPr>
            <w:cnfStyle w:val="001000000000" w:firstRow="0" w:lastRow="0" w:firstColumn="1" w:lastColumn="0" w:oddVBand="0" w:evenVBand="0" w:oddHBand="0" w:evenHBand="0" w:firstRowFirstColumn="0" w:firstRowLastColumn="0" w:lastRowFirstColumn="0" w:lastRowLastColumn="0"/>
            <w:tcW w:w="3020" w:type="dxa"/>
            <w:tcBorders>
              <w:top w:val="nil"/>
              <w:bottom w:val="nil"/>
            </w:tcBorders>
          </w:tcPr>
          <w:p w14:paraId="69D869DC" w14:textId="4D4D1791" w:rsidR="00245100" w:rsidRPr="00245100" w:rsidRDefault="00245100" w:rsidP="00245100">
            <w:pPr>
              <w:jc w:val="center"/>
            </w:pPr>
            <w:r w:rsidRPr="00245100">
              <w:t>GBTM</w:t>
            </w:r>
          </w:p>
        </w:tc>
        <w:tc>
          <w:tcPr>
            <w:tcW w:w="3021" w:type="dxa"/>
            <w:tcBorders>
              <w:top w:val="nil"/>
              <w:bottom w:val="nil"/>
            </w:tcBorders>
          </w:tcPr>
          <w:p w14:paraId="2E6217F5" w14:textId="4A77CCF7" w:rsidR="00245100" w:rsidRDefault="00245100" w:rsidP="00245100">
            <w:pPr>
              <w:jc w:val="center"/>
              <w:cnfStyle w:val="000000000000" w:firstRow="0" w:lastRow="0" w:firstColumn="0" w:lastColumn="0" w:oddVBand="0" w:evenVBand="0" w:oddHBand="0" w:evenHBand="0" w:firstRowFirstColumn="0" w:firstRowLastColumn="0" w:lastRowFirstColumn="0" w:lastRowLastColumn="0"/>
            </w:pPr>
            <w:proofErr w:type="spellStart"/>
            <w:proofErr w:type="gramStart"/>
            <w:r>
              <w:t>trajeR</w:t>
            </w:r>
            <w:proofErr w:type="spellEnd"/>
            <w:proofErr w:type="gramEnd"/>
          </w:p>
        </w:tc>
        <w:tc>
          <w:tcPr>
            <w:tcW w:w="3021" w:type="dxa"/>
            <w:tcBorders>
              <w:top w:val="nil"/>
              <w:bottom w:val="nil"/>
            </w:tcBorders>
          </w:tcPr>
          <w:p w14:paraId="043DCF39" w14:textId="77777777" w:rsidR="00245100" w:rsidRDefault="00245100" w:rsidP="005802DC">
            <w:pPr>
              <w:cnfStyle w:val="000000000000" w:firstRow="0" w:lastRow="0" w:firstColumn="0" w:lastColumn="0" w:oddVBand="0" w:evenVBand="0" w:oddHBand="0" w:evenHBand="0" w:firstRowFirstColumn="0" w:firstRowLastColumn="0" w:lastRowFirstColumn="0" w:lastRowLastColumn="0"/>
            </w:pPr>
          </w:p>
        </w:tc>
      </w:tr>
      <w:tr w:rsidR="00245100" w14:paraId="601A2CB7" w14:textId="77777777" w:rsidTr="00245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nil"/>
              <w:bottom w:val="nil"/>
            </w:tcBorders>
          </w:tcPr>
          <w:p w14:paraId="02A72F3D" w14:textId="4AC8AD2B" w:rsidR="00245100" w:rsidRPr="00245100" w:rsidRDefault="00245100" w:rsidP="00245100">
            <w:pPr>
              <w:jc w:val="center"/>
            </w:pPr>
            <w:r w:rsidRPr="00245100">
              <w:t>Mixed</w:t>
            </w:r>
          </w:p>
        </w:tc>
        <w:tc>
          <w:tcPr>
            <w:tcW w:w="3021" w:type="dxa"/>
            <w:tcBorders>
              <w:top w:val="nil"/>
              <w:bottom w:val="nil"/>
            </w:tcBorders>
          </w:tcPr>
          <w:p w14:paraId="62CBE95C" w14:textId="5B91DBE7" w:rsidR="00245100" w:rsidRDefault="00245100" w:rsidP="00245100">
            <w:pPr>
              <w:jc w:val="center"/>
              <w:cnfStyle w:val="000000100000" w:firstRow="0" w:lastRow="0" w:firstColumn="0" w:lastColumn="0" w:oddVBand="0" w:evenVBand="0" w:oddHBand="1" w:evenHBand="0" w:firstRowFirstColumn="0" w:firstRowLastColumn="0" w:lastRowFirstColumn="0" w:lastRowLastColumn="0"/>
            </w:pPr>
            <w:proofErr w:type="gramStart"/>
            <w:r>
              <w:t>lme</w:t>
            </w:r>
            <w:proofErr w:type="gramEnd"/>
            <w:r>
              <w:t>4</w:t>
            </w:r>
          </w:p>
        </w:tc>
        <w:tc>
          <w:tcPr>
            <w:tcW w:w="3021" w:type="dxa"/>
            <w:tcBorders>
              <w:top w:val="nil"/>
              <w:bottom w:val="nil"/>
            </w:tcBorders>
          </w:tcPr>
          <w:p w14:paraId="43C46316" w14:textId="77777777" w:rsidR="00245100" w:rsidRDefault="00245100" w:rsidP="005802DC">
            <w:pPr>
              <w:cnfStyle w:val="000000100000" w:firstRow="0" w:lastRow="0" w:firstColumn="0" w:lastColumn="0" w:oddVBand="0" w:evenVBand="0" w:oddHBand="1" w:evenHBand="0" w:firstRowFirstColumn="0" w:firstRowLastColumn="0" w:lastRowFirstColumn="0" w:lastRowLastColumn="0"/>
            </w:pPr>
          </w:p>
        </w:tc>
      </w:tr>
      <w:tr w:rsidR="00245100" w14:paraId="1191E5D3" w14:textId="77777777" w:rsidTr="00245100">
        <w:tc>
          <w:tcPr>
            <w:cnfStyle w:val="001000000000" w:firstRow="0" w:lastRow="0" w:firstColumn="1" w:lastColumn="0" w:oddVBand="0" w:evenVBand="0" w:oddHBand="0" w:evenHBand="0" w:firstRowFirstColumn="0" w:firstRowLastColumn="0" w:lastRowFirstColumn="0" w:lastRowLastColumn="0"/>
            <w:tcW w:w="3020" w:type="dxa"/>
            <w:tcBorders>
              <w:top w:val="nil"/>
              <w:bottom w:val="nil"/>
            </w:tcBorders>
          </w:tcPr>
          <w:p w14:paraId="67324DA2" w14:textId="22B876A0" w:rsidR="00245100" w:rsidRPr="00245100" w:rsidRDefault="00245100" w:rsidP="00245100">
            <w:pPr>
              <w:jc w:val="center"/>
            </w:pPr>
            <w:r w:rsidRPr="00245100">
              <w:t>GMM</w:t>
            </w:r>
          </w:p>
        </w:tc>
        <w:tc>
          <w:tcPr>
            <w:tcW w:w="3021" w:type="dxa"/>
            <w:tcBorders>
              <w:top w:val="nil"/>
              <w:bottom w:val="nil"/>
            </w:tcBorders>
          </w:tcPr>
          <w:p w14:paraId="0FD921F0" w14:textId="1D4B42C8" w:rsidR="00245100" w:rsidRDefault="00245100" w:rsidP="00245100">
            <w:pPr>
              <w:jc w:val="center"/>
              <w:cnfStyle w:val="000000000000" w:firstRow="0" w:lastRow="0" w:firstColumn="0" w:lastColumn="0" w:oddVBand="0" w:evenVBand="0" w:oddHBand="0" w:evenHBand="0" w:firstRowFirstColumn="0" w:firstRowLastColumn="0" w:lastRowFirstColumn="0" w:lastRowLastColumn="0"/>
            </w:pPr>
            <w:proofErr w:type="spellStart"/>
            <w:proofErr w:type="gramStart"/>
            <w:r>
              <w:t>lcmm</w:t>
            </w:r>
            <w:proofErr w:type="spellEnd"/>
            <w:proofErr w:type="gramEnd"/>
          </w:p>
        </w:tc>
        <w:tc>
          <w:tcPr>
            <w:tcW w:w="3021" w:type="dxa"/>
            <w:tcBorders>
              <w:top w:val="nil"/>
              <w:bottom w:val="nil"/>
            </w:tcBorders>
          </w:tcPr>
          <w:p w14:paraId="17F79EC0" w14:textId="77777777" w:rsidR="00245100" w:rsidRDefault="00245100" w:rsidP="005802DC">
            <w:pPr>
              <w:cnfStyle w:val="000000000000" w:firstRow="0" w:lastRow="0" w:firstColumn="0" w:lastColumn="0" w:oddVBand="0" w:evenVBand="0" w:oddHBand="0" w:evenHBand="0" w:firstRowFirstColumn="0" w:firstRowLastColumn="0" w:lastRowFirstColumn="0" w:lastRowLastColumn="0"/>
            </w:pPr>
          </w:p>
        </w:tc>
      </w:tr>
      <w:tr w:rsidR="00245100" w14:paraId="64C5EB85" w14:textId="77777777" w:rsidTr="00245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nil"/>
              <w:bottom w:val="nil"/>
            </w:tcBorders>
          </w:tcPr>
          <w:p w14:paraId="252A7A5D" w14:textId="2FC955FE" w:rsidR="00245100" w:rsidRPr="00245100" w:rsidRDefault="00245100" w:rsidP="00245100">
            <w:pPr>
              <w:jc w:val="center"/>
            </w:pPr>
            <w:r w:rsidRPr="00245100">
              <w:t>ARIMA &amp; Cross-</w:t>
            </w:r>
            <w:proofErr w:type="spellStart"/>
            <w:r w:rsidRPr="00245100">
              <w:t>correlation</w:t>
            </w:r>
            <w:proofErr w:type="spellEnd"/>
          </w:p>
        </w:tc>
        <w:tc>
          <w:tcPr>
            <w:tcW w:w="3021" w:type="dxa"/>
            <w:tcBorders>
              <w:top w:val="nil"/>
              <w:bottom w:val="nil"/>
            </w:tcBorders>
          </w:tcPr>
          <w:p w14:paraId="69A509CA" w14:textId="0F28EEC6" w:rsidR="00245100" w:rsidRDefault="00245100" w:rsidP="00245100">
            <w:pPr>
              <w:jc w:val="center"/>
              <w:cnfStyle w:val="000000100000" w:firstRow="0" w:lastRow="0" w:firstColumn="0" w:lastColumn="0" w:oddVBand="0" w:evenVBand="0" w:oddHBand="1" w:evenHBand="0" w:firstRowFirstColumn="0" w:firstRowLastColumn="0" w:lastRowFirstColumn="0" w:lastRowLastColumn="0"/>
            </w:pPr>
            <w:proofErr w:type="spellStart"/>
            <w:proofErr w:type="gramStart"/>
            <w:r>
              <w:t>forecast</w:t>
            </w:r>
            <w:proofErr w:type="spellEnd"/>
            <w:proofErr w:type="gramEnd"/>
          </w:p>
        </w:tc>
        <w:tc>
          <w:tcPr>
            <w:tcW w:w="3021" w:type="dxa"/>
            <w:tcBorders>
              <w:top w:val="nil"/>
              <w:bottom w:val="nil"/>
            </w:tcBorders>
          </w:tcPr>
          <w:p w14:paraId="7B757993" w14:textId="77777777" w:rsidR="00245100" w:rsidRDefault="00245100" w:rsidP="005802DC">
            <w:pPr>
              <w:cnfStyle w:val="000000100000" w:firstRow="0" w:lastRow="0" w:firstColumn="0" w:lastColumn="0" w:oddVBand="0" w:evenVBand="0" w:oddHBand="1" w:evenHBand="0" w:firstRowFirstColumn="0" w:firstRowLastColumn="0" w:lastRowFirstColumn="0" w:lastRowLastColumn="0"/>
            </w:pPr>
          </w:p>
        </w:tc>
      </w:tr>
      <w:tr w:rsidR="00245100" w14:paraId="13866651" w14:textId="77777777" w:rsidTr="00245100">
        <w:tc>
          <w:tcPr>
            <w:cnfStyle w:val="001000000000" w:firstRow="0" w:lastRow="0" w:firstColumn="1" w:lastColumn="0" w:oddVBand="0" w:evenVBand="0" w:oddHBand="0" w:evenHBand="0" w:firstRowFirstColumn="0" w:firstRowLastColumn="0" w:lastRowFirstColumn="0" w:lastRowLastColumn="0"/>
            <w:tcW w:w="3020" w:type="dxa"/>
            <w:tcBorders>
              <w:top w:val="nil"/>
              <w:bottom w:val="nil"/>
            </w:tcBorders>
          </w:tcPr>
          <w:p w14:paraId="17E9358B" w14:textId="1C736AE9" w:rsidR="00245100" w:rsidRPr="00245100" w:rsidRDefault="00245100" w:rsidP="00245100">
            <w:pPr>
              <w:jc w:val="center"/>
            </w:pPr>
            <w:r w:rsidRPr="00245100">
              <w:t>Joint</w:t>
            </w:r>
          </w:p>
        </w:tc>
        <w:tc>
          <w:tcPr>
            <w:tcW w:w="3021" w:type="dxa"/>
            <w:tcBorders>
              <w:top w:val="nil"/>
              <w:bottom w:val="nil"/>
            </w:tcBorders>
          </w:tcPr>
          <w:p w14:paraId="68B7E25F" w14:textId="6D71ED06" w:rsidR="00245100" w:rsidRDefault="00245100" w:rsidP="00245100">
            <w:pPr>
              <w:jc w:val="center"/>
              <w:cnfStyle w:val="000000000000" w:firstRow="0" w:lastRow="0" w:firstColumn="0" w:lastColumn="0" w:oddVBand="0" w:evenVBand="0" w:oddHBand="0" w:evenHBand="0" w:firstRowFirstColumn="0" w:firstRowLastColumn="0" w:lastRowFirstColumn="0" w:lastRowLastColumn="0"/>
            </w:pPr>
            <w:r>
              <w:t>JMbayes2</w:t>
            </w:r>
          </w:p>
        </w:tc>
        <w:tc>
          <w:tcPr>
            <w:tcW w:w="3021" w:type="dxa"/>
            <w:tcBorders>
              <w:top w:val="nil"/>
              <w:bottom w:val="nil"/>
            </w:tcBorders>
          </w:tcPr>
          <w:p w14:paraId="71743E49" w14:textId="77777777" w:rsidR="00245100" w:rsidRDefault="00245100" w:rsidP="005802DC">
            <w:pPr>
              <w:cnfStyle w:val="000000000000" w:firstRow="0" w:lastRow="0" w:firstColumn="0" w:lastColumn="0" w:oddVBand="0" w:evenVBand="0" w:oddHBand="0" w:evenHBand="0" w:firstRowFirstColumn="0" w:firstRowLastColumn="0" w:lastRowFirstColumn="0" w:lastRowLastColumn="0"/>
            </w:pPr>
          </w:p>
        </w:tc>
      </w:tr>
      <w:tr w:rsidR="00245100" w14:paraId="0AE76CED" w14:textId="77777777" w:rsidTr="00245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nil"/>
              <w:bottom w:val="nil"/>
            </w:tcBorders>
          </w:tcPr>
          <w:p w14:paraId="260FE534" w14:textId="018EEDE0" w:rsidR="00245100" w:rsidRPr="00245100" w:rsidRDefault="00245100" w:rsidP="00245100">
            <w:pPr>
              <w:jc w:val="center"/>
            </w:pPr>
            <w:r w:rsidRPr="00245100">
              <w:t>Hidden Markov</w:t>
            </w:r>
          </w:p>
        </w:tc>
        <w:tc>
          <w:tcPr>
            <w:tcW w:w="3021" w:type="dxa"/>
            <w:tcBorders>
              <w:top w:val="nil"/>
              <w:bottom w:val="nil"/>
            </w:tcBorders>
          </w:tcPr>
          <w:p w14:paraId="4AD8C312" w14:textId="127B15FA" w:rsidR="00245100" w:rsidRDefault="00245100" w:rsidP="00245100">
            <w:pPr>
              <w:jc w:val="center"/>
              <w:cnfStyle w:val="000000100000" w:firstRow="0" w:lastRow="0" w:firstColumn="0" w:lastColumn="0" w:oddVBand="0" w:evenVBand="0" w:oddHBand="1" w:evenHBand="0" w:firstRowFirstColumn="0" w:firstRowLastColumn="0" w:lastRowFirstColumn="0" w:lastRowLastColumn="0"/>
            </w:pPr>
            <w:proofErr w:type="gramStart"/>
            <w:r>
              <w:t>depmixS</w:t>
            </w:r>
            <w:proofErr w:type="gramEnd"/>
            <w:r>
              <w:t>4</w:t>
            </w:r>
          </w:p>
        </w:tc>
        <w:tc>
          <w:tcPr>
            <w:tcW w:w="3021" w:type="dxa"/>
            <w:tcBorders>
              <w:top w:val="nil"/>
              <w:bottom w:val="nil"/>
            </w:tcBorders>
          </w:tcPr>
          <w:p w14:paraId="78C078CE" w14:textId="77777777" w:rsidR="00245100" w:rsidRDefault="00245100" w:rsidP="005802DC">
            <w:pPr>
              <w:cnfStyle w:val="000000100000" w:firstRow="0" w:lastRow="0" w:firstColumn="0" w:lastColumn="0" w:oddVBand="0" w:evenVBand="0" w:oddHBand="1" w:evenHBand="0" w:firstRowFirstColumn="0" w:firstRowLastColumn="0" w:lastRowFirstColumn="0" w:lastRowLastColumn="0"/>
            </w:pPr>
          </w:p>
        </w:tc>
      </w:tr>
    </w:tbl>
    <w:p w14:paraId="10B00F94" w14:textId="6E2CEC53" w:rsidR="00DA5E6A" w:rsidRPr="00DA5E6A" w:rsidRDefault="00DA5E6A" w:rsidP="005802DC"/>
    <w:sectPr w:rsidR="00DA5E6A" w:rsidRPr="00DA5E6A">
      <w:footerReference w:type="default" r:id="rId3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9DFB65" w14:textId="77777777" w:rsidR="00A15F4D" w:rsidRDefault="00A15F4D" w:rsidP="00806050">
      <w:pPr>
        <w:spacing w:after="0" w:line="240" w:lineRule="auto"/>
      </w:pPr>
      <w:r>
        <w:separator/>
      </w:r>
    </w:p>
  </w:endnote>
  <w:endnote w:type="continuationSeparator" w:id="0">
    <w:p w14:paraId="71EF39F8" w14:textId="77777777" w:rsidR="00A15F4D" w:rsidRDefault="00A15F4D" w:rsidP="00806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4524119"/>
      <w:docPartObj>
        <w:docPartGallery w:val="Page Numbers (Bottom of Page)"/>
        <w:docPartUnique/>
      </w:docPartObj>
    </w:sdtPr>
    <w:sdtEndPr/>
    <w:sdtContent>
      <w:p w14:paraId="6F7E6B3E" w14:textId="77777777" w:rsidR="00806050" w:rsidRDefault="00806050">
        <w:pPr>
          <w:pStyle w:val="Pieddepage"/>
          <w:jc w:val="right"/>
        </w:pPr>
        <w:r>
          <w:fldChar w:fldCharType="begin"/>
        </w:r>
        <w:r>
          <w:instrText>PAGE   \* MERGEFORMAT</w:instrText>
        </w:r>
        <w:r>
          <w:fldChar w:fldCharType="separate"/>
        </w:r>
        <w:r>
          <w:t>2</w:t>
        </w:r>
        <w:r>
          <w:fldChar w:fldCharType="end"/>
        </w:r>
      </w:p>
    </w:sdtContent>
  </w:sdt>
  <w:p w14:paraId="5FE5121F" w14:textId="77777777" w:rsidR="00806050" w:rsidRDefault="0080605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0E6463" w14:textId="77777777" w:rsidR="00A15F4D" w:rsidRDefault="00A15F4D" w:rsidP="00806050">
      <w:pPr>
        <w:spacing w:after="0" w:line="240" w:lineRule="auto"/>
      </w:pPr>
      <w:r>
        <w:separator/>
      </w:r>
    </w:p>
  </w:footnote>
  <w:footnote w:type="continuationSeparator" w:id="0">
    <w:p w14:paraId="4B09DF5C" w14:textId="77777777" w:rsidR="00A15F4D" w:rsidRDefault="00A15F4D" w:rsidP="008060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04EF3"/>
    <w:multiLevelType w:val="hybridMultilevel"/>
    <w:tmpl w:val="FEE09448"/>
    <w:lvl w:ilvl="0" w:tplc="760C4F86">
      <w:start w:val="9"/>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CD90E7E"/>
    <w:multiLevelType w:val="hybridMultilevel"/>
    <w:tmpl w:val="31EA644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F05746B"/>
    <w:multiLevelType w:val="hybridMultilevel"/>
    <w:tmpl w:val="BE2071F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FB65BC9"/>
    <w:multiLevelType w:val="hybridMultilevel"/>
    <w:tmpl w:val="C6E245D6"/>
    <w:lvl w:ilvl="0" w:tplc="A848542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3680AB2"/>
    <w:multiLevelType w:val="hybridMultilevel"/>
    <w:tmpl w:val="E406725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5880F83"/>
    <w:multiLevelType w:val="hybridMultilevel"/>
    <w:tmpl w:val="2F2E6B80"/>
    <w:lvl w:ilvl="0" w:tplc="7C426818">
      <w:start w:val="12"/>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87D09D5"/>
    <w:multiLevelType w:val="hybridMultilevel"/>
    <w:tmpl w:val="1D1045C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4F675D7"/>
    <w:multiLevelType w:val="hybridMultilevel"/>
    <w:tmpl w:val="A8925242"/>
    <w:lvl w:ilvl="0" w:tplc="7C42681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7D5319B"/>
    <w:multiLevelType w:val="hybridMultilevel"/>
    <w:tmpl w:val="91DAF338"/>
    <w:lvl w:ilvl="0" w:tplc="7C42681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E1438B5"/>
    <w:multiLevelType w:val="hybridMultilevel"/>
    <w:tmpl w:val="28E2EBB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F1710A5"/>
    <w:multiLevelType w:val="hybridMultilevel"/>
    <w:tmpl w:val="EC7CD9FC"/>
    <w:lvl w:ilvl="0" w:tplc="23A03B3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6711BDB"/>
    <w:multiLevelType w:val="hybridMultilevel"/>
    <w:tmpl w:val="A8925242"/>
    <w:lvl w:ilvl="0" w:tplc="7C42681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DF739E4"/>
    <w:multiLevelType w:val="hybridMultilevel"/>
    <w:tmpl w:val="C6A098DE"/>
    <w:lvl w:ilvl="0" w:tplc="F2728A5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E6D00D8"/>
    <w:multiLevelType w:val="hybridMultilevel"/>
    <w:tmpl w:val="E406725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1B25D30"/>
    <w:multiLevelType w:val="hybridMultilevel"/>
    <w:tmpl w:val="020E470C"/>
    <w:lvl w:ilvl="0" w:tplc="ECEE08E2">
      <w:start w:val="6"/>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5" w15:restartNumberingAfterBreak="0">
    <w:nsid w:val="51B83D89"/>
    <w:multiLevelType w:val="hybridMultilevel"/>
    <w:tmpl w:val="4F2A50D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BCB39CC"/>
    <w:multiLevelType w:val="hybridMultilevel"/>
    <w:tmpl w:val="2E82B9E4"/>
    <w:lvl w:ilvl="0" w:tplc="20F6C5C6">
      <w:start w:val="6"/>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E204137"/>
    <w:multiLevelType w:val="hybridMultilevel"/>
    <w:tmpl w:val="DB6433F0"/>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8984D81"/>
    <w:multiLevelType w:val="hybridMultilevel"/>
    <w:tmpl w:val="4EE4ED1C"/>
    <w:lvl w:ilvl="0" w:tplc="766E003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9775816"/>
    <w:multiLevelType w:val="hybridMultilevel"/>
    <w:tmpl w:val="A86CE6E0"/>
    <w:lvl w:ilvl="0" w:tplc="D01C8222">
      <w:start w:val="4"/>
      <w:numFmt w:val="upperLetter"/>
      <w:lvlText w:val="(%1)"/>
      <w:lvlJc w:val="left"/>
      <w:pPr>
        <w:ind w:left="1080" w:hanging="360"/>
      </w:pPr>
      <w:rPr>
        <w:rFonts w:hint="default"/>
      </w:r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0" w15:restartNumberingAfterBreak="0">
    <w:nsid w:val="6EBD090F"/>
    <w:multiLevelType w:val="hybridMultilevel"/>
    <w:tmpl w:val="4A425B8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1E0766F"/>
    <w:multiLevelType w:val="hybridMultilevel"/>
    <w:tmpl w:val="C374B37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22251CC"/>
    <w:multiLevelType w:val="hybridMultilevel"/>
    <w:tmpl w:val="6DC4582A"/>
    <w:lvl w:ilvl="0" w:tplc="6B10DA58">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7DD76D08"/>
    <w:multiLevelType w:val="hybridMultilevel"/>
    <w:tmpl w:val="9C88B38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1"/>
  </w:num>
  <w:num w:numId="2">
    <w:abstractNumId w:val="1"/>
  </w:num>
  <w:num w:numId="3">
    <w:abstractNumId w:val="20"/>
  </w:num>
  <w:num w:numId="4">
    <w:abstractNumId w:val="12"/>
  </w:num>
  <w:num w:numId="5">
    <w:abstractNumId w:val="3"/>
  </w:num>
  <w:num w:numId="6">
    <w:abstractNumId w:val="8"/>
  </w:num>
  <w:num w:numId="7">
    <w:abstractNumId w:val="5"/>
  </w:num>
  <w:num w:numId="8">
    <w:abstractNumId w:val="10"/>
  </w:num>
  <w:num w:numId="9">
    <w:abstractNumId w:val="7"/>
  </w:num>
  <w:num w:numId="10">
    <w:abstractNumId w:val="19"/>
  </w:num>
  <w:num w:numId="11">
    <w:abstractNumId w:val="17"/>
  </w:num>
  <w:num w:numId="12">
    <w:abstractNumId w:val="13"/>
  </w:num>
  <w:num w:numId="13">
    <w:abstractNumId w:val="2"/>
  </w:num>
  <w:num w:numId="14">
    <w:abstractNumId w:val="4"/>
  </w:num>
  <w:num w:numId="15">
    <w:abstractNumId w:val="21"/>
  </w:num>
  <w:num w:numId="16">
    <w:abstractNumId w:val="6"/>
  </w:num>
  <w:num w:numId="17">
    <w:abstractNumId w:val="23"/>
  </w:num>
  <w:num w:numId="18">
    <w:abstractNumId w:val="9"/>
  </w:num>
  <w:num w:numId="19">
    <w:abstractNumId w:val="15"/>
  </w:num>
  <w:num w:numId="20">
    <w:abstractNumId w:val="16"/>
  </w:num>
  <w:num w:numId="21">
    <w:abstractNumId w:val="22"/>
  </w:num>
  <w:num w:numId="22">
    <w:abstractNumId w:val="18"/>
  </w:num>
  <w:num w:numId="23">
    <w:abstractNumId w:val="0"/>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2DC"/>
    <w:rsid w:val="00003697"/>
    <w:rsid w:val="00005804"/>
    <w:rsid w:val="00014A57"/>
    <w:rsid w:val="00026E3B"/>
    <w:rsid w:val="00027BA6"/>
    <w:rsid w:val="00032360"/>
    <w:rsid w:val="00035D84"/>
    <w:rsid w:val="0004077A"/>
    <w:rsid w:val="00044021"/>
    <w:rsid w:val="00064453"/>
    <w:rsid w:val="000772BC"/>
    <w:rsid w:val="000D4D3D"/>
    <w:rsid w:val="00104B45"/>
    <w:rsid w:val="001214CC"/>
    <w:rsid w:val="00130E5F"/>
    <w:rsid w:val="00151B1F"/>
    <w:rsid w:val="001A34B1"/>
    <w:rsid w:val="00210482"/>
    <w:rsid w:val="00245100"/>
    <w:rsid w:val="00250F46"/>
    <w:rsid w:val="0029116E"/>
    <w:rsid w:val="00303E35"/>
    <w:rsid w:val="003242E9"/>
    <w:rsid w:val="00330860"/>
    <w:rsid w:val="00397402"/>
    <w:rsid w:val="003B6C09"/>
    <w:rsid w:val="00404E74"/>
    <w:rsid w:val="00425CF7"/>
    <w:rsid w:val="00435DEE"/>
    <w:rsid w:val="00447165"/>
    <w:rsid w:val="00460580"/>
    <w:rsid w:val="0048769B"/>
    <w:rsid w:val="0049607C"/>
    <w:rsid w:val="004F40DD"/>
    <w:rsid w:val="00512749"/>
    <w:rsid w:val="0055373D"/>
    <w:rsid w:val="005564D9"/>
    <w:rsid w:val="005802DC"/>
    <w:rsid w:val="005A355F"/>
    <w:rsid w:val="005B77C2"/>
    <w:rsid w:val="0060787D"/>
    <w:rsid w:val="00616364"/>
    <w:rsid w:val="00622AD7"/>
    <w:rsid w:val="006470B9"/>
    <w:rsid w:val="0065424E"/>
    <w:rsid w:val="00680F69"/>
    <w:rsid w:val="0069244B"/>
    <w:rsid w:val="00694D69"/>
    <w:rsid w:val="00696C79"/>
    <w:rsid w:val="006D3133"/>
    <w:rsid w:val="0070316E"/>
    <w:rsid w:val="007222CF"/>
    <w:rsid w:val="00737DF3"/>
    <w:rsid w:val="00794765"/>
    <w:rsid w:val="00796A55"/>
    <w:rsid w:val="007C4DB0"/>
    <w:rsid w:val="007D70A0"/>
    <w:rsid w:val="00806050"/>
    <w:rsid w:val="00815DB9"/>
    <w:rsid w:val="00824CFB"/>
    <w:rsid w:val="00855A58"/>
    <w:rsid w:val="00895577"/>
    <w:rsid w:val="008C4760"/>
    <w:rsid w:val="00922BF5"/>
    <w:rsid w:val="00925E5D"/>
    <w:rsid w:val="00952250"/>
    <w:rsid w:val="0099341E"/>
    <w:rsid w:val="00993F50"/>
    <w:rsid w:val="00996C0D"/>
    <w:rsid w:val="009B3F5E"/>
    <w:rsid w:val="009C3843"/>
    <w:rsid w:val="009D74A5"/>
    <w:rsid w:val="009F134A"/>
    <w:rsid w:val="00A0230B"/>
    <w:rsid w:val="00A15F4D"/>
    <w:rsid w:val="00A344F4"/>
    <w:rsid w:val="00A52095"/>
    <w:rsid w:val="00A651A0"/>
    <w:rsid w:val="00A9314B"/>
    <w:rsid w:val="00AE0B6A"/>
    <w:rsid w:val="00AF0577"/>
    <w:rsid w:val="00B350E0"/>
    <w:rsid w:val="00B516D2"/>
    <w:rsid w:val="00B74399"/>
    <w:rsid w:val="00B836E6"/>
    <w:rsid w:val="00B961AC"/>
    <w:rsid w:val="00BB0336"/>
    <w:rsid w:val="00BD223A"/>
    <w:rsid w:val="00C03BA1"/>
    <w:rsid w:val="00C16DEE"/>
    <w:rsid w:val="00C557F0"/>
    <w:rsid w:val="00CC0441"/>
    <w:rsid w:val="00CC2062"/>
    <w:rsid w:val="00CD24EF"/>
    <w:rsid w:val="00CF6B23"/>
    <w:rsid w:val="00D208E6"/>
    <w:rsid w:val="00D30FCA"/>
    <w:rsid w:val="00D32517"/>
    <w:rsid w:val="00D67057"/>
    <w:rsid w:val="00D86924"/>
    <w:rsid w:val="00D9687C"/>
    <w:rsid w:val="00D96C34"/>
    <w:rsid w:val="00DA5E6A"/>
    <w:rsid w:val="00DB59AA"/>
    <w:rsid w:val="00DD4295"/>
    <w:rsid w:val="00DF136E"/>
    <w:rsid w:val="00DF1ADE"/>
    <w:rsid w:val="00E25131"/>
    <w:rsid w:val="00E311DE"/>
    <w:rsid w:val="00E54CD8"/>
    <w:rsid w:val="00F7211A"/>
    <w:rsid w:val="00FA3980"/>
    <w:rsid w:val="00FB2FC1"/>
    <w:rsid w:val="00FB3AEC"/>
    <w:rsid w:val="00FC382B"/>
    <w:rsid w:val="00FF1D32"/>
    <w:rsid w:val="00FF55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CAE74"/>
  <w15:chartTrackingRefBased/>
  <w15:docId w15:val="{E6848144-A37D-4BDB-A4F3-76C6BF687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4E74"/>
  </w:style>
  <w:style w:type="paragraph" w:styleId="Titre1">
    <w:name w:val="heading 1"/>
    <w:basedOn w:val="Normal"/>
    <w:next w:val="Normal"/>
    <w:link w:val="Titre1Car"/>
    <w:uiPriority w:val="9"/>
    <w:qFormat/>
    <w:rsid w:val="005802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802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802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802DC"/>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5802DC"/>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5802DC"/>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5802DC"/>
    <w:pPr>
      <w:ind w:left="720"/>
      <w:contextualSpacing/>
    </w:pPr>
  </w:style>
  <w:style w:type="paragraph" w:styleId="En-tte">
    <w:name w:val="header"/>
    <w:basedOn w:val="Normal"/>
    <w:link w:val="En-tteCar"/>
    <w:uiPriority w:val="99"/>
    <w:unhideWhenUsed/>
    <w:rsid w:val="00806050"/>
    <w:pPr>
      <w:tabs>
        <w:tab w:val="center" w:pos="4536"/>
        <w:tab w:val="right" w:pos="9072"/>
      </w:tabs>
      <w:spacing w:after="0" w:line="240" w:lineRule="auto"/>
    </w:pPr>
  </w:style>
  <w:style w:type="character" w:customStyle="1" w:styleId="En-tteCar">
    <w:name w:val="En-tête Car"/>
    <w:basedOn w:val="Policepardfaut"/>
    <w:link w:val="En-tte"/>
    <w:uiPriority w:val="99"/>
    <w:rsid w:val="00806050"/>
  </w:style>
  <w:style w:type="paragraph" w:styleId="Pieddepage">
    <w:name w:val="footer"/>
    <w:basedOn w:val="Normal"/>
    <w:link w:val="PieddepageCar"/>
    <w:uiPriority w:val="99"/>
    <w:unhideWhenUsed/>
    <w:rsid w:val="0080605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06050"/>
  </w:style>
  <w:style w:type="table" w:styleId="Grilledutableau">
    <w:name w:val="Table Grid"/>
    <w:basedOn w:val="TableauNormal"/>
    <w:uiPriority w:val="39"/>
    <w:rsid w:val="00425CF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0772BC"/>
    <w:rPr>
      <w:sz w:val="16"/>
      <w:szCs w:val="16"/>
    </w:rPr>
  </w:style>
  <w:style w:type="paragraph" w:styleId="Commentaire">
    <w:name w:val="annotation text"/>
    <w:basedOn w:val="Normal"/>
    <w:link w:val="CommentaireCar"/>
    <w:uiPriority w:val="99"/>
    <w:semiHidden/>
    <w:unhideWhenUsed/>
    <w:rsid w:val="000772BC"/>
    <w:pPr>
      <w:spacing w:line="240" w:lineRule="auto"/>
    </w:pPr>
    <w:rPr>
      <w:sz w:val="20"/>
      <w:szCs w:val="20"/>
    </w:rPr>
  </w:style>
  <w:style w:type="character" w:customStyle="1" w:styleId="CommentaireCar">
    <w:name w:val="Commentaire Car"/>
    <w:basedOn w:val="Policepardfaut"/>
    <w:link w:val="Commentaire"/>
    <w:uiPriority w:val="99"/>
    <w:semiHidden/>
    <w:rsid w:val="000772BC"/>
    <w:rPr>
      <w:sz w:val="20"/>
      <w:szCs w:val="20"/>
    </w:rPr>
  </w:style>
  <w:style w:type="paragraph" w:styleId="Objetducommentaire">
    <w:name w:val="annotation subject"/>
    <w:basedOn w:val="Commentaire"/>
    <w:next w:val="Commentaire"/>
    <w:link w:val="ObjetducommentaireCar"/>
    <w:uiPriority w:val="99"/>
    <w:semiHidden/>
    <w:unhideWhenUsed/>
    <w:rsid w:val="000772BC"/>
    <w:rPr>
      <w:b/>
      <w:bCs/>
    </w:rPr>
  </w:style>
  <w:style w:type="character" w:customStyle="1" w:styleId="ObjetducommentaireCar">
    <w:name w:val="Objet du commentaire Car"/>
    <w:basedOn w:val="CommentaireCar"/>
    <w:link w:val="Objetducommentaire"/>
    <w:uiPriority w:val="99"/>
    <w:semiHidden/>
    <w:rsid w:val="000772BC"/>
    <w:rPr>
      <w:b/>
      <w:bCs/>
      <w:sz w:val="20"/>
      <w:szCs w:val="20"/>
    </w:rPr>
  </w:style>
  <w:style w:type="paragraph" w:styleId="Textedebulles">
    <w:name w:val="Balloon Text"/>
    <w:basedOn w:val="Normal"/>
    <w:link w:val="TextedebullesCar"/>
    <w:uiPriority w:val="99"/>
    <w:semiHidden/>
    <w:unhideWhenUsed/>
    <w:rsid w:val="000772B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772BC"/>
    <w:rPr>
      <w:rFonts w:ascii="Segoe UI" w:hAnsi="Segoe UI" w:cs="Segoe UI"/>
      <w:sz w:val="18"/>
      <w:szCs w:val="18"/>
    </w:rPr>
  </w:style>
  <w:style w:type="character" w:styleId="Lienhypertexte">
    <w:name w:val="Hyperlink"/>
    <w:basedOn w:val="Policepardfaut"/>
    <w:uiPriority w:val="99"/>
    <w:semiHidden/>
    <w:unhideWhenUsed/>
    <w:rsid w:val="00D67057"/>
    <w:rPr>
      <w:color w:val="0563C1" w:themeColor="hyperlink"/>
      <w:u w:val="single"/>
    </w:rPr>
  </w:style>
  <w:style w:type="table" w:styleId="Tableausimple2">
    <w:name w:val="Plain Table 2"/>
    <w:basedOn w:val="TableauNormal"/>
    <w:uiPriority w:val="42"/>
    <w:rsid w:val="0024510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2210">
      <w:bodyDiv w:val="1"/>
      <w:marLeft w:val="0"/>
      <w:marRight w:val="0"/>
      <w:marTop w:val="0"/>
      <w:marBottom w:val="0"/>
      <w:divBdr>
        <w:top w:val="none" w:sz="0" w:space="0" w:color="auto"/>
        <w:left w:val="none" w:sz="0" w:space="0" w:color="auto"/>
        <w:bottom w:val="none" w:sz="0" w:space="0" w:color="auto"/>
        <w:right w:val="none" w:sz="0" w:space="0" w:color="auto"/>
      </w:divBdr>
    </w:div>
    <w:div w:id="36393840">
      <w:bodyDiv w:val="1"/>
      <w:marLeft w:val="0"/>
      <w:marRight w:val="0"/>
      <w:marTop w:val="0"/>
      <w:marBottom w:val="0"/>
      <w:divBdr>
        <w:top w:val="none" w:sz="0" w:space="0" w:color="auto"/>
        <w:left w:val="none" w:sz="0" w:space="0" w:color="auto"/>
        <w:bottom w:val="none" w:sz="0" w:space="0" w:color="auto"/>
        <w:right w:val="none" w:sz="0" w:space="0" w:color="auto"/>
      </w:divBdr>
    </w:div>
    <w:div w:id="960108171">
      <w:bodyDiv w:val="1"/>
      <w:marLeft w:val="0"/>
      <w:marRight w:val="0"/>
      <w:marTop w:val="0"/>
      <w:marBottom w:val="0"/>
      <w:divBdr>
        <w:top w:val="none" w:sz="0" w:space="0" w:color="auto"/>
        <w:left w:val="none" w:sz="0" w:space="0" w:color="auto"/>
        <w:bottom w:val="none" w:sz="0" w:space="0" w:color="auto"/>
        <w:right w:val="none" w:sz="0" w:space="0" w:color="auto"/>
      </w:divBdr>
    </w:div>
    <w:div w:id="1158964780">
      <w:bodyDiv w:val="1"/>
      <w:marLeft w:val="0"/>
      <w:marRight w:val="0"/>
      <w:marTop w:val="0"/>
      <w:marBottom w:val="0"/>
      <w:divBdr>
        <w:top w:val="none" w:sz="0" w:space="0" w:color="auto"/>
        <w:left w:val="none" w:sz="0" w:space="0" w:color="auto"/>
        <w:bottom w:val="none" w:sz="0" w:space="0" w:color="auto"/>
        <w:right w:val="none" w:sz="0" w:space="0" w:color="auto"/>
      </w:divBdr>
    </w:div>
    <w:div w:id="1265572678">
      <w:bodyDiv w:val="1"/>
      <w:marLeft w:val="0"/>
      <w:marRight w:val="0"/>
      <w:marTop w:val="0"/>
      <w:marBottom w:val="0"/>
      <w:divBdr>
        <w:top w:val="none" w:sz="0" w:space="0" w:color="auto"/>
        <w:left w:val="none" w:sz="0" w:space="0" w:color="auto"/>
        <w:bottom w:val="none" w:sz="0" w:space="0" w:color="auto"/>
        <w:right w:val="none" w:sz="0" w:space="0" w:color="auto"/>
      </w:divBdr>
    </w:div>
    <w:div w:id="129783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748</TotalTime>
  <Pages>17</Pages>
  <Words>4889</Words>
  <Characters>27870</Characters>
  <Application>Microsoft Office Word</Application>
  <DocSecurity>0</DocSecurity>
  <Lines>232</Lines>
  <Paragraphs>65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HP2</dc:creator>
  <cp:keywords/>
  <dc:description/>
  <cp:lastModifiedBy>HP2</cp:lastModifiedBy>
  <cp:revision>109</cp:revision>
  <dcterms:created xsi:type="dcterms:W3CDTF">2025-01-21T13:59:00Z</dcterms:created>
  <dcterms:modified xsi:type="dcterms:W3CDTF">2025-02-13T13:50:00Z</dcterms:modified>
</cp:coreProperties>
</file>