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1E1511" w14:textId="77777777" w:rsidR="00E829F3" w:rsidRDefault="00E829F3" w:rsidP="00513685">
      <w:pPr>
        <w:pStyle w:val="Puesto"/>
        <w:jc w:val="center"/>
      </w:pPr>
      <w:r>
        <w:t>Programación de Sistemas Adaptativos</w:t>
      </w:r>
    </w:p>
    <w:p w14:paraId="181AF303" w14:textId="77777777" w:rsidR="00E829F3" w:rsidRDefault="00E829F3" w:rsidP="00513685">
      <w:pPr>
        <w:pStyle w:val="Puesto"/>
        <w:jc w:val="center"/>
      </w:pPr>
      <w:r>
        <w:t>Laboratorio</w:t>
      </w:r>
    </w:p>
    <w:p w14:paraId="06F70572" w14:textId="7D5CF506" w:rsidR="00E829F3" w:rsidRDefault="000C2C39" w:rsidP="00513685">
      <w:pPr>
        <w:pStyle w:val="Ttulo1"/>
      </w:pPr>
      <w:r>
        <w:t>Programando k-medias</w:t>
      </w:r>
    </w:p>
    <w:p w14:paraId="72998E65" w14:textId="77777777" w:rsidR="008C6B8A" w:rsidRDefault="008C6B8A" w:rsidP="00513685">
      <w:pPr>
        <w:pStyle w:val="Ttulo2"/>
      </w:pPr>
      <w:r>
        <w:t>Antes de comenzar</w:t>
      </w:r>
    </w:p>
    <w:p w14:paraId="07F8A245" w14:textId="77777777" w:rsidR="008C6B8A" w:rsidRDefault="008C6B8A"/>
    <w:p w14:paraId="6875E1FE" w14:textId="77777777" w:rsidR="003B7016" w:rsidRPr="00DC4866" w:rsidRDefault="008C6B8A">
      <w:pPr>
        <w:rPr>
          <w:sz w:val="22"/>
        </w:rPr>
      </w:pPr>
      <w:r w:rsidRPr="00DC4866">
        <w:rPr>
          <w:sz w:val="22"/>
        </w:rPr>
        <w:t>Vamos a trabajar con tres listas:</w:t>
      </w:r>
    </w:p>
    <w:p w14:paraId="0D6BBE92" w14:textId="77777777" w:rsidR="008C6B8A" w:rsidRPr="00DC4866" w:rsidRDefault="008C6B8A">
      <w:pPr>
        <w:rPr>
          <w:sz w:val="22"/>
        </w:rPr>
      </w:pPr>
    </w:p>
    <w:p w14:paraId="797A8CBA" w14:textId="04649674" w:rsidR="008C6B8A" w:rsidRPr="00DC4866" w:rsidRDefault="008C6B8A" w:rsidP="00E829F3">
      <w:pPr>
        <w:jc w:val="both"/>
        <w:rPr>
          <w:sz w:val="22"/>
        </w:rPr>
      </w:pPr>
      <w:r w:rsidRPr="00DC4866">
        <w:rPr>
          <w:sz w:val="22"/>
        </w:rPr>
        <w:t xml:space="preserve">Una lista de </w:t>
      </w:r>
      <w:r w:rsidRPr="00DC4866">
        <w:rPr>
          <w:b/>
          <w:i/>
          <w:sz w:val="22"/>
        </w:rPr>
        <w:t>n</w:t>
      </w:r>
      <w:r w:rsidRPr="00DC4866">
        <w:rPr>
          <w:sz w:val="22"/>
        </w:rPr>
        <w:t xml:space="preserve"> </w:t>
      </w:r>
      <w:proofErr w:type="gramStart"/>
      <w:r w:rsidR="00DD32F3" w:rsidRPr="00DC4866">
        <w:rPr>
          <w:b/>
          <w:color w:val="0000FF"/>
          <w:sz w:val="22"/>
        </w:rPr>
        <w:t>vector</w:t>
      </w:r>
      <w:r w:rsidR="00D846EC" w:rsidRPr="00DC4866">
        <w:rPr>
          <w:b/>
          <w:color w:val="0000FF"/>
          <w:sz w:val="22"/>
        </w:rPr>
        <w:t>e</w:t>
      </w:r>
      <w:r w:rsidRPr="00DC4866">
        <w:rPr>
          <w:b/>
          <w:color w:val="0000FF"/>
          <w:sz w:val="22"/>
        </w:rPr>
        <w:t>s</w:t>
      </w:r>
      <w:proofErr w:type="gramEnd"/>
      <w:r w:rsidRPr="00DC4866">
        <w:rPr>
          <w:sz w:val="22"/>
        </w:rPr>
        <w:t xml:space="preserve">. Cada </w:t>
      </w:r>
      <w:r w:rsidR="00DD32F3" w:rsidRPr="00DC4866">
        <w:rPr>
          <w:sz w:val="22"/>
        </w:rPr>
        <w:t>vector</w:t>
      </w:r>
      <w:r w:rsidRPr="00DC4866">
        <w:rPr>
          <w:sz w:val="22"/>
        </w:rPr>
        <w:t xml:space="preserve"> está en </w:t>
      </w:r>
      <w:r w:rsidRPr="00DC4866">
        <w:rPr>
          <w:b/>
          <w:i/>
          <w:sz w:val="22"/>
        </w:rPr>
        <w:t>d</w:t>
      </w:r>
      <w:r w:rsidRPr="00DC4866">
        <w:rPr>
          <w:sz w:val="22"/>
        </w:rPr>
        <w:t xml:space="preserve"> dimensiones (el demo de los colores, por ejemplo, está en tres dimensiones, y el ejemplo de las rocas en el caso de TARS está en cuatro).</w:t>
      </w:r>
    </w:p>
    <w:p w14:paraId="6D75A36B" w14:textId="77777777" w:rsidR="008C6B8A" w:rsidRPr="00DC4866" w:rsidRDefault="008C6B8A" w:rsidP="00E829F3">
      <w:pPr>
        <w:jc w:val="both"/>
        <w:rPr>
          <w:sz w:val="22"/>
        </w:rPr>
      </w:pPr>
    </w:p>
    <w:p w14:paraId="550B36C8" w14:textId="5A3A127E" w:rsidR="008C6B8A" w:rsidRPr="00DC4866" w:rsidRDefault="008C6B8A" w:rsidP="00E829F3">
      <w:pPr>
        <w:jc w:val="both"/>
        <w:rPr>
          <w:sz w:val="22"/>
        </w:rPr>
      </w:pPr>
      <w:r w:rsidRPr="00DC4866">
        <w:rPr>
          <w:sz w:val="22"/>
        </w:rPr>
        <w:t xml:space="preserve">Una lista de </w:t>
      </w:r>
      <w:r w:rsidRPr="00DC4866">
        <w:rPr>
          <w:b/>
          <w:i/>
          <w:sz w:val="22"/>
        </w:rPr>
        <w:t>k</w:t>
      </w:r>
      <w:r w:rsidRPr="00DC4866">
        <w:rPr>
          <w:sz w:val="22"/>
        </w:rPr>
        <w:t xml:space="preserve"> </w:t>
      </w:r>
      <w:proofErr w:type="spellStart"/>
      <w:r w:rsidRPr="00DC4866">
        <w:rPr>
          <w:b/>
          <w:color w:val="008000"/>
          <w:sz w:val="22"/>
        </w:rPr>
        <w:t>centroides</w:t>
      </w:r>
      <w:proofErr w:type="spellEnd"/>
      <w:r w:rsidRPr="00DC4866">
        <w:rPr>
          <w:sz w:val="22"/>
        </w:rPr>
        <w:t xml:space="preserve">. Cada </w:t>
      </w:r>
      <w:proofErr w:type="spellStart"/>
      <w:r w:rsidRPr="00DC4866">
        <w:rPr>
          <w:sz w:val="22"/>
        </w:rPr>
        <w:t>centroide</w:t>
      </w:r>
      <w:proofErr w:type="spellEnd"/>
      <w:r w:rsidRPr="00DC4866">
        <w:rPr>
          <w:sz w:val="22"/>
        </w:rPr>
        <w:t xml:space="preserve"> está en </w:t>
      </w:r>
      <w:r w:rsidRPr="00DC4866">
        <w:rPr>
          <w:b/>
          <w:i/>
          <w:sz w:val="22"/>
        </w:rPr>
        <w:t>d</w:t>
      </w:r>
      <w:r w:rsidRPr="00DC4866">
        <w:rPr>
          <w:sz w:val="22"/>
        </w:rPr>
        <w:t xml:space="preserve"> dimensiones. Nota que la cantidad de dimensiones de los </w:t>
      </w:r>
      <w:proofErr w:type="spellStart"/>
      <w:r w:rsidRPr="00DC4866">
        <w:rPr>
          <w:sz w:val="22"/>
        </w:rPr>
        <w:t>centroides</w:t>
      </w:r>
      <w:proofErr w:type="spellEnd"/>
      <w:r w:rsidRPr="00DC4866">
        <w:rPr>
          <w:sz w:val="22"/>
        </w:rPr>
        <w:t xml:space="preserve"> y de los </w:t>
      </w:r>
      <w:r w:rsidR="00DD32F3" w:rsidRPr="00DC4866">
        <w:rPr>
          <w:sz w:val="22"/>
        </w:rPr>
        <w:t>vector</w:t>
      </w:r>
      <w:r w:rsidR="00D846EC" w:rsidRPr="00DC4866">
        <w:rPr>
          <w:sz w:val="22"/>
        </w:rPr>
        <w:t>e</w:t>
      </w:r>
      <w:r w:rsidRPr="00DC4866">
        <w:rPr>
          <w:sz w:val="22"/>
        </w:rPr>
        <w:t>s debe ser la misma.</w:t>
      </w:r>
    </w:p>
    <w:p w14:paraId="2A417AB0" w14:textId="77777777" w:rsidR="008C6B8A" w:rsidRPr="00DC4866" w:rsidRDefault="008C6B8A" w:rsidP="00E829F3">
      <w:pPr>
        <w:jc w:val="both"/>
        <w:rPr>
          <w:sz w:val="22"/>
        </w:rPr>
      </w:pPr>
    </w:p>
    <w:p w14:paraId="2D0C7839" w14:textId="03992666" w:rsidR="008C6B8A" w:rsidRPr="00DC4866" w:rsidRDefault="008C6B8A" w:rsidP="00E829F3">
      <w:pPr>
        <w:jc w:val="both"/>
        <w:rPr>
          <w:sz w:val="22"/>
        </w:rPr>
      </w:pPr>
      <w:r w:rsidRPr="00DC4866">
        <w:rPr>
          <w:sz w:val="22"/>
        </w:rPr>
        <w:t xml:space="preserve">Una lista de </w:t>
      </w:r>
      <w:r w:rsidRPr="00DC4866">
        <w:rPr>
          <w:b/>
          <w:color w:val="660066"/>
          <w:sz w:val="22"/>
        </w:rPr>
        <w:t>pertenencia a grupos</w:t>
      </w:r>
      <w:r w:rsidRPr="00DC4866">
        <w:rPr>
          <w:sz w:val="22"/>
        </w:rPr>
        <w:t xml:space="preserve">. Esta lista tendrá longitud </w:t>
      </w:r>
      <w:r w:rsidRPr="00DC4866">
        <w:rPr>
          <w:b/>
          <w:i/>
          <w:sz w:val="22"/>
        </w:rPr>
        <w:t>n</w:t>
      </w:r>
      <w:r w:rsidRPr="00DC4866">
        <w:rPr>
          <w:sz w:val="22"/>
        </w:rPr>
        <w:t xml:space="preserve"> y cada elemento tendrá un valor entre 0 y </w:t>
      </w:r>
      <w:r w:rsidRPr="00DC4866">
        <w:rPr>
          <w:b/>
          <w:i/>
          <w:sz w:val="22"/>
        </w:rPr>
        <w:t>k</w:t>
      </w:r>
      <w:r w:rsidR="00955A83" w:rsidRPr="00DC4866">
        <w:rPr>
          <w:b/>
          <w:i/>
          <w:sz w:val="22"/>
        </w:rPr>
        <w:t>-1</w:t>
      </w:r>
      <w:r w:rsidRPr="00DC4866">
        <w:rPr>
          <w:b/>
          <w:i/>
          <w:sz w:val="22"/>
        </w:rPr>
        <w:t xml:space="preserve">, </w:t>
      </w:r>
      <w:r w:rsidRPr="00DC4866">
        <w:rPr>
          <w:sz w:val="22"/>
        </w:rPr>
        <w:t xml:space="preserve">donde este valor indica el índice del </w:t>
      </w:r>
      <w:proofErr w:type="spellStart"/>
      <w:r w:rsidRPr="00DC4866">
        <w:rPr>
          <w:sz w:val="22"/>
        </w:rPr>
        <w:t>centroide</w:t>
      </w:r>
      <w:proofErr w:type="spellEnd"/>
      <w:r w:rsidRPr="00DC4866">
        <w:rPr>
          <w:sz w:val="22"/>
        </w:rPr>
        <w:t xml:space="preserve"> al que pertenece cada </w:t>
      </w:r>
      <w:r w:rsidR="00DD32F3" w:rsidRPr="00DC4866">
        <w:rPr>
          <w:sz w:val="22"/>
        </w:rPr>
        <w:t>vector</w:t>
      </w:r>
      <w:r w:rsidRPr="00DC4866">
        <w:rPr>
          <w:sz w:val="22"/>
        </w:rPr>
        <w:t xml:space="preserve">. Por ejemplo, supongamos que se tiene la lista de pertenencia [0, 1, 2, 1, 0, 2, 1]. Esta lista me indica que existen siete </w:t>
      </w:r>
      <w:r w:rsidR="00DD32F3" w:rsidRPr="00DC4866">
        <w:rPr>
          <w:sz w:val="22"/>
        </w:rPr>
        <w:t>vector</w:t>
      </w:r>
      <w:r w:rsidR="00D846EC" w:rsidRPr="00DC4866">
        <w:rPr>
          <w:sz w:val="22"/>
        </w:rPr>
        <w:t>e</w:t>
      </w:r>
      <w:r w:rsidRPr="00DC4866">
        <w:rPr>
          <w:sz w:val="22"/>
        </w:rPr>
        <w:t xml:space="preserve">s en la lista de </w:t>
      </w:r>
      <w:r w:rsidR="00DD32F3" w:rsidRPr="00DC4866">
        <w:rPr>
          <w:sz w:val="22"/>
        </w:rPr>
        <w:t>vector</w:t>
      </w:r>
      <w:r w:rsidR="00D846EC" w:rsidRPr="00DC4866">
        <w:rPr>
          <w:sz w:val="22"/>
        </w:rPr>
        <w:t>e</w:t>
      </w:r>
      <w:r w:rsidRPr="00DC4866">
        <w:rPr>
          <w:sz w:val="22"/>
        </w:rPr>
        <w:t xml:space="preserve">s y que existen tres </w:t>
      </w:r>
      <w:proofErr w:type="spellStart"/>
      <w:r w:rsidRPr="00DC4866">
        <w:rPr>
          <w:sz w:val="22"/>
        </w:rPr>
        <w:t>centroides</w:t>
      </w:r>
      <w:proofErr w:type="spellEnd"/>
      <w:r w:rsidRPr="00DC4866">
        <w:rPr>
          <w:sz w:val="22"/>
        </w:rPr>
        <w:t xml:space="preserve"> (el 0, el 1 y el 2). En este caso, el primer </w:t>
      </w:r>
      <w:r w:rsidR="00DD32F3" w:rsidRPr="00DC4866">
        <w:rPr>
          <w:sz w:val="22"/>
        </w:rPr>
        <w:t>vector</w:t>
      </w:r>
      <w:r w:rsidRPr="00DC4866">
        <w:rPr>
          <w:sz w:val="22"/>
        </w:rPr>
        <w:t xml:space="preserve"> quedó con el </w:t>
      </w:r>
      <w:proofErr w:type="spellStart"/>
      <w:r w:rsidRPr="00DC4866">
        <w:rPr>
          <w:sz w:val="22"/>
        </w:rPr>
        <w:t>centroide</w:t>
      </w:r>
      <w:proofErr w:type="spellEnd"/>
      <w:r w:rsidRPr="00DC4866">
        <w:rPr>
          <w:sz w:val="22"/>
        </w:rPr>
        <w:t xml:space="preserve"> 0, el segundo con el 1, el tercero con el 2, el cuarto con el 1, el quinto con el 0, el sexto con el 2 y el séptimo con el 1. Al principio, la lista de pertenencia puede encontrarse vacía.</w:t>
      </w:r>
    </w:p>
    <w:p w14:paraId="526CE4B8" w14:textId="77777777" w:rsidR="008C6B8A" w:rsidRPr="00DC4866" w:rsidRDefault="008C6B8A">
      <w:pPr>
        <w:rPr>
          <w:sz w:val="22"/>
        </w:rPr>
      </w:pPr>
    </w:p>
    <w:p w14:paraId="368F41A8" w14:textId="77777777" w:rsidR="00E829F3" w:rsidRPr="00DC4866" w:rsidRDefault="00E829F3" w:rsidP="00513685">
      <w:pPr>
        <w:pStyle w:val="Ttulo2"/>
        <w:rPr>
          <w:sz w:val="24"/>
        </w:rPr>
      </w:pPr>
      <w:r w:rsidRPr="00DC4866">
        <w:rPr>
          <w:sz w:val="24"/>
        </w:rPr>
        <w:t>Programación</w:t>
      </w:r>
    </w:p>
    <w:p w14:paraId="30D6A991" w14:textId="77777777" w:rsidR="008C6B8A" w:rsidRPr="00DC4866" w:rsidRDefault="008C6B8A">
      <w:pPr>
        <w:rPr>
          <w:sz w:val="22"/>
        </w:rPr>
      </w:pPr>
    </w:p>
    <w:p w14:paraId="3633E9DB" w14:textId="728AEFD0" w:rsidR="008C6B8A" w:rsidRPr="00DC4866" w:rsidRDefault="008C6B8A" w:rsidP="00513685">
      <w:pPr>
        <w:pStyle w:val="Prrafodelista"/>
        <w:numPr>
          <w:ilvl w:val="0"/>
          <w:numId w:val="1"/>
        </w:numPr>
        <w:jc w:val="both"/>
        <w:rPr>
          <w:sz w:val="22"/>
        </w:rPr>
      </w:pPr>
      <w:r w:rsidRPr="00DC4866">
        <w:rPr>
          <w:sz w:val="22"/>
        </w:rPr>
        <w:t xml:space="preserve">Por lo pronto, asume que ya tienes la lista de </w:t>
      </w:r>
      <w:r w:rsidR="00DD32F3" w:rsidRPr="00DC4866">
        <w:rPr>
          <w:sz w:val="22"/>
        </w:rPr>
        <w:t>vector</w:t>
      </w:r>
      <w:r w:rsidR="00D846EC" w:rsidRPr="00DC4866">
        <w:rPr>
          <w:sz w:val="22"/>
        </w:rPr>
        <w:t>e</w:t>
      </w:r>
      <w:r w:rsidRPr="00DC4866">
        <w:rPr>
          <w:sz w:val="22"/>
        </w:rPr>
        <w:t xml:space="preserve">s y la lista de </w:t>
      </w:r>
      <w:proofErr w:type="spellStart"/>
      <w:r w:rsidRPr="00DC4866">
        <w:rPr>
          <w:sz w:val="22"/>
        </w:rPr>
        <w:t>centroides</w:t>
      </w:r>
      <w:proofErr w:type="spellEnd"/>
      <w:r w:rsidRPr="00DC4866">
        <w:rPr>
          <w:sz w:val="22"/>
        </w:rPr>
        <w:t xml:space="preserve">. </w:t>
      </w:r>
      <w:r w:rsidR="00761C4F" w:rsidRPr="00DC4866">
        <w:rPr>
          <w:sz w:val="22"/>
        </w:rPr>
        <w:t xml:space="preserve">En consecuencia, el paso que sigue es asignar cada </w:t>
      </w:r>
      <w:r w:rsidR="00DD32F3" w:rsidRPr="00DC4866">
        <w:rPr>
          <w:sz w:val="22"/>
        </w:rPr>
        <w:t>vector</w:t>
      </w:r>
      <w:r w:rsidR="00400C4B">
        <w:rPr>
          <w:sz w:val="22"/>
        </w:rPr>
        <w:t xml:space="preserve"> de características</w:t>
      </w:r>
      <w:r w:rsidR="00761C4F" w:rsidRPr="00DC4866">
        <w:rPr>
          <w:sz w:val="22"/>
        </w:rPr>
        <w:t xml:space="preserve"> al </w:t>
      </w:r>
      <w:proofErr w:type="spellStart"/>
      <w:r w:rsidR="00761C4F" w:rsidRPr="00DC4866">
        <w:rPr>
          <w:sz w:val="22"/>
        </w:rPr>
        <w:t>centroide</w:t>
      </w:r>
      <w:proofErr w:type="spellEnd"/>
      <w:r w:rsidR="00761C4F" w:rsidRPr="00DC4866">
        <w:rPr>
          <w:sz w:val="22"/>
        </w:rPr>
        <w:t xml:space="preserve"> más cercano. Recuerda que esto lo hacíamos calculando la distancia euclidiana entre cada vector y cada </w:t>
      </w:r>
      <w:proofErr w:type="spellStart"/>
      <w:r w:rsidR="00761C4F" w:rsidRPr="00DC4866">
        <w:rPr>
          <w:sz w:val="22"/>
        </w:rPr>
        <w:t>centroide</w:t>
      </w:r>
      <w:proofErr w:type="spellEnd"/>
      <w:r w:rsidR="00761C4F" w:rsidRPr="00DC4866">
        <w:rPr>
          <w:sz w:val="22"/>
        </w:rPr>
        <w:t>.</w:t>
      </w:r>
    </w:p>
    <w:p w14:paraId="009F49A9" w14:textId="77777777" w:rsidR="00761C4F" w:rsidRPr="00DC4866" w:rsidRDefault="00761C4F" w:rsidP="00E829F3">
      <w:pPr>
        <w:jc w:val="both"/>
        <w:rPr>
          <w:sz w:val="22"/>
        </w:rPr>
      </w:pPr>
    </w:p>
    <w:p w14:paraId="79D9765D" w14:textId="77777777" w:rsidR="00761C4F" w:rsidRPr="00DC4866" w:rsidRDefault="00761C4F" w:rsidP="00513685">
      <w:pPr>
        <w:pStyle w:val="Prrafodelista"/>
        <w:numPr>
          <w:ilvl w:val="0"/>
          <w:numId w:val="1"/>
        </w:numPr>
        <w:jc w:val="both"/>
        <w:rPr>
          <w:sz w:val="22"/>
        </w:rPr>
      </w:pPr>
      <w:r w:rsidRPr="00DC4866">
        <w:rPr>
          <w:sz w:val="22"/>
        </w:rPr>
        <w:t>Programa una función que te permita calcular la distancia euclidiana entre dos puntos. Cada punto está representado por una lista. Asume que ambas listas son del mismo tamaño. Esta función debe poder aplicarse para listas de cualquier tamaño (no nada más de tamaño tres).</w:t>
      </w:r>
    </w:p>
    <w:p w14:paraId="269EC0CE" w14:textId="77777777" w:rsidR="00761C4F" w:rsidRPr="00DC4866" w:rsidRDefault="00761C4F" w:rsidP="00E829F3">
      <w:pPr>
        <w:jc w:val="both"/>
        <w:rPr>
          <w:sz w:val="22"/>
        </w:rPr>
      </w:pPr>
    </w:p>
    <w:p w14:paraId="335756F5" w14:textId="00E43F79" w:rsidR="00761C4F" w:rsidRPr="00DC4866" w:rsidRDefault="00AE5438" w:rsidP="00513685">
      <w:pPr>
        <w:pStyle w:val="Prrafodelista"/>
        <w:numPr>
          <w:ilvl w:val="0"/>
          <w:numId w:val="1"/>
        </w:numPr>
        <w:jc w:val="both"/>
        <w:rPr>
          <w:sz w:val="22"/>
        </w:rPr>
      </w:pPr>
      <w:r w:rsidRPr="00DC4866">
        <w:rPr>
          <w:sz w:val="22"/>
        </w:rPr>
        <w:t xml:space="preserve">Para cada </w:t>
      </w:r>
      <w:r w:rsidR="00DD32F3" w:rsidRPr="00DC4866">
        <w:rPr>
          <w:sz w:val="22"/>
        </w:rPr>
        <w:t>vector</w:t>
      </w:r>
      <w:r w:rsidRPr="00DC4866">
        <w:rPr>
          <w:sz w:val="22"/>
        </w:rPr>
        <w:t xml:space="preserve"> en la lista de </w:t>
      </w:r>
      <w:r w:rsidR="00DD32F3" w:rsidRPr="00DC4866">
        <w:rPr>
          <w:sz w:val="22"/>
        </w:rPr>
        <w:t>vector</w:t>
      </w:r>
      <w:r w:rsidR="00D846EC" w:rsidRPr="00DC4866">
        <w:rPr>
          <w:sz w:val="22"/>
        </w:rPr>
        <w:t>e</w:t>
      </w:r>
      <w:r w:rsidRPr="00DC4866">
        <w:rPr>
          <w:sz w:val="22"/>
        </w:rPr>
        <w:t>s</w:t>
      </w:r>
      <w:r w:rsidR="00761C4F" w:rsidRPr="00DC4866">
        <w:rPr>
          <w:sz w:val="22"/>
        </w:rPr>
        <w:t xml:space="preserve">, calcula la distancia con respecto a los </w:t>
      </w:r>
      <w:r w:rsidR="00761C4F" w:rsidRPr="00DC4866">
        <w:rPr>
          <w:b/>
          <w:i/>
          <w:sz w:val="22"/>
        </w:rPr>
        <w:t>k</w:t>
      </w:r>
      <w:r w:rsidR="00761C4F" w:rsidRPr="00DC4866">
        <w:rPr>
          <w:sz w:val="22"/>
        </w:rPr>
        <w:t xml:space="preserve"> </w:t>
      </w:r>
      <w:proofErr w:type="spellStart"/>
      <w:r w:rsidR="00761C4F" w:rsidRPr="00DC4866">
        <w:rPr>
          <w:sz w:val="22"/>
        </w:rPr>
        <w:t>centroides</w:t>
      </w:r>
      <w:proofErr w:type="spellEnd"/>
      <w:r w:rsidR="00761C4F" w:rsidRPr="00DC4866">
        <w:rPr>
          <w:sz w:val="22"/>
        </w:rPr>
        <w:t xml:space="preserve">. </w:t>
      </w:r>
      <w:r w:rsidRPr="00DC4866">
        <w:rPr>
          <w:sz w:val="22"/>
        </w:rPr>
        <w:t xml:space="preserve"> Para cada </w:t>
      </w:r>
      <w:r w:rsidR="00DD32F3" w:rsidRPr="00DC4866">
        <w:rPr>
          <w:sz w:val="22"/>
        </w:rPr>
        <w:t>vector</w:t>
      </w:r>
      <w:r w:rsidRPr="00DC4866">
        <w:rPr>
          <w:sz w:val="22"/>
        </w:rPr>
        <w:t>, e</w:t>
      </w:r>
      <w:r w:rsidR="00761C4F" w:rsidRPr="00DC4866">
        <w:rPr>
          <w:sz w:val="22"/>
        </w:rPr>
        <w:t xml:space="preserve">scoge la distancia más pequeña y guarda el índice del </w:t>
      </w:r>
      <w:proofErr w:type="spellStart"/>
      <w:r w:rsidR="00761C4F" w:rsidRPr="00DC4866">
        <w:rPr>
          <w:sz w:val="22"/>
        </w:rPr>
        <w:t>centroide</w:t>
      </w:r>
      <w:proofErr w:type="spellEnd"/>
      <w:r w:rsidR="00761C4F" w:rsidRPr="00DC4866">
        <w:rPr>
          <w:sz w:val="22"/>
        </w:rPr>
        <w:t xml:space="preserve"> correspondie</w:t>
      </w:r>
      <w:r w:rsidRPr="00DC4866">
        <w:rPr>
          <w:sz w:val="22"/>
        </w:rPr>
        <w:t>nte en la lista de pertenencia (investiga cómo agregar elementos a una lista). Revisa el demo de los colores si tienes alguna duda.</w:t>
      </w:r>
    </w:p>
    <w:p w14:paraId="38AFD0B8" w14:textId="77777777" w:rsidR="00AE5438" w:rsidRPr="00DC4866" w:rsidRDefault="00AE5438" w:rsidP="00E829F3">
      <w:pPr>
        <w:jc w:val="both"/>
        <w:rPr>
          <w:sz w:val="22"/>
        </w:rPr>
      </w:pPr>
    </w:p>
    <w:p w14:paraId="4BE6E2E8" w14:textId="5EFA9A81" w:rsidR="008A074E" w:rsidRPr="00DC4866" w:rsidRDefault="00AE5438" w:rsidP="00513685">
      <w:pPr>
        <w:pStyle w:val="Prrafodelista"/>
        <w:numPr>
          <w:ilvl w:val="0"/>
          <w:numId w:val="1"/>
        </w:numPr>
        <w:jc w:val="both"/>
        <w:rPr>
          <w:sz w:val="22"/>
        </w:rPr>
      </w:pPr>
      <w:r w:rsidRPr="00DC4866">
        <w:rPr>
          <w:sz w:val="22"/>
        </w:rPr>
        <w:t xml:space="preserve">Escribe una función que actualice los </w:t>
      </w:r>
      <w:proofErr w:type="spellStart"/>
      <w:r w:rsidRPr="00DC4866">
        <w:rPr>
          <w:sz w:val="22"/>
        </w:rPr>
        <w:t>centroides</w:t>
      </w:r>
      <w:proofErr w:type="spellEnd"/>
      <w:r w:rsidRPr="00DC4866">
        <w:rPr>
          <w:sz w:val="22"/>
        </w:rPr>
        <w:t xml:space="preserve">. </w:t>
      </w:r>
      <w:r w:rsidR="008A074E" w:rsidRPr="00DC4866">
        <w:rPr>
          <w:sz w:val="22"/>
        </w:rPr>
        <w:t xml:space="preserve">Esta función recibe la lista de </w:t>
      </w:r>
      <w:r w:rsidR="00DD32F3" w:rsidRPr="00DC4866">
        <w:rPr>
          <w:sz w:val="22"/>
        </w:rPr>
        <w:t>vector</w:t>
      </w:r>
      <w:r w:rsidR="00D846EC" w:rsidRPr="00DC4866">
        <w:rPr>
          <w:sz w:val="22"/>
        </w:rPr>
        <w:t>e</w:t>
      </w:r>
      <w:r w:rsidR="008A074E" w:rsidRPr="00DC4866">
        <w:rPr>
          <w:sz w:val="22"/>
        </w:rPr>
        <w:t xml:space="preserve">s, la lista de grupos y el índice del </w:t>
      </w:r>
      <w:proofErr w:type="spellStart"/>
      <w:r w:rsidR="008A074E" w:rsidRPr="00DC4866">
        <w:rPr>
          <w:sz w:val="22"/>
        </w:rPr>
        <w:t>centroide</w:t>
      </w:r>
      <w:proofErr w:type="spellEnd"/>
      <w:r w:rsidR="008A074E" w:rsidRPr="00DC4866">
        <w:rPr>
          <w:sz w:val="22"/>
        </w:rPr>
        <w:t xml:space="preserve"> a actualizar, y devuelve como resultado un nuevo </w:t>
      </w:r>
      <w:proofErr w:type="spellStart"/>
      <w:r w:rsidR="008A074E" w:rsidRPr="00DC4866">
        <w:rPr>
          <w:sz w:val="22"/>
        </w:rPr>
        <w:t>centroide</w:t>
      </w:r>
      <w:proofErr w:type="spellEnd"/>
      <w:r w:rsidR="008A074E" w:rsidRPr="00DC4866">
        <w:rPr>
          <w:sz w:val="22"/>
        </w:rPr>
        <w:t xml:space="preserve"> que reemplazará al </w:t>
      </w:r>
      <w:proofErr w:type="spellStart"/>
      <w:r w:rsidR="008A074E" w:rsidRPr="00DC4866">
        <w:rPr>
          <w:sz w:val="22"/>
        </w:rPr>
        <w:t>centroide</w:t>
      </w:r>
      <w:proofErr w:type="spellEnd"/>
      <w:r w:rsidR="008A074E" w:rsidRPr="00DC4866">
        <w:rPr>
          <w:sz w:val="22"/>
        </w:rPr>
        <w:t xml:space="preserve"> cuyo índice se proporcionó. Lo que debe hacer esta función es, para cada dimensión, escoger los </w:t>
      </w:r>
      <w:r w:rsidR="00DD32F3" w:rsidRPr="00DC4866">
        <w:rPr>
          <w:sz w:val="22"/>
        </w:rPr>
        <w:t>vector</w:t>
      </w:r>
      <w:r w:rsidR="00D846EC" w:rsidRPr="00DC4866">
        <w:rPr>
          <w:sz w:val="22"/>
        </w:rPr>
        <w:t>e</w:t>
      </w:r>
      <w:r w:rsidR="008A074E" w:rsidRPr="00DC4866">
        <w:rPr>
          <w:sz w:val="22"/>
        </w:rPr>
        <w:t xml:space="preserve">s que pertenecen al </w:t>
      </w:r>
      <w:proofErr w:type="spellStart"/>
      <w:r w:rsidR="008A074E" w:rsidRPr="00DC4866">
        <w:rPr>
          <w:sz w:val="22"/>
        </w:rPr>
        <w:t>centroide</w:t>
      </w:r>
      <w:proofErr w:type="spellEnd"/>
      <w:r w:rsidR="008A074E" w:rsidRPr="00DC4866">
        <w:rPr>
          <w:sz w:val="22"/>
        </w:rPr>
        <w:t xml:space="preserve"> y </w:t>
      </w:r>
      <w:r w:rsidR="008F529C" w:rsidRPr="00DC4866">
        <w:rPr>
          <w:sz w:val="22"/>
        </w:rPr>
        <w:t xml:space="preserve">promediarlos en esa dimensión. Por ejemplo, supongamos que se tienen los </w:t>
      </w:r>
      <w:r w:rsidR="00DD32F3" w:rsidRPr="00DC4866">
        <w:rPr>
          <w:sz w:val="22"/>
        </w:rPr>
        <w:t>vector</w:t>
      </w:r>
      <w:r w:rsidR="00D846EC" w:rsidRPr="00DC4866">
        <w:rPr>
          <w:sz w:val="22"/>
        </w:rPr>
        <w:t>e</w:t>
      </w:r>
      <w:r w:rsidR="008F529C" w:rsidRPr="00DC4866">
        <w:rPr>
          <w:sz w:val="22"/>
        </w:rPr>
        <w:t xml:space="preserve">s ((2, 4), (3, 5), (4, 6), (5, 7)) y la lista de grupos es (0, 1, 0, 1). Supongamos que se va a actualizar el </w:t>
      </w:r>
      <w:proofErr w:type="spellStart"/>
      <w:r w:rsidR="008F529C" w:rsidRPr="00DC4866">
        <w:rPr>
          <w:sz w:val="22"/>
        </w:rPr>
        <w:t>centroide</w:t>
      </w:r>
      <w:proofErr w:type="spellEnd"/>
      <w:r w:rsidR="008F529C" w:rsidRPr="00DC4866">
        <w:rPr>
          <w:sz w:val="22"/>
        </w:rPr>
        <w:t xml:space="preserve"> 0.</w:t>
      </w:r>
    </w:p>
    <w:p w14:paraId="739BC3BB" w14:textId="77777777" w:rsidR="008F529C" w:rsidRPr="00DC4866" w:rsidRDefault="008F529C">
      <w:pPr>
        <w:rPr>
          <w:sz w:val="22"/>
        </w:rPr>
      </w:pPr>
    </w:p>
    <w:p w14:paraId="39B0DAE4" w14:textId="77777777" w:rsidR="008F529C" w:rsidRPr="00DC4866" w:rsidRDefault="008F529C" w:rsidP="00513685">
      <w:pPr>
        <w:ind w:left="1416"/>
        <w:rPr>
          <w:sz w:val="22"/>
          <w:u w:val="single"/>
        </w:rPr>
      </w:pPr>
      <w:r w:rsidRPr="00DC4866">
        <w:rPr>
          <w:sz w:val="22"/>
          <w:u w:val="single"/>
        </w:rPr>
        <w:t>Dimensión 1</w:t>
      </w:r>
    </w:p>
    <w:p w14:paraId="50CA1D57" w14:textId="77777777" w:rsidR="008F529C" w:rsidRPr="00DC4866" w:rsidRDefault="008F529C" w:rsidP="00513685">
      <w:pPr>
        <w:ind w:left="1416"/>
        <w:rPr>
          <w:sz w:val="22"/>
        </w:rPr>
      </w:pPr>
    </w:p>
    <w:p w14:paraId="74D47B81" w14:textId="77777777" w:rsidR="008F529C" w:rsidRPr="00DC4866" w:rsidRDefault="008F529C" w:rsidP="00513685">
      <w:pPr>
        <w:ind w:left="1416"/>
        <w:jc w:val="both"/>
        <w:rPr>
          <w:sz w:val="22"/>
        </w:rPr>
      </w:pPr>
      <w:r w:rsidRPr="00DC4866">
        <w:rPr>
          <w:sz w:val="22"/>
        </w:rPr>
        <w:t xml:space="preserve">Como vamos a sacar un promedio, nos conviene ir acumulando la suma de los elementos en esta dimensión que pertenezcan al </w:t>
      </w:r>
      <w:proofErr w:type="spellStart"/>
      <w:r w:rsidRPr="00DC4866">
        <w:rPr>
          <w:sz w:val="22"/>
        </w:rPr>
        <w:t>centroide</w:t>
      </w:r>
      <w:proofErr w:type="spellEnd"/>
      <w:r w:rsidRPr="00DC4866">
        <w:rPr>
          <w:sz w:val="22"/>
        </w:rPr>
        <w:t xml:space="preserve"> 0, así como la cantidad de estos elementos. Los acumularemos, respectivamente en </w:t>
      </w:r>
      <w:r w:rsidRPr="00DC4866">
        <w:rPr>
          <w:rFonts w:ascii="Courier" w:hAnsi="Courier"/>
          <w:sz w:val="22"/>
        </w:rPr>
        <w:t>suma</w:t>
      </w:r>
      <w:r w:rsidRPr="00DC4866">
        <w:rPr>
          <w:sz w:val="22"/>
        </w:rPr>
        <w:t xml:space="preserve"> y </w:t>
      </w:r>
      <w:r w:rsidRPr="00DC4866">
        <w:rPr>
          <w:rFonts w:ascii="Courier" w:hAnsi="Courier"/>
          <w:sz w:val="22"/>
        </w:rPr>
        <w:t>cont</w:t>
      </w:r>
      <w:r w:rsidRPr="00DC4866">
        <w:rPr>
          <w:sz w:val="22"/>
        </w:rPr>
        <w:t>.</w:t>
      </w:r>
    </w:p>
    <w:p w14:paraId="1692E918" w14:textId="77777777" w:rsidR="008F529C" w:rsidRPr="00DC4866" w:rsidRDefault="008F529C" w:rsidP="00513685">
      <w:pPr>
        <w:ind w:left="1416"/>
        <w:jc w:val="both"/>
        <w:rPr>
          <w:sz w:val="22"/>
        </w:rPr>
      </w:pPr>
    </w:p>
    <w:p w14:paraId="1D05007B" w14:textId="77777777" w:rsidR="008F529C" w:rsidRPr="00DC4866" w:rsidRDefault="008F529C" w:rsidP="00513685">
      <w:pPr>
        <w:ind w:left="1416"/>
        <w:jc w:val="both"/>
        <w:rPr>
          <w:sz w:val="22"/>
        </w:rPr>
      </w:pPr>
      <w:r w:rsidRPr="00DC4866">
        <w:rPr>
          <w:sz w:val="22"/>
        </w:rPr>
        <w:t>Comenzamos a recorrer la lista de grupos  y nos damos cuenta que el primer elemento (</w:t>
      </w:r>
      <w:r w:rsidRPr="00DC4866">
        <w:rPr>
          <w:b/>
          <w:sz w:val="22"/>
        </w:rPr>
        <w:t>0</w:t>
      </w:r>
      <w:r w:rsidRPr="00DC4866">
        <w:rPr>
          <w:sz w:val="22"/>
        </w:rPr>
        <w:t xml:space="preserve">, 1, 0, 1) pertenece al </w:t>
      </w:r>
      <w:proofErr w:type="spellStart"/>
      <w:r w:rsidRPr="00DC4866">
        <w:rPr>
          <w:sz w:val="22"/>
        </w:rPr>
        <w:t>centroide</w:t>
      </w:r>
      <w:proofErr w:type="spellEnd"/>
      <w:r w:rsidRPr="00DC4866">
        <w:rPr>
          <w:sz w:val="22"/>
        </w:rPr>
        <w:t xml:space="preserve"> 0.</w:t>
      </w:r>
    </w:p>
    <w:p w14:paraId="63F04274" w14:textId="77777777" w:rsidR="008F529C" w:rsidRPr="00DC4866" w:rsidRDefault="008F529C" w:rsidP="00513685">
      <w:pPr>
        <w:ind w:left="1416"/>
        <w:jc w:val="both"/>
        <w:rPr>
          <w:sz w:val="22"/>
        </w:rPr>
      </w:pPr>
    </w:p>
    <w:p w14:paraId="133238D4" w14:textId="36628B8B" w:rsidR="008F529C" w:rsidRPr="00DC4866" w:rsidRDefault="008F529C" w:rsidP="00513685">
      <w:pPr>
        <w:ind w:left="1416"/>
        <w:jc w:val="both"/>
        <w:rPr>
          <w:sz w:val="22"/>
        </w:rPr>
      </w:pPr>
      <w:r w:rsidRPr="00DC4866">
        <w:rPr>
          <w:sz w:val="22"/>
        </w:rPr>
        <w:t xml:space="preserve">El primer </w:t>
      </w:r>
      <w:r w:rsidR="0015519B">
        <w:rPr>
          <w:sz w:val="22"/>
        </w:rPr>
        <w:t>vector</w:t>
      </w:r>
      <w:r w:rsidRPr="00DC4866">
        <w:rPr>
          <w:sz w:val="22"/>
        </w:rPr>
        <w:t xml:space="preserve"> es (2, 4) y el elemento de la primera dimensión es 2. Por tanto, lo agregamos a </w:t>
      </w:r>
      <w:r w:rsidRPr="007C1D34">
        <w:rPr>
          <w:rFonts w:ascii="Courier New" w:hAnsi="Courier New" w:cs="Courier New"/>
          <w:sz w:val="22"/>
        </w:rPr>
        <w:t>suma</w:t>
      </w:r>
      <w:r w:rsidR="00E829F3" w:rsidRPr="00DC4866">
        <w:rPr>
          <w:sz w:val="22"/>
        </w:rPr>
        <w:t>, que ahora vale 2</w:t>
      </w:r>
      <w:r w:rsidRPr="00DC4866">
        <w:rPr>
          <w:sz w:val="22"/>
        </w:rPr>
        <w:t xml:space="preserve">. El contador </w:t>
      </w:r>
      <w:proofErr w:type="spellStart"/>
      <w:r w:rsidRPr="00C07E1E">
        <w:rPr>
          <w:rFonts w:ascii="Courier New" w:hAnsi="Courier New" w:cs="Courier New"/>
          <w:sz w:val="22"/>
        </w:rPr>
        <w:t>cont</w:t>
      </w:r>
      <w:proofErr w:type="spellEnd"/>
      <w:r w:rsidRPr="00DC4866">
        <w:rPr>
          <w:sz w:val="22"/>
        </w:rPr>
        <w:t xml:space="preserve"> ahora vale 1.</w:t>
      </w:r>
    </w:p>
    <w:p w14:paraId="08BAEAF2" w14:textId="77777777" w:rsidR="008F529C" w:rsidRPr="00DC4866" w:rsidRDefault="008F529C" w:rsidP="00513685">
      <w:pPr>
        <w:ind w:left="1416"/>
        <w:jc w:val="both"/>
        <w:rPr>
          <w:sz w:val="22"/>
        </w:rPr>
      </w:pPr>
    </w:p>
    <w:p w14:paraId="05D3F5CC" w14:textId="2B83E23E" w:rsidR="008F529C" w:rsidRPr="00DC4866" w:rsidRDefault="008F529C" w:rsidP="00513685">
      <w:pPr>
        <w:ind w:left="1416"/>
        <w:jc w:val="both"/>
        <w:rPr>
          <w:sz w:val="22"/>
        </w:rPr>
      </w:pPr>
      <w:r w:rsidRPr="00DC4866">
        <w:rPr>
          <w:sz w:val="22"/>
        </w:rPr>
        <w:t>En la</w:t>
      </w:r>
      <w:r w:rsidR="0015519B">
        <w:rPr>
          <w:sz w:val="22"/>
        </w:rPr>
        <w:t xml:space="preserve"> lista de grupos, el segundo vector</w:t>
      </w:r>
      <w:r w:rsidR="00E829F3" w:rsidRPr="00DC4866">
        <w:rPr>
          <w:sz w:val="22"/>
        </w:rPr>
        <w:t xml:space="preserve"> pertenece al </w:t>
      </w:r>
      <w:proofErr w:type="spellStart"/>
      <w:r w:rsidR="00E829F3" w:rsidRPr="00DC4866">
        <w:rPr>
          <w:sz w:val="22"/>
        </w:rPr>
        <w:t>centroide</w:t>
      </w:r>
      <w:proofErr w:type="spellEnd"/>
      <w:r w:rsidR="00E829F3" w:rsidRPr="00DC4866">
        <w:rPr>
          <w:sz w:val="22"/>
        </w:rPr>
        <w:t xml:space="preserve"> 1: (0, </w:t>
      </w:r>
      <w:r w:rsidR="00E829F3" w:rsidRPr="00DC4866">
        <w:rPr>
          <w:b/>
          <w:sz w:val="22"/>
        </w:rPr>
        <w:t>1</w:t>
      </w:r>
      <w:r w:rsidR="00E829F3" w:rsidRPr="00DC4866">
        <w:rPr>
          <w:sz w:val="22"/>
        </w:rPr>
        <w:t>, 0, 1). P</w:t>
      </w:r>
      <w:r w:rsidRPr="00DC4866">
        <w:rPr>
          <w:sz w:val="22"/>
        </w:rPr>
        <w:t>or tanto, lo ignoramos.</w:t>
      </w:r>
    </w:p>
    <w:p w14:paraId="2F894935" w14:textId="77777777" w:rsidR="008F529C" w:rsidRPr="00DC4866" w:rsidRDefault="008F529C" w:rsidP="00513685">
      <w:pPr>
        <w:ind w:left="1416"/>
        <w:jc w:val="both"/>
        <w:rPr>
          <w:sz w:val="22"/>
        </w:rPr>
      </w:pPr>
    </w:p>
    <w:p w14:paraId="40CA55A3" w14:textId="5EB10C50" w:rsidR="008F529C" w:rsidRPr="00DC4866" w:rsidRDefault="008F529C" w:rsidP="00513685">
      <w:pPr>
        <w:ind w:left="1416"/>
        <w:jc w:val="both"/>
        <w:rPr>
          <w:sz w:val="22"/>
        </w:rPr>
      </w:pPr>
      <w:r w:rsidRPr="00DC4866">
        <w:rPr>
          <w:sz w:val="22"/>
        </w:rPr>
        <w:t>En la lis</w:t>
      </w:r>
      <w:r w:rsidR="0015519B">
        <w:rPr>
          <w:sz w:val="22"/>
        </w:rPr>
        <w:t>ta de grupos, el tercer vector</w:t>
      </w:r>
      <w:r w:rsidRPr="00DC4866">
        <w:rPr>
          <w:sz w:val="22"/>
        </w:rPr>
        <w:t xml:space="preserve"> pertenece al </w:t>
      </w:r>
      <w:proofErr w:type="spellStart"/>
      <w:r w:rsidRPr="00DC4866">
        <w:rPr>
          <w:sz w:val="22"/>
        </w:rPr>
        <w:t>centroide</w:t>
      </w:r>
      <w:proofErr w:type="spellEnd"/>
      <w:r w:rsidRPr="00DC4866">
        <w:rPr>
          <w:sz w:val="22"/>
        </w:rPr>
        <w:t xml:space="preserve"> 0: (0, 1, </w:t>
      </w:r>
      <w:r w:rsidRPr="00DC4866">
        <w:rPr>
          <w:b/>
          <w:sz w:val="22"/>
        </w:rPr>
        <w:t>0</w:t>
      </w:r>
      <w:r w:rsidRPr="00DC4866">
        <w:rPr>
          <w:sz w:val="22"/>
        </w:rPr>
        <w:t>, 1)</w:t>
      </w:r>
      <w:r w:rsidR="00E829F3" w:rsidRPr="00DC4866">
        <w:rPr>
          <w:sz w:val="22"/>
        </w:rPr>
        <w:t xml:space="preserve">. El tercer elemento es (4, 6) y la primera dimensión es 4. Por tanto, lo agregamos a </w:t>
      </w:r>
      <w:r w:rsidR="00E829F3" w:rsidRPr="007C1D34">
        <w:rPr>
          <w:rFonts w:ascii="Courier New" w:hAnsi="Courier New" w:cs="Courier New"/>
          <w:sz w:val="22"/>
        </w:rPr>
        <w:t>suma</w:t>
      </w:r>
      <w:r w:rsidR="00E829F3" w:rsidRPr="00DC4866">
        <w:rPr>
          <w:sz w:val="22"/>
        </w:rPr>
        <w:t xml:space="preserve">, que ahora vale 6. El contador </w:t>
      </w:r>
      <w:proofErr w:type="spellStart"/>
      <w:r w:rsidR="00E829F3" w:rsidRPr="007C1D34">
        <w:rPr>
          <w:rFonts w:ascii="Courier New" w:hAnsi="Courier New" w:cs="Courier New"/>
          <w:sz w:val="22"/>
        </w:rPr>
        <w:t>cont</w:t>
      </w:r>
      <w:proofErr w:type="spellEnd"/>
      <w:r w:rsidR="00E829F3" w:rsidRPr="00DC4866">
        <w:rPr>
          <w:sz w:val="22"/>
        </w:rPr>
        <w:t xml:space="preserve"> ahora vale 2.</w:t>
      </w:r>
    </w:p>
    <w:p w14:paraId="2D4430D2" w14:textId="77777777" w:rsidR="00E829F3" w:rsidRPr="00DC4866" w:rsidRDefault="00E829F3" w:rsidP="00513685">
      <w:pPr>
        <w:ind w:left="1416"/>
        <w:jc w:val="both"/>
        <w:rPr>
          <w:sz w:val="22"/>
        </w:rPr>
      </w:pPr>
    </w:p>
    <w:p w14:paraId="2C11C3A1" w14:textId="64704959" w:rsidR="00E829F3" w:rsidRPr="00DC4866" w:rsidRDefault="00E829F3" w:rsidP="00513685">
      <w:pPr>
        <w:ind w:left="1416"/>
        <w:jc w:val="both"/>
        <w:rPr>
          <w:sz w:val="22"/>
        </w:rPr>
      </w:pPr>
      <w:r w:rsidRPr="00DC4866">
        <w:rPr>
          <w:sz w:val="22"/>
        </w:rPr>
        <w:t>En</w:t>
      </w:r>
      <w:r w:rsidR="0015519B">
        <w:rPr>
          <w:sz w:val="22"/>
        </w:rPr>
        <w:t xml:space="preserve"> la lista de grupos, el cuarto vector</w:t>
      </w:r>
      <w:r w:rsidRPr="00DC4866">
        <w:rPr>
          <w:sz w:val="22"/>
        </w:rPr>
        <w:t xml:space="preserve"> pertenece al </w:t>
      </w:r>
      <w:proofErr w:type="spellStart"/>
      <w:r w:rsidRPr="00DC4866">
        <w:rPr>
          <w:sz w:val="22"/>
        </w:rPr>
        <w:t>centroide</w:t>
      </w:r>
      <w:proofErr w:type="spellEnd"/>
      <w:r w:rsidRPr="00DC4866">
        <w:rPr>
          <w:sz w:val="22"/>
        </w:rPr>
        <w:t xml:space="preserve"> 1: (0, 1, 0, </w:t>
      </w:r>
      <w:r w:rsidRPr="00DC4866">
        <w:rPr>
          <w:b/>
          <w:sz w:val="22"/>
        </w:rPr>
        <w:t>1</w:t>
      </w:r>
      <w:r w:rsidRPr="00DC4866">
        <w:rPr>
          <w:sz w:val="22"/>
        </w:rPr>
        <w:t>). Por tanto, lo ignoramos.</w:t>
      </w:r>
    </w:p>
    <w:p w14:paraId="408ABB13" w14:textId="77777777" w:rsidR="00E829F3" w:rsidRPr="00DC4866" w:rsidRDefault="00E829F3" w:rsidP="00513685">
      <w:pPr>
        <w:ind w:left="1416"/>
        <w:jc w:val="both"/>
        <w:rPr>
          <w:sz w:val="22"/>
        </w:rPr>
      </w:pPr>
    </w:p>
    <w:p w14:paraId="25379B99" w14:textId="77777777" w:rsidR="00E829F3" w:rsidRPr="00DC4866" w:rsidRDefault="00E829F3" w:rsidP="00513685">
      <w:pPr>
        <w:ind w:left="1416"/>
        <w:jc w:val="both"/>
        <w:rPr>
          <w:sz w:val="22"/>
        </w:rPr>
      </w:pPr>
      <w:r w:rsidRPr="00DC4866">
        <w:rPr>
          <w:sz w:val="22"/>
        </w:rPr>
        <w:t xml:space="preserve">La dimensión 1 para el nuevo </w:t>
      </w:r>
      <w:proofErr w:type="spellStart"/>
      <w:r w:rsidRPr="00DC4866">
        <w:rPr>
          <w:sz w:val="22"/>
        </w:rPr>
        <w:t>centroide</w:t>
      </w:r>
      <w:proofErr w:type="spellEnd"/>
      <w:r w:rsidRPr="00DC4866">
        <w:rPr>
          <w:sz w:val="22"/>
        </w:rPr>
        <w:t xml:space="preserve"> 0 es 6/2=3.</w:t>
      </w:r>
    </w:p>
    <w:p w14:paraId="6159124C" w14:textId="77777777" w:rsidR="00E829F3" w:rsidRPr="00DC4866" w:rsidRDefault="00E829F3" w:rsidP="00513685">
      <w:pPr>
        <w:ind w:left="1416"/>
        <w:rPr>
          <w:sz w:val="22"/>
        </w:rPr>
      </w:pPr>
    </w:p>
    <w:p w14:paraId="311FE605" w14:textId="77777777" w:rsidR="00E829F3" w:rsidRPr="00DC4866" w:rsidRDefault="00E829F3" w:rsidP="00513685">
      <w:pPr>
        <w:ind w:left="1416"/>
        <w:rPr>
          <w:sz w:val="22"/>
          <w:u w:val="single"/>
        </w:rPr>
      </w:pPr>
      <w:r w:rsidRPr="00DC4866">
        <w:rPr>
          <w:sz w:val="22"/>
          <w:u w:val="single"/>
        </w:rPr>
        <w:t>Dimensión 2</w:t>
      </w:r>
    </w:p>
    <w:p w14:paraId="2FC823AF" w14:textId="77777777" w:rsidR="00E829F3" w:rsidRPr="00DC4866" w:rsidRDefault="00E829F3" w:rsidP="00513685">
      <w:pPr>
        <w:ind w:left="1416"/>
        <w:rPr>
          <w:sz w:val="22"/>
        </w:rPr>
      </w:pPr>
      <w:bookmarkStart w:id="0" w:name="_GoBack"/>
      <w:bookmarkEnd w:id="0"/>
    </w:p>
    <w:p w14:paraId="2C0DD08F" w14:textId="77777777" w:rsidR="00E829F3" w:rsidRPr="00DC4866" w:rsidRDefault="00E829F3" w:rsidP="00513685">
      <w:pPr>
        <w:ind w:left="1416"/>
        <w:rPr>
          <w:sz w:val="22"/>
        </w:rPr>
      </w:pPr>
      <w:r w:rsidRPr="00DC4866">
        <w:rPr>
          <w:sz w:val="22"/>
        </w:rPr>
        <w:t xml:space="preserve">Reiniciamos </w:t>
      </w:r>
      <w:r w:rsidRPr="00C968A3">
        <w:rPr>
          <w:rFonts w:ascii="Courier New" w:hAnsi="Courier New" w:cs="Courier New"/>
          <w:sz w:val="22"/>
        </w:rPr>
        <w:t>suma</w:t>
      </w:r>
      <w:r w:rsidRPr="00DC4866">
        <w:rPr>
          <w:sz w:val="22"/>
        </w:rPr>
        <w:t xml:space="preserve"> y </w:t>
      </w:r>
      <w:r w:rsidRPr="00C968A3">
        <w:rPr>
          <w:rFonts w:ascii="Courier New" w:hAnsi="Courier New" w:cs="Courier New"/>
          <w:sz w:val="22"/>
        </w:rPr>
        <w:t>cont</w:t>
      </w:r>
      <w:r w:rsidRPr="00DC4866">
        <w:rPr>
          <w:sz w:val="22"/>
        </w:rPr>
        <w:t>. Ahora ambos valen 0.</w:t>
      </w:r>
    </w:p>
    <w:p w14:paraId="2906CB94" w14:textId="77777777" w:rsidR="00E829F3" w:rsidRPr="00DC4866" w:rsidRDefault="00E829F3" w:rsidP="00513685">
      <w:pPr>
        <w:ind w:left="1416"/>
        <w:rPr>
          <w:sz w:val="22"/>
        </w:rPr>
      </w:pPr>
    </w:p>
    <w:p w14:paraId="04BCA724" w14:textId="77777777" w:rsidR="00E829F3" w:rsidRPr="00DC4866" w:rsidRDefault="00E829F3" w:rsidP="00513685">
      <w:pPr>
        <w:ind w:left="1416"/>
        <w:rPr>
          <w:sz w:val="22"/>
        </w:rPr>
      </w:pPr>
      <w:r w:rsidRPr="00DC4866">
        <w:rPr>
          <w:sz w:val="22"/>
        </w:rPr>
        <w:t xml:space="preserve">(2, </w:t>
      </w:r>
      <w:r w:rsidRPr="00DC4866">
        <w:rPr>
          <w:b/>
          <w:sz w:val="22"/>
        </w:rPr>
        <w:t>4</w:t>
      </w:r>
      <w:r w:rsidRPr="00DC4866">
        <w:rPr>
          <w:sz w:val="22"/>
        </w:rPr>
        <w:t xml:space="preserve">)  </w:t>
      </w:r>
      <w:r w:rsidRPr="007C1D34">
        <w:rPr>
          <w:rFonts w:ascii="Courier New" w:hAnsi="Courier New" w:cs="Courier New"/>
          <w:sz w:val="22"/>
        </w:rPr>
        <w:t>suma</w:t>
      </w:r>
      <w:r w:rsidRPr="00DC4866">
        <w:rPr>
          <w:sz w:val="22"/>
        </w:rPr>
        <w:t xml:space="preserve">=4, </w:t>
      </w:r>
      <w:proofErr w:type="spellStart"/>
      <w:r w:rsidRPr="007C1D34">
        <w:rPr>
          <w:rFonts w:ascii="Courier New" w:hAnsi="Courier New" w:cs="Courier New"/>
          <w:sz w:val="22"/>
        </w:rPr>
        <w:t>cont</w:t>
      </w:r>
      <w:proofErr w:type="spellEnd"/>
      <w:r w:rsidRPr="00DC4866">
        <w:rPr>
          <w:sz w:val="22"/>
        </w:rPr>
        <w:t>=1</w:t>
      </w:r>
    </w:p>
    <w:p w14:paraId="5464B04C" w14:textId="77777777" w:rsidR="00E829F3" w:rsidRPr="00DC4866" w:rsidRDefault="00E829F3" w:rsidP="00513685">
      <w:pPr>
        <w:ind w:left="1416"/>
        <w:rPr>
          <w:sz w:val="22"/>
        </w:rPr>
      </w:pPr>
      <w:r w:rsidRPr="00DC4866">
        <w:rPr>
          <w:sz w:val="22"/>
        </w:rPr>
        <w:t>(3, 5)  Se ignora</w:t>
      </w:r>
    </w:p>
    <w:p w14:paraId="35CC317F" w14:textId="77777777" w:rsidR="00E829F3" w:rsidRPr="00DC4866" w:rsidRDefault="00E829F3" w:rsidP="00513685">
      <w:pPr>
        <w:ind w:left="1416"/>
        <w:rPr>
          <w:sz w:val="22"/>
        </w:rPr>
      </w:pPr>
      <w:r w:rsidRPr="00DC4866">
        <w:rPr>
          <w:sz w:val="22"/>
        </w:rPr>
        <w:t xml:space="preserve">(4, </w:t>
      </w:r>
      <w:r w:rsidRPr="00DC4866">
        <w:rPr>
          <w:b/>
          <w:sz w:val="22"/>
        </w:rPr>
        <w:t>6</w:t>
      </w:r>
      <w:r w:rsidRPr="00DC4866">
        <w:rPr>
          <w:sz w:val="22"/>
        </w:rPr>
        <w:t xml:space="preserve">)  </w:t>
      </w:r>
      <w:r w:rsidRPr="007C1D34">
        <w:rPr>
          <w:rFonts w:ascii="Courier New" w:hAnsi="Courier New" w:cs="Courier New"/>
          <w:sz w:val="22"/>
        </w:rPr>
        <w:t>suma</w:t>
      </w:r>
      <w:r w:rsidRPr="00DC4866">
        <w:rPr>
          <w:sz w:val="22"/>
        </w:rPr>
        <w:t xml:space="preserve">=4+6=10, </w:t>
      </w:r>
      <w:proofErr w:type="spellStart"/>
      <w:r w:rsidRPr="007C1D34">
        <w:rPr>
          <w:rFonts w:ascii="Courier New" w:hAnsi="Courier New" w:cs="Courier New"/>
          <w:sz w:val="22"/>
        </w:rPr>
        <w:t>cont</w:t>
      </w:r>
      <w:proofErr w:type="spellEnd"/>
      <w:r w:rsidRPr="00DC4866">
        <w:rPr>
          <w:sz w:val="22"/>
        </w:rPr>
        <w:t>=1+1=2</w:t>
      </w:r>
    </w:p>
    <w:p w14:paraId="75939F76" w14:textId="77777777" w:rsidR="00E829F3" w:rsidRPr="00DC4866" w:rsidRDefault="00E829F3" w:rsidP="00513685">
      <w:pPr>
        <w:ind w:left="1416"/>
        <w:rPr>
          <w:sz w:val="22"/>
        </w:rPr>
      </w:pPr>
      <w:r w:rsidRPr="00DC4866">
        <w:rPr>
          <w:sz w:val="22"/>
        </w:rPr>
        <w:t>(5, 7)  Se ignora</w:t>
      </w:r>
    </w:p>
    <w:p w14:paraId="3B597943" w14:textId="77777777" w:rsidR="00E829F3" w:rsidRPr="00DC4866" w:rsidRDefault="00E829F3" w:rsidP="00513685">
      <w:pPr>
        <w:ind w:left="1416"/>
        <w:rPr>
          <w:sz w:val="22"/>
        </w:rPr>
      </w:pPr>
    </w:p>
    <w:p w14:paraId="728DE1DE" w14:textId="77777777" w:rsidR="00E829F3" w:rsidRPr="00DC4866" w:rsidRDefault="00E829F3" w:rsidP="00513685">
      <w:pPr>
        <w:ind w:left="1416"/>
        <w:rPr>
          <w:sz w:val="22"/>
        </w:rPr>
      </w:pPr>
      <w:r w:rsidRPr="00DC4866">
        <w:rPr>
          <w:sz w:val="22"/>
        </w:rPr>
        <w:t xml:space="preserve">La dimensión 2 para el nuevo </w:t>
      </w:r>
      <w:proofErr w:type="spellStart"/>
      <w:r w:rsidRPr="00DC4866">
        <w:rPr>
          <w:sz w:val="22"/>
        </w:rPr>
        <w:t>centroide</w:t>
      </w:r>
      <w:proofErr w:type="spellEnd"/>
      <w:r w:rsidRPr="00DC4866">
        <w:rPr>
          <w:sz w:val="22"/>
        </w:rPr>
        <w:t xml:space="preserve"> 0 es 10/2=5</w:t>
      </w:r>
    </w:p>
    <w:p w14:paraId="481EFC61" w14:textId="77777777" w:rsidR="00E829F3" w:rsidRPr="00DC4866" w:rsidRDefault="00E829F3" w:rsidP="00513685">
      <w:pPr>
        <w:ind w:left="1416"/>
        <w:rPr>
          <w:sz w:val="22"/>
        </w:rPr>
      </w:pPr>
    </w:p>
    <w:p w14:paraId="67C50375" w14:textId="77777777" w:rsidR="00E829F3" w:rsidRPr="00DC4866" w:rsidRDefault="00E829F3" w:rsidP="00513685">
      <w:pPr>
        <w:ind w:left="1416"/>
        <w:rPr>
          <w:sz w:val="22"/>
        </w:rPr>
      </w:pPr>
      <w:r w:rsidRPr="00DC4866">
        <w:rPr>
          <w:sz w:val="22"/>
        </w:rPr>
        <w:t xml:space="preserve">El nuevo </w:t>
      </w:r>
      <w:proofErr w:type="spellStart"/>
      <w:r w:rsidRPr="00DC4866">
        <w:rPr>
          <w:sz w:val="22"/>
        </w:rPr>
        <w:t>centroide</w:t>
      </w:r>
      <w:proofErr w:type="spellEnd"/>
      <w:r w:rsidRPr="00DC4866">
        <w:rPr>
          <w:sz w:val="22"/>
        </w:rPr>
        <w:t xml:space="preserve"> 0 es (3,5). Esto se regresa como resultado.</w:t>
      </w:r>
    </w:p>
    <w:p w14:paraId="0C2280C4" w14:textId="77777777" w:rsidR="00E829F3" w:rsidRPr="00DC4866" w:rsidRDefault="00E829F3">
      <w:pPr>
        <w:rPr>
          <w:sz w:val="22"/>
        </w:rPr>
      </w:pPr>
    </w:p>
    <w:p w14:paraId="22B289D7" w14:textId="77777777" w:rsidR="00E829F3" w:rsidRDefault="00E829F3" w:rsidP="00513685">
      <w:pPr>
        <w:pStyle w:val="Prrafodelista"/>
        <w:numPr>
          <w:ilvl w:val="0"/>
          <w:numId w:val="1"/>
        </w:numPr>
      </w:pPr>
      <w:r w:rsidRPr="00DC4866">
        <w:rPr>
          <w:sz w:val="22"/>
        </w:rPr>
        <w:t xml:space="preserve">Programa un ciclo que actualice cada </w:t>
      </w:r>
      <w:proofErr w:type="spellStart"/>
      <w:r w:rsidRPr="00DC4866">
        <w:rPr>
          <w:sz w:val="22"/>
        </w:rPr>
        <w:t>centroide</w:t>
      </w:r>
      <w:proofErr w:type="spellEnd"/>
      <w:r w:rsidRPr="00DC4866">
        <w:rPr>
          <w:sz w:val="22"/>
        </w:rPr>
        <w:t>.</w:t>
      </w:r>
    </w:p>
    <w:sectPr w:rsidR="00E829F3" w:rsidSect="000A2A6B">
      <w:footerReference w:type="even" r:id="rId7"/>
      <w:footerReference w:type="default" r:id="rId8"/>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38D328" w14:textId="77777777" w:rsidR="000A2A6B" w:rsidRDefault="000A2A6B" w:rsidP="000A2A6B">
      <w:r>
        <w:separator/>
      </w:r>
    </w:p>
  </w:endnote>
  <w:endnote w:type="continuationSeparator" w:id="0">
    <w:p w14:paraId="3DDD896D" w14:textId="77777777" w:rsidR="000A2A6B" w:rsidRDefault="000A2A6B" w:rsidP="000A2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840" w:type="pct"/>
      <w:tblInd w:w="108" w:type="dxa"/>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firstRow="1" w:lastRow="0" w:firstColumn="1" w:lastColumn="0" w:noHBand="0" w:noVBand="1"/>
    </w:tblPr>
    <w:tblGrid>
      <w:gridCol w:w="410"/>
      <w:gridCol w:w="8025"/>
    </w:tblGrid>
    <w:tr w:rsidR="000A2A6B" w14:paraId="55EEDA60" w14:textId="77777777" w:rsidTr="008569AC">
      <w:trPr>
        <w:trHeight w:val="255"/>
      </w:trPr>
      <w:tc>
        <w:tcPr>
          <w:tcW w:w="243" w:type="pct"/>
          <w:shd w:val="clear" w:color="auto" w:fill="548DD4" w:themeFill="text2" w:themeFillTint="99"/>
        </w:tcPr>
        <w:p w14:paraId="2242D8CD" w14:textId="77777777" w:rsidR="000A2A6B" w:rsidRDefault="000A2A6B">
          <w:pPr>
            <w:pStyle w:val="Encabezado"/>
            <w:jc w:val="center"/>
            <w:rPr>
              <w:color w:val="FFFFFF" w:themeColor="background1"/>
            </w:rPr>
          </w:pPr>
          <w:r>
            <w:rPr>
              <w:rFonts w:ascii="Calibri" w:hAnsi="Calibri"/>
              <w:b/>
              <w:color w:val="FFFFFF" w:themeColor="background1"/>
            </w:rPr>
            <w:fldChar w:fldCharType="begin"/>
          </w:r>
          <w:r>
            <w:rPr>
              <w:rFonts w:ascii="Calibri" w:hAnsi="Calibri"/>
              <w:b/>
              <w:color w:val="FFFFFF" w:themeColor="background1"/>
            </w:rPr>
            <w:instrText>PAGE   \* MERGEFORMAT</w:instrText>
          </w:r>
          <w:r>
            <w:rPr>
              <w:rFonts w:ascii="Calibri" w:hAnsi="Calibri"/>
              <w:b/>
              <w:color w:val="FFFFFF" w:themeColor="background1"/>
            </w:rPr>
            <w:fldChar w:fldCharType="separate"/>
          </w:r>
          <w:r w:rsidR="00C968A3" w:rsidRPr="00C968A3">
            <w:rPr>
              <w:rFonts w:ascii="Calibri" w:hAnsi="Calibri"/>
              <w:b/>
              <w:noProof/>
              <w:color w:val="FFFFFF" w:themeColor="background1"/>
              <w:lang w:val="es-ES"/>
            </w:rPr>
            <w:t>2</w:t>
          </w:r>
          <w:r>
            <w:rPr>
              <w:rFonts w:ascii="Calibri" w:hAnsi="Calibri"/>
              <w:b/>
              <w:color w:val="FFFFFF" w:themeColor="background1"/>
            </w:rPr>
            <w:fldChar w:fldCharType="end"/>
          </w:r>
        </w:p>
      </w:tc>
      <w:tc>
        <w:tcPr>
          <w:tcW w:w="4757" w:type="pct"/>
          <w:shd w:val="clear" w:color="auto" w:fill="95B3D7" w:themeFill="accent1" w:themeFillTint="99"/>
          <w:vAlign w:val="center"/>
        </w:tcPr>
        <w:p w14:paraId="7983F22E" w14:textId="77777777" w:rsidR="000A2A6B" w:rsidRDefault="000A2A6B" w:rsidP="000A2A6B">
          <w:pPr>
            <w:pStyle w:val="Encabezado"/>
            <w:rPr>
              <w:rFonts w:ascii="Calibri" w:hAnsi="Calibri"/>
              <w:b/>
              <w:caps/>
              <w:color w:val="FFFFFF" w:themeColor="background1"/>
            </w:rPr>
          </w:pPr>
          <w:r>
            <w:rPr>
              <w:rFonts w:ascii="Calibri" w:hAnsi="Calibri"/>
              <w:b/>
              <w:color w:val="FFFFFF" w:themeColor="background1"/>
            </w:rPr>
            <w:t>ITS/FIME/UANL</w:t>
          </w:r>
        </w:p>
      </w:tc>
    </w:tr>
  </w:tbl>
  <w:p w14:paraId="473C84E5" w14:textId="77777777" w:rsidR="000A2A6B" w:rsidRDefault="000A2A6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777" w:type="pct"/>
      <w:tblInd w:w="108" w:type="dxa"/>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firstRow="1" w:lastRow="0" w:firstColumn="1" w:lastColumn="0" w:noHBand="0" w:noVBand="1"/>
    </w:tblPr>
    <w:tblGrid>
      <w:gridCol w:w="7944"/>
      <w:gridCol w:w="381"/>
    </w:tblGrid>
    <w:tr w:rsidR="000A2A6B" w14:paraId="1D923832" w14:textId="77777777" w:rsidTr="003A08BE">
      <w:trPr>
        <w:trHeight w:val="255"/>
      </w:trPr>
      <w:tc>
        <w:tcPr>
          <w:tcW w:w="4771" w:type="pct"/>
          <w:shd w:val="clear" w:color="auto" w:fill="95B3D7" w:themeFill="accent1" w:themeFillTint="99"/>
          <w:vAlign w:val="center"/>
        </w:tcPr>
        <w:p w14:paraId="10F80532" w14:textId="77777777" w:rsidR="000A2A6B" w:rsidRDefault="000A2A6B" w:rsidP="000A2A6B">
          <w:pPr>
            <w:pStyle w:val="Encabezado"/>
            <w:jc w:val="right"/>
            <w:rPr>
              <w:rFonts w:ascii="Calibri" w:hAnsi="Calibri"/>
              <w:b/>
              <w:caps/>
              <w:color w:val="FFFFFF" w:themeColor="background1"/>
            </w:rPr>
          </w:pPr>
          <w:r>
            <w:rPr>
              <w:rFonts w:ascii="Calibri" w:hAnsi="Calibri"/>
              <w:b/>
              <w:color w:val="FFFFFF" w:themeColor="background1"/>
            </w:rPr>
            <w:t>ITS/FIME/UANL</w:t>
          </w:r>
        </w:p>
      </w:tc>
      <w:tc>
        <w:tcPr>
          <w:tcW w:w="229" w:type="pct"/>
          <w:tcBorders>
            <w:top w:val="thinThickLargeGap" w:sz="24" w:space="0" w:color="548DD4" w:themeColor="text2" w:themeTint="99"/>
            <w:bottom w:val="thickThinLargeGap" w:sz="24" w:space="0" w:color="548DD4" w:themeColor="text2" w:themeTint="99"/>
          </w:tcBorders>
          <w:shd w:val="clear" w:color="auto" w:fill="548DD4" w:themeFill="text2" w:themeFillTint="99"/>
        </w:tcPr>
        <w:p w14:paraId="15EC1945" w14:textId="77777777" w:rsidR="000A2A6B" w:rsidRDefault="000A2A6B">
          <w:pPr>
            <w:pStyle w:val="Encabezado"/>
            <w:rPr>
              <w:caps/>
              <w:color w:val="FFFFFF" w:themeColor="background1"/>
            </w:rPr>
          </w:pPr>
          <w:r>
            <w:rPr>
              <w:rFonts w:ascii="Calibri" w:hAnsi="Calibri"/>
              <w:b/>
              <w:color w:val="FFFFFF" w:themeColor="background1"/>
            </w:rPr>
            <w:fldChar w:fldCharType="begin"/>
          </w:r>
          <w:r>
            <w:rPr>
              <w:rFonts w:ascii="Calibri" w:hAnsi="Calibri"/>
              <w:b/>
              <w:color w:val="FFFFFF" w:themeColor="background1"/>
            </w:rPr>
            <w:instrText>PAGE   \* MERGEFORMAT</w:instrText>
          </w:r>
          <w:r>
            <w:rPr>
              <w:rFonts w:ascii="Calibri" w:hAnsi="Calibri"/>
              <w:b/>
              <w:color w:val="FFFFFF" w:themeColor="background1"/>
            </w:rPr>
            <w:fldChar w:fldCharType="separate"/>
          </w:r>
          <w:r w:rsidR="00C968A3" w:rsidRPr="00C968A3">
            <w:rPr>
              <w:rFonts w:ascii="Calibri" w:hAnsi="Calibri"/>
              <w:b/>
              <w:noProof/>
              <w:color w:val="FFFFFF" w:themeColor="background1"/>
              <w:lang w:val="es-ES"/>
            </w:rPr>
            <w:t>1</w:t>
          </w:r>
          <w:r>
            <w:rPr>
              <w:rFonts w:ascii="Calibri" w:hAnsi="Calibri"/>
              <w:b/>
              <w:color w:val="FFFFFF" w:themeColor="background1"/>
            </w:rPr>
            <w:fldChar w:fldCharType="end"/>
          </w:r>
        </w:p>
      </w:tc>
    </w:tr>
  </w:tbl>
  <w:p w14:paraId="0D829EA0" w14:textId="77777777" w:rsidR="000A2A6B" w:rsidRDefault="000A2A6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7F1113" w14:textId="77777777" w:rsidR="000A2A6B" w:rsidRDefault="000A2A6B" w:rsidP="000A2A6B">
      <w:r>
        <w:separator/>
      </w:r>
    </w:p>
  </w:footnote>
  <w:footnote w:type="continuationSeparator" w:id="0">
    <w:p w14:paraId="218C70E0" w14:textId="77777777" w:rsidR="000A2A6B" w:rsidRDefault="000A2A6B" w:rsidP="000A2A6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166B2D"/>
    <w:multiLevelType w:val="hybridMultilevel"/>
    <w:tmpl w:val="F97A5F1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ABD6F67"/>
    <w:multiLevelType w:val="hybridMultilevel"/>
    <w:tmpl w:val="7F9871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6B8A"/>
    <w:rsid w:val="000A2A6B"/>
    <w:rsid w:val="000C2C39"/>
    <w:rsid w:val="0015519B"/>
    <w:rsid w:val="002F0D62"/>
    <w:rsid w:val="003B7016"/>
    <w:rsid w:val="00400C4B"/>
    <w:rsid w:val="00513685"/>
    <w:rsid w:val="00761C4F"/>
    <w:rsid w:val="007C1D34"/>
    <w:rsid w:val="00877220"/>
    <w:rsid w:val="008A074E"/>
    <w:rsid w:val="008C6B8A"/>
    <w:rsid w:val="008F529C"/>
    <w:rsid w:val="00955A83"/>
    <w:rsid w:val="00AD3BB6"/>
    <w:rsid w:val="00AE5438"/>
    <w:rsid w:val="00C07E1E"/>
    <w:rsid w:val="00C968A3"/>
    <w:rsid w:val="00D846EC"/>
    <w:rsid w:val="00DC4866"/>
    <w:rsid w:val="00DD32F3"/>
    <w:rsid w:val="00E829F3"/>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338E8"/>
  <w14:defaultImageDpi w14:val="300"/>
  <w15:docId w15:val="{BC11C337-15F8-4172-B2C3-649C1077A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13685"/>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Normal"/>
    <w:link w:val="Ttulo2Car"/>
    <w:uiPriority w:val="9"/>
    <w:unhideWhenUsed/>
    <w:qFormat/>
    <w:rsid w:val="0051368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link w:val="PuestoCar"/>
    <w:uiPriority w:val="10"/>
    <w:qFormat/>
    <w:rsid w:val="0051368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513685"/>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513685"/>
    <w:rPr>
      <w:rFonts w:asciiTheme="majorHAnsi" w:eastAsiaTheme="majorEastAsia" w:hAnsiTheme="majorHAnsi" w:cstheme="majorBidi"/>
      <w:b/>
      <w:bCs/>
      <w:color w:val="345A8A" w:themeColor="accent1" w:themeShade="B5"/>
      <w:sz w:val="32"/>
      <w:szCs w:val="32"/>
    </w:rPr>
  </w:style>
  <w:style w:type="character" w:customStyle="1" w:styleId="Ttulo2Car">
    <w:name w:val="Título 2 Car"/>
    <w:basedOn w:val="Fuentedeprrafopredeter"/>
    <w:link w:val="Ttulo2"/>
    <w:uiPriority w:val="9"/>
    <w:rsid w:val="00513685"/>
    <w:rPr>
      <w:rFonts w:asciiTheme="majorHAnsi" w:eastAsiaTheme="majorEastAsia" w:hAnsiTheme="majorHAnsi" w:cstheme="majorBidi"/>
      <w:b/>
      <w:bCs/>
      <w:color w:val="4F81BD" w:themeColor="accent1"/>
      <w:sz w:val="26"/>
      <w:szCs w:val="26"/>
    </w:rPr>
  </w:style>
  <w:style w:type="paragraph" w:styleId="Prrafodelista">
    <w:name w:val="List Paragraph"/>
    <w:basedOn w:val="Normal"/>
    <w:uiPriority w:val="34"/>
    <w:qFormat/>
    <w:rsid w:val="00513685"/>
    <w:pPr>
      <w:ind w:left="720"/>
      <w:contextualSpacing/>
    </w:pPr>
  </w:style>
  <w:style w:type="paragraph" w:styleId="Textodeglobo">
    <w:name w:val="Balloon Text"/>
    <w:basedOn w:val="Normal"/>
    <w:link w:val="TextodegloboCar"/>
    <w:uiPriority w:val="99"/>
    <w:semiHidden/>
    <w:unhideWhenUsed/>
    <w:rsid w:val="00513685"/>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513685"/>
    <w:rPr>
      <w:rFonts w:ascii="Lucida Grande" w:hAnsi="Lucida Grande"/>
      <w:sz w:val="18"/>
      <w:szCs w:val="18"/>
    </w:rPr>
  </w:style>
  <w:style w:type="paragraph" w:styleId="Encabezado">
    <w:name w:val="header"/>
    <w:basedOn w:val="Normal"/>
    <w:link w:val="EncabezadoCar"/>
    <w:uiPriority w:val="99"/>
    <w:unhideWhenUsed/>
    <w:rsid w:val="000A2A6B"/>
    <w:pPr>
      <w:tabs>
        <w:tab w:val="center" w:pos="4419"/>
        <w:tab w:val="right" w:pos="8838"/>
      </w:tabs>
    </w:pPr>
  </w:style>
  <w:style w:type="character" w:customStyle="1" w:styleId="EncabezadoCar">
    <w:name w:val="Encabezado Car"/>
    <w:basedOn w:val="Fuentedeprrafopredeter"/>
    <w:link w:val="Encabezado"/>
    <w:uiPriority w:val="99"/>
    <w:rsid w:val="000A2A6B"/>
  </w:style>
  <w:style w:type="paragraph" w:styleId="Piedepgina">
    <w:name w:val="footer"/>
    <w:basedOn w:val="Normal"/>
    <w:link w:val="PiedepginaCar"/>
    <w:uiPriority w:val="99"/>
    <w:unhideWhenUsed/>
    <w:rsid w:val="000A2A6B"/>
    <w:pPr>
      <w:tabs>
        <w:tab w:val="center" w:pos="4419"/>
        <w:tab w:val="right" w:pos="8838"/>
      </w:tabs>
    </w:pPr>
  </w:style>
  <w:style w:type="character" w:customStyle="1" w:styleId="PiedepginaCar">
    <w:name w:val="Pie de página Car"/>
    <w:basedOn w:val="Fuentedeprrafopredeter"/>
    <w:link w:val="Piedepgina"/>
    <w:uiPriority w:val="99"/>
    <w:rsid w:val="000A2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2823C9E68C9541997C44C60F965D5A" ma:contentTypeVersion="5" ma:contentTypeDescription="Create a new document." ma:contentTypeScope="" ma:versionID="087e813e19169ea87ca84e3d6f4918f7">
  <xsd:schema xmlns:xsd="http://www.w3.org/2001/XMLSchema" xmlns:xs="http://www.w3.org/2001/XMLSchema" xmlns:p="http://schemas.microsoft.com/office/2006/metadata/properties" xmlns:ns2="c67327c2-9d01-47e0-86b4-0e10c994bc30" targetNamespace="http://schemas.microsoft.com/office/2006/metadata/properties" ma:root="true" ma:fieldsID="58c453faa8ff7151e3d2b2ea25b5c9b3" ns2:_="">
    <xsd:import namespace="c67327c2-9d01-47e0-86b4-0e10c994bc3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327c2-9d01-47e0-86b4-0e10c994bc3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67327c2-9d01-47e0-86b4-0e10c994bc30" xsi:nil="true"/>
  </documentManagement>
</p:properties>
</file>

<file path=customXml/itemProps1.xml><?xml version="1.0" encoding="utf-8"?>
<ds:datastoreItem xmlns:ds="http://schemas.openxmlformats.org/officeDocument/2006/customXml" ds:itemID="{6340A439-AD6E-45AA-97F1-F46191614F96}"/>
</file>

<file path=customXml/itemProps2.xml><?xml version="1.0" encoding="utf-8"?>
<ds:datastoreItem xmlns:ds="http://schemas.openxmlformats.org/officeDocument/2006/customXml" ds:itemID="{9B518FF3-1C3A-4389-8A83-F326015B4209}"/>
</file>

<file path=customXml/itemProps3.xml><?xml version="1.0" encoding="utf-8"?>
<ds:datastoreItem xmlns:ds="http://schemas.openxmlformats.org/officeDocument/2006/customXml" ds:itemID="{EE91034D-4316-4004-A985-3FE3F8976298}"/>
</file>

<file path=docProps/app.xml><?xml version="1.0" encoding="utf-8"?>
<Properties xmlns="http://schemas.openxmlformats.org/officeDocument/2006/extended-properties" xmlns:vt="http://schemas.openxmlformats.org/officeDocument/2006/docPropsVTypes">
  <Template>Normal.dotm</Template>
  <TotalTime>253</TotalTime>
  <Pages>2</Pages>
  <Words>598</Words>
  <Characters>3289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UANL</Company>
  <LinksUpToDate>false</LinksUpToDate>
  <CharactersWithSpaces>3880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Garza</dc:creator>
  <cp:keywords/>
  <dc:description/>
  <cp:lastModifiedBy>Sara Elena Garza Villarreal</cp:lastModifiedBy>
  <cp:revision>12</cp:revision>
  <cp:lastPrinted>2019-03-07T16:52:00Z</cp:lastPrinted>
  <dcterms:created xsi:type="dcterms:W3CDTF">2017-02-20T19:40:00Z</dcterms:created>
  <dcterms:modified xsi:type="dcterms:W3CDTF">2019-09-10T16:54:00Z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0x010100E22823C9E68C9541997C44C60F965D5A</vt:lpwstr>
  </property>
  <property fmtid="{D5CDD505-2E9C-101B-9397-08002B2CF9AE}" pid="3" name="Order">
    <vt:r8>3400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