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1D76A" w14:textId="77777777" w:rsidR="009F3429" w:rsidRPr="00B90C55" w:rsidRDefault="009F3429" w:rsidP="009F3429">
      <w:pPr>
        <w:jc w:val="center"/>
        <w:rPr>
          <w:rFonts w:ascii="Times New Roman" w:hAnsi="Times New Roman" w:cs="Times New Roman"/>
          <w:sz w:val="32"/>
          <w:szCs w:val="32"/>
        </w:rPr>
      </w:pPr>
      <w:r w:rsidRPr="00B90C55"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14:paraId="72E1DF23" w14:textId="77777777" w:rsidR="009F3429" w:rsidRPr="00B90C55" w:rsidRDefault="009F3429" w:rsidP="009F3429">
      <w:pPr>
        <w:jc w:val="center"/>
        <w:rPr>
          <w:rFonts w:ascii="Times New Roman" w:hAnsi="Times New Roman" w:cs="Times New Roman"/>
          <w:sz w:val="32"/>
          <w:szCs w:val="32"/>
        </w:rPr>
      </w:pPr>
      <w:r w:rsidRPr="00B90C55">
        <w:rPr>
          <w:rFonts w:ascii="Times New Roman" w:hAnsi="Times New Roman" w:cs="Times New Roman"/>
          <w:sz w:val="32"/>
          <w:szCs w:val="32"/>
        </w:rPr>
        <w:t>«КИЇВСЬКИЙ ПОЛІТЕХНІЧНИЙ ІНСТИТУТ»</w:t>
      </w:r>
    </w:p>
    <w:p w14:paraId="5E3A358D" w14:textId="77777777" w:rsidR="009F3429" w:rsidRPr="00B90C55" w:rsidRDefault="009F3429" w:rsidP="009F3429">
      <w:pPr>
        <w:jc w:val="center"/>
        <w:rPr>
          <w:rFonts w:ascii="Times New Roman" w:hAnsi="Times New Roman" w:cs="Times New Roman"/>
          <w:sz w:val="32"/>
          <w:szCs w:val="32"/>
        </w:rPr>
      </w:pPr>
      <w:r w:rsidRPr="00B90C55">
        <w:rPr>
          <w:rFonts w:ascii="Times New Roman" w:hAnsi="Times New Roman" w:cs="Times New Roman"/>
          <w:sz w:val="32"/>
          <w:szCs w:val="32"/>
        </w:rPr>
        <w:t>ФАКУЛЬТЕТ ІНФОРМАТИКИ І ОБЧИСЛЮВАЛЬНОЇ ТЕХНІКИ</w:t>
      </w:r>
    </w:p>
    <w:p w14:paraId="7A255B87" w14:textId="77777777" w:rsidR="009F3429" w:rsidRPr="00B90C55" w:rsidRDefault="009F3429" w:rsidP="009F3429">
      <w:pPr>
        <w:jc w:val="center"/>
        <w:rPr>
          <w:rFonts w:ascii="Times New Roman" w:hAnsi="Times New Roman" w:cs="Times New Roman"/>
          <w:sz w:val="32"/>
          <w:szCs w:val="32"/>
        </w:rPr>
      </w:pPr>
      <w:r w:rsidRPr="00B90C55">
        <w:rPr>
          <w:rFonts w:ascii="Times New Roman" w:hAnsi="Times New Roman" w:cs="Times New Roman"/>
          <w:sz w:val="32"/>
          <w:szCs w:val="32"/>
        </w:rPr>
        <w:t>КАФЕДРА ОБЧИСЛЮВАЛЬНОЇ ТЕХНІКИ</w:t>
      </w:r>
    </w:p>
    <w:p w14:paraId="06354D2C" w14:textId="77777777" w:rsidR="009F3429" w:rsidRDefault="009F3429" w:rsidP="009F34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DE3FAA" w14:textId="77777777" w:rsidR="009F3429" w:rsidRDefault="009F3429" w:rsidP="009F34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3D3CD0" w14:textId="77777777" w:rsidR="009F3429" w:rsidRDefault="009F3429" w:rsidP="009F34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52F286" w14:textId="77777777" w:rsidR="009F3429" w:rsidRPr="00E9772B" w:rsidRDefault="009F3429" w:rsidP="009F3429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14:paraId="7B2EB500" w14:textId="77777777" w:rsidR="009F3429" w:rsidRPr="00E9772B" w:rsidRDefault="009F3429" w:rsidP="009F3429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14:paraId="49E2B54A" w14:textId="77777777" w:rsidR="009F3429" w:rsidRPr="00E9772B" w:rsidRDefault="009F3429" w:rsidP="009F3429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14:paraId="1951AE21" w14:textId="060274A7" w:rsidR="009F3429" w:rsidRPr="000E27BA" w:rsidRDefault="009F3429" w:rsidP="009F3429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B90C55">
        <w:rPr>
          <w:rFonts w:ascii="Times New Roman" w:hAnsi="Times New Roman" w:cs="Times New Roman"/>
          <w:sz w:val="32"/>
          <w:szCs w:val="28"/>
        </w:rPr>
        <w:t>Лабораторна робота №</w:t>
      </w:r>
      <w:r w:rsidRPr="000E27BA">
        <w:rPr>
          <w:rFonts w:ascii="Times New Roman" w:hAnsi="Times New Roman" w:cs="Times New Roman"/>
          <w:sz w:val="32"/>
          <w:szCs w:val="28"/>
          <w:lang w:val="ru-RU"/>
        </w:rPr>
        <w:t>4</w:t>
      </w:r>
    </w:p>
    <w:p w14:paraId="6D91DE16" w14:textId="77777777" w:rsidR="009F3429" w:rsidRPr="00B90C55" w:rsidRDefault="009F3429" w:rsidP="009F3429">
      <w:pPr>
        <w:jc w:val="center"/>
        <w:rPr>
          <w:rFonts w:ascii="Times New Roman" w:hAnsi="Times New Roman" w:cs="Times New Roman"/>
          <w:sz w:val="32"/>
          <w:szCs w:val="28"/>
        </w:rPr>
      </w:pPr>
      <w:r w:rsidRPr="00B90C55">
        <w:rPr>
          <w:rFonts w:ascii="Times New Roman" w:hAnsi="Times New Roman" w:cs="Times New Roman"/>
          <w:sz w:val="32"/>
          <w:szCs w:val="28"/>
        </w:rPr>
        <w:t xml:space="preserve">з дисципліни «Архітектура комп’ютерів </w:t>
      </w:r>
      <w:r w:rsidRPr="003D20C1">
        <w:rPr>
          <w:rFonts w:ascii="Times New Roman" w:hAnsi="Times New Roman" w:cs="Times New Roman"/>
          <w:sz w:val="32"/>
          <w:szCs w:val="28"/>
          <w:lang w:val="ru-RU"/>
        </w:rPr>
        <w:t>3</w:t>
      </w:r>
      <w:r w:rsidRPr="00B90C55">
        <w:rPr>
          <w:rFonts w:ascii="Times New Roman" w:hAnsi="Times New Roman" w:cs="Times New Roman"/>
          <w:sz w:val="32"/>
          <w:szCs w:val="28"/>
        </w:rPr>
        <w:t>»</w:t>
      </w:r>
    </w:p>
    <w:p w14:paraId="1001D161" w14:textId="77777777" w:rsidR="009F3429" w:rsidRDefault="009F3429" w:rsidP="009F342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CA328F" w14:textId="77777777" w:rsidR="009F3429" w:rsidRDefault="009F3429" w:rsidP="009F342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80253E4" w14:textId="77777777" w:rsidR="009F3429" w:rsidRPr="00B90C55" w:rsidRDefault="009F3429" w:rsidP="009F342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C5937A7" w14:textId="77777777" w:rsidR="009F3429" w:rsidRPr="00B90C55" w:rsidRDefault="009F3429" w:rsidP="009F3429">
      <w:pPr>
        <w:jc w:val="right"/>
        <w:rPr>
          <w:rFonts w:ascii="Times New Roman" w:hAnsi="Times New Roman" w:cs="Times New Roman"/>
          <w:sz w:val="28"/>
          <w:szCs w:val="28"/>
        </w:rPr>
      </w:pPr>
      <w:r w:rsidRPr="00B90C55">
        <w:rPr>
          <w:rFonts w:ascii="Times New Roman" w:hAnsi="Times New Roman" w:cs="Times New Roman"/>
          <w:sz w:val="28"/>
          <w:szCs w:val="28"/>
        </w:rPr>
        <w:t>Виконав:</w:t>
      </w:r>
    </w:p>
    <w:p w14:paraId="35B8FC1A" w14:textId="77777777" w:rsidR="009F3429" w:rsidRPr="00B90C55" w:rsidRDefault="009F3429" w:rsidP="009F3429">
      <w:pPr>
        <w:jc w:val="right"/>
        <w:rPr>
          <w:rFonts w:ascii="Times New Roman" w:hAnsi="Times New Roman" w:cs="Times New Roman"/>
          <w:sz w:val="28"/>
          <w:szCs w:val="28"/>
        </w:rPr>
      </w:pPr>
      <w:r w:rsidRPr="00B90C55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B90C5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B90C55">
        <w:rPr>
          <w:rFonts w:ascii="Times New Roman" w:hAnsi="Times New Roman" w:cs="Times New Roman"/>
          <w:sz w:val="28"/>
          <w:szCs w:val="28"/>
        </w:rPr>
        <w:t xml:space="preserve"> курсу</w:t>
      </w:r>
    </w:p>
    <w:p w14:paraId="14AC43CB" w14:textId="77777777" w:rsidR="009F3429" w:rsidRPr="00B90C55" w:rsidRDefault="009F3429" w:rsidP="009F3429">
      <w:pPr>
        <w:jc w:val="right"/>
        <w:rPr>
          <w:rFonts w:ascii="Times New Roman" w:hAnsi="Times New Roman" w:cs="Times New Roman"/>
          <w:sz w:val="28"/>
          <w:szCs w:val="28"/>
        </w:rPr>
      </w:pPr>
      <w:r w:rsidRPr="00B90C55">
        <w:rPr>
          <w:rFonts w:ascii="Times New Roman" w:hAnsi="Times New Roman" w:cs="Times New Roman"/>
          <w:sz w:val="28"/>
          <w:szCs w:val="28"/>
        </w:rPr>
        <w:t>групи І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90C55">
        <w:rPr>
          <w:rFonts w:ascii="Times New Roman" w:hAnsi="Times New Roman" w:cs="Times New Roman"/>
          <w:sz w:val="28"/>
          <w:szCs w:val="28"/>
        </w:rPr>
        <w:t>-81</w:t>
      </w:r>
    </w:p>
    <w:p w14:paraId="2FB18E20" w14:textId="77777777" w:rsidR="009F3429" w:rsidRPr="00B90C55" w:rsidRDefault="009F3429" w:rsidP="009F342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Мороз</w:t>
      </w:r>
      <w:r w:rsidRPr="00B90C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B90C5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B90C55">
        <w:rPr>
          <w:rFonts w:ascii="Times New Roman" w:hAnsi="Times New Roman" w:cs="Times New Roman"/>
          <w:sz w:val="28"/>
          <w:szCs w:val="28"/>
        </w:rPr>
        <w:t>.</w:t>
      </w:r>
    </w:p>
    <w:p w14:paraId="49A63120" w14:textId="77777777" w:rsidR="009F3429" w:rsidRPr="00B90C55" w:rsidRDefault="009F3429" w:rsidP="009F34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B767C1" w14:textId="77777777" w:rsidR="009F3429" w:rsidRDefault="009F3429" w:rsidP="009F34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140366" w14:textId="77777777" w:rsidR="009F3429" w:rsidRDefault="009F3429" w:rsidP="009F34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D320F1" w14:textId="77777777" w:rsidR="009F3429" w:rsidRDefault="009F3429" w:rsidP="009F34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A3A2ED" w14:textId="77777777" w:rsidR="009F3429" w:rsidRDefault="009F3429" w:rsidP="009F34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AE5529" w14:textId="77777777" w:rsidR="009F3429" w:rsidRDefault="009F3429" w:rsidP="009F34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05D16C" w14:textId="77777777" w:rsidR="009F3429" w:rsidRDefault="009F3429" w:rsidP="009F34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3FF9AB" w14:textId="77777777" w:rsidR="009F3429" w:rsidRPr="00B90C55" w:rsidRDefault="009F3429" w:rsidP="009F34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5A025D" w14:textId="16997C2F" w:rsidR="009F3429" w:rsidRDefault="009F3429" w:rsidP="009F3429">
      <w:pPr>
        <w:jc w:val="center"/>
        <w:rPr>
          <w:rFonts w:ascii="Times New Roman" w:hAnsi="Times New Roman" w:cs="Times New Roman"/>
          <w:sz w:val="28"/>
          <w:szCs w:val="28"/>
        </w:rPr>
      </w:pPr>
      <w:r w:rsidRPr="00B90C55">
        <w:rPr>
          <w:rFonts w:ascii="Times New Roman" w:hAnsi="Times New Roman" w:cs="Times New Roman"/>
          <w:sz w:val="28"/>
          <w:szCs w:val="28"/>
        </w:rPr>
        <w:t>Київ</w:t>
      </w:r>
      <w:r w:rsidRPr="003D20C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90C55">
        <w:rPr>
          <w:rFonts w:ascii="Times New Roman" w:hAnsi="Times New Roman" w:cs="Times New Roman"/>
          <w:sz w:val="28"/>
          <w:szCs w:val="28"/>
        </w:rPr>
        <w:t>202</w:t>
      </w:r>
      <w:r w:rsidR="000E27BA" w:rsidRPr="00BC0A5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90C55">
        <w:rPr>
          <w:rFonts w:ascii="Times New Roman" w:hAnsi="Times New Roman" w:cs="Times New Roman"/>
          <w:sz w:val="28"/>
          <w:szCs w:val="28"/>
        </w:rPr>
        <w:t xml:space="preserve"> р.</w:t>
      </w:r>
    </w:p>
    <w:sdt>
      <w:sdtPr>
        <w:rPr>
          <w:rFonts w:ascii="Times New Roman" w:hAnsi="Times New Roman" w:cs="Times New Roman"/>
          <w:sz w:val="28"/>
          <w:szCs w:val="28"/>
        </w:rPr>
        <w:tag w:val="goog_rdk_0"/>
        <w:id w:val="-1985604567"/>
      </w:sdtPr>
      <w:sdtEndPr/>
      <w:sdtContent>
        <w:p w14:paraId="3019A3B2" w14:textId="073FF9A0" w:rsidR="009F3429" w:rsidRPr="009F3429" w:rsidRDefault="009F3429" w:rsidP="009F3429">
          <w:pPr>
            <w:spacing w:after="120"/>
            <w:rPr>
              <w:rFonts w:ascii="Times New Roman" w:hAnsi="Times New Roman" w:cs="Times New Roman"/>
              <w:caps/>
              <w:color w:val="000000"/>
              <w:sz w:val="28"/>
              <w:szCs w:val="28"/>
              <w:lang w:val="uk-UA"/>
            </w:rPr>
          </w:pPr>
          <w:r w:rsidRPr="009F3429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Тема:</w:t>
          </w:r>
          <w:r w:rsidRPr="009F3429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</w:t>
          </w:r>
          <w:r w:rsidRPr="009F3429">
            <w:rPr>
              <w:rFonts w:ascii="Times New Roman" w:hAnsi="Times New Roman" w:cs="Times New Roman"/>
              <w:caps/>
              <w:color w:val="000000"/>
              <w:sz w:val="28"/>
              <w:szCs w:val="28"/>
            </w:rPr>
            <w:t xml:space="preserve">Розроблення програм </w:t>
          </w:r>
          <w:r w:rsidRPr="009F3429">
            <w:rPr>
              <w:rFonts w:ascii="Times New Roman" w:hAnsi="Times New Roman" w:cs="Times New Roman"/>
              <w:caps/>
              <w:color w:val="000000"/>
              <w:sz w:val="28"/>
              <w:szCs w:val="28"/>
              <w:lang w:val="uk-UA"/>
            </w:rPr>
            <w:t xml:space="preserve">ОБРОБКИ ДАНИХ для </w:t>
          </w:r>
          <w:r w:rsidRPr="009F3429">
            <w:rPr>
              <w:rFonts w:ascii="Times New Roman" w:hAnsi="Times New Roman" w:cs="Times New Roman"/>
              <w:bCs/>
              <w:caps/>
              <w:sz w:val="28"/>
              <w:szCs w:val="28"/>
              <w:lang w:val="uk-UA"/>
            </w:rPr>
            <w:t xml:space="preserve">процесорного ядра </w:t>
          </w:r>
          <w:r w:rsidRPr="009F3429">
            <w:rPr>
              <w:rFonts w:ascii="Times New Roman" w:hAnsi="Times New Roman" w:cs="Times New Roman"/>
              <w:bCs/>
              <w:caps/>
              <w:sz w:val="28"/>
              <w:szCs w:val="28"/>
              <w:lang w:val="en-US"/>
            </w:rPr>
            <w:t>CORTEX</w:t>
          </w:r>
          <w:r w:rsidRPr="009F3429">
            <w:rPr>
              <w:rFonts w:ascii="Times New Roman" w:hAnsi="Times New Roman" w:cs="Times New Roman"/>
              <w:bCs/>
              <w:caps/>
              <w:sz w:val="28"/>
              <w:szCs w:val="28"/>
              <w:lang w:val="ru-RU"/>
            </w:rPr>
            <w:t xml:space="preserve"> </w:t>
          </w:r>
          <w:r w:rsidRPr="009F3429">
            <w:rPr>
              <w:rFonts w:ascii="Times New Roman" w:hAnsi="Times New Roman" w:cs="Times New Roman"/>
              <w:bCs/>
              <w:caps/>
              <w:sz w:val="28"/>
              <w:szCs w:val="28"/>
              <w:lang w:val="uk-UA"/>
            </w:rPr>
            <w:t>М4</w:t>
          </w:r>
          <w:r w:rsidRPr="009F3429">
            <w:rPr>
              <w:rFonts w:ascii="Times New Roman" w:eastAsia="Times New Roman" w:hAnsi="Times New Roman" w:cs="Times New Roman"/>
              <w:sz w:val="28"/>
              <w:szCs w:val="28"/>
            </w:rPr>
            <w:t>.</w:t>
          </w:r>
        </w:p>
      </w:sdtContent>
    </w:sdt>
    <w:p w14:paraId="11025266" w14:textId="77777777" w:rsidR="009F3429" w:rsidRPr="009F3429" w:rsidRDefault="009F3429" w:rsidP="009F3429">
      <w:pPr>
        <w:shd w:val="clear" w:color="auto" w:fill="FFFFFF"/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F342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Мета роботи: </w:t>
      </w:r>
      <w:r w:rsidRPr="009F3429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Вивчення архітектурних особливостей, системи команд, принципів організації команд умовних та безумовних переходів та переходів на підпрограми, команд роботи з пам’яттю та способів адресації операндів.</w:t>
      </w:r>
    </w:p>
    <w:p w14:paraId="2225EE93" w14:textId="6A7AB777" w:rsidR="009F3429" w:rsidRDefault="009F3429" w:rsidP="009F342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Варіант: </w:t>
      </w:r>
      <w:r w:rsidRPr="009F3429">
        <w:rPr>
          <w:rFonts w:ascii="Times New Roman" w:hAnsi="Times New Roman" w:cs="Times New Roman"/>
          <w:sz w:val="28"/>
          <w:szCs w:val="28"/>
          <w:lang w:val="uk-UA"/>
        </w:rPr>
        <w:t>8120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</w:t>
      </w:r>
      <w:r w:rsidRPr="009F3429">
        <w:rPr>
          <w:rFonts w:ascii="Times New Roman" w:hAnsi="Times New Roman" w:cs="Times New Roman"/>
          <w:color w:val="000000" w:themeColor="text1"/>
          <w:sz w:val="28"/>
          <w:szCs w:val="28"/>
        </w:rPr>
        <w:t>1111110111000</w:t>
      </w:r>
      <w:r w:rsidRPr="009F342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</w:p>
    <w:tbl>
      <w:tblPr>
        <w:tblW w:w="6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5"/>
        <w:gridCol w:w="454"/>
        <w:gridCol w:w="435"/>
        <w:gridCol w:w="457"/>
        <w:gridCol w:w="4909"/>
      </w:tblGrid>
      <w:tr w:rsidR="00BC0A5E" w14:paraId="3D3E07C2" w14:textId="77777777" w:rsidTr="00BC0A5E">
        <w:trPr>
          <w:trHeight w:val="454"/>
          <w:jc w:val="center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D459F28" w14:textId="77777777" w:rsidR="00BC0A5E" w:rsidRDefault="00BC0A5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h</w:t>
            </w:r>
            <w:r>
              <w:rPr>
                <w:color w:val="000000"/>
                <w:vertAlign w:val="subscript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2F7AC88" w14:textId="77777777" w:rsidR="00BC0A5E" w:rsidRDefault="00BC0A5E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h</w:t>
            </w:r>
            <w:r>
              <w:rPr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2A29F92" w14:textId="77777777" w:rsidR="00BC0A5E" w:rsidRDefault="00BC0A5E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h</w:t>
            </w:r>
            <w:r>
              <w:rPr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3D0666E" w14:textId="77777777" w:rsidR="00BC0A5E" w:rsidRDefault="00BC0A5E">
            <w:pPr>
              <w:autoSpaceDE w:val="0"/>
              <w:autoSpaceDN w:val="0"/>
              <w:adjustRightInd w:val="0"/>
              <w:jc w:val="center"/>
              <w:rPr>
                <w:iCs/>
                <w:color w:val="000000"/>
                <w:lang w:val="en-US"/>
              </w:rPr>
            </w:pPr>
            <w:r>
              <w:rPr>
                <w:iCs/>
                <w:color w:val="000000"/>
                <w:lang w:val="en-US"/>
              </w:rPr>
              <w:t>h</w:t>
            </w:r>
            <w:r>
              <w:rPr>
                <w:iCs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49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CF63AE3" w14:textId="77777777" w:rsidR="00BC0A5E" w:rsidRDefault="00BC0A5E">
            <w:pPr>
              <w:autoSpaceDE w:val="0"/>
              <w:autoSpaceDN w:val="0"/>
              <w:adjustRightInd w:val="0"/>
              <w:jc w:val="center"/>
              <w:rPr>
                <w:i/>
                <w:color w:val="000000"/>
                <w:lang w:val="uk-UA"/>
              </w:rPr>
            </w:pPr>
            <w:r>
              <w:rPr>
                <w:iCs/>
                <w:color w:val="000000"/>
                <w:lang w:val="uk-UA"/>
              </w:rPr>
              <w:t>Функція*</w:t>
            </w:r>
          </w:p>
        </w:tc>
      </w:tr>
      <w:tr w:rsidR="00BC0A5E" w14:paraId="38CCC26E" w14:textId="77777777" w:rsidTr="00BC0A5E">
        <w:trPr>
          <w:trHeight w:val="284"/>
          <w:jc w:val="center"/>
        </w:trPr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55EC0" w14:textId="77777777" w:rsidR="00BC0A5E" w:rsidRDefault="00BC0A5E" w:rsidP="00512653">
            <w:pPr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0D758" w14:textId="77777777" w:rsidR="00BC0A5E" w:rsidRDefault="00BC0A5E" w:rsidP="00512653">
            <w:pPr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0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244E1" w14:textId="77777777" w:rsidR="00BC0A5E" w:rsidRDefault="00BC0A5E" w:rsidP="00512653">
            <w:pPr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0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93385" w14:textId="77777777" w:rsidR="00BC0A5E" w:rsidRDefault="00BC0A5E" w:rsidP="00512653">
            <w:pPr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4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A4F9B" w14:textId="66F57EEF" w:rsidR="00BC0A5E" w:rsidRPr="002A5E7B" w:rsidRDefault="002A5E7B" w:rsidP="002A5E7B">
            <w:pPr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  <w:lang w:val="uk-UA" w:eastAsia="ru-RU"/>
                  </w:rPr>
                  <m:t>F=(X4+1)/4</m:t>
                </m:r>
                <m:r>
                  <w:rPr>
                    <w:rFonts w:ascii="Cambria Math" w:eastAsia="Times New Roman" w:hAnsi="Cambria Math" w:cs="Cambria Math"/>
                    <w:color w:val="000000"/>
                    <w:sz w:val="28"/>
                    <w:szCs w:val="28"/>
                    <w:lang w:val="uk-UA" w:eastAsia="ru-RU"/>
                  </w:rPr>
                  <m:t>∨</m:t>
                </m:r>
                <m: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  <w:lang w:val="uk-UA" w:eastAsia="ru-RU"/>
                  </w:rPr>
                  <m:t>2(X1+X2+X3)</m:t>
                </m:r>
              </m:oMath>
            </m:oMathPara>
          </w:p>
        </w:tc>
      </w:tr>
    </w:tbl>
    <w:p w14:paraId="60A393CA" w14:textId="224BB6A0" w:rsidR="009F3429" w:rsidRDefault="009F3429" w:rsidP="0051265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W w:w="53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479"/>
        <w:gridCol w:w="981"/>
        <w:gridCol w:w="1122"/>
        <w:gridCol w:w="1122"/>
        <w:gridCol w:w="1201"/>
      </w:tblGrid>
      <w:tr w:rsidR="00D90E43" w14:paraId="74C73C52" w14:textId="77777777" w:rsidTr="00D90E43">
        <w:trPr>
          <w:trHeight w:val="454"/>
          <w:jc w:val="center"/>
        </w:trPr>
        <w:tc>
          <w:tcPr>
            <w:tcW w:w="477" w:type="dxa"/>
            <w:vAlign w:val="center"/>
            <w:hideMark/>
          </w:tcPr>
          <w:p w14:paraId="620D7137" w14:textId="77777777" w:rsidR="00D90E43" w:rsidRDefault="00D90E43" w:rsidP="00512653">
            <w:pPr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-10"/>
                <w:lang w:val="uk-UA" w:eastAsia="ru-RU"/>
              </w:rPr>
              <w:object w:dxaOrig="255" w:dyaOrig="315" w14:anchorId="3AF1205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9" type="#_x0000_t75" style="width:12.75pt;height:15.75pt" o:ole="">
                  <v:imagedata r:id="rId5" o:title=""/>
                </v:shape>
                <o:OLEObject Type="Embed" ProgID="Equation.3" ShapeID="_x0000_i1109" DrawAspect="Content" ObjectID="_1681585366" r:id="rId6"/>
              </w:object>
            </w:r>
          </w:p>
        </w:tc>
        <w:tc>
          <w:tcPr>
            <w:tcW w:w="479" w:type="dxa"/>
            <w:vAlign w:val="center"/>
            <w:hideMark/>
          </w:tcPr>
          <w:p w14:paraId="38BD48F0" w14:textId="77777777" w:rsidR="00D90E43" w:rsidRDefault="00D90E43" w:rsidP="00512653">
            <w:pPr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-10"/>
                <w:lang w:val="uk-UA" w:eastAsia="ru-RU"/>
              </w:rPr>
              <w:object w:dxaOrig="225" w:dyaOrig="315" w14:anchorId="4F71F694">
                <v:shape id="_x0000_i1110" type="#_x0000_t75" style="width:11.25pt;height:15.75pt" o:ole="">
                  <v:imagedata r:id="rId7" o:title=""/>
                </v:shape>
                <o:OLEObject Type="Embed" ProgID="Equation.3" ShapeID="_x0000_i1110" DrawAspect="Content" ObjectID="_1681585367" r:id="rId8"/>
              </w:object>
            </w:r>
          </w:p>
        </w:tc>
        <w:tc>
          <w:tcPr>
            <w:tcW w:w="981" w:type="dxa"/>
            <w:vAlign w:val="center"/>
            <w:hideMark/>
          </w:tcPr>
          <w:p w14:paraId="50A3DFA0" w14:textId="77777777" w:rsidR="00D90E43" w:rsidRDefault="00D90E43" w:rsidP="00512653">
            <w:pPr>
              <w:autoSpaceDE w:val="0"/>
              <w:autoSpaceDN w:val="0"/>
              <w:adjustRightInd w:val="0"/>
              <w:spacing w:after="0"/>
              <w:jc w:val="center"/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X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122" w:type="dxa"/>
            <w:vAlign w:val="center"/>
            <w:hideMark/>
          </w:tcPr>
          <w:p w14:paraId="39C6DF0F" w14:textId="77777777" w:rsidR="00D90E43" w:rsidRDefault="00D90E43" w:rsidP="0051265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i/>
                <w:color w:val="000000"/>
                <w:lang w:val="en-US"/>
              </w:rPr>
              <w:t>X</w:t>
            </w: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122" w:type="dxa"/>
            <w:vAlign w:val="center"/>
            <w:hideMark/>
          </w:tcPr>
          <w:p w14:paraId="1D680570" w14:textId="77777777" w:rsidR="00D90E43" w:rsidRDefault="00D90E43" w:rsidP="00512653">
            <w:pPr>
              <w:spacing w:after="0"/>
              <w:jc w:val="center"/>
            </w:pPr>
            <w:r>
              <w:rPr>
                <w:i/>
                <w:color w:val="000000"/>
                <w:lang w:val="en-US"/>
              </w:rPr>
              <w:t>X</w:t>
            </w: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201" w:type="dxa"/>
            <w:vAlign w:val="center"/>
            <w:hideMark/>
          </w:tcPr>
          <w:p w14:paraId="3AA55C00" w14:textId="77777777" w:rsidR="00D90E43" w:rsidRDefault="00D90E43" w:rsidP="00512653">
            <w:pPr>
              <w:spacing w:after="0"/>
              <w:jc w:val="center"/>
            </w:pPr>
            <w:r>
              <w:rPr>
                <w:i/>
                <w:color w:val="000000"/>
                <w:lang w:val="en-US"/>
              </w:rPr>
              <w:t>X</w:t>
            </w:r>
            <w:r>
              <w:rPr>
                <w:color w:val="000000"/>
                <w:lang w:val="en-US"/>
              </w:rPr>
              <w:t>4</w:t>
            </w:r>
          </w:p>
        </w:tc>
      </w:tr>
      <w:tr w:rsidR="00D90E43" w14:paraId="52F5BACA" w14:textId="77777777" w:rsidTr="00D90E43">
        <w:trPr>
          <w:trHeight w:val="284"/>
          <w:jc w:val="center"/>
        </w:trPr>
        <w:tc>
          <w:tcPr>
            <w:tcW w:w="477" w:type="dxa"/>
            <w:hideMark/>
          </w:tcPr>
          <w:p w14:paraId="1A620B34" w14:textId="77777777" w:rsidR="00D90E43" w:rsidRDefault="00D90E43" w:rsidP="00512653">
            <w:pPr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0</w:t>
            </w:r>
          </w:p>
        </w:tc>
        <w:tc>
          <w:tcPr>
            <w:tcW w:w="479" w:type="dxa"/>
            <w:hideMark/>
          </w:tcPr>
          <w:p w14:paraId="3E5495A5" w14:textId="77777777" w:rsidR="00D90E43" w:rsidRDefault="00D90E43" w:rsidP="00512653">
            <w:pPr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0</w:t>
            </w:r>
          </w:p>
        </w:tc>
        <w:tc>
          <w:tcPr>
            <w:tcW w:w="981" w:type="dxa"/>
            <w:vAlign w:val="center"/>
            <w:hideMark/>
          </w:tcPr>
          <w:p w14:paraId="4DFDA6EB" w14:textId="77777777" w:rsidR="00D90E43" w:rsidRDefault="00D90E43" w:rsidP="00512653">
            <w:pPr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–17</w:t>
            </w:r>
          </w:p>
        </w:tc>
        <w:tc>
          <w:tcPr>
            <w:tcW w:w="1122" w:type="dxa"/>
            <w:vAlign w:val="center"/>
            <w:hideMark/>
          </w:tcPr>
          <w:p w14:paraId="16F96642" w14:textId="77777777" w:rsidR="00D90E43" w:rsidRDefault="00D90E43" w:rsidP="00512653">
            <w:pPr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12</w:t>
            </w:r>
          </w:p>
        </w:tc>
        <w:tc>
          <w:tcPr>
            <w:tcW w:w="1122" w:type="dxa"/>
            <w:vAlign w:val="center"/>
            <w:hideMark/>
          </w:tcPr>
          <w:p w14:paraId="78D4A021" w14:textId="77777777" w:rsidR="00D90E43" w:rsidRDefault="00D90E43" w:rsidP="00512653">
            <w:pPr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17</w:t>
            </w:r>
          </w:p>
        </w:tc>
        <w:tc>
          <w:tcPr>
            <w:tcW w:w="1201" w:type="dxa"/>
            <w:vAlign w:val="center"/>
            <w:hideMark/>
          </w:tcPr>
          <w:p w14:paraId="10100DFF" w14:textId="77777777" w:rsidR="00D90E43" w:rsidRDefault="00D90E43" w:rsidP="00512653">
            <w:pPr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3</w:t>
            </w:r>
          </w:p>
        </w:tc>
      </w:tr>
    </w:tbl>
    <w:p w14:paraId="4DA9E899" w14:textId="73B3A665" w:rsidR="00BC0A5E" w:rsidRDefault="00BC0A5E" w:rsidP="0051265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W w:w="41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5"/>
        <w:gridCol w:w="566"/>
        <w:gridCol w:w="567"/>
        <w:gridCol w:w="2472"/>
      </w:tblGrid>
      <w:tr w:rsidR="008821B2" w14:paraId="4F96C887" w14:textId="77777777" w:rsidTr="008821B2">
        <w:trPr>
          <w:trHeight w:val="820"/>
          <w:jc w:val="center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72CE6" w14:textId="77777777" w:rsidR="008821B2" w:rsidRDefault="008821B2" w:rsidP="00512653">
            <w:pPr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-10"/>
                <w:lang w:val="uk-UA" w:eastAsia="ru-RU"/>
              </w:rPr>
              <w:object w:dxaOrig="255" w:dyaOrig="315" w14:anchorId="6BDD4180">
                <v:shape id="_x0000_i1115" type="#_x0000_t75" style="width:12.75pt;height:15.75pt" o:ole="">
                  <v:imagedata r:id="rId9" o:title=""/>
                </v:shape>
                <o:OLEObject Type="Embed" ProgID="Equation.3" ShapeID="_x0000_i1115" DrawAspect="Content" ObjectID="_1681585368" r:id="rId10"/>
              </w:objec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23678" w14:textId="77777777" w:rsidR="008821B2" w:rsidRDefault="008821B2" w:rsidP="00512653">
            <w:pPr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-10"/>
                <w:lang w:val="uk-UA" w:eastAsia="ru-RU"/>
              </w:rPr>
              <w:object w:dxaOrig="240" w:dyaOrig="315" w14:anchorId="2226BA19">
                <v:shape id="_x0000_i1116" type="#_x0000_t75" style="width:12pt;height:15.75pt" o:ole="">
                  <v:imagedata r:id="rId11" o:title=""/>
                </v:shape>
                <o:OLEObject Type="Embed" ProgID="Equation.3" ShapeID="_x0000_i1116" DrawAspect="Content" ObjectID="_1681585369" r:id="rId12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054F0" w14:textId="77777777" w:rsidR="008821B2" w:rsidRDefault="008821B2" w:rsidP="00512653">
            <w:pPr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-10"/>
                <w:lang w:val="uk-UA" w:eastAsia="ru-RU"/>
              </w:rPr>
              <w:object w:dxaOrig="225" w:dyaOrig="315" w14:anchorId="42BE0874">
                <v:shape id="_x0000_i1117" type="#_x0000_t75" style="width:11.25pt;height:15.75pt" o:ole="">
                  <v:imagedata r:id="rId13" o:title=""/>
                </v:shape>
                <o:OLEObject Type="Embed" ProgID="Equation.3" ShapeID="_x0000_i1117" DrawAspect="Content" ObjectID="_1681585370" r:id="rId14"/>
              </w:objec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74FA2" w14:textId="77777777" w:rsidR="008821B2" w:rsidRDefault="008821B2" w:rsidP="00512653">
            <w:pPr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lang w:val="uk-UA"/>
              </w:rPr>
            </w:pPr>
            <w:r>
              <w:rPr>
                <w:iCs/>
                <w:color w:val="000000"/>
                <w:lang w:val="uk-UA"/>
              </w:rPr>
              <w:t>Номер точки переходу на підпрограму</w:t>
            </w:r>
          </w:p>
        </w:tc>
      </w:tr>
      <w:tr w:rsidR="008821B2" w14:paraId="75EC332A" w14:textId="77777777" w:rsidTr="008821B2">
        <w:trPr>
          <w:trHeight w:val="227"/>
          <w:jc w:val="center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FB5FF" w14:textId="77777777" w:rsidR="008821B2" w:rsidRDefault="008821B2" w:rsidP="00512653">
            <w:pPr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5B3F5" w14:textId="77777777" w:rsidR="008821B2" w:rsidRDefault="008821B2" w:rsidP="00512653">
            <w:pPr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579F2" w14:textId="77777777" w:rsidR="008821B2" w:rsidRDefault="008821B2" w:rsidP="00512653">
            <w:pPr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0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1EBE" w14:textId="77777777" w:rsidR="008821B2" w:rsidRDefault="008821B2" w:rsidP="00512653">
            <w:pPr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VII</w:t>
            </w:r>
          </w:p>
        </w:tc>
      </w:tr>
    </w:tbl>
    <w:p w14:paraId="4E03582B" w14:textId="0173D1CA" w:rsidR="008821B2" w:rsidRDefault="008821B2" w:rsidP="0051265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W w:w="34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479"/>
        <w:gridCol w:w="2539"/>
      </w:tblGrid>
      <w:tr w:rsidR="008821B2" w14:paraId="4D03D182" w14:textId="77777777" w:rsidTr="008821B2">
        <w:trPr>
          <w:trHeight w:val="454"/>
          <w:jc w:val="center"/>
        </w:trPr>
        <w:tc>
          <w:tcPr>
            <w:tcW w:w="477" w:type="dxa"/>
            <w:vAlign w:val="center"/>
            <w:hideMark/>
          </w:tcPr>
          <w:p w14:paraId="1CF7F996" w14:textId="77777777" w:rsidR="008821B2" w:rsidRDefault="008821B2" w:rsidP="00512653">
            <w:pPr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-10"/>
                <w:lang w:val="uk-UA" w:eastAsia="ru-RU"/>
              </w:rPr>
              <w:object w:dxaOrig="255" w:dyaOrig="315" w14:anchorId="58B93E1A">
                <v:shape id="_x0000_i1124" type="#_x0000_t75" style="width:12.75pt;height:15.75pt" o:ole="">
                  <v:imagedata r:id="rId5" o:title=""/>
                </v:shape>
                <o:OLEObject Type="Embed" ProgID="Equation.3" ShapeID="_x0000_i1124" DrawAspect="Content" ObjectID="_1681585371" r:id="rId15"/>
              </w:object>
            </w:r>
          </w:p>
        </w:tc>
        <w:tc>
          <w:tcPr>
            <w:tcW w:w="478" w:type="dxa"/>
            <w:vAlign w:val="center"/>
            <w:hideMark/>
          </w:tcPr>
          <w:p w14:paraId="702EBE8A" w14:textId="77777777" w:rsidR="008821B2" w:rsidRDefault="008821B2" w:rsidP="00512653">
            <w:pPr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-10"/>
                <w:lang w:val="uk-UA" w:eastAsia="ru-RU"/>
              </w:rPr>
              <w:object w:dxaOrig="225" w:dyaOrig="315" w14:anchorId="5590541F">
                <v:shape id="_x0000_i1125" type="#_x0000_t75" style="width:11.25pt;height:15.75pt" o:ole="">
                  <v:imagedata r:id="rId7" o:title=""/>
                </v:shape>
                <o:OLEObject Type="Embed" ProgID="Equation.3" ShapeID="_x0000_i1125" DrawAspect="Content" ObjectID="_1681585372" r:id="rId16"/>
              </w:object>
            </w:r>
          </w:p>
        </w:tc>
        <w:tc>
          <w:tcPr>
            <w:tcW w:w="2535" w:type="dxa"/>
            <w:vAlign w:val="center"/>
            <w:hideMark/>
          </w:tcPr>
          <w:p w14:paraId="4C50A62C" w14:textId="77777777" w:rsidR="008821B2" w:rsidRDefault="008821B2" w:rsidP="00512653">
            <w:pPr>
              <w:autoSpaceDE w:val="0"/>
              <w:autoSpaceDN w:val="0"/>
              <w:adjustRightInd w:val="0"/>
              <w:spacing w:after="0"/>
              <w:jc w:val="center"/>
              <w:rPr>
                <w:i/>
                <w:color w:val="000000"/>
                <w:lang w:val="uk-UA"/>
              </w:rPr>
            </w:pPr>
            <w:r>
              <w:rPr>
                <w:iCs/>
                <w:color w:val="000000"/>
                <w:lang w:val="uk-UA"/>
              </w:rPr>
              <w:t>Номер точки переходу на підпрограму</w:t>
            </w:r>
          </w:p>
        </w:tc>
      </w:tr>
      <w:tr w:rsidR="008821B2" w14:paraId="4AB85A0B" w14:textId="77777777" w:rsidTr="008821B2">
        <w:trPr>
          <w:trHeight w:val="70"/>
          <w:jc w:val="center"/>
        </w:trPr>
        <w:tc>
          <w:tcPr>
            <w:tcW w:w="477" w:type="dxa"/>
            <w:hideMark/>
          </w:tcPr>
          <w:p w14:paraId="268934CE" w14:textId="77777777" w:rsidR="008821B2" w:rsidRDefault="008821B2" w:rsidP="00512653">
            <w:pPr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0</w:t>
            </w:r>
          </w:p>
        </w:tc>
        <w:tc>
          <w:tcPr>
            <w:tcW w:w="478" w:type="dxa"/>
            <w:hideMark/>
          </w:tcPr>
          <w:p w14:paraId="78BB8EBC" w14:textId="77777777" w:rsidR="008821B2" w:rsidRDefault="008821B2" w:rsidP="00512653">
            <w:pPr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0</w:t>
            </w:r>
          </w:p>
        </w:tc>
        <w:tc>
          <w:tcPr>
            <w:tcW w:w="2535" w:type="dxa"/>
            <w:hideMark/>
          </w:tcPr>
          <w:p w14:paraId="4E5FC293" w14:textId="77777777" w:rsidR="008821B2" w:rsidRDefault="008821B2" w:rsidP="00512653">
            <w:pPr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IX</w:t>
            </w:r>
          </w:p>
        </w:tc>
      </w:tr>
    </w:tbl>
    <w:p w14:paraId="5343EBDA" w14:textId="675E9679" w:rsidR="008821B2" w:rsidRDefault="008821B2" w:rsidP="0051265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W w:w="45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"/>
        <w:gridCol w:w="523"/>
        <w:gridCol w:w="1166"/>
        <w:gridCol w:w="1166"/>
        <w:gridCol w:w="1166"/>
      </w:tblGrid>
      <w:tr w:rsidR="00512653" w14:paraId="3EC65C54" w14:textId="77777777" w:rsidTr="00512653">
        <w:trPr>
          <w:trHeight w:val="224"/>
          <w:jc w:val="center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E67A2" w14:textId="77777777" w:rsidR="00512653" w:rsidRDefault="00512653" w:rsidP="00512653">
            <w:pPr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lang w:val="uk-U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8A67BB" w14:textId="77777777" w:rsidR="00512653" w:rsidRDefault="00512653" w:rsidP="00512653">
            <w:pPr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lang w:val="uk-UA"/>
              </w:rPr>
            </w:pPr>
          </w:p>
        </w:tc>
        <w:tc>
          <w:tcPr>
            <w:tcW w:w="3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A150D" w14:textId="77777777" w:rsidR="00512653" w:rsidRDefault="00512653" w:rsidP="00512653">
            <w:pPr>
              <w:autoSpaceDE w:val="0"/>
              <w:autoSpaceDN w:val="0"/>
              <w:adjustRightInd w:val="0"/>
              <w:spacing w:after="0"/>
              <w:jc w:val="center"/>
              <w:rPr>
                <w:iCs/>
                <w:color w:val="000000"/>
                <w:lang w:val="uk-UA"/>
              </w:rPr>
            </w:pPr>
            <w:r>
              <w:rPr>
                <w:iCs/>
                <w:color w:val="000000"/>
                <w:lang w:val="uk-UA"/>
              </w:rPr>
              <w:t>Умови переходу (ознаки результату виконання операції)</w:t>
            </w:r>
          </w:p>
        </w:tc>
      </w:tr>
      <w:tr w:rsidR="00512653" w14:paraId="62821477" w14:textId="77777777" w:rsidTr="00512653">
        <w:trPr>
          <w:trHeight w:val="224"/>
          <w:jc w:val="center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AD0E831" w14:textId="77777777" w:rsidR="00512653" w:rsidRDefault="00512653" w:rsidP="00512653">
            <w:pPr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-10"/>
                <w:lang w:val="uk-UA" w:eastAsia="ru-RU"/>
              </w:rPr>
              <w:object w:dxaOrig="240" w:dyaOrig="345" w14:anchorId="66B4A696">
                <v:shape id="_x0000_i1340" type="#_x0000_t75" style="width:12pt;height:17.25pt" o:ole="">
                  <v:imagedata r:id="rId17" o:title=""/>
                </v:shape>
                <o:OLEObject Type="Embed" ProgID="Equation.3" ShapeID="_x0000_i1340" DrawAspect="Content" ObjectID="_1681585373" r:id="rId18"/>
              </w:objec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B688C4D" w14:textId="77777777" w:rsidR="00512653" w:rsidRDefault="00512653" w:rsidP="00512653">
            <w:pPr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-12"/>
                <w:lang w:val="uk-UA" w:eastAsia="ru-RU"/>
              </w:rPr>
              <w:object w:dxaOrig="255" w:dyaOrig="360" w14:anchorId="3B67C7F2">
                <v:shape id="_x0000_i1341" type="#_x0000_t75" style="width:12.75pt;height:18pt" o:ole="">
                  <v:imagedata r:id="rId19" o:title=""/>
                </v:shape>
                <o:OLEObject Type="Embed" ProgID="Equation.3" ShapeID="_x0000_i1341" DrawAspect="Content" ObjectID="_1681585374" r:id="rId20"/>
              </w:objec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4DB1A0D" w14:textId="77777777" w:rsidR="00512653" w:rsidRDefault="00512653" w:rsidP="00512653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/>
                <w:iCs/>
                <w:color w:val="000000"/>
                <w:lang w:val="en-US"/>
              </w:rPr>
              <w:t>CD</w:t>
            </w:r>
            <w:r>
              <w:rPr>
                <w:b/>
                <w:iCs/>
                <w:color w:val="000000"/>
                <w:lang w:val="en-US"/>
              </w:rPr>
              <w:t>1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483216A" w14:textId="77777777" w:rsidR="00512653" w:rsidRDefault="00512653" w:rsidP="00512653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/>
                <w:iCs/>
                <w:color w:val="000000"/>
                <w:lang w:val="en-US"/>
              </w:rPr>
              <w:t>CD</w:t>
            </w:r>
            <w:r>
              <w:rPr>
                <w:b/>
                <w:iCs/>
                <w:color w:val="000000"/>
                <w:lang w:val="en-US"/>
              </w:rPr>
              <w:t>2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5A5BE4B" w14:textId="77777777" w:rsidR="00512653" w:rsidRDefault="00512653" w:rsidP="00512653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iCs/>
                <w:color w:val="000000"/>
                <w:lang w:val="en-US"/>
              </w:rPr>
            </w:pPr>
            <w:r>
              <w:rPr>
                <w:b/>
                <w:i/>
                <w:iCs/>
                <w:color w:val="000000"/>
                <w:lang w:val="en-US"/>
              </w:rPr>
              <w:t>CD</w:t>
            </w:r>
            <w:r>
              <w:rPr>
                <w:b/>
                <w:iCs/>
                <w:color w:val="000000"/>
                <w:lang w:val="en-US"/>
              </w:rPr>
              <w:t>3</w:t>
            </w:r>
          </w:p>
        </w:tc>
      </w:tr>
      <w:tr w:rsidR="00512653" w14:paraId="5C456DA1" w14:textId="77777777" w:rsidTr="00512653">
        <w:trPr>
          <w:trHeight w:val="140"/>
          <w:jc w:val="center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8158A" w14:textId="77777777" w:rsidR="00512653" w:rsidRDefault="00512653" w:rsidP="00512653">
            <w:pPr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F0FB8" w14:textId="77777777" w:rsidR="00512653" w:rsidRDefault="00512653" w:rsidP="00512653">
            <w:pPr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AF5B6" w14:textId="77777777" w:rsidR="00512653" w:rsidRDefault="00512653" w:rsidP="00512653">
            <w:pPr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Z=1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1283A" w14:textId="77777777" w:rsidR="00512653" w:rsidRDefault="00512653" w:rsidP="00512653">
            <w:pPr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N=0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FC21" w14:textId="77777777" w:rsidR="00512653" w:rsidRDefault="00512653" w:rsidP="00512653">
            <w:pPr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C=1</w:t>
            </w:r>
          </w:p>
        </w:tc>
      </w:tr>
    </w:tbl>
    <w:p w14:paraId="265EF2DF" w14:textId="64ED2B0D" w:rsidR="00512653" w:rsidRDefault="00512653" w:rsidP="009F342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9996BA2" w14:textId="0DC324DC" w:rsidR="002431AA" w:rsidRDefault="002431AA" w:rsidP="009F342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269BAE8" w14:textId="7D34057C" w:rsidR="002431AA" w:rsidRDefault="002431AA" w:rsidP="009F342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FC35085" w14:textId="12F4DC81" w:rsidR="002431AA" w:rsidRDefault="002431AA" w:rsidP="009F342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6BC00B3" w14:textId="0573C9F1" w:rsidR="002431AA" w:rsidRDefault="002431AA" w:rsidP="009F342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616E024" w14:textId="76A1AAC1" w:rsidR="002431AA" w:rsidRDefault="002431AA" w:rsidP="009F342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3209A9C" w14:textId="04D82D1D" w:rsidR="002431AA" w:rsidRDefault="002431AA" w:rsidP="009F342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4476E39" w14:textId="735C85DA" w:rsidR="002431AA" w:rsidRDefault="002431AA" w:rsidP="009F342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F87F3DB" w14:textId="5DA2F58B" w:rsidR="002431AA" w:rsidRDefault="002431AA" w:rsidP="009F342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FB2BF4B" w14:textId="17618C5F" w:rsidR="002431AA" w:rsidRDefault="002431AA" w:rsidP="009F342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452D01D" w14:textId="77777777" w:rsidR="002431AA" w:rsidRDefault="002431AA" w:rsidP="009F342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D739C06" w14:textId="0CC8E083" w:rsidR="00512653" w:rsidRDefault="00512653" w:rsidP="009F342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Вихідні алгоритми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W w:w="79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2341"/>
        <w:gridCol w:w="2477"/>
      </w:tblGrid>
      <w:tr w:rsidR="002431AA" w14:paraId="5844DD5D" w14:textId="77777777" w:rsidTr="002431AA">
        <w:trPr>
          <w:trHeight w:val="9790"/>
        </w:trPr>
        <w:tc>
          <w:tcPr>
            <w:tcW w:w="3031" w:type="dxa"/>
            <w:hideMark/>
          </w:tcPr>
          <w:p w14:paraId="1137007C" w14:textId="0A8943E0" w:rsidR="002431AA" w:rsidRDefault="00B75063">
            <w:pPr>
              <w:autoSpaceDE w:val="0"/>
              <w:autoSpaceDN w:val="0"/>
              <w:adjustRightInd w:val="0"/>
              <w:jc w:val="center"/>
              <w:rPr>
                <w:i/>
                <w:lang w:val="uk-UA"/>
              </w:rPr>
            </w:pPr>
            <w:r w:rsidRPr="00B75063">
              <w:rPr>
                <w:i/>
                <w:lang w:val="uk-UA"/>
              </w:rPr>
              <w:drawing>
                <wp:inline distT="0" distB="0" distL="0" distR="0" wp14:anchorId="4EFDA4D7" wp14:editId="420B7773">
                  <wp:extent cx="1981200" cy="5581649"/>
                  <wp:effectExtent l="0" t="0" r="0" b="63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t="340" b="-1"/>
                          <a:stretch/>
                        </pic:blipFill>
                        <pic:spPr bwMode="auto">
                          <a:xfrm>
                            <a:off x="0" y="0"/>
                            <a:ext cx="1981477" cy="5582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61A5EB5" w14:textId="3D95A16B" w:rsidR="002431AA" w:rsidRDefault="002431AA">
            <w:pPr>
              <w:autoSpaceDE w:val="0"/>
              <w:autoSpaceDN w:val="0"/>
              <w:adjustRightInd w:val="0"/>
              <w:jc w:val="center"/>
              <w:rPr>
                <w:i/>
                <w:color w:val="000000"/>
                <w:lang w:val="uk-UA"/>
              </w:rPr>
            </w:pPr>
          </w:p>
        </w:tc>
        <w:tc>
          <w:tcPr>
            <w:tcW w:w="2361" w:type="dxa"/>
            <w:hideMark/>
          </w:tcPr>
          <w:p w14:paraId="3CAFE812" w14:textId="3F2FCEF3" w:rsidR="002431AA" w:rsidRDefault="00955DE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lang w:val="en-US"/>
              </w:rPr>
            </w:pPr>
            <w:r w:rsidRPr="00955DE7">
              <w:rPr>
                <w:i/>
                <w:lang w:val="en-US"/>
              </w:rPr>
              <w:drawing>
                <wp:inline distT="0" distB="0" distL="0" distR="0" wp14:anchorId="28230FC7" wp14:editId="6421146A">
                  <wp:extent cx="1314633" cy="5096586"/>
                  <wp:effectExtent l="0" t="0" r="0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633" cy="5096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66DBB9" w14:textId="57FDC5AF" w:rsidR="002431AA" w:rsidRDefault="002431A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lang w:val="uk-UA"/>
              </w:rPr>
            </w:pPr>
          </w:p>
        </w:tc>
        <w:tc>
          <w:tcPr>
            <w:tcW w:w="2546" w:type="dxa"/>
            <w:hideMark/>
          </w:tcPr>
          <w:p w14:paraId="3CB07352" w14:textId="321E200E" w:rsidR="002431AA" w:rsidRDefault="00CF5FC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lang w:val="en-US"/>
              </w:rPr>
            </w:pPr>
            <w:r w:rsidRPr="00CF5FC4">
              <w:rPr>
                <w:i/>
                <w:lang w:val="en-US"/>
              </w:rPr>
              <w:drawing>
                <wp:inline distT="0" distB="0" distL="0" distR="0" wp14:anchorId="48C097DF" wp14:editId="1F8F173C">
                  <wp:extent cx="981212" cy="2457793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12" cy="245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59ACC0" w14:textId="77777777" w:rsidR="002431AA" w:rsidRPr="00512653" w:rsidRDefault="002431AA" w:rsidP="009F342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43E4E67" w14:textId="00DD4C3E" w:rsidR="009F3429" w:rsidRPr="003D20C1" w:rsidRDefault="009F3429" w:rsidP="009F342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Репозиторій:</w:t>
      </w:r>
      <w:r w:rsidRPr="003D20C1">
        <w:rPr>
          <w:rFonts w:ascii="Times New Roman" w:hAnsi="Times New Roman" w:cs="Times New Roman"/>
          <w:b/>
          <w:color w:val="5B9BD5" w:themeColor="accent5"/>
          <w:sz w:val="28"/>
          <w:szCs w:val="28"/>
          <w:lang w:val="uk-UA"/>
        </w:rPr>
        <w:t xml:space="preserve"> </w:t>
      </w:r>
    </w:p>
    <w:p w14:paraId="0B844C29" w14:textId="13E76A52" w:rsidR="004E3818" w:rsidRDefault="00F21912" w:rsidP="009F342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24" w:history="1">
        <w:r w:rsidR="009A0993" w:rsidRPr="00F2191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https://github.com/HPMortys/Lab4_AK3</w:t>
        </w:r>
      </w:hyperlink>
      <w:bookmarkStart w:id="0" w:name="_GoBack"/>
      <w:bookmarkEnd w:id="0"/>
    </w:p>
    <w:p w14:paraId="2E11ABB8" w14:textId="76F5804A" w:rsidR="00DE606C" w:rsidRDefault="00DE606C" w:rsidP="009F342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3479DE7" w14:textId="2D818D0C" w:rsidR="00DE606C" w:rsidRDefault="00DE606C" w:rsidP="009F342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E0CCEF0" w14:textId="2C6BB544" w:rsidR="00DE606C" w:rsidRDefault="00DE606C" w:rsidP="009F342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B15B0A5" w14:textId="77777777" w:rsidR="00DE606C" w:rsidRDefault="00DE606C" w:rsidP="009F342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7E7677" w14:textId="77777777" w:rsidR="004E3818" w:rsidRPr="00F21912" w:rsidRDefault="004E3818" w:rsidP="009F342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5218ABD" w14:textId="72F22B1A" w:rsidR="004E3818" w:rsidRPr="009A0993" w:rsidRDefault="004E3818" w:rsidP="004E381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Результат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Pr="009A0993">
        <w:rPr>
          <w:rFonts w:ascii="Times New Roman" w:hAnsi="Times New Roman" w:cs="Times New Roman"/>
          <w:b/>
          <w:sz w:val="28"/>
          <w:szCs w:val="28"/>
          <w:lang w:val="ru-RU"/>
        </w:rPr>
        <w:t>1:</w:t>
      </w:r>
    </w:p>
    <w:p w14:paraId="4F6C7104" w14:textId="57A6E87F" w:rsidR="004E3818" w:rsidRDefault="001C120E" w:rsidP="004E38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120E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650076C" wp14:editId="35D8C268">
            <wp:extent cx="5940425" cy="3861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2C60" w14:textId="61DE0C6D" w:rsidR="001C120E" w:rsidRDefault="001C120E" w:rsidP="001C120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Введення даних</w:t>
      </w:r>
    </w:p>
    <w:p w14:paraId="1C8AB34E" w14:textId="7872C748" w:rsidR="002A5E7B" w:rsidRPr="000F4C4C" w:rsidRDefault="002A5E7B" w:rsidP="002A5E7B">
      <w:pPr>
        <w:jc w:val="center"/>
        <w:rPr>
          <w:rFonts w:ascii="Times New Roman" w:eastAsiaTheme="minorEastAsia" w:hAnsi="Times New Roman" w:cs="Times New Roman"/>
          <w:color w:val="000000"/>
          <w:lang w:val="uk-UA" w:eastAsia="ru-RU"/>
        </w:rPr>
      </w:pPr>
      <w:r w:rsidRPr="002A5E7B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46D83107" wp14:editId="30F17508">
            <wp:extent cx="5940425" cy="39223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E7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Результат</w:t>
      </w:r>
      <w:r w:rsidR="000F4C4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eastAsia="Times New Roman" w:hAnsi="Times New Roman" w:cs="Times New Roman"/>
            <w:color w:val="000000"/>
            <w:lang w:val="uk-UA" w:eastAsia="ru-RU"/>
          </w:rPr>
          <w:br/>
        </m:r>
      </m:oMath>
      <m:oMathPara>
        <m:oMath>
          <m:r>
            <w:rPr>
              <w:rFonts w:ascii="Cambria Math" w:eastAsia="Times New Roman" w:hAnsi="Times New Roman" w:cs="Times New Roman"/>
              <w:color w:val="000000"/>
              <w:lang w:val="uk-UA" w:eastAsia="ru-RU"/>
            </w:rPr>
            <m:t>F=(X4+1)/4</m:t>
          </m:r>
          <m:r>
            <w:rPr>
              <w:rFonts w:ascii="Cambria Math" w:eastAsia="Times New Roman" w:hAnsi="Cambria Math" w:cs="Cambria Math"/>
              <w:color w:val="000000"/>
              <w:lang w:val="uk-UA" w:eastAsia="ru-RU"/>
            </w:rPr>
            <m:t>∨</m:t>
          </m:r>
          <m:r>
            <w:rPr>
              <w:rFonts w:ascii="Cambria Math" w:eastAsia="Times New Roman" w:hAnsi="Times New Roman" w:cs="Times New Roman"/>
              <w:color w:val="000000"/>
              <w:lang w:val="uk-UA" w:eastAsia="ru-RU"/>
            </w:rPr>
            <m:t>2(X1+X2+X3)</m:t>
          </m:r>
        </m:oMath>
      </m:oMathPara>
    </w:p>
    <w:p w14:paraId="0C95EB1B" w14:textId="77777777" w:rsidR="000F4C4C" w:rsidRDefault="000F4C4C" w:rsidP="000F4C4C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242C21D" w14:textId="77777777" w:rsidR="000F4C4C" w:rsidRDefault="000F4C4C" w:rsidP="000F4C4C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65409AB" w14:textId="661DAA20" w:rsidR="000F4C4C" w:rsidRDefault="000F4C4C" w:rsidP="000F4C4C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Перевірка:</w:t>
      </w:r>
    </w:p>
    <w:p w14:paraId="1E8F9AF3" w14:textId="7AC35B87" w:rsidR="002A5E7B" w:rsidRPr="000F4C4C" w:rsidRDefault="000F4C4C" w:rsidP="000F4C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4C4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14AB953" wp14:editId="0AB4A0B6">
            <wp:extent cx="1781424" cy="129558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D79B" w14:textId="7026044E" w:rsidR="004E3818" w:rsidRPr="001C120E" w:rsidRDefault="004E3818" w:rsidP="004E381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Результат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корекції результату</w:t>
      </w:r>
      <w:r w:rsidRPr="001C120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29C3C1BA" w14:textId="2041DFAF" w:rsidR="004E3818" w:rsidRPr="001C120E" w:rsidRDefault="004E3818" w:rsidP="004E3818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A2EF0BA" w14:textId="6B75863F" w:rsidR="00B44E14" w:rsidRPr="001C120E" w:rsidRDefault="00B44E14" w:rsidP="004E381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Результат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Pr="001C120E">
        <w:rPr>
          <w:rFonts w:ascii="Times New Roman" w:hAnsi="Times New Roman" w:cs="Times New Roman"/>
          <w:b/>
          <w:sz w:val="28"/>
          <w:szCs w:val="28"/>
          <w:lang w:val="ru-RU"/>
        </w:rPr>
        <w:t>2:</w:t>
      </w:r>
    </w:p>
    <w:p w14:paraId="23BB5586" w14:textId="3039CFC0" w:rsidR="004E3818" w:rsidRPr="007805AB" w:rsidRDefault="00150F72" w:rsidP="009F342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50F72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34E3B85D" wp14:editId="2E8789D4">
            <wp:extent cx="5940425" cy="39033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67E3" w14:textId="72D41BEB" w:rsidR="009F3429" w:rsidRDefault="009F3429" w:rsidP="009F3429">
      <w:pPr>
        <w:jc w:val="center"/>
      </w:pPr>
    </w:p>
    <w:p w14:paraId="14F034C7" w14:textId="4E400D77" w:rsidR="009F3429" w:rsidRPr="003D20C1" w:rsidRDefault="009F3429" w:rsidP="009F3429">
      <w:pPr>
        <w:jc w:val="center"/>
      </w:pPr>
    </w:p>
    <w:p w14:paraId="5E256A71" w14:textId="77777777" w:rsidR="009F3429" w:rsidRDefault="009F3429" w:rsidP="009F3429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08284F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14:paraId="3462F00D" w14:textId="1F1D5315" w:rsidR="00150F72" w:rsidRPr="009F3429" w:rsidRDefault="009F3429" w:rsidP="00150F72">
      <w:pPr>
        <w:shd w:val="clear" w:color="auto" w:fill="FFFFFF"/>
        <w:autoSpaceDE w:val="0"/>
        <w:autoSpaceDN w:val="0"/>
        <w:adjustRightInd w:val="0"/>
        <w:spacing w:before="12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A2989"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</w:t>
      </w:r>
      <w:r>
        <w:rPr>
          <w:rFonts w:ascii="Times New Roman" w:hAnsi="Times New Roman" w:cs="Times New Roman"/>
          <w:sz w:val="28"/>
          <w:szCs w:val="28"/>
          <w:lang w:val="uk-UA"/>
        </w:rPr>
        <w:t>лабораторної роботи</w:t>
      </w:r>
      <w:r w:rsidR="00150F72" w:rsidRPr="00150F72">
        <w:rPr>
          <w:rFonts w:ascii="Times New Roman" w:hAnsi="Times New Roman" w:cs="Times New Roman"/>
          <w:sz w:val="28"/>
          <w:szCs w:val="28"/>
          <w:lang w:val="uk-UA"/>
        </w:rPr>
        <w:t xml:space="preserve"> вивчили</w:t>
      </w:r>
      <w:r w:rsidR="00150F72" w:rsidRPr="009F342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архітектурн</w:t>
      </w:r>
      <w:r w:rsidR="00150F72">
        <w:rPr>
          <w:rFonts w:ascii="Times New Roman" w:hAnsi="Times New Roman" w:cs="Times New Roman"/>
          <w:color w:val="000000"/>
          <w:sz w:val="28"/>
          <w:szCs w:val="28"/>
          <w:lang w:val="uk-UA"/>
        </w:rPr>
        <w:t>і</w:t>
      </w:r>
      <w:r w:rsidR="00150F72" w:rsidRPr="009F342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особливост</w:t>
      </w:r>
      <w:r w:rsidR="00150F72">
        <w:rPr>
          <w:rFonts w:ascii="Times New Roman" w:hAnsi="Times New Roman" w:cs="Times New Roman"/>
          <w:color w:val="000000"/>
          <w:sz w:val="28"/>
          <w:szCs w:val="28"/>
          <w:lang w:val="uk-UA"/>
        </w:rPr>
        <w:t>і</w:t>
      </w:r>
      <w:r w:rsidR="00150F72" w:rsidRPr="009F3429">
        <w:rPr>
          <w:rFonts w:ascii="Times New Roman" w:hAnsi="Times New Roman" w:cs="Times New Roman"/>
          <w:color w:val="000000"/>
          <w:sz w:val="28"/>
          <w:szCs w:val="28"/>
          <w:lang w:val="uk-UA"/>
        </w:rPr>
        <w:t>, систем</w:t>
      </w:r>
      <w:r w:rsidR="00150F72">
        <w:rPr>
          <w:rFonts w:ascii="Times New Roman" w:hAnsi="Times New Roman" w:cs="Times New Roman"/>
          <w:color w:val="000000"/>
          <w:sz w:val="28"/>
          <w:szCs w:val="28"/>
          <w:lang w:val="uk-UA"/>
        </w:rPr>
        <w:t>ні</w:t>
      </w:r>
      <w:r w:rsidR="00150F72" w:rsidRPr="009F342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</w:t>
      </w:r>
      <w:r w:rsidR="00150F72">
        <w:rPr>
          <w:rFonts w:ascii="Times New Roman" w:hAnsi="Times New Roman" w:cs="Times New Roman"/>
          <w:color w:val="000000"/>
          <w:sz w:val="28"/>
          <w:szCs w:val="28"/>
          <w:lang w:val="uk-UA"/>
        </w:rPr>
        <w:t>и</w:t>
      </w:r>
      <w:r w:rsidR="00150F72" w:rsidRPr="009F342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="00150F72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реалізували</w:t>
      </w:r>
      <w:r w:rsidR="00150F72" w:rsidRPr="009F342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умовн</w:t>
      </w:r>
      <w:r w:rsidR="00150F72">
        <w:rPr>
          <w:rFonts w:ascii="Times New Roman" w:hAnsi="Times New Roman" w:cs="Times New Roman"/>
          <w:color w:val="000000"/>
          <w:sz w:val="28"/>
          <w:szCs w:val="28"/>
          <w:lang w:val="uk-UA"/>
        </w:rPr>
        <w:t>і</w:t>
      </w:r>
      <w:r w:rsidR="00150F72" w:rsidRPr="009F342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безумовн</w:t>
      </w:r>
      <w:r w:rsidR="00150F72">
        <w:rPr>
          <w:rFonts w:ascii="Times New Roman" w:hAnsi="Times New Roman" w:cs="Times New Roman"/>
          <w:color w:val="000000"/>
          <w:sz w:val="28"/>
          <w:szCs w:val="28"/>
          <w:lang w:val="uk-UA"/>
        </w:rPr>
        <w:t>і</w:t>
      </w:r>
      <w:r w:rsidR="00150F72" w:rsidRPr="009F342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переход</w:t>
      </w:r>
      <w:r w:rsidR="00150F72">
        <w:rPr>
          <w:rFonts w:ascii="Times New Roman" w:hAnsi="Times New Roman" w:cs="Times New Roman"/>
          <w:color w:val="000000"/>
          <w:sz w:val="28"/>
          <w:szCs w:val="28"/>
          <w:lang w:val="uk-UA"/>
        </w:rPr>
        <w:t>и</w:t>
      </w:r>
      <w:r w:rsidR="00150F72" w:rsidRPr="009F342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переход</w:t>
      </w:r>
      <w:r w:rsidR="00150F7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и </w:t>
      </w:r>
      <w:r w:rsidR="00150F72" w:rsidRPr="009F3429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 підпрограми</w:t>
      </w:r>
      <w:r w:rsidR="00150F7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розроблено алгоритм обчислення функції.</w:t>
      </w:r>
    </w:p>
    <w:p w14:paraId="5C715B13" w14:textId="0B757700" w:rsidR="009F3429" w:rsidRPr="00150F72" w:rsidRDefault="009F3429" w:rsidP="009F3429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183F5D0E" w14:textId="77777777" w:rsidR="00D81A9B" w:rsidRPr="00150F72" w:rsidRDefault="00D81A9B">
      <w:pPr>
        <w:rPr>
          <w:lang w:val="uk-UA"/>
        </w:rPr>
      </w:pPr>
    </w:p>
    <w:sectPr w:rsidR="00D81A9B" w:rsidRPr="00150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55"/>
    <w:rsid w:val="000E27BA"/>
    <w:rsid w:val="000F4C4C"/>
    <w:rsid w:val="00150F72"/>
    <w:rsid w:val="001C120E"/>
    <w:rsid w:val="002431AA"/>
    <w:rsid w:val="002A5E7B"/>
    <w:rsid w:val="004E3818"/>
    <w:rsid w:val="00512653"/>
    <w:rsid w:val="005431A7"/>
    <w:rsid w:val="00650A26"/>
    <w:rsid w:val="007832CA"/>
    <w:rsid w:val="007C049D"/>
    <w:rsid w:val="008821B2"/>
    <w:rsid w:val="00955DE7"/>
    <w:rsid w:val="009A0993"/>
    <w:rsid w:val="009F3429"/>
    <w:rsid w:val="00B44E14"/>
    <w:rsid w:val="00B75063"/>
    <w:rsid w:val="00BC0A5E"/>
    <w:rsid w:val="00BD10A4"/>
    <w:rsid w:val="00CF5FC4"/>
    <w:rsid w:val="00D81A9B"/>
    <w:rsid w:val="00D90E43"/>
    <w:rsid w:val="00DE606C"/>
    <w:rsid w:val="00E05555"/>
    <w:rsid w:val="00F21912"/>
    <w:rsid w:val="00F8560A"/>
    <w:rsid w:val="00FE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E2DE1"/>
  <w15:chartTrackingRefBased/>
  <w15:docId w15:val="{557B8AFE-409B-4409-8055-67D12A89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0F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3429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qFormat/>
    <w:rsid w:val="009F3429"/>
    <w:pPr>
      <w:keepNext/>
      <w:spacing w:before="240" w:after="120" w:line="240" w:lineRule="auto"/>
      <w:jc w:val="center"/>
    </w:pPr>
    <w:rPr>
      <w:rFonts w:ascii="Arial" w:eastAsia="Arial" w:hAnsi="Arial" w:cs="Arial"/>
      <w:b/>
      <w:kern w:val="1"/>
      <w:sz w:val="56"/>
      <w:szCs w:val="56"/>
      <w:lang w:val="ru-RU" w:eastAsia="ru-RU"/>
    </w:rPr>
  </w:style>
  <w:style w:type="character" w:customStyle="1" w:styleId="a5">
    <w:name w:val="Заголовок Знак"/>
    <w:basedOn w:val="a0"/>
    <w:link w:val="a4"/>
    <w:rsid w:val="009F3429"/>
    <w:rPr>
      <w:rFonts w:ascii="Arial" w:eastAsia="Arial" w:hAnsi="Arial" w:cs="Arial"/>
      <w:b/>
      <w:kern w:val="1"/>
      <w:sz w:val="56"/>
      <w:szCs w:val="56"/>
      <w:lang w:val="ru-RU" w:eastAsia="ru-RU"/>
    </w:rPr>
  </w:style>
  <w:style w:type="character" w:styleId="a6">
    <w:name w:val="Unresolved Mention"/>
    <w:basedOn w:val="a0"/>
    <w:uiPriority w:val="99"/>
    <w:semiHidden/>
    <w:unhideWhenUsed/>
    <w:rsid w:val="00F219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hyperlink" Target="https://github.com/HPMortys/Lab4_AK3" TargetMode="Externa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802CF-8202-4178-8180-087657836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5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Mortys Denis</dc:creator>
  <cp:keywords/>
  <dc:description/>
  <cp:lastModifiedBy>Mortys Denis</cp:lastModifiedBy>
  <cp:revision>20</cp:revision>
  <dcterms:created xsi:type="dcterms:W3CDTF">2021-04-27T15:05:00Z</dcterms:created>
  <dcterms:modified xsi:type="dcterms:W3CDTF">2021-05-03T19:13:00Z</dcterms:modified>
</cp:coreProperties>
</file>