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04B" w:rsidRPr="0007204B" w:rsidRDefault="007F3960" w:rsidP="0007204B">
      <w:pPr>
        <w:jc w:val="distribute"/>
        <w:rPr>
          <w:rFonts w:ascii="汉仪粗圆简" w:eastAsia="汉仪粗圆简"/>
          <w:sz w:val="44"/>
        </w:rPr>
      </w:pPr>
      <w:r>
        <w:rPr>
          <w:rFonts w:ascii="汉仪粗圆简" w:eastAsia="汉仪粗圆简" w:hint="eastAsia"/>
          <w:sz w:val="44"/>
        </w:rPr>
        <w:t>第三</w:t>
      </w:r>
      <w:bookmarkStart w:id="0" w:name="_GoBack"/>
      <w:bookmarkEnd w:id="0"/>
      <w:r w:rsidR="0007204B" w:rsidRPr="0007204B">
        <w:rPr>
          <w:rFonts w:ascii="汉仪粗圆简" w:eastAsia="汉仪粗圆简" w:hint="eastAsia"/>
          <w:sz w:val="44"/>
        </w:rPr>
        <w:t>届全国高校互联网应用创新大赛</w:t>
      </w:r>
    </w:p>
    <w:p w:rsidR="0007204B" w:rsidRPr="0007204B" w:rsidRDefault="0007204B" w:rsidP="0007204B">
      <w:pPr>
        <w:spacing w:line="720" w:lineRule="auto"/>
        <w:jc w:val="center"/>
        <w:rPr>
          <w:rFonts w:ascii="楷体" w:eastAsia="楷体" w:hAnsi="楷体"/>
          <w:b/>
          <w:sz w:val="48"/>
        </w:rPr>
      </w:pPr>
      <w:r w:rsidRPr="0007204B">
        <w:rPr>
          <w:rFonts w:ascii="楷体" w:eastAsia="楷体" w:hAnsi="楷体" w:hint="eastAsia"/>
          <w:b/>
          <w:sz w:val="48"/>
        </w:rPr>
        <w:t>作品</w:t>
      </w:r>
      <w:r w:rsidR="006A799D">
        <w:rPr>
          <w:rFonts w:ascii="楷体" w:eastAsia="楷体" w:hAnsi="楷体" w:hint="eastAsia"/>
          <w:b/>
          <w:sz w:val="48"/>
        </w:rPr>
        <w:t>决赛</w:t>
      </w:r>
      <w:r w:rsidRPr="0007204B">
        <w:rPr>
          <w:rFonts w:ascii="楷体" w:eastAsia="楷体" w:hAnsi="楷体"/>
          <w:b/>
          <w:sz w:val="48"/>
        </w:rPr>
        <w:t>评分细则</w:t>
      </w:r>
      <w:r>
        <w:rPr>
          <w:rFonts w:ascii="楷体" w:eastAsia="楷体" w:hAnsi="楷体" w:hint="eastAsia"/>
          <w:b/>
          <w:sz w:val="48"/>
        </w:rPr>
        <w:t>及</w:t>
      </w:r>
      <w:r>
        <w:rPr>
          <w:rFonts w:ascii="楷体" w:eastAsia="楷体" w:hAnsi="楷体"/>
          <w:b/>
          <w:sz w:val="48"/>
        </w:rPr>
        <w:t>相关说明</w:t>
      </w:r>
    </w:p>
    <w:p w:rsidR="0007204B" w:rsidRDefault="0007204B" w:rsidP="0007204B">
      <w:pPr>
        <w:spacing w:line="520" w:lineRule="exact"/>
        <w:ind w:firstLine="645"/>
        <w:rPr>
          <w:rFonts w:ascii="仿宋_GB2312" w:hAnsi="仿宋"/>
          <w:sz w:val="30"/>
          <w:szCs w:val="30"/>
        </w:rPr>
      </w:pPr>
    </w:p>
    <w:p w:rsidR="0007204B" w:rsidRPr="005450DD" w:rsidRDefault="0007204B" w:rsidP="0007204B">
      <w:pPr>
        <w:spacing w:line="520" w:lineRule="exact"/>
        <w:ind w:firstLine="645"/>
        <w:rPr>
          <w:rFonts w:ascii="仿宋_GB2312" w:eastAsia="宋体" w:hAnsi="仿宋"/>
          <w:sz w:val="30"/>
          <w:szCs w:val="30"/>
        </w:rPr>
      </w:pPr>
      <w:r>
        <w:rPr>
          <w:rFonts w:ascii="仿宋_GB2312" w:hAnsi="仿宋" w:hint="eastAsia"/>
          <w:sz w:val="30"/>
          <w:szCs w:val="30"/>
        </w:rPr>
        <w:t>大赛分初赛评审、决赛答辩两个环节。所有参赛作品经专家初评通过后将参加决赛环节。初赛</w:t>
      </w:r>
      <w:r>
        <w:rPr>
          <w:rFonts w:ascii="仿宋_GB2312" w:hAnsi="仿宋"/>
          <w:sz w:val="30"/>
          <w:szCs w:val="30"/>
        </w:rPr>
        <w:t>采取分赛区</w:t>
      </w:r>
      <w:r w:rsidR="006A799D">
        <w:rPr>
          <w:rFonts w:ascii="仿宋_GB2312" w:hAnsi="仿宋" w:hint="eastAsia"/>
          <w:sz w:val="30"/>
          <w:szCs w:val="30"/>
        </w:rPr>
        <w:t>单独</w:t>
      </w:r>
      <w:r>
        <w:rPr>
          <w:rFonts w:ascii="仿宋_GB2312" w:hAnsi="仿宋" w:hint="eastAsia"/>
          <w:sz w:val="30"/>
          <w:szCs w:val="30"/>
        </w:rPr>
        <w:t>评审的</w:t>
      </w:r>
      <w:r>
        <w:rPr>
          <w:rFonts w:ascii="仿宋_GB2312" w:hAnsi="仿宋"/>
          <w:sz w:val="30"/>
          <w:szCs w:val="30"/>
        </w:rPr>
        <w:t>形式</w:t>
      </w:r>
      <w:r>
        <w:rPr>
          <w:rFonts w:ascii="仿宋_GB2312" w:hAnsi="仿宋" w:hint="eastAsia"/>
          <w:sz w:val="30"/>
          <w:szCs w:val="30"/>
        </w:rPr>
        <w:t>，决赛采取现场答辩和作品展示的形式。</w:t>
      </w:r>
      <w:r w:rsidR="006A799D">
        <w:rPr>
          <w:rFonts w:ascii="仿宋_GB2312" w:hAnsi="仿宋" w:hint="eastAsia"/>
          <w:sz w:val="30"/>
          <w:szCs w:val="30"/>
        </w:rPr>
        <w:t>决赛</w:t>
      </w:r>
      <w:r>
        <w:rPr>
          <w:rFonts w:ascii="仿宋_GB2312" w:hAnsi="仿宋" w:hint="eastAsia"/>
          <w:sz w:val="30"/>
          <w:szCs w:val="30"/>
        </w:rPr>
        <w:t>评审</w:t>
      </w:r>
      <w:r>
        <w:rPr>
          <w:rFonts w:ascii="仿宋_GB2312" w:hAnsi="仿宋"/>
          <w:sz w:val="30"/>
          <w:szCs w:val="30"/>
        </w:rPr>
        <w:t>规则</w:t>
      </w:r>
      <w:r>
        <w:rPr>
          <w:rFonts w:ascii="仿宋_GB2312" w:hAnsi="仿宋" w:hint="eastAsia"/>
          <w:sz w:val="30"/>
          <w:szCs w:val="30"/>
        </w:rPr>
        <w:t>如下</w:t>
      </w:r>
      <w:r>
        <w:rPr>
          <w:rFonts w:ascii="仿宋_GB2312" w:hAnsi="仿宋"/>
          <w:sz w:val="30"/>
          <w:szCs w:val="3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496"/>
        <w:gridCol w:w="1185"/>
        <w:gridCol w:w="6841"/>
      </w:tblGrid>
      <w:tr w:rsidR="0007204B" w:rsidTr="0042379C">
        <w:trPr>
          <w:trHeight w:val="36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编号</w:t>
            </w:r>
          </w:p>
        </w:tc>
        <w:tc>
          <w:tcPr>
            <w:tcW w:w="1185" w:type="dxa"/>
            <w:shd w:val="clear" w:color="auto" w:fill="FFFFFF"/>
            <w:vAlign w:val="center"/>
          </w:tcPr>
          <w:p w:rsidR="0007204B" w:rsidRDefault="0007204B" w:rsidP="0042379C">
            <w:pPr>
              <w:spacing w:line="520" w:lineRule="exact"/>
              <w:jc w:val="center"/>
              <w:rPr>
                <w:rFonts w:ascii="仿宋_GB2312" w:hAnsi="仿宋"/>
                <w:sz w:val="28"/>
                <w:szCs w:val="28"/>
              </w:rPr>
            </w:pPr>
            <w:r>
              <w:rPr>
                <w:rFonts w:ascii="仿宋_GB2312" w:hAnsi="仿宋" w:hint="eastAsia"/>
                <w:sz w:val="28"/>
                <w:szCs w:val="28"/>
              </w:rPr>
              <w:t>评分项</w:t>
            </w:r>
          </w:p>
        </w:tc>
        <w:tc>
          <w:tcPr>
            <w:tcW w:w="6841" w:type="dxa"/>
            <w:shd w:val="clear" w:color="auto" w:fill="FFFFFF"/>
            <w:vAlign w:val="center"/>
          </w:tcPr>
          <w:p w:rsidR="0007204B" w:rsidRDefault="0007204B" w:rsidP="0042379C">
            <w:pPr>
              <w:spacing w:line="520" w:lineRule="exact"/>
              <w:jc w:val="center"/>
              <w:rPr>
                <w:rFonts w:ascii="仿宋_GB2312" w:hAnsi="仿宋"/>
                <w:sz w:val="28"/>
                <w:szCs w:val="28"/>
              </w:rPr>
            </w:pPr>
            <w:r>
              <w:rPr>
                <w:rFonts w:ascii="仿宋_GB2312" w:hAnsi="仿宋" w:hint="eastAsia"/>
                <w:sz w:val="28"/>
                <w:szCs w:val="28"/>
              </w:rPr>
              <w:t>评审指标</w:t>
            </w:r>
          </w:p>
        </w:tc>
      </w:tr>
      <w:tr w:rsidR="0007204B" w:rsidTr="0042379C">
        <w:trPr>
          <w:trHeight w:val="1118"/>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1</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作品创意与市场前景</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20</w:t>
            </w:r>
            <w:r w:rsidRPr="0007204B">
              <w:rPr>
                <w:rFonts w:ascii="仿宋_GB2312" w:hAnsi="仿宋" w:hint="eastAsia"/>
                <w:sz w:val="24"/>
                <w:szCs w:val="28"/>
              </w:rPr>
              <w:t>分）</w:t>
            </w:r>
          </w:p>
        </w:tc>
        <w:tc>
          <w:tcPr>
            <w:tcW w:w="6841"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a)</w:t>
            </w:r>
            <w:r>
              <w:rPr>
                <w:rFonts w:ascii="仿宋_GB2312" w:hAnsi="仿宋" w:hint="eastAsia"/>
                <w:sz w:val="28"/>
                <w:szCs w:val="28"/>
              </w:rPr>
              <w:t>创意点能与手机移动功能或互联网结合，易于操作，市场前景分析明确，创意点在现有技术条件下能够实现（</w:t>
            </w:r>
            <w:r>
              <w:rPr>
                <w:rFonts w:ascii="仿宋_GB2312" w:hAnsi="仿宋" w:hint="eastAsia"/>
                <w:sz w:val="28"/>
                <w:szCs w:val="28"/>
              </w:rPr>
              <w:t>15-20</w:t>
            </w:r>
            <w:r>
              <w:rPr>
                <w:rFonts w:ascii="仿宋_GB2312" w:hAnsi="仿宋" w:hint="eastAsia"/>
                <w:sz w:val="28"/>
                <w:szCs w:val="28"/>
              </w:rPr>
              <w:t>）</w:t>
            </w:r>
          </w:p>
          <w:p w:rsidR="0007204B" w:rsidRDefault="0007204B" w:rsidP="0042379C">
            <w:pPr>
              <w:spacing w:line="520" w:lineRule="exact"/>
              <w:rPr>
                <w:rFonts w:ascii="仿宋_GB2312" w:hAnsi="仿宋"/>
                <w:sz w:val="28"/>
                <w:szCs w:val="28"/>
              </w:rPr>
            </w:pPr>
            <w:r>
              <w:rPr>
                <w:rFonts w:ascii="仿宋_GB2312" w:hAnsi="仿宋" w:hint="eastAsia"/>
                <w:sz w:val="28"/>
                <w:szCs w:val="28"/>
              </w:rPr>
              <w:t>b)</w:t>
            </w:r>
            <w:r>
              <w:rPr>
                <w:rFonts w:ascii="仿宋_GB2312" w:hAnsi="仿宋" w:hint="eastAsia"/>
                <w:sz w:val="28"/>
                <w:szCs w:val="28"/>
              </w:rPr>
              <w:t>创意点与手机功能结合不明显或缺少网络功能，有一定的市场规划，创意点</w:t>
            </w:r>
            <w:r>
              <w:rPr>
                <w:rFonts w:ascii="仿宋_GB2312" w:hAnsi="仿宋" w:hint="eastAsia"/>
                <w:sz w:val="28"/>
                <w:szCs w:val="28"/>
              </w:rPr>
              <w:t>60-80%</w:t>
            </w:r>
            <w:r>
              <w:rPr>
                <w:rFonts w:ascii="仿宋_GB2312" w:hAnsi="仿宋" w:hint="eastAsia"/>
                <w:sz w:val="28"/>
                <w:szCs w:val="28"/>
              </w:rPr>
              <w:t>具备技术实现可能（</w:t>
            </w:r>
            <w:r>
              <w:rPr>
                <w:rFonts w:ascii="仿宋_GB2312" w:hAnsi="仿宋" w:hint="eastAsia"/>
                <w:sz w:val="28"/>
                <w:szCs w:val="28"/>
              </w:rPr>
              <w:t>9-14</w:t>
            </w:r>
            <w:r>
              <w:rPr>
                <w:rFonts w:ascii="仿宋_GB2312" w:hAnsi="仿宋" w:hint="eastAsia"/>
                <w:sz w:val="28"/>
                <w:szCs w:val="28"/>
              </w:rPr>
              <w:t>）</w:t>
            </w:r>
          </w:p>
          <w:p w:rsidR="0007204B" w:rsidRDefault="0007204B" w:rsidP="0042379C">
            <w:pPr>
              <w:spacing w:line="520" w:lineRule="exact"/>
              <w:rPr>
                <w:rFonts w:ascii="仿宋_GB2312" w:hAnsi="仿宋"/>
                <w:sz w:val="28"/>
                <w:szCs w:val="28"/>
              </w:rPr>
            </w:pPr>
            <w:r>
              <w:rPr>
                <w:rFonts w:ascii="仿宋_GB2312" w:hAnsi="仿宋" w:hint="eastAsia"/>
                <w:sz w:val="28"/>
                <w:szCs w:val="28"/>
              </w:rPr>
              <w:t>c)</w:t>
            </w:r>
            <w:r>
              <w:rPr>
                <w:rFonts w:ascii="仿宋_GB2312" w:hAnsi="仿宋" w:hint="eastAsia"/>
                <w:sz w:val="28"/>
                <w:szCs w:val="28"/>
              </w:rPr>
              <w:t>作品创意不突出或明显模仿现有产品，市场前景分析模糊不清，创意点</w:t>
            </w:r>
            <w:r>
              <w:rPr>
                <w:rFonts w:ascii="仿宋_GB2312" w:hAnsi="仿宋" w:hint="eastAsia"/>
                <w:sz w:val="28"/>
                <w:szCs w:val="28"/>
              </w:rPr>
              <w:t>0-60%</w:t>
            </w:r>
            <w:r>
              <w:rPr>
                <w:rFonts w:ascii="仿宋_GB2312" w:hAnsi="仿宋" w:hint="eastAsia"/>
                <w:sz w:val="28"/>
                <w:szCs w:val="28"/>
              </w:rPr>
              <w:t>具备技术实现可能</w:t>
            </w:r>
            <w:r>
              <w:rPr>
                <w:rFonts w:ascii="仿宋_GB2312" w:hAnsi="仿宋" w:hint="eastAsia"/>
                <w:sz w:val="28"/>
                <w:szCs w:val="28"/>
              </w:rPr>
              <w:t>(0-8)</w:t>
            </w:r>
          </w:p>
        </w:tc>
      </w:tr>
      <w:tr w:rsidR="0007204B" w:rsidTr="0042379C">
        <w:trPr>
          <w:trHeight w:val="34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2</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功能与</w:t>
            </w:r>
            <w:r>
              <w:rPr>
                <w:rFonts w:ascii="仿宋_GB2312" w:hAnsi="仿宋" w:hint="eastAsia"/>
                <w:sz w:val="28"/>
                <w:szCs w:val="28"/>
              </w:rPr>
              <w:t>UI</w:t>
            </w:r>
            <w:r>
              <w:rPr>
                <w:rFonts w:ascii="仿宋_GB2312" w:hAnsi="仿宋" w:hint="eastAsia"/>
                <w:sz w:val="28"/>
                <w:szCs w:val="28"/>
              </w:rPr>
              <w:t>设计描述</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10</w:t>
            </w:r>
            <w:r w:rsidRPr="0007204B">
              <w:rPr>
                <w:rFonts w:ascii="仿宋_GB2312" w:hAnsi="仿宋" w:hint="eastAsia"/>
                <w:sz w:val="24"/>
                <w:szCs w:val="28"/>
              </w:rPr>
              <w:t>分）</w:t>
            </w:r>
          </w:p>
        </w:tc>
        <w:tc>
          <w:tcPr>
            <w:tcW w:w="6841" w:type="dxa"/>
            <w:shd w:val="clear" w:color="auto" w:fill="FFFFFF"/>
          </w:tcPr>
          <w:p w:rsidR="0007204B" w:rsidRDefault="0007204B" w:rsidP="0042379C">
            <w:pPr>
              <w:spacing w:line="520" w:lineRule="exact"/>
              <w:rPr>
                <w:rFonts w:ascii="仿宋_GB2312" w:hAnsi="仿宋"/>
                <w:sz w:val="28"/>
                <w:szCs w:val="28"/>
              </w:rPr>
            </w:pPr>
            <w:r>
              <w:rPr>
                <w:rFonts w:ascii="仿宋_GB2312" w:hAnsi="仿宋" w:hint="eastAsia"/>
                <w:sz w:val="28"/>
                <w:szCs w:val="28"/>
              </w:rPr>
              <w:t>a)</w:t>
            </w:r>
            <w:r>
              <w:rPr>
                <w:rFonts w:ascii="仿宋_GB2312" w:hAnsi="仿宋" w:hint="eastAsia"/>
                <w:sz w:val="28"/>
                <w:szCs w:val="28"/>
              </w:rPr>
              <w:t>作品功能描述完整、合理；</w:t>
            </w:r>
            <w:r>
              <w:rPr>
                <w:rFonts w:ascii="仿宋_GB2312" w:hAnsi="仿宋" w:hint="eastAsia"/>
                <w:sz w:val="28"/>
                <w:szCs w:val="28"/>
              </w:rPr>
              <w:t>UI</w:t>
            </w:r>
            <w:r>
              <w:rPr>
                <w:rFonts w:ascii="仿宋_GB2312" w:hAnsi="仿宋" w:hint="eastAsia"/>
                <w:sz w:val="28"/>
                <w:szCs w:val="28"/>
              </w:rPr>
              <w:t>设计有特色，功能跳转自然、风格统一</w:t>
            </w:r>
            <w:r>
              <w:rPr>
                <w:rFonts w:ascii="仿宋_GB2312" w:hAnsi="仿宋" w:hint="eastAsia"/>
                <w:sz w:val="28"/>
                <w:szCs w:val="28"/>
              </w:rPr>
              <w:t>(8-10)</w:t>
            </w:r>
          </w:p>
          <w:p w:rsidR="0007204B" w:rsidRDefault="0007204B" w:rsidP="0042379C">
            <w:pPr>
              <w:spacing w:line="520" w:lineRule="exact"/>
              <w:rPr>
                <w:rFonts w:ascii="仿宋_GB2312" w:hAnsi="仿宋"/>
                <w:sz w:val="28"/>
                <w:szCs w:val="28"/>
              </w:rPr>
            </w:pPr>
            <w:r>
              <w:rPr>
                <w:rFonts w:ascii="仿宋_GB2312" w:hAnsi="仿宋" w:hint="eastAsia"/>
                <w:sz w:val="28"/>
                <w:szCs w:val="28"/>
              </w:rPr>
              <w:t>b)UI</w:t>
            </w:r>
            <w:r>
              <w:rPr>
                <w:rFonts w:ascii="仿宋_GB2312" w:hAnsi="仿宋" w:hint="eastAsia"/>
                <w:sz w:val="28"/>
                <w:szCs w:val="28"/>
              </w:rPr>
              <w:t>设计较好，有风格不协调之处；作品功能描述不完整、缺乏合理性</w:t>
            </w:r>
            <w:r>
              <w:rPr>
                <w:rFonts w:ascii="仿宋_GB2312" w:hAnsi="仿宋" w:hint="eastAsia"/>
                <w:sz w:val="28"/>
                <w:szCs w:val="28"/>
              </w:rPr>
              <w:t>(5-7)</w:t>
            </w:r>
          </w:p>
          <w:p w:rsidR="0007204B" w:rsidRDefault="0007204B" w:rsidP="0042379C">
            <w:pPr>
              <w:spacing w:line="520" w:lineRule="exact"/>
              <w:rPr>
                <w:rFonts w:ascii="仿宋_GB2312" w:hAnsi="仿宋"/>
                <w:sz w:val="28"/>
                <w:szCs w:val="28"/>
              </w:rPr>
            </w:pPr>
            <w:r>
              <w:rPr>
                <w:rFonts w:ascii="仿宋_GB2312" w:hAnsi="仿宋" w:hint="eastAsia"/>
                <w:sz w:val="28"/>
                <w:szCs w:val="28"/>
              </w:rPr>
              <w:t>c)</w:t>
            </w:r>
            <w:r>
              <w:rPr>
                <w:rFonts w:ascii="仿宋_GB2312" w:hAnsi="仿宋" w:hint="eastAsia"/>
                <w:sz w:val="28"/>
                <w:szCs w:val="28"/>
              </w:rPr>
              <w:t>作品功能描述不清楚、前后矛盾，</w:t>
            </w:r>
            <w:r>
              <w:rPr>
                <w:rFonts w:ascii="仿宋_GB2312" w:hAnsi="仿宋" w:hint="eastAsia"/>
                <w:sz w:val="28"/>
                <w:szCs w:val="28"/>
              </w:rPr>
              <w:t>UI</w:t>
            </w:r>
            <w:r>
              <w:rPr>
                <w:rFonts w:ascii="仿宋_GB2312" w:hAnsi="仿宋" w:hint="eastAsia"/>
                <w:sz w:val="28"/>
                <w:szCs w:val="28"/>
              </w:rPr>
              <w:t>设计一般</w:t>
            </w:r>
            <w:r>
              <w:rPr>
                <w:rFonts w:ascii="仿宋_GB2312" w:hAnsi="仿宋" w:hint="eastAsia"/>
                <w:sz w:val="28"/>
                <w:szCs w:val="28"/>
              </w:rPr>
              <w:t>(0-4)</w:t>
            </w:r>
          </w:p>
        </w:tc>
      </w:tr>
      <w:tr w:rsidR="0007204B" w:rsidTr="0042379C">
        <w:trPr>
          <w:trHeight w:val="34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3</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功能实现与作品演示</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30</w:t>
            </w:r>
            <w:r w:rsidRPr="0007204B">
              <w:rPr>
                <w:rFonts w:ascii="仿宋_GB2312" w:hAnsi="仿宋" w:hint="eastAsia"/>
                <w:sz w:val="24"/>
                <w:szCs w:val="28"/>
              </w:rPr>
              <w:t>分）</w:t>
            </w:r>
          </w:p>
        </w:tc>
        <w:tc>
          <w:tcPr>
            <w:tcW w:w="6841" w:type="dxa"/>
            <w:shd w:val="clear" w:color="auto" w:fill="FFFFFF"/>
          </w:tcPr>
          <w:p w:rsidR="0007204B" w:rsidRDefault="0007204B" w:rsidP="0042379C">
            <w:pPr>
              <w:spacing w:line="520" w:lineRule="exact"/>
              <w:rPr>
                <w:rFonts w:ascii="仿宋_GB2312" w:hAnsi="仿宋"/>
                <w:sz w:val="28"/>
                <w:szCs w:val="28"/>
              </w:rPr>
            </w:pPr>
            <w:r>
              <w:rPr>
                <w:rFonts w:ascii="仿宋_GB2312" w:hAnsi="仿宋" w:hint="eastAsia"/>
                <w:sz w:val="28"/>
                <w:szCs w:val="28"/>
              </w:rPr>
              <w:t>a)</w:t>
            </w:r>
            <w:r>
              <w:rPr>
                <w:rFonts w:ascii="仿宋_GB2312" w:hAnsi="仿宋" w:hint="eastAsia"/>
                <w:sz w:val="28"/>
                <w:szCs w:val="28"/>
              </w:rPr>
              <w:t>软件能够流畅运行，界面功能设置合理，完全实现创意，特色明显，对于目标客户群有很好的吸引力</w:t>
            </w:r>
            <w:r>
              <w:rPr>
                <w:rFonts w:ascii="仿宋_GB2312" w:hAnsi="仿宋" w:hint="eastAsia"/>
                <w:sz w:val="28"/>
                <w:szCs w:val="28"/>
              </w:rPr>
              <w:t>(21-30)</w:t>
            </w:r>
          </w:p>
          <w:p w:rsidR="0007204B" w:rsidRDefault="0007204B" w:rsidP="0042379C">
            <w:pPr>
              <w:spacing w:line="520" w:lineRule="exact"/>
              <w:rPr>
                <w:rFonts w:ascii="仿宋_GB2312" w:hAnsi="仿宋"/>
                <w:sz w:val="28"/>
                <w:szCs w:val="28"/>
              </w:rPr>
            </w:pPr>
            <w:r>
              <w:rPr>
                <w:rFonts w:ascii="仿宋_GB2312" w:hAnsi="仿宋" w:hint="eastAsia"/>
                <w:sz w:val="28"/>
                <w:szCs w:val="28"/>
              </w:rPr>
              <w:t>b)</w:t>
            </w:r>
            <w:r>
              <w:rPr>
                <w:rFonts w:ascii="仿宋_GB2312" w:hAnsi="仿宋" w:hint="eastAsia"/>
                <w:sz w:val="28"/>
                <w:szCs w:val="28"/>
              </w:rPr>
              <w:t>软件运行无误，能基本演示作品功能，基本表现创意，但存在功能不完善之处</w:t>
            </w:r>
            <w:r>
              <w:rPr>
                <w:rFonts w:ascii="仿宋_GB2312" w:hAnsi="仿宋" w:hint="eastAsia"/>
                <w:sz w:val="28"/>
                <w:szCs w:val="28"/>
              </w:rPr>
              <w:t>(11-20)</w:t>
            </w:r>
          </w:p>
          <w:p w:rsidR="0007204B" w:rsidRDefault="0007204B" w:rsidP="0042379C">
            <w:pPr>
              <w:spacing w:line="520" w:lineRule="exact"/>
              <w:rPr>
                <w:rFonts w:ascii="仿宋_GB2312" w:hAnsi="仿宋"/>
                <w:sz w:val="28"/>
                <w:szCs w:val="28"/>
              </w:rPr>
            </w:pPr>
            <w:r>
              <w:rPr>
                <w:rFonts w:ascii="仿宋_GB2312" w:hAnsi="仿宋" w:hint="eastAsia"/>
                <w:sz w:val="28"/>
                <w:szCs w:val="28"/>
              </w:rPr>
              <w:lastRenderedPageBreak/>
              <w:t>c)</w:t>
            </w:r>
            <w:r>
              <w:rPr>
                <w:rFonts w:ascii="仿宋_GB2312" w:hAnsi="仿宋" w:hint="eastAsia"/>
                <w:sz w:val="28"/>
                <w:szCs w:val="28"/>
              </w:rPr>
              <w:t>软件无法运行或运行中多报错，通过软件无法展现其文档中设计的功能，无法表示作品创意</w:t>
            </w:r>
            <w:r>
              <w:rPr>
                <w:rFonts w:ascii="仿宋_GB2312" w:hAnsi="仿宋" w:hint="eastAsia"/>
                <w:sz w:val="28"/>
                <w:szCs w:val="28"/>
              </w:rPr>
              <w:t xml:space="preserve"> (0-10)</w:t>
            </w:r>
          </w:p>
        </w:tc>
      </w:tr>
      <w:tr w:rsidR="0007204B" w:rsidTr="0042379C">
        <w:trPr>
          <w:trHeight w:val="34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lastRenderedPageBreak/>
              <w:t>4</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文档设计</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15</w:t>
            </w:r>
            <w:r w:rsidRPr="0007204B">
              <w:rPr>
                <w:rFonts w:ascii="仿宋_GB2312" w:hAnsi="仿宋" w:hint="eastAsia"/>
                <w:sz w:val="24"/>
                <w:szCs w:val="28"/>
              </w:rPr>
              <w:t>分）</w:t>
            </w:r>
          </w:p>
        </w:tc>
        <w:tc>
          <w:tcPr>
            <w:tcW w:w="6841" w:type="dxa"/>
            <w:shd w:val="clear" w:color="auto" w:fill="FFFFFF"/>
          </w:tcPr>
          <w:p w:rsidR="0007204B" w:rsidRDefault="0007204B" w:rsidP="0042379C">
            <w:pPr>
              <w:spacing w:line="520" w:lineRule="exact"/>
              <w:rPr>
                <w:rFonts w:ascii="仿宋_GB2312" w:hAnsi="仿宋"/>
                <w:sz w:val="28"/>
                <w:szCs w:val="28"/>
              </w:rPr>
            </w:pPr>
            <w:r>
              <w:rPr>
                <w:rFonts w:ascii="仿宋_GB2312" w:hAnsi="仿宋" w:hint="eastAsia"/>
                <w:sz w:val="28"/>
                <w:szCs w:val="28"/>
              </w:rPr>
              <w:t>a)</w:t>
            </w:r>
            <w:r>
              <w:rPr>
                <w:rFonts w:ascii="仿宋_GB2312" w:hAnsi="仿宋" w:hint="eastAsia"/>
                <w:sz w:val="28"/>
                <w:szCs w:val="28"/>
              </w:rPr>
              <w:t>作品描述清楚，有完整图文表述，文档规范</w:t>
            </w:r>
            <w:r>
              <w:rPr>
                <w:rFonts w:ascii="仿宋_GB2312" w:hAnsi="仿宋" w:hint="eastAsia"/>
                <w:sz w:val="28"/>
                <w:szCs w:val="28"/>
              </w:rPr>
              <w:t>(11-15)</w:t>
            </w:r>
          </w:p>
          <w:p w:rsidR="0007204B" w:rsidRDefault="0007204B" w:rsidP="0042379C">
            <w:pPr>
              <w:spacing w:line="520" w:lineRule="exact"/>
              <w:rPr>
                <w:rFonts w:ascii="仿宋_GB2312" w:hAnsi="仿宋"/>
                <w:sz w:val="28"/>
                <w:szCs w:val="28"/>
              </w:rPr>
            </w:pPr>
            <w:r>
              <w:rPr>
                <w:rFonts w:ascii="仿宋_GB2312" w:hAnsi="仿宋" w:hint="eastAsia"/>
                <w:sz w:val="28"/>
                <w:szCs w:val="28"/>
              </w:rPr>
              <w:t>b)</w:t>
            </w:r>
            <w:r>
              <w:rPr>
                <w:rFonts w:ascii="仿宋_GB2312" w:hAnsi="仿宋" w:hint="eastAsia"/>
                <w:sz w:val="28"/>
                <w:szCs w:val="28"/>
              </w:rPr>
              <w:t>作品描述清楚，有图文表述，文档有拼凑痕迹</w:t>
            </w:r>
            <w:r>
              <w:rPr>
                <w:rFonts w:ascii="仿宋_GB2312" w:hAnsi="仿宋" w:hint="eastAsia"/>
                <w:sz w:val="28"/>
                <w:szCs w:val="28"/>
              </w:rPr>
              <w:t>(6-10)</w:t>
            </w:r>
          </w:p>
          <w:p w:rsidR="0007204B" w:rsidRDefault="0007204B" w:rsidP="0042379C">
            <w:pPr>
              <w:spacing w:line="520" w:lineRule="exact"/>
              <w:rPr>
                <w:rFonts w:ascii="仿宋_GB2312" w:hAnsi="仿宋"/>
                <w:sz w:val="28"/>
                <w:szCs w:val="28"/>
              </w:rPr>
            </w:pPr>
            <w:r>
              <w:rPr>
                <w:rFonts w:ascii="仿宋_GB2312" w:hAnsi="仿宋" w:hint="eastAsia"/>
                <w:sz w:val="28"/>
                <w:szCs w:val="28"/>
              </w:rPr>
              <w:t>c)</w:t>
            </w:r>
            <w:r>
              <w:rPr>
                <w:rFonts w:ascii="仿宋_GB2312" w:hAnsi="仿宋" w:hint="eastAsia"/>
                <w:sz w:val="28"/>
                <w:szCs w:val="28"/>
              </w:rPr>
              <w:t>作品描述不清楚，无完整图文表述</w:t>
            </w:r>
            <w:r>
              <w:rPr>
                <w:rFonts w:ascii="仿宋_GB2312" w:hAnsi="仿宋" w:hint="eastAsia"/>
                <w:sz w:val="28"/>
                <w:szCs w:val="28"/>
              </w:rPr>
              <w:t>(0-5)</w:t>
            </w:r>
          </w:p>
        </w:tc>
      </w:tr>
      <w:tr w:rsidR="0007204B" w:rsidTr="0042379C">
        <w:trPr>
          <w:trHeight w:val="34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5</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现场陈述与回答问题</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15</w:t>
            </w:r>
            <w:r w:rsidRPr="0007204B">
              <w:rPr>
                <w:rFonts w:ascii="仿宋_GB2312" w:hAnsi="仿宋" w:hint="eastAsia"/>
                <w:sz w:val="24"/>
                <w:szCs w:val="28"/>
              </w:rPr>
              <w:t>分）</w:t>
            </w:r>
          </w:p>
        </w:tc>
        <w:tc>
          <w:tcPr>
            <w:tcW w:w="6841" w:type="dxa"/>
            <w:shd w:val="clear" w:color="auto" w:fill="FFFFFF"/>
            <w:vAlign w:val="center"/>
          </w:tcPr>
          <w:p w:rsidR="0007204B" w:rsidRDefault="0007204B" w:rsidP="0007204B">
            <w:pPr>
              <w:numPr>
                <w:ilvl w:val="0"/>
                <w:numId w:val="1"/>
              </w:numPr>
              <w:spacing w:line="520" w:lineRule="exact"/>
              <w:ind w:left="0" w:firstLine="0"/>
              <w:rPr>
                <w:rFonts w:ascii="仿宋_GB2312" w:hAnsi="仿宋"/>
                <w:sz w:val="28"/>
                <w:szCs w:val="28"/>
              </w:rPr>
            </w:pPr>
            <w:r>
              <w:rPr>
                <w:rFonts w:ascii="仿宋_GB2312" w:hAnsi="仿宋" w:hint="eastAsia"/>
                <w:sz w:val="28"/>
                <w:szCs w:val="28"/>
              </w:rPr>
              <w:t>论述条理清楚，逻辑性强，表达清晰，具有综合运用所学知识的能力，回答准确</w:t>
            </w:r>
            <w:proofErr w:type="gramStart"/>
            <w:r>
              <w:rPr>
                <w:rFonts w:ascii="仿宋_GB2312" w:hAnsi="仿宋" w:hint="eastAsia"/>
                <w:sz w:val="28"/>
                <w:szCs w:val="28"/>
              </w:rPr>
              <w:t>完整</w:t>
            </w:r>
            <w:r>
              <w:rPr>
                <w:rFonts w:ascii="仿宋_GB2312" w:hAnsi="仿宋" w:hint="eastAsia"/>
                <w:sz w:val="28"/>
                <w:szCs w:val="28"/>
              </w:rPr>
              <w:t>(</w:t>
            </w:r>
            <w:proofErr w:type="gramEnd"/>
            <w:r>
              <w:rPr>
                <w:rFonts w:ascii="仿宋_GB2312" w:hAnsi="仿宋" w:hint="eastAsia"/>
                <w:sz w:val="28"/>
                <w:szCs w:val="28"/>
              </w:rPr>
              <w:t>11-15)</w:t>
            </w:r>
          </w:p>
          <w:p w:rsidR="0007204B" w:rsidRDefault="0007204B" w:rsidP="0042379C">
            <w:pPr>
              <w:spacing w:line="520" w:lineRule="exact"/>
              <w:rPr>
                <w:rFonts w:ascii="仿宋_GB2312" w:hAnsi="仿宋"/>
                <w:sz w:val="28"/>
                <w:szCs w:val="28"/>
              </w:rPr>
            </w:pPr>
            <w:r>
              <w:rPr>
                <w:rFonts w:ascii="仿宋_GB2312" w:hAnsi="仿宋" w:hint="eastAsia"/>
                <w:sz w:val="28"/>
                <w:szCs w:val="28"/>
              </w:rPr>
              <w:t xml:space="preserve">b) </w:t>
            </w:r>
            <w:r>
              <w:rPr>
                <w:rFonts w:ascii="仿宋_GB2312" w:hAnsi="仿宋" w:hint="eastAsia"/>
                <w:sz w:val="28"/>
                <w:szCs w:val="28"/>
              </w:rPr>
              <w:t>表达较清楚，具有一定的逻辑性，基本能回答提出的问题，但准确性、完整性不足</w:t>
            </w:r>
            <w:r>
              <w:rPr>
                <w:rFonts w:ascii="仿宋_GB2312" w:hAnsi="仿宋" w:hint="eastAsia"/>
                <w:sz w:val="28"/>
                <w:szCs w:val="28"/>
              </w:rPr>
              <w:t>(6-10)</w:t>
            </w:r>
          </w:p>
          <w:p w:rsidR="0007204B" w:rsidRDefault="0007204B" w:rsidP="0042379C">
            <w:pPr>
              <w:spacing w:line="520" w:lineRule="exact"/>
              <w:rPr>
                <w:rFonts w:ascii="仿宋_GB2312" w:hAnsi="仿宋"/>
                <w:sz w:val="28"/>
                <w:szCs w:val="28"/>
              </w:rPr>
            </w:pPr>
            <w:r>
              <w:rPr>
                <w:rFonts w:ascii="仿宋_GB2312" w:hAnsi="仿宋" w:hint="eastAsia"/>
                <w:sz w:val="28"/>
                <w:szCs w:val="28"/>
              </w:rPr>
              <w:t xml:space="preserve">c) </w:t>
            </w:r>
            <w:r>
              <w:rPr>
                <w:rFonts w:ascii="仿宋_GB2312" w:hAnsi="仿宋" w:hint="eastAsia"/>
                <w:sz w:val="28"/>
                <w:szCs w:val="28"/>
              </w:rPr>
              <w:t>陈述表达一般，思路不太清晰，不能准确回答提出的问题</w:t>
            </w:r>
            <w:r>
              <w:rPr>
                <w:rFonts w:ascii="仿宋_GB2312" w:hAnsi="仿宋" w:hint="eastAsia"/>
                <w:sz w:val="28"/>
                <w:szCs w:val="28"/>
              </w:rPr>
              <w:t>(0-5)</w:t>
            </w:r>
          </w:p>
        </w:tc>
      </w:tr>
      <w:tr w:rsidR="0007204B" w:rsidTr="0042379C">
        <w:trPr>
          <w:trHeight w:val="34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6</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团队合作</w:t>
            </w:r>
          </w:p>
          <w:p w:rsidR="0007204B" w:rsidRDefault="0007204B" w:rsidP="0042379C">
            <w:pPr>
              <w:spacing w:line="520" w:lineRule="exact"/>
              <w:rPr>
                <w:rFonts w:ascii="仿宋_GB2312" w:hAnsi="仿宋"/>
                <w:sz w:val="28"/>
                <w:szCs w:val="28"/>
              </w:rPr>
            </w:pPr>
            <w:r w:rsidRPr="0007204B">
              <w:rPr>
                <w:rFonts w:ascii="仿宋_GB2312" w:hAnsi="仿宋" w:hint="eastAsia"/>
                <w:sz w:val="24"/>
                <w:szCs w:val="28"/>
              </w:rPr>
              <w:t>（</w:t>
            </w:r>
            <w:r w:rsidRPr="0007204B">
              <w:rPr>
                <w:rFonts w:ascii="仿宋_GB2312" w:hAnsi="仿宋" w:hint="eastAsia"/>
                <w:sz w:val="24"/>
                <w:szCs w:val="28"/>
              </w:rPr>
              <w:t>10</w:t>
            </w:r>
            <w:r w:rsidRPr="0007204B">
              <w:rPr>
                <w:rFonts w:ascii="仿宋_GB2312" w:hAnsi="仿宋" w:hint="eastAsia"/>
                <w:sz w:val="24"/>
                <w:szCs w:val="28"/>
              </w:rPr>
              <w:t>分）</w:t>
            </w:r>
          </w:p>
        </w:tc>
        <w:tc>
          <w:tcPr>
            <w:tcW w:w="6841" w:type="dxa"/>
            <w:shd w:val="clear" w:color="auto" w:fill="FFFFFF"/>
          </w:tcPr>
          <w:p w:rsidR="0007204B" w:rsidRDefault="0007204B" w:rsidP="0042379C">
            <w:pPr>
              <w:spacing w:line="520" w:lineRule="exact"/>
              <w:rPr>
                <w:rFonts w:ascii="仿宋_GB2312" w:hAnsi="仿宋"/>
                <w:sz w:val="28"/>
                <w:szCs w:val="28"/>
              </w:rPr>
            </w:pPr>
            <w:r>
              <w:rPr>
                <w:rFonts w:ascii="仿宋_GB2312" w:hAnsi="仿宋" w:hint="eastAsia"/>
                <w:sz w:val="28"/>
                <w:szCs w:val="28"/>
              </w:rPr>
              <w:t>a)</w:t>
            </w:r>
            <w:r>
              <w:rPr>
                <w:rFonts w:ascii="仿宋_GB2312" w:hAnsi="仿宋" w:hint="eastAsia"/>
                <w:sz w:val="28"/>
                <w:szCs w:val="28"/>
              </w:rPr>
              <w:t>团队分工合理，职责明确，文档内容与软件一致</w:t>
            </w:r>
            <w:r>
              <w:rPr>
                <w:rFonts w:ascii="仿宋_GB2312" w:hAnsi="仿宋" w:hint="eastAsia"/>
                <w:sz w:val="28"/>
                <w:szCs w:val="28"/>
              </w:rPr>
              <w:t>(8-10)</w:t>
            </w:r>
          </w:p>
          <w:p w:rsidR="0007204B" w:rsidRDefault="0007204B" w:rsidP="0042379C">
            <w:pPr>
              <w:spacing w:line="520" w:lineRule="exact"/>
              <w:rPr>
                <w:rFonts w:ascii="仿宋_GB2312" w:hAnsi="仿宋"/>
                <w:sz w:val="28"/>
                <w:szCs w:val="28"/>
              </w:rPr>
            </w:pPr>
            <w:r>
              <w:rPr>
                <w:rFonts w:ascii="仿宋_GB2312" w:hAnsi="仿宋" w:hint="eastAsia"/>
                <w:sz w:val="28"/>
                <w:szCs w:val="28"/>
              </w:rPr>
              <w:t>b)</w:t>
            </w:r>
            <w:r>
              <w:rPr>
                <w:rFonts w:ascii="仿宋_GB2312" w:hAnsi="仿宋" w:hint="eastAsia"/>
                <w:sz w:val="28"/>
                <w:szCs w:val="28"/>
              </w:rPr>
              <w:t>团队分工欠合理，职责明确，文档内容与软件存在差异</w:t>
            </w:r>
            <w:r>
              <w:rPr>
                <w:rFonts w:ascii="仿宋_GB2312" w:hAnsi="仿宋" w:hint="eastAsia"/>
                <w:sz w:val="28"/>
                <w:szCs w:val="28"/>
              </w:rPr>
              <w:t>(5-7)</w:t>
            </w:r>
          </w:p>
          <w:p w:rsidR="0007204B" w:rsidRDefault="0007204B" w:rsidP="0042379C">
            <w:pPr>
              <w:spacing w:line="520" w:lineRule="exact"/>
              <w:rPr>
                <w:rFonts w:ascii="仿宋_GB2312" w:hAnsi="仿宋"/>
                <w:sz w:val="28"/>
                <w:szCs w:val="28"/>
              </w:rPr>
            </w:pPr>
            <w:r>
              <w:rPr>
                <w:rFonts w:ascii="仿宋_GB2312" w:hAnsi="仿宋" w:hint="eastAsia"/>
                <w:sz w:val="28"/>
                <w:szCs w:val="28"/>
              </w:rPr>
              <w:t>c)</w:t>
            </w:r>
            <w:r>
              <w:rPr>
                <w:rFonts w:ascii="仿宋_GB2312" w:hAnsi="仿宋" w:hint="eastAsia"/>
                <w:sz w:val="28"/>
                <w:szCs w:val="28"/>
              </w:rPr>
              <w:t>团队分工不合理，职责不明确，文档内容与软件存在很大差异</w:t>
            </w:r>
            <w:r>
              <w:rPr>
                <w:rFonts w:ascii="仿宋_GB2312" w:hAnsi="仿宋" w:hint="eastAsia"/>
                <w:sz w:val="28"/>
                <w:szCs w:val="28"/>
              </w:rPr>
              <w:t>(0-4)</w:t>
            </w:r>
          </w:p>
        </w:tc>
      </w:tr>
      <w:tr w:rsidR="0007204B" w:rsidTr="0042379C">
        <w:trPr>
          <w:trHeight w:val="857"/>
        </w:trPr>
        <w:tc>
          <w:tcPr>
            <w:tcW w:w="496"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总分</w:t>
            </w:r>
          </w:p>
        </w:tc>
        <w:tc>
          <w:tcPr>
            <w:tcW w:w="1185" w:type="dxa"/>
            <w:shd w:val="clear" w:color="auto" w:fill="FFFFFF"/>
            <w:vAlign w:val="center"/>
          </w:tcPr>
          <w:p w:rsidR="0007204B" w:rsidRDefault="0007204B" w:rsidP="0042379C">
            <w:pPr>
              <w:spacing w:line="520" w:lineRule="exact"/>
              <w:rPr>
                <w:rFonts w:ascii="仿宋_GB2312" w:hAnsi="仿宋"/>
                <w:sz w:val="28"/>
                <w:szCs w:val="28"/>
              </w:rPr>
            </w:pPr>
            <w:r>
              <w:rPr>
                <w:rFonts w:ascii="仿宋_GB2312" w:hAnsi="仿宋" w:hint="eastAsia"/>
                <w:sz w:val="28"/>
                <w:szCs w:val="28"/>
              </w:rPr>
              <w:t>100</w:t>
            </w:r>
            <w:r>
              <w:rPr>
                <w:rFonts w:ascii="仿宋_GB2312" w:hAnsi="仿宋" w:hint="eastAsia"/>
                <w:sz w:val="28"/>
                <w:szCs w:val="28"/>
              </w:rPr>
              <w:t>分</w:t>
            </w:r>
          </w:p>
        </w:tc>
        <w:tc>
          <w:tcPr>
            <w:tcW w:w="6841" w:type="dxa"/>
            <w:shd w:val="clear" w:color="auto" w:fill="FFFFFF"/>
            <w:vAlign w:val="center"/>
          </w:tcPr>
          <w:p w:rsidR="0007204B" w:rsidRDefault="0007204B" w:rsidP="0042379C">
            <w:pPr>
              <w:spacing w:line="520" w:lineRule="exact"/>
              <w:rPr>
                <w:rFonts w:ascii="仿宋_GB2312" w:hAnsi="仿宋"/>
                <w:sz w:val="28"/>
                <w:szCs w:val="28"/>
              </w:rPr>
            </w:pPr>
          </w:p>
        </w:tc>
      </w:tr>
    </w:tbl>
    <w:p w:rsidR="0007204B" w:rsidRDefault="0007204B" w:rsidP="0007204B">
      <w:pPr>
        <w:rPr>
          <w:sz w:val="28"/>
        </w:rPr>
      </w:pPr>
    </w:p>
    <w:p w:rsidR="0007204B" w:rsidRDefault="0007204B" w:rsidP="0007204B">
      <w:pPr>
        <w:rPr>
          <w:sz w:val="28"/>
        </w:rPr>
      </w:pPr>
    </w:p>
    <w:p w:rsidR="0007204B" w:rsidRDefault="0007204B" w:rsidP="0007204B">
      <w:pPr>
        <w:rPr>
          <w:sz w:val="28"/>
        </w:rPr>
      </w:pPr>
    </w:p>
    <w:p w:rsidR="0007204B" w:rsidRDefault="0007204B" w:rsidP="0007204B">
      <w:pPr>
        <w:rPr>
          <w:sz w:val="28"/>
        </w:rPr>
      </w:pPr>
    </w:p>
    <w:p w:rsidR="0007204B" w:rsidRDefault="0007204B" w:rsidP="0007204B">
      <w:pPr>
        <w:rPr>
          <w:sz w:val="28"/>
        </w:rPr>
      </w:pPr>
    </w:p>
    <w:p w:rsidR="0007204B" w:rsidRDefault="0007204B" w:rsidP="0007204B">
      <w:pPr>
        <w:rPr>
          <w:sz w:val="28"/>
        </w:rPr>
      </w:pPr>
    </w:p>
    <w:p w:rsidR="0007204B" w:rsidRDefault="0007204B" w:rsidP="0007204B">
      <w:pPr>
        <w:snapToGrid w:val="0"/>
        <w:spacing w:line="312" w:lineRule="auto"/>
        <w:jc w:val="center"/>
        <w:rPr>
          <w:rFonts w:ascii="仿宋" w:eastAsia="仿宋" w:hAnsi="仿宋"/>
          <w:b/>
          <w:sz w:val="36"/>
          <w:szCs w:val="36"/>
        </w:rPr>
      </w:pPr>
    </w:p>
    <w:p w:rsidR="0007204B" w:rsidRDefault="0007204B" w:rsidP="0007204B">
      <w:pPr>
        <w:snapToGrid w:val="0"/>
        <w:spacing w:line="312" w:lineRule="auto"/>
        <w:jc w:val="center"/>
        <w:rPr>
          <w:rFonts w:ascii="仿宋" w:eastAsia="仿宋" w:hAnsi="仿宋"/>
          <w:b/>
          <w:sz w:val="36"/>
          <w:szCs w:val="36"/>
        </w:rPr>
      </w:pPr>
      <w:r w:rsidRPr="005450DD">
        <w:rPr>
          <w:rFonts w:ascii="仿宋" w:eastAsia="仿宋" w:hAnsi="仿宋" w:hint="eastAsia"/>
          <w:b/>
          <w:sz w:val="36"/>
          <w:szCs w:val="36"/>
        </w:rPr>
        <w:t>“北斗导航系统”竞赛专区</w:t>
      </w:r>
      <w:r>
        <w:rPr>
          <w:rFonts w:ascii="仿宋" w:eastAsia="仿宋" w:hAnsi="仿宋" w:hint="eastAsia"/>
          <w:b/>
          <w:sz w:val="36"/>
          <w:szCs w:val="36"/>
        </w:rPr>
        <w:t>补充细则</w:t>
      </w:r>
    </w:p>
    <w:p w:rsidR="0007204B" w:rsidRDefault="0007204B" w:rsidP="0007204B">
      <w:pPr>
        <w:snapToGrid w:val="0"/>
        <w:spacing w:line="312" w:lineRule="auto"/>
        <w:rPr>
          <w:rFonts w:ascii="仿宋" w:eastAsia="仿宋" w:hAnsi="仿宋"/>
          <w:b/>
          <w:sz w:val="36"/>
          <w:szCs w:val="36"/>
        </w:rPr>
      </w:pPr>
    </w:p>
    <w:p w:rsidR="0007204B" w:rsidRPr="0007204B" w:rsidRDefault="0007204B" w:rsidP="0007204B">
      <w:pPr>
        <w:spacing w:line="520" w:lineRule="exact"/>
        <w:rPr>
          <w:rFonts w:ascii="仿宋_GB2312" w:hAnsi="仿宋"/>
          <w:b/>
          <w:sz w:val="30"/>
          <w:szCs w:val="30"/>
        </w:rPr>
      </w:pPr>
      <w:r w:rsidRPr="0007204B">
        <w:rPr>
          <w:rFonts w:ascii="仿宋_GB2312" w:hAnsi="仿宋" w:hint="eastAsia"/>
          <w:b/>
          <w:sz w:val="30"/>
          <w:szCs w:val="30"/>
        </w:rPr>
        <w:t>一、北斗专区竞赛主题</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hint="eastAsia"/>
          <w:sz w:val="30"/>
          <w:szCs w:val="30"/>
        </w:rPr>
        <w:t>基于</w:t>
      </w:r>
      <w:r>
        <w:rPr>
          <w:rFonts w:ascii="仿宋_GB2312" w:hAnsi="仿宋" w:hint="eastAsia"/>
          <w:sz w:val="30"/>
          <w:szCs w:val="30"/>
        </w:rPr>
        <w:t>“</w:t>
      </w:r>
      <w:r w:rsidRPr="00BF1637">
        <w:rPr>
          <w:rFonts w:ascii="仿宋_GB2312" w:hAnsi="仿宋" w:hint="eastAsia"/>
          <w:sz w:val="30"/>
          <w:szCs w:val="30"/>
        </w:rPr>
        <w:t>北斗导航系统</w:t>
      </w:r>
      <w:r>
        <w:rPr>
          <w:rFonts w:ascii="仿宋_GB2312" w:hAnsi="仿宋" w:hint="eastAsia"/>
          <w:sz w:val="30"/>
          <w:szCs w:val="30"/>
        </w:rPr>
        <w:t>”</w:t>
      </w:r>
      <w:r w:rsidRPr="00BF1637">
        <w:rPr>
          <w:rFonts w:ascii="仿宋_GB2312" w:hAnsi="仿宋" w:hint="eastAsia"/>
          <w:sz w:val="30"/>
          <w:szCs w:val="30"/>
        </w:rPr>
        <w:t>的移动互联网应用开发创新大赛的竞赛主题包括但不局限于以下几</w:t>
      </w:r>
      <w:r>
        <w:rPr>
          <w:rFonts w:ascii="仿宋_GB2312" w:hAnsi="仿宋" w:hint="eastAsia"/>
          <w:sz w:val="30"/>
          <w:szCs w:val="30"/>
        </w:rPr>
        <w:t>类</w:t>
      </w:r>
      <w:r w:rsidRPr="00BF1637">
        <w:rPr>
          <w:rFonts w:ascii="仿宋_GB2312" w:hAnsi="仿宋" w:hint="eastAsia"/>
          <w:sz w:val="30"/>
          <w:szCs w:val="30"/>
        </w:rPr>
        <w:t>：</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sz w:val="30"/>
          <w:szCs w:val="30"/>
        </w:rPr>
        <w:t>1</w:t>
      </w:r>
      <w:r>
        <w:rPr>
          <w:rFonts w:ascii="仿宋_GB2312" w:hAnsi="仿宋" w:hint="eastAsia"/>
          <w:sz w:val="30"/>
          <w:szCs w:val="30"/>
        </w:rPr>
        <w:t>、</w:t>
      </w:r>
      <w:r w:rsidRPr="00BF1637">
        <w:rPr>
          <w:rFonts w:ascii="仿宋_GB2312" w:hAnsi="仿宋" w:hint="eastAsia"/>
          <w:sz w:val="30"/>
          <w:szCs w:val="30"/>
        </w:rPr>
        <w:t>移动位置和导航服务应用</w:t>
      </w:r>
      <w:r>
        <w:rPr>
          <w:rFonts w:ascii="仿宋_GB2312" w:hAnsi="仿宋" w:hint="eastAsia"/>
          <w:sz w:val="30"/>
          <w:szCs w:val="30"/>
        </w:rPr>
        <w:t>。</w:t>
      </w:r>
      <w:r w:rsidRPr="00BF1637">
        <w:rPr>
          <w:rFonts w:ascii="仿宋_GB2312" w:hAnsi="仿宋" w:hint="eastAsia"/>
          <w:sz w:val="30"/>
          <w:szCs w:val="30"/>
        </w:rPr>
        <w:t>向移动终端提供位置和导航服务是北斗导航系统的基本功能。该主题下的参赛作品，</w:t>
      </w:r>
      <w:r>
        <w:rPr>
          <w:rFonts w:ascii="仿宋_GB2312" w:hAnsi="仿宋" w:hint="eastAsia"/>
          <w:sz w:val="30"/>
          <w:szCs w:val="30"/>
        </w:rPr>
        <w:t>可</w:t>
      </w:r>
      <w:r w:rsidRPr="00BF1637">
        <w:rPr>
          <w:rFonts w:ascii="仿宋_GB2312" w:hAnsi="仿宋" w:hint="eastAsia"/>
          <w:sz w:val="30"/>
          <w:szCs w:val="30"/>
        </w:rPr>
        <w:t>利用北斗导航系统提供的位置和导航服务，并可结合各种在线地图数据（</w:t>
      </w:r>
      <w:proofErr w:type="spellStart"/>
      <w:r w:rsidRPr="00BF1637">
        <w:rPr>
          <w:rFonts w:ascii="仿宋_GB2312" w:hAnsi="仿宋"/>
          <w:sz w:val="30"/>
          <w:szCs w:val="30"/>
        </w:rPr>
        <w:t>GoogleMap</w:t>
      </w:r>
      <w:proofErr w:type="spellEnd"/>
      <w:r w:rsidRPr="00BF1637">
        <w:rPr>
          <w:rFonts w:ascii="仿宋_GB2312" w:hAnsi="仿宋" w:hint="eastAsia"/>
          <w:sz w:val="30"/>
          <w:szCs w:val="30"/>
        </w:rPr>
        <w:t>中国区，百度地图，高德地图等）提供的开放接口，为用户提供定位和导航的相关功能；</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sz w:val="30"/>
          <w:szCs w:val="30"/>
        </w:rPr>
        <w:t>2</w:t>
      </w:r>
      <w:r>
        <w:rPr>
          <w:rFonts w:ascii="仿宋_GB2312" w:hAnsi="仿宋" w:hint="eastAsia"/>
          <w:sz w:val="30"/>
          <w:szCs w:val="30"/>
        </w:rPr>
        <w:t>、</w:t>
      </w:r>
      <w:r w:rsidRPr="00BF1637">
        <w:rPr>
          <w:rFonts w:ascii="仿宋_GB2312" w:hAnsi="仿宋" w:hint="eastAsia"/>
          <w:sz w:val="30"/>
          <w:szCs w:val="30"/>
        </w:rPr>
        <w:t>移动地理信息服务应用</w:t>
      </w:r>
      <w:r>
        <w:rPr>
          <w:rFonts w:ascii="仿宋_GB2312" w:hAnsi="仿宋" w:hint="eastAsia"/>
          <w:sz w:val="30"/>
          <w:szCs w:val="30"/>
        </w:rPr>
        <w:t>。</w:t>
      </w:r>
      <w:r w:rsidRPr="00BF1637">
        <w:rPr>
          <w:rFonts w:ascii="仿宋_GB2312" w:hAnsi="仿宋" w:hint="eastAsia"/>
          <w:sz w:val="30"/>
          <w:szCs w:val="30"/>
        </w:rPr>
        <w:t>该主题下的参赛作品可借助北斗导航系统提供的移动终端位置信息，结合在线地图数据库，向用户提供指定区域的各种地理信息，包括但不限于乘车路线、基础设施信息、消费娱乐设施信息等；</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sz w:val="30"/>
          <w:szCs w:val="30"/>
        </w:rPr>
        <w:t>3</w:t>
      </w:r>
      <w:r>
        <w:rPr>
          <w:rFonts w:ascii="仿宋_GB2312" w:hAnsi="仿宋" w:hint="eastAsia"/>
          <w:sz w:val="30"/>
          <w:szCs w:val="30"/>
        </w:rPr>
        <w:t>、</w:t>
      </w:r>
      <w:r w:rsidRPr="00BF1637">
        <w:rPr>
          <w:rFonts w:ascii="仿宋_GB2312" w:hAnsi="仿宋" w:hint="eastAsia"/>
          <w:sz w:val="30"/>
          <w:szCs w:val="30"/>
        </w:rPr>
        <w:t>移动社交与娱乐应用</w:t>
      </w:r>
      <w:r>
        <w:rPr>
          <w:rFonts w:ascii="仿宋_GB2312" w:hAnsi="仿宋" w:hint="eastAsia"/>
          <w:sz w:val="30"/>
          <w:szCs w:val="30"/>
        </w:rPr>
        <w:t>。</w:t>
      </w:r>
      <w:r w:rsidRPr="00BF1637">
        <w:rPr>
          <w:rFonts w:ascii="仿宋_GB2312" w:hAnsi="仿宋" w:hint="eastAsia"/>
          <w:sz w:val="30"/>
          <w:szCs w:val="30"/>
        </w:rPr>
        <w:t>随着移动互联网的发展，导航系统的功能已经从传统的位置和导航服务，向移动社交领域扩展。越来越多的</w:t>
      </w:r>
      <w:r w:rsidRPr="00BF1637">
        <w:rPr>
          <w:rFonts w:ascii="仿宋_GB2312" w:hAnsi="仿宋"/>
          <w:sz w:val="30"/>
          <w:szCs w:val="30"/>
        </w:rPr>
        <w:t>App</w:t>
      </w:r>
      <w:r w:rsidRPr="00BF1637">
        <w:rPr>
          <w:rFonts w:ascii="仿宋_GB2312" w:hAnsi="仿宋" w:hint="eastAsia"/>
          <w:sz w:val="30"/>
          <w:szCs w:val="30"/>
        </w:rPr>
        <w:t>通过共享位置信息来增加用户之间的交流，甚至是结合增强现实和混合现实技术实现基于现实世界的游戏娱乐功能。该主题下的参赛作品可充分发挥想象力，发掘北斗导航系统在移动社交与娱乐中的应用前景，并提出相关的设计方案或者开发相关的</w:t>
      </w:r>
      <w:r w:rsidRPr="00BF1637">
        <w:rPr>
          <w:rFonts w:ascii="仿宋_GB2312" w:hAnsi="仿宋"/>
          <w:sz w:val="30"/>
          <w:szCs w:val="30"/>
        </w:rPr>
        <w:t>App</w:t>
      </w:r>
      <w:r w:rsidRPr="00BF1637">
        <w:rPr>
          <w:rFonts w:ascii="仿宋_GB2312" w:hAnsi="仿宋" w:hint="eastAsia"/>
          <w:sz w:val="30"/>
          <w:szCs w:val="30"/>
        </w:rPr>
        <w:t>，为用户提供丰富多彩的服务；</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sz w:val="30"/>
          <w:szCs w:val="30"/>
        </w:rPr>
        <w:t>4</w:t>
      </w:r>
      <w:r>
        <w:rPr>
          <w:rFonts w:ascii="仿宋_GB2312" w:hAnsi="仿宋" w:hint="eastAsia"/>
          <w:sz w:val="30"/>
          <w:szCs w:val="30"/>
        </w:rPr>
        <w:t>、</w:t>
      </w:r>
      <w:r w:rsidRPr="00BF1637">
        <w:rPr>
          <w:rFonts w:ascii="仿宋_GB2312" w:hAnsi="仿宋" w:hint="eastAsia"/>
          <w:sz w:val="30"/>
          <w:szCs w:val="30"/>
        </w:rPr>
        <w:t>移动行业应用</w:t>
      </w:r>
      <w:r>
        <w:rPr>
          <w:rFonts w:ascii="仿宋_GB2312" w:hAnsi="仿宋" w:hint="eastAsia"/>
          <w:sz w:val="30"/>
          <w:szCs w:val="30"/>
        </w:rPr>
        <w:t>。</w:t>
      </w:r>
      <w:r w:rsidRPr="00BF1637">
        <w:rPr>
          <w:rFonts w:ascii="仿宋_GB2312" w:hAnsi="仿宋" w:hint="eastAsia"/>
          <w:sz w:val="30"/>
          <w:szCs w:val="30"/>
        </w:rPr>
        <w:t>北斗导航系统提供的定位和导航功能，在很多特殊的行业领域中有着广泛的应用：例如电子星图程序，定向运动辅助定位，地质调查实习辅助等。该主题下的参赛作品可充分发掘北斗导航系统在特殊行业领域的应用前景，结合本专</w:t>
      </w:r>
      <w:r w:rsidRPr="00BF1637">
        <w:rPr>
          <w:rFonts w:ascii="仿宋_GB2312" w:hAnsi="仿宋" w:hint="eastAsia"/>
          <w:sz w:val="30"/>
          <w:szCs w:val="30"/>
        </w:rPr>
        <w:lastRenderedPageBreak/>
        <w:t>业知识，设计或开发移动终端上的行业应用。选择该主题的参赛团队应当有至少一人具有相关专业的知识背景；</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sz w:val="30"/>
          <w:szCs w:val="30"/>
        </w:rPr>
        <w:t>5</w:t>
      </w:r>
      <w:r>
        <w:rPr>
          <w:rFonts w:ascii="仿宋_GB2312" w:hAnsi="仿宋" w:hint="eastAsia"/>
          <w:sz w:val="30"/>
          <w:szCs w:val="30"/>
        </w:rPr>
        <w:t>、</w:t>
      </w:r>
      <w:r w:rsidRPr="00BF1637">
        <w:rPr>
          <w:rFonts w:ascii="仿宋_GB2312" w:hAnsi="仿宋" w:hint="eastAsia"/>
          <w:sz w:val="30"/>
          <w:szCs w:val="30"/>
        </w:rPr>
        <w:t>自选主题应用</w:t>
      </w:r>
      <w:r>
        <w:rPr>
          <w:rFonts w:ascii="仿宋_GB2312" w:hAnsi="仿宋" w:hint="eastAsia"/>
          <w:sz w:val="30"/>
          <w:szCs w:val="30"/>
        </w:rPr>
        <w:t>。</w:t>
      </w:r>
      <w:r w:rsidRPr="00BF1637">
        <w:rPr>
          <w:rFonts w:ascii="仿宋_GB2312" w:hAnsi="仿宋"/>
          <w:sz w:val="30"/>
          <w:szCs w:val="30"/>
        </w:rPr>
        <w:t xml:space="preserve"> </w:t>
      </w:r>
      <w:r w:rsidRPr="00BF1637">
        <w:rPr>
          <w:rFonts w:ascii="仿宋_GB2312" w:hAnsi="仿宋" w:hint="eastAsia"/>
          <w:sz w:val="30"/>
          <w:szCs w:val="30"/>
        </w:rPr>
        <w:t>随着移动互联网和导航定位技术的发展，</w:t>
      </w:r>
      <w:r w:rsidRPr="00BF1637">
        <w:rPr>
          <w:rFonts w:ascii="仿宋_GB2312" w:hAnsi="仿宋"/>
          <w:sz w:val="30"/>
          <w:szCs w:val="30"/>
        </w:rPr>
        <w:t>App</w:t>
      </w:r>
      <w:r w:rsidRPr="00BF1637">
        <w:rPr>
          <w:rFonts w:ascii="仿宋_GB2312" w:hAnsi="仿宋" w:hint="eastAsia"/>
          <w:sz w:val="30"/>
          <w:szCs w:val="30"/>
        </w:rPr>
        <w:t>开发者们不断发掘位置和导航服务的新功能、新应用。自选主题应用鼓励参赛团队在上述四点之外大胆创新，基于北斗导航系统提供的服务，实现富有创造性的功能。</w:t>
      </w:r>
    </w:p>
    <w:p w:rsidR="0007204B" w:rsidRPr="00BF1637" w:rsidRDefault="0007204B" w:rsidP="0007204B">
      <w:pPr>
        <w:spacing w:line="520" w:lineRule="exact"/>
        <w:ind w:firstLine="645"/>
        <w:rPr>
          <w:rFonts w:ascii="仿宋_GB2312" w:hAnsi="仿宋"/>
          <w:sz w:val="30"/>
          <w:szCs w:val="30"/>
        </w:rPr>
      </w:pPr>
    </w:p>
    <w:p w:rsidR="0007204B" w:rsidRPr="0007204B" w:rsidRDefault="0007204B" w:rsidP="0007204B">
      <w:pPr>
        <w:spacing w:line="520" w:lineRule="exact"/>
        <w:rPr>
          <w:rFonts w:ascii="仿宋_GB2312" w:hAnsi="仿宋"/>
          <w:b/>
          <w:sz w:val="30"/>
          <w:szCs w:val="30"/>
        </w:rPr>
      </w:pPr>
      <w:r w:rsidRPr="0007204B">
        <w:rPr>
          <w:rFonts w:ascii="仿宋_GB2312" w:hAnsi="仿宋" w:hint="eastAsia"/>
          <w:b/>
          <w:sz w:val="30"/>
          <w:szCs w:val="30"/>
        </w:rPr>
        <w:t>二、作品形式</w:t>
      </w:r>
    </w:p>
    <w:p w:rsidR="0007204B" w:rsidRPr="00BF1637" w:rsidRDefault="0007204B" w:rsidP="0007204B">
      <w:pPr>
        <w:spacing w:line="520" w:lineRule="exact"/>
        <w:ind w:firstLine="645"/>
        <w:rPr>
          <w:rFonts w:ascii="仿宋_GB2312" w:hAnsi="仿宋"/>
          <w:sz w:val="30"/>
          <w:szCs w:val="30"/>
        </w:rPr>
      </w:pPr>
      <w:r w:rsidRPr="00BF1637">
        <w:rPr>
          <w:rFonts w:ascii="仿宋_GB2312" w:hAnsi="仿宋" w:hint="eastAsia"/>
          <w:sz w:val="30"/>
          <w:szCs w:val="30"/>
        </w:rPr>
        <w:t>作品可以按照以下两类形式创作并提交</w:t>
      </w:r>
    </w:p>
    <w:p w:rsidR="0007204B" w:rsidRPr="00BF1637" w:rsidRDefault="0007204B" w:rsidP="0007204B">
      <w:pPr>
        <w:spacing w:line="520" w:lineRule="exact"/>
        <w:ind w:firstLine="645"/>
        <w:rPr>
          <w:rFonts w:ascii="仿宋_GB2312" w:hAnsi="仿宋"/>
          <w:sz w:val="30"/>
          <w:szCs w:val="30"/>
        </w:rPr>
      </w:pPr>
      <w:r>
        <w:rPr>
          <w:rFonts w:ascii="仿宋_GB2312" w:hAnsi="仿宋"/>
          <w:sz w:val="30"/>
          <w:szCs w:val="30"/>
        </w:rPr>
        <w:t>（</w:t>
      </w:r>
      <w:r w:rsidRPr="00BF1637">
        <w:rPr>
          <w:rFonts w:ascii="仿宋_GB2312" w:hAnsi="仿宋"/>
          <w:sz w:val="30"/>
          <w:szCs w:val="30"/>
        </w:rPr>
        <w:t>1</w:t>
      </w:r>
      <w:r>
        <w:rPr>
          <w:rFonts w:ascii="仿宋_GB2312" w:hAnsi="仿宋"/>
          <w:sz w:val="30"/>
          <w:szCs w:val="30"/>
        </w:rPr>
        <w:t>）</w:t>
      </w:r>
      <w:r w:rsidRPr="00BF1637">
        <w:rPr>
          <w:rFonts w:ascii="仿宋_GB2312" w:hAnsi="仿宋" w:hint="eastAsia"/>
          <w:sz w:val="30"/>
          <w:szCs w:val="30"/>
        </w:rPr>
        <w:t>设计创意类</w:t>
      </w:r>
      <w:r>
        <w:rPr>
          <w:rFonts w:ascii="仿宋_GB2312" w:hAnsi="仿宋" w:hint="eastAsia"/>
          <w:sz w:val="30"/>
          <w:szCs w:val="30"/>
        </w:rPr>
        <w:t>：</w:t>
      </w:r>
      <w:r w:rsidRPr="00BF1637">
        <w:rPr>
          <w:rFonts w:ascii="仿宋_GB2312" w:hAnsi="仿宋"/>
          <w:sz w:val="30"/>
          <w:szCs w:val="30"/>
        </w:rPr>
        <w:t xml:space="preserve"> </w:t>
      </w:r>
      <w:r w:rsidRPr="00BF1637">
        <w:rPr>
          <w:rFonts w:ascii="仿宋_GB2312" w:hAnsi="仿宋" w:hint="eastAsia"/>
          <w:sz w:val="30"/>
          <w:szCs w:val="30"/>
        </w:rPr>
        <w:t>根据实际需求，结合移动终端、移动互联网和定位技术的现状和发展趋势，创造性的提出某种移动应用程序（</w:t>
      </w:r>
      <w:r w:rsidRPr="00BF1637">
        <w:rPr>
          <w:rFonts w:ascii="仿宋_GB2312" w:hAnsi="仿宋"/>
          <w:sz w:val="30"/>
          <w:szCs w:val="30"/>
        </w:rPr>
        <w:t>App</w:t>
      </w:r>
      <w:r>
        <w:rPr>
          <w:rFonts w:ascii="仿宋_GB2312" w:hAnsi="仿宋" w:hint="eastAsia"/>
          <w:sz w:val="30"/>
          <w:szCs w:val="30"/>
        </w:rPr>
        <w:t>）的设计和开发</w:t>
      </w:r>
      <w:r w:rsidRPr="00BF1637">
        <w:rPr>
          <w:rFonts w:ascii="仿宋_GB2312" w:hAnsi="仿宋" w:hint="eastAsia"/>
          <w:sz w:val="30"/>
          <w:szCs w:val="30"/>
        </w:rPr>
        <w:t>。设计创意类作品</w:t>
      </w:r>
      <w:r>
        <w:rPr>
          <w:rFonts w:ascii="仿宋_GB2312" w:hAnsi="仿宋" w:hint="eastAsia"/>
          <w:sz w:val="30"/>
          <w:szCs w:val="30"/>
        </w:rPr>
        <w:t>须</w:t>
      </w:r>
      <w:r w:rsidRPr="00BF1637">
        <w:rPr>
          <w:rFonts w:ascii="仿宋_GB2312" w:hAnsi="仿宋" w:hint="eastAsia"/>
          <w:sz w:val="30"/>
          <w:szCs w:val="30"/>
        </w:rPr>
        <w:t>提供完整的可演示的成品</w:t>
      </w:r>
      <w:r w:rsidRPr="00BF1637">
        <w:rPr>
          <w:rFonts w:ascii="仿宋_GB2312" w:hAnsi="仿宋"/>
          <w:sz w:val="30"/>
          <w:szCs w:val="30"/>
        </w:rPr>
        <w:t>App</w:t>
      </w:r>
      <w:r w:rsidRPr="00BF1637">
        <w:rPr>
          <w:rFonts w:ascii="仿宋_GB2312" w:hAnsi="仿宋" w:hint="eastAsia"/>
          <w:sz w:val="30"/>
          <w:szCs w:val="30"/>
        </w:rPr>
        <w:t>；</w:t>
      </w:r>
    </w:p>
    <w:p w:rsidR="0007204B" w:rsidRPr="00BF1637" w:rsidRDefault="0007204B" w:rsidP="0007204B">
      <w:pPr>
        <w:spacing w:line="520" w:lineRule="exact"/>
        <w:ind w:firstLine="645"/>
        <w:rPr>
          <w:rFonts w:ascii="仿宋_GB2312" w:hAnsi="仿宋"/>
          <w:sz w:val="30"/>
          <w:szCs w:val="30"/>
        </w:rPr>
      </w:pPr>
      <w:r>
        <w:rPr>
          <w:rFonts w:ascii="仿宋_GB2312" w:hAnsi="仿宋"/>
          <w:sz w:val="30"/>
          <w:szCs w:val="30"/>
        </w:rPr>
        <w:t>（</w:t>
      </w:r>
      <w:r w:rsidRPr="00BF1637">
        <w:rPr>
          <w:rFonts w:ascii="仿宋_GB2312" w:hAnsi="仿宋"/>
          <w:sz w:val="30"/>
          <w:szCs w:val="30"/>
        </w:rPr>
        <w:t>2</w:t>
      </w:r>
      <w:r>
        <w:rPr>
          <w:rFonts w:ascii="仿宋_GB2312" w:hAnsi="仿宋"/>
          <w:sz w:val="30"/>
          <w:szCs w:val="30"/>
        </w:rPr>
        <w:t>）</w:t>
      </w:r>
      <w:r w:rsidRPr="00BF1637">
        <w:rPr>
          <w:rFonts w:ascii="仿宋_GB2312" w:hAnsi="仿宋" w:hint="eastAsia"/>
          <w:sz w:val="30"/>
          <w:szCs w:val="30"/>
        </w:rPr>
        <w:t>软件应用类</w:t>
      </w:r>
      <w:r>
        <w:rPr>
          <w:rFonts w:ascii="仿宋_GB2312" w:hAnsi="仿宋" w:hint="eastAsia"/>
          <w:sz w:val="30"/>
          <w:szCs w:val="30"/>
        </w:rPr>
        <w:t>：</w:t>
      </w:r>
      <w:r w:rsidRPr="00BF1637">
        <w:rPr>
          <w:rFonts w:ascii="仿宋_GB2312" w:hAnsi="仿宋"/>
          <w:sz w:val="30"/>
          <w:szCs w:val="30"/>
        </w:rPr>
        <w:t xml:space="preserve"> </w:t>
      </w:r>
      <w:r w:rsidRPr="00BF1637">
        <w:rPr>
          <w:rFonts w:ascii="仿宋_GB2312" w:hAnsi="仿宋" w:hint="eastAsia"/>
          <w:sz w:val="30"/>
          <w:szCs w:val="30"/>
        </w:rPr>
        <w:t>根据实际应用的需求，运用现有技术，设计并开发一个移动应用程序（</w:t>
      </w:r>
      <w:r w:rsidRPr="00BF1637">
        <w:rPr>
          <w:rFonts w:ascii="仿宋_GB2312" w:hAnsi="仿宋"/>
          <w:sz w:val="30"/>
          <w:szCs w:val="30"/>
        </w:rPr>
        <w:t>App</w:t>
      </w:r>
      <w:r w:rsidRPr="00BF1637">
        <w:rPr>
          <w:rFonts w:ascii="仿宋_GB2312" w:hAnsi="仿宋" w:hint="eastAsia"/>
          <w:sz w:val="30"/>
          <w:szCs w:val="30"/>
        </w:rPr>
        <w:t>）。软件应用类作品应当具有可实际运行的程序（完整的</w:t>
      </w:r>
      <w:r w:rsidRPr="00BF1637">
        <w:rPr>
          <w:rFonts w:ascii="仿宋_GB2312" w:hAnsi="仿宋"/>
          <w:sz w:val="30"/>
          <w:szCs w:val="30"/>
        </w:rPr>
        <w:t>App</w:t>
      </w:r>
      <w:r w:rsidRPr="00BF1637">
        <w:rPr>
          <w:rFonts w:ascii="仿宋_GB2312" w:hAnsi="仿宋" w:hint="eastAsia"/>
          <w:sz w:val="30"/>
          <w:szCs w:val="30"/>
        </w:rPr>
        <w:t>或者是具备基本功能和比较完整的用户交互性的</w:t>
      </w:r>
      <w:r w:rsidRPr="00BF1637">
        <w:rPr>
          <w:rFonts w:ascii="仿宋_GB2312" w:hAnsi="仿宋"/>
          <w:sz w:val="30"/>
          <w:szCs w:val="30"/>
        </w:rPr>
        <w:t>DEMO</w:t>
      </w:r>
      <w:r w:rsidRPr="00BF1637">
        <w:rPr>
          <w:rFonts w:ascii="仿宋_GB2312" w:hAnsi="仿宋" w:hint="eastAsia"/>
          <w:sz w:val="30"/>
          <w:szCs w:val="30"/>
        </w:rPr>
        <w:t>版本）以及软件设计开发测试的相关文档。此类软件如果是手机</w:t>
      </w:r>
      <w:r w:rsidRPr="00BF1637">
        <w:rPr>
          <w:rFonts w:ascii="仿宋_GB2312" w:hAnsi="仿宋"/>
          <w:sz w:val="30"/>
          <w:szCs w:val="30"/>
        </w:rPr>
        <w:t>App</w:t>
      </w:r>
      <w:r w:rsidRPr="00BF1637">
        <w:rPr>
          <w:rFonts w:ascii="仿宋_GB2312" w:hAnsi="仿宋" w:hint="eastAsia"/>
          <w:sz w:val="30"/>
          <w:szCs w:val="30"/>
        </w:rPr>
        <w:t>则应当在支持北斗导航的手机（例如索尼</w:t>
      </w:r>
      <w:r w:rsidRPr="00BF1637">
        <w:rPr>
          <w:rFonts w:ascii="仿宋_GB2312" w:hAnsi="仿宋"/>
          <w:sz w:val="30"/>
          <w:szCs w:val="30"/>
        </w:rPr>
        <w:t>Z3</w:t>
      </w:r>
      <w:r w:rsidRPr="00BF1637">
        <w:rPr>
          <w:rFonts w:ascii="仿宋_GB2312" w:hAnsi="仿宋" w:hint="eastAsia"/>
          <w:sz w:val="30"/>
          <w:szCs w:val="30"/>
        </w:rPr>
        <w:t>，三星</w:t>
      </w:r>
      <w:r w:rsidRPr="00BF1637">
        <w:rPr>
          <w:rFonts w:ascii="仿宋_GB2312" w:hAnsi="仿宋"/>
          <w:sz w:val="30"/>
          <w:szCs w:val="30"/>
        </w:rPr>
        <w:t>Galaxy Note4</w:t>
      </w:r>
      <w:r w:rsidRPr="00BF1637">
        <w:rPr>
          <w:rFonts w:ascii="仿宋_GB2312" w:hAnsi="仿宋" w:hint="eastAsia"/>
          <w:sz w:val="30"/>
          <w:szCs w:val="30"/>
        </w:rPr>
        <w:t>、</w:t>
      </w:r>
      <w:r w:rsidRPr="00BF1637">
        <w:rPr>
          <w:rFonts w:ascii="仿宋_GB2312" w:hAnsi="仿宋"/>
          <w:sz w:val="30"/>
          <w:szCs w:val="30"/>
        </w:rPr>
        <w:t>Note3</w:t>
      </w:r>
      <w:r w:rsidRPr="00BF1637">
        <w:rPr>
          <w:rFonts w:ascii="仿宋_GB2312" w:hAnsi="仿宋" w:hint="eastAsia"/>
          <w:sz w:val="30"/>
          <w:szCs w:val="30"/>
        </w:rPr>
        <w:t>、</w:t>
      </w:r>
      <w:r w:rsidRPr="00BF1637">
        <w:rPr>
          <w:rFonts w:ascii="仿宋_GB2312" w:hAnsi="仿宋"/>
          <w:sz w:val="30"/>
          <w:szCs w:val="30"/>
        </w:rPr>
        <w:t>Galaxy S6</w:t>
      </w:r>
      <w:r w:rsidRPr="00BF1637">
        <w:rPr>
          <w:rFonts w:ascii="仿宋_GB2312" w:hAnsi="仿宋" w:hint="eastAsia"/>
          <w:sz w:val="30"/>
          <w:szCs w:val="30"/>
        </w:rPr>
        <w:t>、</w:t>
      </w:r>
      <w:r w:rsidRPr="00BF1637">
        <w:rPr>
          <w:rFonts w:ascii="仿宋_GB2312" w:hAnsi="仿宋"/>
          <w:sz w:val="30"/>
          <w:szCs w:val="30"/>
        </w:rPr>
        <w:t>S5</w:t>
      </w:r>
      <w:r w:rsidRPr="00BF1637">
        <w:rPr>
          <w:rFonts w:ascii="仿宋_GB2312" w:hAnsi="仿宋" w:hint="eastAsia"/>
          <w:sz w:val="30"/>
          <w:szCs w:val="30"/>
        </w:rPr>
        <w:t>、</w:t>
      </w:r>
      <w:r w:rsidRPr="00BF1637">
        <w:rPr>
          <w:rFonts w:ascii="仿宋_GB2312" w:hAnsi="仿宋"/>
          <w:sz w:val="30"/>
          <w:szCs w:val="30"/>
        </w:rPr>
        <w:t>A7</w:t>
      </w:r>
      <w:r w:rsidRPr="00BF1637">
        <w:rPr>
          <w:rFonts w:ascii="仿宋_GB2312" w:hAnsi="仿宋" w:hint="eastAsia"/>
          <w:sz w:val="30"/>
          <w:szCs w:val="30"/>
        </w:rPr>
        <w:t>，华为</w:t>
      </w:r>
      <w:r w:rsidRPr="00BF1637">
        <w:rPr>
          <w:rFonts w:ascii="仿宋_GB2312" w:hAnsi="仿宋"/>
          <w:sz w:val="30"/>
          <w:szCs w:val="30"/>
        </w:rPr>
        <w:t>P8</w:t>
      </w:r>
      <w:r w:rsidRPr="00BF1637">
        <w:rPr>
          <w:rFonts w:ascii="仿宋_GB2312" w:hAnsi="仿宋" w:hint="eastAsia"/>
          <w:sz w:val="30"/>
          <w:szCs w:val="30"/>
        </w:rPr>
        <w:t>、</w:t>
      </w:r>
      <w:r w:rsidRPr="00BF1637">
        <w:rPr>
          <w:rFonts w:ascii="仿宋_GB2312" w:hAnsi="仿宋"/>
          <w:sz w:val="30"/>
          <w:szCs w:val="30"/>
        </w:rPr>
        <w:t>B199</w:t>
      </w:r>
      <w:r w:rsidRPr="00BF1637">
        <w:rPr>
          <w:rFonts w:ascii="仿宋_GB2312" w:hAnsi="仿宋" w:hint="eastAsia"/>
          <w:sz w:val="30"/>
          <w:szCs w:val="30"/>
        </w:rPr>
        <w:t>、</w:t>
      </w:r>
      <w:r w:rsidRPr="00BF1637">
        <w:rPr>
          <w:rFonts w:ascii="仿宋_GB2312" w:hAnsi="仿宋"/>
          <w:sz w:val="30"/>
          <w:szCs w:val="30"/>
        </w:rPr>
        <w:t>Ascend G7</w:t>
      </w:r>
      <w:r w:rsidRPr="00BF1637">
        <w:rPr>
          <w:rFonts w:ascii="仿宋_GB2312" w:hAnsi="仿宋" w:hint="eastAsia"/>
          <w:sz w:val="30"/>
          <w:szCs w:val="30"/>
        </w:rPr>
        <w:t>、荣耀</w:t>
      </w:r>
      <w:r w:rsidRPr="00BF1637">
        <w:rPr>
          <w:rFonts w:ascii="仿宋_GB2312" w:hAnsi="仿宋"/>
          <w:sz w:val="30"/>
          <w:szCs w:val="30"/>
        </w:rPr>
        <w:t>6</w:t>
      </w:r>
      <w:r w:rsidRPr="00BF1637">
        <w:rPr>
          <w:rFonts w:ascii="仿宋_GB2312" w:hAnsi="仿宋" w:hint="eastAsia"/>
          <w:sz w:val="30"/>
          <w:szCs w:val="30"/>
        </w:rPr>
        <w:t>，中兴</w:t>
      </w:r>
      <w:proofErr w:type="spellStart"/>
      <w:r w:rsidRPr="00BF1637">
        <w:rPr>
          <w:rFonts w:ascii="仿宋_GB2312" w:hAnsi="仿宋"/>
          <w:sz w:val="30"/>
          <w:szCs w:val="30"/>
        </w:rPr>
        <w:t>nubia</w:t>
      </w:r>
      <w:proofErr w:type="spellEnd"/>
      <w:r w:rsidRPr="00BF1637">
        <w:rPr>
          <w:rFonts w:ascii="仿宋_GB2312" w:hAnsi="仿宋"/>
          <w:sz w:val="30"/>
          <w:szCs w:val="30"/>
        </w:rPr>
        <w:t xml:space="preserve"> Z9</w:t>
      </w:r>
      <w:r w:rsidRPr="00BF1637">
        <w:rPr>
          <w:rFonts w:ascii="仿宋_GB2312" w:hAnsi="仿宋" w:hint="eastAsia"/>
          <w:sz w:val="30"/>
          <w:szCs w:val="30"/>
        </w:rPr>
        <w:t>、</w:t>
      </w:r>
      <w:r w:rsidRPr="00BF1637">
        <w:rPr>
          <w:rFonts w:ascii="仿宋_GB2312" w:hAnsi="仿宋"/>
          <w:sz w:val="30"/>
          <w:szCs w:val="30"/>
        </w:rPr>
        <w:t>Blade S6</w:t>
      </w:r>
      <w:r w:rsidRPr="00BF1637">
        <w:rPr>
          <w:rFonts w:ascii="仿宋_GB2312" w:hAnsi="仿宋" w:hint="eastAsia"/>
          <w:sz w:val="30"/>
          <w:szCs w:val="30"/>
        </w:rPr>
        <w:t>，联想乐</w:t>
      </w:r>
      <w:proofErr w:type="gramStart"/>
      <w:r w:rsidRPr="00BF1637">
        <w:rPr>
          <w:rFonts w:ascii="仿宋_GB2312" w:hAnsi="仿宋" w:hint="eastAsia"/>
          <w:sz w:val="30"/>
          <w:szCs w:val="30"/>
        </w:rPr>
        <w:t>檬</w:t>
      </w:r>
      <w:proofErr w:type="gramEnd"/>
      <w:r w:rsidRPr="00BF1637">
        <w:rPr>
          <w:rFonts w:ascii="仿宋_GB2312" w:hAnsi="仿宋"/>
          <w:sz w:val="30"/>
          <w:szCs w:val="30"/>
        </w:rPr>
        <w:t>K3</w:t>
      </w:r>
      <w:r w:rsidRPr="00BF1637">
        <w:rPr>
          <w:rFonts w:ascii="仿宋_GB2312" w:hAnsi="仿宋" w:hint="eastAsia"/>
          <w:sz w:val="30"/>
          <w:szCs w:val="30"/>
        </w:rPr>
        <w:t>，小米</w:t>
      </w:r>
      <w:r w:rsidRPr="00BF1637">
        <w:rPr>
          <w:rFonts w:ascii="仿宋_GB2312" w:hAnsi="仿宋"/>
          <w:sz w:val="30"/>
          <w:szCs w:val="30"/>
        </w:rPr>
        <w:t>Note</w:t>
      </w:r>
      <w:r w:rsidRPr="00BF1637">
        <w:rPr>
          <w:rFonts w:ascii="仿宋_GB2312" w:hAnsi="仿宋" w:hint="eastAsia"/>
          <w:sz w:val="30"/>
          <w:szCs w:val="30"/>
        </w:rPr>
        <w:t>、</w:t>
      </w:r>
      <w:r w:rsidRPr="00BF1637">
        <w:rPr>
          <w:rFonts w:ascii="仿宋_GB2312" w:hAnsi="仿宋"/>
          <w:sz w:val="30"/>
          <w:szCs w:val="30"/>
        </w:rPr>
        <w:t>M4</w:t>
      </w:r>
      <w:r w:rsidRPr="00BF1637">
        <w:rPr>
          <w:rFonts w:ascii="仿宋_GB2312" w:hAnsi="仿宋" w:hint="eastAsia"/>
          <w:sz w:val="30"/>
          <w:szCs w:val="30"/>
        </w:rPr>
        <w:t>，红米</w:t>
      </w:r>
      <w:r w:rsidRPr="00BF1637">
        <w:rPr>
          <w:rFonts w:ascii="仿宋_GB2312" w:hAnsi="仿宋"/>
          <w:sz w:val="30"/>
          <w:szCs w:val="30"/>
        </w:rPr>
        <w:t>Note</w:t>
      </w:r>
      <w:r w:rsidRPr="00BF1637">
        <w:rPr>
          <w:rFonts w:ascii="仿宋_GB2312" w:hAnsi="仿宋" w:hint="eastAsia"/>
          <w:sz w:val="30"/>
          <w:szCs w:val="30"/>
        </w:rPr>
        <w:t>、红米</w:t>
      </w:r>
      <w:r w:rsidRPr="00BF1637">
        <w:rPr>
          <w:rFonts w:ascii="仿宋_GB2312" w:hAnsi="仿宋"/>
          <w:sz w:val="30"/>
          <w:szCs w:val="30"/>
        </w:rPr>
        <w:t>2</w:t>
      </w:r>
      <w:r w:rsidRPr="00BF1637">
        <w:rPr>
          <w:rFonts w:ascii="仿宋_GB2312" w:hAnsi="仿宋" w:hint="eastAsia"/>
          <w:sz w:val="30"/>
          <w:szCs w:val="30"/>
        </w:rPr>
        <w:t>，</w:t>
      </w:r>
      <w:proofErr w:type="gramStart"/>
      <w:r w:rsidRPr="00BF1637">
        <w:rPr>
          <w:rFonts w:ascii="仿宋_GB2312" w:hAnsi="仿宋" w:hint="eastAsia"/>
          <w:sz w:val="30"/>
          <w:szCs w:val="30"/>
        </w:rPr>
        <w:t>魅</w:t>
      </w:r>
      <w:proofErr w:type="gramEnd"/>
      <w:r w:rsidRPr="00BF1637">
        <w:rPr>
          <w:rFonts w:ascii="仿宋_GB2312" w:hAnsi="仿宋" w:hint="eastAsia"/>
          <w:sz w:val="30"/>
          <w:szCs w:val="30"/>
        </w:rPr>
        <w:t>族</w:t>
      </w:r>
      <w:r w:rsidRPr="00BF1637">
        <w:rPr>
          <w:rFonts w:ascii="仿宋_GB2312" w:hAnsi="仿宋"/>
          <w:sz w:val="30"/>
          <w:szCs w:val="30"/>
        </w:rPr>
        <w:t>MX4</w:t>
      </w:r>
      <w:r w:rsidRPr="00BF1637">
        <w:rPr>
          <w:rFonts w:ascii="仿宋_GB2312" w:hAnsi="仿宋" w:hint="eastAsia"/>
          <w:sz w:val="30"/>
          <w:szCs w:val="30"/>
        </w:rPr>
        <w:t>，摩托罗拉</w:t>
      </w:r>
      <w:r w:rsidRPr="00BF1637">
        <w:rPr>
          <w:rFonts w:ascii="仿宋_GB2312" w:hAnsi="仿宋"/>
          <w:sz w:val="30"/>
          <w:szCs w:val="30"/>
        </w:rPr>
        <w:t>XT1085</w:t>
      </w:r>
      <w:r w:rsidRPr="00BF1637">
        <w:rPr>
          <w:rFonts w:ascii="仿宋_GB2312" w:hAnsi="仿宋" w:hint="eastAsia"/>
          <w:sz w:val="30"/>
          <w:szCs w:val="30"/>
        </w:rPr>
        <w:t>，诺基亚</w:t>
      </w:r>
      <w:r w:rsidRPr="00BF1637">
        <w:rPr>
          <w:rFonts w:ascii="仿宋_GB2312" w:hAnsi="仿宋"/>
          <w:sz w:val="30"/>
          <w:szCs w:val="30"/>
        </w:rPr>
        <w:t>Lumia930</w:t>
      </w:r>
      <w:r w:rsidRPr="00BF1637">
        <w:rPr>
          <w:rFonts w:ascii="仿宋_GB2312" w:hAnsi="仿宋" w:hint="eastAsia"/>
          <w:sz w:val="30"/>
          <w:szCs w:val="30"/>
        </w:rPr>
        <w:t>、</w:t>
      </w:r>
      <w:r w:rsidRPr="00BF1637">
        <w:rPr>
          <w:rFonts w:ascii="仿宋_GB2312" w:hAnsi="仿宋"/>
          <w:sz w:val="30"/>
          <w:szCs w:val="30"/>
        </w:rPr>
        <w:t>Lumia830</w:t>
      </w:r>
      <w:r w:rsidRPr="00BF1637">
        <w:rPr>
          <w:rFonts w:ascii="仿宋_GB2312" w:hAnsi="仿宋" w:hint="eastAsia"/>
          <w:sz w:val="30"/>
          <w:szCs w:val="30"/>
        </w:rPr>
        <w:t>、</w:t>
      </w:r>
      <w:r w:rsidRPr="00BF1637">
        <w:rPr>
          <w:rFonts w:ascii="仿宋_GB2312" w:hAnsi="仿宋"/>
          <w:sz w:val="30"/>
          <w:szCs w:val="30"/>
        </w:rPr>
        <w:t>Lumia640</w:t>
      </w:r>
      <w:r w:rsidRPr="00BF1637">
        <w:rPr>
          <w:rFonts w:ascii="仿宋_GB2312" w:hAnsi="仿宋" w:hint="eastAsia"/>
          <w:sz w:val="30"/>
          <w:szCs w:val="30"/>
        </w:rPr>
        <w:t>等）上测试通过。</w:t>
      </w:r>
    </w:p>
    <w:p w:rsidR="0007204B" w:rsidRPr="00BF1637" w:rsidRDefault="0007204B" w:rsidP="0007204B">
      <w:pPr>
        <w:spacing w:line="520" w:lineRule="exact"/>
        <w:ind w:firstLine="645"/>
        <w:rPr>
          <w:rFonts w:ascii="仿宋_GB2312" w:hAnsi="仿宋"/>
          <w:sz w:val="30"/>
          <w:szCs w:val="30"/>
        </w:rPr>
      </w:pPr>
    </w:p>
    <w:p w:rsidR="0007204B" w:rsidRPr="0007204B" w:rsidRDefault="0007204B" w:rsidP="0007204B">
      <w:pPr>
        <w:rPr>
          <w:sz w:val="28"/>
        </w:rPr>
      </w:pPr>
    </w:p>
    <w:p w:rsidR="0007204B" w:rsidRPr="0007204B" w:rsidRDefault="0007204B" w:rsidP="0007204B">
      <w:pPr>
        <w:rPr>
          <w:sz w:val="28"/>
        </w:rPr>
      </w:pPr>
    </w:p>
    <w:sectPr w:rsidR="0007204B" w:rsidRPr="0007204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85" w:rsidRDefault="004F1D85" w:rsidP="0007204B">
      <w:r>
        <w:separator/>
      </w:r>
    </w:p>
  </w:endnote>
  <w:endnote w:type="continuationSeparator" w:id="0">
    <w:p w:rsidR="004F1D85" w:rsidRDefault="004F1D85" w:rsidP="0007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汉仪粗圆简">
    <w:altName w:val="Arial Unicode MS"/>
    <w:charset w:val="86"/>
    <w:family w:val="modern"/>
    <w:pitch w:val="fixed"/>
    <w:sig w:usb0="00000000" w:usb1="080E0800" w:usb2="00000012"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132999"/>
      <w:docPartObj>
        <w:docPartGallery w:val="Page Numbers (Bottom of Page)"/>
        <w:docPartUnique/>
      </w:docPartObj>
    </w:sdtPr>
    <w:sdtEndPr/>
    <w:sdtContent>
      <w:p w:rsidR="0007204B" w:rsidRDefault="0007204B">
        <w:pPr>
          <w:pStyle w:val="a4"/>
          <w:jc w:val="center"/>
        </w:pPr>
        <w:r>
          <w:fldChar w:fldCharType="begin"/>
        </w:r>
        <w:r>
          <w:instrText>PAGE   \* MERGEFORMAT</w:instrText>
        </w:r>
        <w:r>
          <w:fldChar w:fldCharType="separate"/>
        </w:r>
        <w:r w:rsidR="007F3960" w:rsidRPr="007F3960">
          <w:rPr>
            <w:noProof/>
            <w:lang w:val="zh-CN"/>
          </w:rPr>
          <w:t>4</w:t>
        </w:r>
        <w:r>
          <w:fldChar w:fldCharType="end"/>
        </w:r>
      </w:p>
    </w:sdtContent>
  </w:sdt>
  <w:p w:rsidR="0007204B" w:rsidRDefault="000720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85" w:rsidRDefault="004F1D85" w:rsidP="0007204B">
      <w:r>
        <w:separator/>
      </w:r>
    </w:p>
  </w:footnote>
  <w:footnote w:type="continuationSeparator" w:id="0">
    <w:p w:rsidR="004F1D85" w:rsidRDefault="004F1D85" w:rsidP="00072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0000000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4B"/>
    <w:rsid w:val="0007204B"/>
    <w:rsid w:val="002C66D5"/>
    <w:rsid w:val="004F1D85"/>
    <w:rsid w:val="006A799D"/>
    <w:rsid w:val="00730AD3"/>
    <w:rsid w:val="007F3960"/>
    <w:rsid w:val="00890201"/>
    <w:rsid w:val="0097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417F53-2DA3-49BC-BCEA-567ED520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0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04B"/>
    <w:rPr>
      <w:sz w:val="18"/>
      <w:szCs w:val="18"/>
    </w:rPr>
  </w:style>
  <w:style w:type="paragraph" w:styleId="a4">
    <w:name w:val="footer"/>
    <w:basedOn w:val="a"/>
    <w:link w:val="Char0"/>
    <w:uiPriority w:val="99"/>
    <w:unhideWhenUsed/>
    <w:rsid w:val="0007204B"/>
    <w:pPr>
      <w:tabs>
        <w:tab w:val="center" w:pos="4153"/>
        <w:tab w:val="right" w:pos="8306"/>
      </w:tabs>
      <w:snapToGrid w:val="0"/>
      <w:jc w:val="left"/>
    </w:pPr>
    <w:rPr>
      <w:sz w:val="18"/>
      <w:szCs w:val="18"/>
    </w:rPr>
  </w:style>
  <w:style w:type="character" w:customStyle="1" w:styleId="Char0">
    <w:name w:val="页脚 Char"/>
    <w:basedOn w:val="a0"/>
    <w:link w:val="a4"/>
    <w:uiPriority w:val="99"/>
    <w:rsid w:val="000720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322</Words>
  <Characters>1841</Characters>
  <Application>Microsoft Office Word</Application>
  <DocSecurity>0</DocSecurity>
  <Lines>15</Lines>
  <Paragraphs>4</Paragraphs>
  <ScaleCrop>false</ScaleCrop>
  <Company>cug-sc</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 Huang</dc:creator>
  <cp:keywords/>
  <dc:description/>
  <cp:lastModifiedBy>Zhijian Zhuang</cp:lastModifiedBy>
  <cp:revision>3</cp:revision>
  <dcterms:created xsi:type="dcterms:W3CDTF">2015-10-21T01:55:00Z</dcterms:created>
  <dcterms:modified xsi:type="dcterms:W3CDTF">2016-05-31T02:33:00Z</dcterms:modified>
</cp:coreProperties>
</file>