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2725F" w14:textId="77777777" w:rsidR="00195434" w:rsidRPr="00195434" w:rsidRDefault="00195434" w:rsidP="00195434">
      <w:pPr>
        <w:pStyle w:val="Title"/>
        <w:rPr>
          <w:rStyle w:val="BookTitle"/>
          <w:b w:val="0"/>
          <w:bCs w:val="0"/>
          <w:i w:val="0"/>
          <w:iCs w:val="0"/>
          <w:spacing w:val="-10"/>
          <w:lang w:val="vi-VN"/>
        </w:rPr>
      </w:pPr>
      <w:r w:rsidRPr="00195434">
        <w:rPr>
          <w:rStyle w:val="BookTitle"/>
          <w:b w:val="0"/>
          <w:bCs w:val="0"/>
          <w:i w:val="0"/>
          <w:iCs w:val="0"/>
          <w:spacing w:val="-10"/>
        </w:rPr>
        <w:t>BÁO CÁO KIỂM THỬ HIỆU SUẤT DỰ ÁN "BOOKSTORE"</w:t>
      </w:r>
    </w:p>
    <w:p w14:paraId="3C2A606F" w14:textId="6248BEED" w:rsidR="00195434" w:rsidRPr="00195434" w:rsidRDefault="00195434" w:rsidP="00195434">
      <w:pPr>
        <w:rPr>
          <w:b/>
          <w:bCs/>
        </w:rPr>
      </w:pPr>
      <w:r w:rsidRPr="00195434">
        <w:rPr>
          <w:b/>
          <w:bCs/>
        </w:rPr>
        <w:t xml:space="preserve">Ngày thực hiện: </w:t>
      </w:r>
      <w:r>
        <w:rPr>
          <w:b/>
          <w:bCs/>
        </w:rPr>
        <w:t>24</w:t>
      </w:r>
      <w:r w:rsidRPr="00195434">
        <w:rPr>
          <w:b/>
          <w:bCs/>
        </w:rPr>
        <w:t>/03/2025</w:t>
      </w:r>
    </w:p>
    <w:p w14:paraId="40C24576" w14:textId="466290EA" w:rsidR="00195434" w:rsidRPr="00195434" w:rsidRDefault="00195434" w:rsidP="00195434">
      <w:pPr>
        <w:rPr>
          <w:b/>
          <w:bCs/>
        </w:rPr>
      </w:pPr>
      <w:r w:rsidRPr="00195434">
        <w:rPr>
          <w:b/>
          <w:bCs/>
        </w:rPr>
        <w:t xml:space="preserve">Người thực hiện: </w:t>
      </w:r>
      <w:r>
        <w:rPr>
          <w:b/>
          <w:bCs/>
        </w:rPr>
        <w:t>Nguyễn</w:t>
      </w:r>
      <w:r>
        <w:rPr>
          <w:b/>
          <w:bCs/>
          <w:lang w:val="vi-VN"/>
        </w:rPr>
        <w:t xml:space="preserve"> Hữu Hoàng Kiệt</w:t>
      </w:r>
      <w:r w:rsidRPr="00195434">
        <w:rPr>
          <w:b/>
          <w:bCs/>
        </w:rPr>
        <w:t xml:space="preserve"> </w:t>
      </w:r>
    </w:p>
    <w:p w14:paraId="77EF901D" w14:textId="77777777" w:rsidR="00195434" w:rsidRPr="00195434" w:rsidRDefault="00000000" w:rsidP="00195434">
      <w:r>
        <w:pict w14:anchorId="7270C43C">
          <v:rect id="_x0000_i1025" style="width:0;height:3pt" o:hralign="center" o:hrstd="t" o:hrnoshade="t" o:hr="t" fillcolor="#f0f6fc" stroked="f"/>
        </w:pict>
      </w:r>
    </w:p>
    <w:p w14:paraId="3C7896FB" w14:textId="77777777" w:rsidR="00195434" w:rsidRPr="00195434" w:rsidRDefault="00195434" w:rsidP="00195434">
      <w:pPr>
        <w:pStyle w:val="Subtitle"/>
      </w:pPr>
      <w:r w:rsidRPr="00195434">
        <w:t>1. MỤC TIÊU</w:t>
      </w:r>
    </w:p>
    <w:p w14:paraId="7944EB21" w14:textId="77777777" w:rsidR="00195434" w:rsidRPr="00195434" w:rsidRDefault="00195434" w:rsidP="00195434">
      <w:r w:rsidRPr="00195434">
        <w:t>Báo cáo này trình bày kết quả kiểm thử hiệu suất của hệ thống "Bookstore" (Quản lý nhà sách) thông qua hai phương pháp: </w:t>
      </w:r>
      <w:r w:rsidRPr="00195434">
        <w:rPr>
          <w:b/>
          <w:bCs/>
        </w:rPr>
        <w:t>Load Testing (Kiểm thử tải)</w:t>
      </w:r>
      <w:r w:rsidRPr="00195434">
        <w:t> và </w:t>
      </w:r>
      <w:r w:rsidRPr="00195434">
        <w:rPr>
          <w:b/>
          <w:bCs/>
        </w:rPr>
        <w:t>Stress Testing (Kiểm thử căng thẳng)</w:t>
      </w:r>
      <w:r w:rsidRPr="00195434">
        <w:t>. Mục tiêu chính bao gồm:</w:t>
      </w:r>
    </w:p>
    <w:p w14:paraId="63FD49EC" w14:textId="77777777" w:rsidR="00195434" w:rsidRPr="00195434" w:rsidRDefault="00195434" w:rsidP="00AE18E0">
      <w:pPr>
        <w:numPr>
          <w:ilvl w:val="0"/>
          <w:numId w:val="11"/>
        </w:numPr>
      </w:pPr>
      <w:r w:rsidRPr="00195434">
        <w:rPr>
          <w:b/>
          <w:bCs/>
        </w:rPr>
        <w:t>Load Testing</w:t>
      </w:r>
      <w:r w:rsidRPr="00195434">
        <w:t>: Đánh giá khả năng xử lý của hệ thống dưới tải người dùng bình thường và tải cao trong giới hạn thiết kế (ví dụ: 100-1000 người dùng).</w:t>
      </w:r>
    </w:p>
    <w:p w14:paraId="0709C32C" w14:textId="77777777" w:rsidR="00195434" w:rsidRPr="000E10C1" w:rsidRDefault="00195434" w:rsidP="00AE18E0">
      <w:pPr>
        <w:numPr>
          <w:ilvl w:val="0"/>
          <w:numId w:val="11"/>
        </w:numPr>
      </w:pPr>
      <w:r w:rsidRPr="00195434">
        <w:rPr>
          <w:b/>
          <w:bCs/>
        </w:rPr>
        <w:t>Stress Testing</w:t>
      </w:r>
      <w:r w:rsidRPr="00195434">
        <w:t>: Xác định điểm phá vỡ (breaking point) của hệ thống khi vượt quá giới hạn, từ đó đánh giá độ ổn định và khả năng phục hồi (ví dụ: 2000-5000 người dùng).</w:t>
      </w:r>
    </w:p>
    <w:p w14:paraId="4A497FFC" w14:textId="13879381" w:rsidR="000E10C1" w:rsidRPr="00195434" w:rsidRDefault="000E10C1" w:rsidP="00FD109F">
      <w:r w:rsidRPr="000E10C1">
        <w:rPr>
          <w:b/>
          <w:bCs/>
        </w:rPr>
        <w:t>Khác với Load Testing</w:t>
      </w:r>
      <w:r w:rsidRPr="000E10C1">
        <w:t>: Load testing kiểm tra trong giới hạn thiết kế, còn stress testing cố ý vượt quá giới hạn để tìm điểm yếu.</w:t>
      </w:r>
    </w:p>
    <w:p w14:paraId="1C9119B2" w14:textId="77777777" w:rsidR="00195434" w:rsidRPr="00195434" w:rsidRDefault="00195434" w:rsidP="00195434">
      <w:r w:rsidRPr="00195434">
        <w:t>Các chức năng được kiểm tra bao gồm đăng nhập, tìm kiếm sách, thêm vào giỏ hàng, thanh toán, và xem báo cáo thống kê.</w:t>
      </w:r>
    </w:p>
    <w:p w14:paraId="059389AD" w14:textId="77777777" w:rsidR="00195434" w:rsidRPr="00195434" w:rsidRDefault="00000000" w:rsidP="00195434">
      <w:r>
        <w:pict w14:anchorId="6B2513F3">
          <v:rect id="_x0000_i1034" style="width:0;height:3pt" o:hralign="center" o:hrstd="t" o:hrnoshade="t" o:hr="t" fillcolor="#f0f6fc" stroked="f"/>
        </w:pict>
      </w:r>
    </w:p>
    <w:p w14:paraId="08155452" w14:textId="77777777" w:rsidR="00195434" w:rsidRPr="00195434" w:rsidRDefault="00195434" w:rsidP="00195434">
      <w:pPr>
        <w:pStyle w:val="Subtitle"/>
      </w:pPr>
      <w:r w:rsidRPr="00195434">
        <w:t>2. PHƯƠNG PHÁP KIỂM THỬ</w:t>
      </w:r>
    </w:p>
    <w:p w14:paraId="3550702F" w14:textId="34661256" w:rsidR="00195434" w:rsidRPr="00195434" w:rsidRDefault="00195434" w:rsidP="00195434">
      <w:pPr>
        <w:rPr>
          <w:b/>
          <w:bCs/>
          <w:lang w:val="vi-VN"/>
        </w:rPr>
      </w:pPr>
      <w:r w:rsidRPr="00195434">
        <w:rPr>
          <w:b/>
          <w:bCs/>
        </w:rPr>
        <w:t xml:space="preserve">2.1. Công cụ sử </w:t>
      </w:r>
      <w:r w:rsidR="000E10C1">
        <w:rPr>
          <w:b/>
          <w:bCs/>
        </w:rPr>
        <w:t>dụng</w:t>
      </w:r>
      <w:r w:rsidR="000E10C1">
        <w:rPr>
          <w:b/>
          <w:bCs/>
          <w:lang w:val="vi-VN"/>
        </w:rPr>
        <w:t>: Locust</w:t>
      </w:r>
    </w:p>
    <w:p w14:paraId="3F3C5FC1" w14:textId="419B725C" w:rsidR="00394852" w:rsidRPr="00394852" w:rsidRDefault="00394852" w:rsidP="00394852">
      <w:pPr>
        <w:rPr>
          <w:lang w:val="vi-VN"/>
        </w:rPr>
      </w:pPr>
      <w:r w:rsidRPr="00394852">
        <w:rPr>
          <w:b/>
          <w:bCs/>
        </w:rPr>
        <w:t>Locust</w:t>
      </w:r>
      <w:r>
        <w:t xml:space="preserve"> là một công cụ kiểm thử tải mã nguồn mở, sử dụng Python để mô phỏng hàng ngàn người dùng đồng thời gửi yêu cầu đến hệ thống của bạn nhằm đánh giá hiệu suất.</w:t>
      </w:r>
    </w:p>
    <w:p w14:paraId="6AE7D125" w14:textId="4753CFCD" w:rsidR="00394852" w:rsidRDefault="00394852" w:rsidP="00394852">
      <w:pPr>
        <w:rPr>
          <w:lang w:val="vi-VN"/>
        </w:rPr>
      </w:pPr>
      <w:r w:rsidRPr="000E10C1">
        <w:rPr>
          <w:b/>
          <w:bCs/>
        </w:rPr>
        <w:t>Locust test</w:t>
      </w:r>
      <w:r>
        <w:t xml:space="preserve"> có thể sử dụng bởi cả công cụ dòng lệnh hoặc giao diện Web thân thiện, dễ tiếp cận. Các thông số như thông lượng (</w:t>
      </w:r>
      <w:r w:rsidRPr="00394852">
        <w:rPr>
          <w:i/>
          <w:iCs/>
        </w:rPr>
        <w:t>throughput</w:t>
      </w:r>
      <w:r>
        <w:t>), thời gian phản hồi (</w:t>
      </w:r>
      <w:r w:rsidRPr="00394852">
        <w:rPr>
          <w:i/>
          <w:iCs/>
        </w:rPr>
        <w:t>response times</w:t>
      </w:r>
      <w:r>
        <w:t>) và các lỗi (</w:t>
      </w:r>
      <w:r w:rsidRPr="00394852">
        <w:rPr>
          <w:i/>
          <w:iCs/>
        </w:rPr>
        <w:t>errors</w:t>
      </w:r>
      <w:r>
        <w:t>) có thể được xem trực tiếp theo thời gian thực, hoặc/và được export ra để phân tích sau.</w:t>
      </w:r>
    </w:p>
    <w:p w14:paraId="4E506315" w14:textId="77777777" w:rsidR="00195434" w:rsidRPr="00195434" w:rsidRDefault="00195434" w:rsidP="00195434">
      <w:pPr>
        <w:rPr>
          <w:b/>
          <w:bCs/>
        </w:rPr>
      </w:pPr>
      <w:r w:rsidRPr="00195434">
        <w:rPr>
          <w:b/>
          <w:bCs/>
        </w:rPr>
        <w:t>2.2. Môi trường kiểm thử</w:t>
      </w:r>
    </w:p>
    <w:p w14:paraId="269E2061" w14:textId="77777777" w:rsidR="00195434" w:rsidRPr="00195434" w:rsidRDefault="00195434" w:rsidP="00195434">
      <w:pPr>
        <w:numPr>
          <w:ilvl w:val="0"/>
          <w:numId w:val="14"/>
        </w:numPr>
      </w:pPr>
      <w:r w:rsidRPr="00195434">
        <w:rPr>
          <w:b/>
          <w:bCs/>
        </w:rPr>
        <w:t>RPS (Requests per Second)</w:t>
      </w:r>
      <w:r w:rsidRPr="00195434">
        <w:t>: Số yêu cầu mỗi giây hệ thống xử lý được.</w:t>
      </w:r>
    </w:p>
    <w:p w14:paraId="1B4CE688" w14:textId="77777777" w:rsidR="00195434" w:rsidRPr="00195434" w:rsidRDefault="00195434" w:rsidP="00195434">
      <w:pPr>
        <w:numPr>
          <w:ilvl w:val="0"/>
          <w:numId w:val="14"/>
        </w:numPr>
      </w:pPr>
      <w:r w:rsidRPr="00195434">
        <w:rPr>
          <w:b/>
          <w:bCs/>
        </w:rPr>
        <w:lastRenderedPageBreak/>
        <w:t>Response Time</w:t>
      </w:r>
      <w:r w:rsidRPr="00195434">
        <w:t>: Thời gian phản hồi trung bình (ms).</w:t>
      </w:r>
    </w:p>
    <w:p w14:paraId="31B2233C" w14:textId="58AF4D6A" w:rsidR="00195434" w:rsidRPr="00A55B67" w:rsidRDefault="00195434" w:rsidP="00195434">
      <w:pPr>
        <w:numPr>
          <w:ilvl w:val="0"/>
          <w:numId w:val="14"/>
        </w:numPr>
      </w:pPr>
      <w:r w:rsidRPr="00195434">
        <w:rPr>
          <w:b/>
          <w:bCs/>
        </w:rPr>
        <w:t>Failure Rate</w:t>
      </w:r>
      <w:r w:rsidRPr="00195434">
        <w:t>: Tỷ lệ lỗi (% yêu cầu thất bại, như timeout hoặc mã lỗi 500).</w:t>
      </w:r>
    </w:p>
    <w:p w14:paraId="216F6DE6" w14:textId="3BE062DC" w:rsidR="00A55B67" w:rsidRPr="00A55B67" w:rsidRDefault="00A55B67" w:rsidP="00A55B67">
      <w:pPr>
        <w:rPr>
          <w:b/>
          <w:bCs/>
          <w:lang w:val="vi-VN"/>
        </w:rPr>
      </w:pPr>
      <w:r w:rsidRPr="00A55B67">
        <w:rPr>
          <w:b/>
          <w:bCs/>
        </w:rPr>
        <w:t>2.</w:t>
      </w:r>
      <w:r w:rsidR="00FD109F">
        <w:rPr>
          <w:b/>
          <w:bCs/>
        </w:rPr>
        <w:t>3</w:t>
      </w:r>
      <w:r w:rsidRPr="00A55B67">
        <w:rPr>
          <w:b/>
          <w:bCs/>
        </w:rPr>
        <w:t xml:space="preserve">. </w:t>
      </w:r>
      <w:r>
        <w:rPr>
          <w:b/>
          <w:bCs/>
        </w:rPr>
        <w:t>Cài</w:t>
      </w:r>
      <w:r>
        <w:rPr>
          <w:b/>
          <w:bCs/>
          <w:lang w:val="vi-VN"/>
        </w:rPr>
        <w:t xml:space="preserve"> đặt locust</w:t>
      </w:r>
    </w:p>
    <w:p w14:paraId="6CF77FEA" w14:textId="20A35755" w:rsidR="000E10C1" w:rsidRPr="00A55B67" w:rsidRDefault="000E10C1" w:rsidP="00A55B67">
      <w:pPr>
        <w:pStyle w:val="ListParagraph"/>
        <w:numPr>
          <w:ilvl w:val="0"/>
          <w:numId w:val="23"/>
        </w:numPr>
        <w:rPr>
          <w:lang w:val="vi-VN"/>
        </w:rPr>
      </w:pPr>
      <w:r w:rsidRPr="00A55B67">
        <w:rPr>
          <w:lang w:val="vi-VN"/>
        </w:rPr>
        <w:t xml:space="preserve">Nếu bạn chưa cài Locust, thực hiện như sau: </w:t>
      </w:r>
      <w:r w:rsidRPr="00A55B67">
        <w:rPr>
          <w:highlight w:val="yellow"/>
          <w:lang w:val="vi-VN"/>
        </w:rPr>
        <w:t>pip install locust</w:t>
      </w:r>
    </w:p>
    <w:p w14:paraId="526C89F6" w14:textId="5ABD305E" w:rsidR="000E10C1" w:rsidRPr="00A55B67" w:rsidRDefault="000E10C1" w:rsidP="00A55B67">
      <w:pPr>
        <w:pStyle w:val="ListParagraph"/>
        <w:numPr>
          <w:ilvl w:val="0"/>
          <w:numId w:val="23"/>
        </w:numPr>
        <w:rPr>
          <w:lang w:val="vi-VN"/>
        </w:rPr>
      </w:pPr>
      <w:r w:rsidRPr="00A55B67">
        <w:rPr>
          <w:lang w:val="vi-VN"/>
        </w:rPr>
        <w:t xml:space="preserve">Kiểm tra phiên bản: </w:t>
      </w:r>
      <w:r w:rsidRPr="00A55B67">
        <w:rPr>
          <w:highlight w:val="yellow"/>
          <w:lang w:val="vi-VN"/>
        </w:rPr>
        <w:t>locust --version</w:t>
      </w:r>
    </w:p>
    <w:p w14:paraId="1BDE207A" w14:textId="39C3D263" w:rsidR="000E10C1" w:rsidRPr="000E10C1" w:rsidRDefault="00000000" w:rsidP="000E10C1">
      <w:pPr>
        <w:rPr>
          <w:lang w:val="vi-VN"/>
        </w:rPr>
      </w:pPr>
      <w:r>
        <w:pict w14:anchorId="56B0052F">
          <v:rect id="_x0000_i1027" style="width:0;height:3pt" o:hralign="center" o:hrstd="t" o:hrnoshade="t" o:hr="t" fillcolor="#f0f6fc" stroked="f"/>
        </w:pict>
      </w:r>
    </w:p>
    <w:p w14:paraId="19FE8DBD" w14:textId="77777777" w:rsidR="00195434" w:rsidRPr="00195434" w:rsidRDefault="00195434" w:rsidP="00195434">
      <w:pPr>
        <w:pStyle w:val="Subtitle"/>
      </w:pPr>
      <w:r w:rsidRPr="00195434">
        <w:t>3. KIỂM THỬ TẢI (LOAD TESTING)</w:t>
      </w:r>
    </w:p>
    <w:p w14:paraId="55905670" w14:textId="77777777" w:rsidR="00195434" w:rsidRPr="00195434" w:rsidRDefault="00195434" w:rsidP="00195434">
      <w:pPr>
        <w:rPr>
          <w:b/>
          <w:bCs/>
        </w:rPr>
      </w:pPr>
      <w:r w:rsidRPr="00195434">
        <w:rPr>
          <w:b/>
          <w:bCs/>
        </w:rPr>
        <w:t>3.1. Kịch bản kiểm thử</w:t>
      </w:r>
    </w:p>
    <w:p w14:paraId="1D50EB2B" w14:textId="77777777" w:rsidR="00195434" w:rsidRPr="00195434" w:rsidRDefault="00195434" w:rsidP="00195434">
      <w:r w:rsidRPr="00195434">
        <w:t>Kịch bản mô phỏng hành vi người dùng bình thường trong hệ thống "Bookstore" với file locustfile.py:</w:t>
      </w:r>
    </w:p>
    <w:p w14:paraId="52DBF43B" w14:textId="77777777" w:rsidR="00195434" w:rsidRPr="00195434" w:rsidRDefault="00195434" w:rsidP="00195434">
      <w:pPr>
        <w:rPr>
          <w:b/>
          <w:bCs/>
        </w:rPr>
      </w:pPr>
      <w:r w:rsidRPr="00195434">
        <w:rPr>
          <w:b/>
          <w:bCs/>
        </w:rPr>
        <w:t>3.2. Quy trình thực hiện</w:t>
      </w:r>
    </w:p>
    <w:p w14:paraId="5B354E4E" w14:textId="77777777" w:rsidR="00195434" w:rsidRPr="00195434" w:rsidRDefault="00195434" w:rsidP="00195434">
      <w:pPr>
        <w:numPr>
          <w:ilvl w:val="0"/>
          <w:numId w:val="15"/>
        </w:numPr>
      </w:pPr>
      <w:r w:rsidRPr="00195434">
        <w:rPr>
          <w:b/>
          <w:bCs/>
        </w:rPr>
        <w:t>Số người dùng</w:t>
      </w:r>
      <w:r w:rsidRPr="00195434">
        <w:t>: 100, 500, 1000 (tăng dần).</w:t>
      </w:r>
    </w:p>
    <w:p w14:paraId="2709DC21" w14:textId="77777777" w:rsidR="00195434" w:rsidRPr="00195434" w:rsidRDefault="00195434" w:rsidP="00195434">
      <w:pPr>
        <w:numPr>
          <w:ilvl w:val="0"/>
          <w:numId w:val="15"/>
        </w:numPr>
      </w:pPr>
      <w:r w:rsidRPr="00195434">
        <w:rPr>
          <w:b/>
          <w:bCs/>
        </w:rPr>
        <w:t>Spawn rate</w:t>
      </w:r>
      <w:r w:rsidRPr="00195434">
        <w:t>: 10 người/giây.</w:t>
      </w:r>
    </w:p>
    <w:p w14:paraId="404EB701" w14:textId="77777777" w:rsidR="00195434" w:rsidRPr="00195434" w:rsidRDefault="00195434" w:rsidP="00195434">
      <w:pPr>
        <w:numPr>
          <w:ilvl w:val="0"/>
          <w:numId w:val="15"/>
        </w:numPr>
      </w:pPr>
      <w:r w:rsidRPr="00195434">
        <w:rPr>
          <w:b/>
          <w:bCs/>
        </w:rPr>
        <w:t>Thời gian chạy</w:t>
      </w:r>
      <w:r w:rsidRPr="00195434">
        <w:t>: 5 phút mỗi kịch bản.</w:t>
      </w:r>
    </w:p>
    <w:p w14:paraId="26CF731D" w14:textId="2D92F1A8" w:rsidR="00195434" w:rsidRPr="00195434" w:rsidRDefault="00195434" w:rsidP="00195434">
      <w:pPr>
        <w:numPr>
          <w:ilvl w:val="0"/>
          <w:numId w:val="15"/>
        </w:numPr>
      </w:pPr>
      <w:r w:rsidRPr="00195434">
        <w:rPr>
          <w:b/>
          <w:bCs/>
        </w:rPr>
        <w:t>Endpoint</w:t>
      </w:r>
      <w:r w:rsidRPr="00195434">
        <w:t>: http://localhost:500</w:t>
      </w:r>
      <w:r w:rsidR="00FD109F">
        <w:t>1</w:t>
      </w:r>
      <w:r w:rsidRPr="00195434">
        <w:t>.</w:t>
      </w:r>
    </w:p>
    <w:p w14:paraId="7F7FD987" w14:textId="77777777" w:rsidR="00195434" w:rsidRPr="00195434" w:rsidRDefault="00195434" w:rsidP="00195434">
      <w:pPr>
        <w:rPr>
          <w:b/>
          <w:bCs/>
        </w:rPr>
      </w:pPr>
      <w:r w:rsidRPr="00195434">
        <w:rPr>
          <w:b/>
          <w:bCs/>
        </w:rPr>
        <w:t>3.3. Kết quả Load Testing</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724"/>
        <w:gridCol w:w="767"/>
        <w:gridCol w:w="2232"/>
        <w:gridCol w:w="1818"/>
        <w:gridCol w:w="2819"/>
      </w:tblGrid>
      <w:tr w:rsidR="00195434" w:rsidRPr="00195434" w14:paraId="59FE387E" w14:textId="77777777" w:rsidTr="00195434">
        <w:trPr>
          <w:tblHeader/>
        </w:trPr>
        <w:tc>
          <w:tcPr>
            <w:tcW w:w="0" w:type="auto"/>
            <w:shd w:val="clear" w:color="auto" w:fill="0D1117"/>
            <w:tcMar>
              <w:top w:w="90" w:type="dxa"/>
              <w:left w:w="195" w:type="dxa"/>
              <w:bottom w:w="90" w:type="dxa"/>
              <w:right w:w="195" w:type="dxa"/>
            </w:tcMar>
            <w:vAlign w:val="center"/>
            <w:hideMark/>
          </w:tcPr>
          <w:p w14:paraId="66C90082" w14:textId="77777777" w:rsidR="00195434" w:rsidRPr="00195434" w:rsidRDefault="00195434" w:rsidP="00195434">
            <w:pPr>
              <w:rPr>
                <w:b/>
                <w:bCs/>
              </w:rPr>
            </w:pPr>
            <w:r w:rsidRPr="00195434">
              <w:rPr>
                <w:b/>
                <w:bCs/>
              </w:rPr>
              <w:t>Số người dùng</w:t>
            </w:r>
          </w:p>
        </w:tc>
        <w:tc>
          <w:tcPr>
            <w:tcW w:w="0" w:type="auto"/>
            <w:shd w:val="clear" w:color="auto" w:fill="0D1117"/>
            <w:tcMar>
              <w:top w:w="90" w:type="dxa"/>
              <w:left w:w="195" w:type="dxa"/>
              <w:bottom w:w="90" w:type="dxa"/>
              <w:right w:w="195" w:type="dxa"/>
            </w:tcMar>
            <w:vAlign w:val="center"/>
            <w:hideMark/>
          </w:tcPr>
          <w:p w14:paraId="48256DCB" w14:textId="77777777" w:rsidR="00195434" w:rsidRPr="00195434" w:rsidRDefault="00195434" w:rsidP="00195434">
            <w:pPr>
              <w:rPr>
                <w:b/>
                <w:bCs/>
              </w:rPr>
            </w:pPr>
            <w:r w:rsidRPr="00195434">
              <w:rPr>
                <w:b/>
                <w:bCs/>
              </w:rPr>
              <w:t>RPS</w:t>
            </w:r>
          </w:p>
        </w:tc>
        <w:tc>
          <w:tcPr>
            <w:tcW w:w="0" w:type="auto"/>
            <w:shd w:val="clear" w:color="auto" w:fill="0D1117"/>
            <w:tcMar>
              <w:top w:w="90" w:type="dxa"/>
              <w:left w:w="195" w:type="dxa"/>
              <w:bottom w:w="90" w:type="dxa"/>
              <w:right w:w="195" w:type="dxa"/>
            </w:tcMar>
            <w:vAlign w:val="center"/>
            <w:hideMark/>
          </w:tcPr>
          <w:p w14:paraId="5EF1D42B" w14:textId="77777777" w:rsidR="00195434" w:rsidRPr="00195434" w:rsidRDefault="00195434" w:rsidP="00195434">
            <w:pPr>
              <w:rPr>
                <w:b/>
                <w:bCs/>
              </w:rPr>
            </w:pPr>
            <w:r w:rsidRPr="00195434">
              <w:rPr>
                <w:b/>
                <w:bCs/>
              </w:rPr>
              <w:t>Response Time (ms)</w:t>
            </w:r>
          </w:p>
        </w:tc>
        <w:tc>
          <w:tcPr>
            <w:tcW w:w="0" w:type="auto"/>
            <w:shd w:val="clear" w:color="auto" w:fill="0D1117"/>
            <w:tcMar>
              <w:top w:w="90" w:type="dxa"/>
              <w:left w:w="195" w:type="dxa"/>
              <w:bottom w:w="90" w:type="dxa"/>
              <w:right w:w="195" w:type="dxa"/>
            </w:tcMar>
            <w:vAlign w:val="center"/>
            <w:hideMark/>
          </w:tcPr>
          <w:p w14:paraId="7E656423" w14:textId="77777777" w:rsidR="00195434" w:rsidRPr="00195434" w:rsidRDefault="00195434" w:rsidP="00195434">
            <w:pPr>
              <w:rPr>
                <w:b/>
                <w:bCs/>
              </w:rPr>
            </w:pPr>
            <w:r w:rsidRPr="00195434">
              <w:rPr>
                <w:b/>
                <w:bCs/>
              </w:rPr>
              <w:t>Failure Rate (%)</w:t>
            </w:r>
          </w:p>
        </w:tc>
        <w:tc>
          <w:tcPr>
            <w:tcW w:w="0" w:type="auto"/>
            <w:shd w:val="clear" w:color="auto" w:fill="0D1117"/>
            <w:tcMar>
              <w:top w:w="90" w:type="dxa"/>
              <w:left w:w="195" w:type="dxa"/>
              <w:bottom w:w="90" w:type="dxa"/>
              <w:right w:w="195" w:type="dxa"/>
            </w:tcMar>
            <w:vAlign w:val="center"/>
            <w:hideMark/>
          </w:tcPr>
          <w:p w14:paraId="12BF8FD9" w14:textId="77777777" w:rsidR="00195434" w:rsidRPr="00195434" w:rsidRDefault="00195434" w:rsidP="00195434">
            <w:pPr>
              <w:rPr>
                <w:b/>
                <w:bCs/>
              </w:rPr>
            </w:pPr>
            <w:r w:rsidRPr="00195434">
              <w:rPr>
                <w:b/>
                <w:bCs/>
              </w:rPr>
              <w:t>Ghi chú</w:t>
            </w:r>
          </w:p>
        </w:tc>
      </w:tr>
      <w:tr w:rsidR="00195434" w:rsidRPr="00195434" w14:paraId="0B248E26" w14:textId="77777777" w:rsidTr="00195434">
        <w:tc>
          <w:tcPr>
            <w:tcW w:w="0" w:type="auto"/>
            <w:shd w:val="clear" w:color="auto" w:fill="0D1117"/>
            <w:tcMar>
              <w:top w:w="90" w:type="dxa"/>
              <w:left w:w="195" w:type="dxa"/>
              <w:bottom w:w="90" w:type="dxa"/>
              <w:right w:w="195" w:type="dxa"/>
            </w:tcMar>
            <w:vAlign w:val="center"/>
            <w:hideMark/>
          </w:tcPr>
          <w:p w14:paraId="08CA309D" w14:textId="77777777" w:rsidR="00195434" w:rsidRPr="00195434" w:rsidRDefault="00195434" w:rsidP="00195434">
            <w:r w:rsidRPr="00195434">
              <w:t>100</w:t>
            </w:r>
          </w:p>
        </w:tc>
        <w:tc>
          <w:tcPr>
            <w:tcW w:w="0" w:type="auto"/>
            <w:shd w:val="clear" w:color="auto" w:fill="0D1117"/>
            <w:tcMar>
              <w:top w:w="90" w:type="dxa"/>
              <w:left w:w="195" w:type="dxa"/>
              <w:bottom w:w="90" w:type="dxa"/>
              <w:right w:w="195" w:type="dxa"/>
            </w:tcMar>
            <w:vAlign w:val="center"/>
            <w:hideMark/>
          </w:tcPr>
          <w:p w14:paraId="4FB7ADA8" w14:textId="77777777" w:rsidR="00195434" w:rsidRPr="00195434" w:rsidRDefault="00195434" w:rsidP="00195434">
            <w:r w:rsidRPr="00195434">
              <w:t>50</w:t>
            </w:r>
          </w:p>
        </w:tc>
        <w:tc>
          <w:tcPr>
            <w:tcW w:w="0" w:type="auto"/>
            <w:shd w:val="clear" w:color="auto" w:fill="0D1117"/>
            <w:tcMar>
              <w:top w:w="90" w:type="dxa"/>
              <w:left w:w="195" w:type="dxa"/>
              <w:bottom w:w="90" w:type="dxa"/>
              <w:right w:w="195" w:type="dxa"/>
            </w:tcMar>
            <w:vAlign w:val="center"/>
            <w:hideMark/>
          </w:tcPr>
          <w:p w14:paraId="548DEFD4" w14:textId="77777777" w:rsidR="00195434" w:rsidRPr="00195434" w:rsidRDefault="00195434" w:rsidP="00195434">
            <w:r w:rsidRPr="00195434">
              <w:t>150</w:t>
            </w:r>
          </w:p>
        </w:tc>
        <w:tc>
          <w:tcPr>
            <w:tcW w:w="0" w:type="auto"/>
            <w:shd w:val="clear" w:color="auto" w:fill="0D1117"/>
            <w:tcMar>
              <w:top w:w="90" w:type="dxa"/>
              <w:left w:w="195" w:type="dxa"/>
              <w:bottom w:w="90" w:type="dxa"/>
              <w:right w:w="195" w:type="dxa"/>
            </w:tcMar>
            <w:vAlign w:val="center"/>
            <w:hideMark/>
          </w:tcPr>
          <w:p w14:paraId="64368423" w14:textId="77777777" w:rsidR="00195434" w:rsidRPr="00195434" w:rsidRDefault="00195434" w:rsidP="00195434">
            <w:r w:rsidRPr="00195434">
              <w:t>0</w:t>
            </w:r>
          </w:p>
        </w:tc>
        <w:tc>
          <w:tcPr>
            <w:tcW w:w="0" w:type="auto"/>
            <w:shd w:val="clear" w:color="auto" w:fill="0D1117"/>
            <w:tcMar>
              <w:top w:w="90" w:type="dxa"/>
              <w:left w:w="195" w:type="dxa"/>
              <w:bottom w:w="90" w:type="dxa"/>
              <w:right w:w="195" w:type="dxa"/>
            </w:tcMar>
            <w:vAlign w:val="center"/>
            <w:hideMark/>
          </w:tcPr>
          <w:p w14:paraId="1A7810AD" w14:textId="77777777" w:rsidR="00195434" w:rsidRPr="00195434" w:rsidRDefault="00195434" w:rsidP="00195434">
            <w:r w:rsidRPr="00195434">
              <w:t>Hệ thống hoạt động ổn định</w:t>
            </w:r>
          </w:p>
        </w:tc>
      </w:tr>
      <w:tr w:rsidR="00195434" w:rsidRPr="00195434" w14:paraId="37072DD3" w14:textId="77777777" w:rsidTr="00195434">
        <w:tc>
          <w:tcPr>
            <w:tcW w:w="0" w:type="auto"/>
            <w:shd w:val="clear" w:color="auto" w:fill="0D1117"/>
            <w:tcMar>
              <w:top w:w="90" w:type="dxa"/>
              <w:left w:w="195" w:type="dxa"/>
              <w:bottom w:w="90" w:type="dxa"/>
              <w:right w:w="195" w:type="dxa"/>
            </w:tcMar>
            <w:vAlign w:val="center"/>
            <w:hideMark/>
          </w:tcPr>
          <w:p w14:paraId="146DFE5B" w14:textId="77777777" w:rsidR="00195434" w:rsidRPr="00195434" w:rsidRDefault="00195434" w:rsidP="00195434">
            <w:r w:rsidRPr="00195434">
              <w:t>500</w:t>
            </w:r>
          </w:p>
        </w:tc>
        <w:tc>
          <w:tcPr>
            <w:tcW w:w="0" w:type="auto"/>
            <w:shd w:val="clear" w:color="auto" w:fill="0D1117"/>
            <w:tcMar>
              <w:top w:w="90" w:type="dxa"/>
              <w:left w:w="195" w:type="dxa"/>
              <w:bottom w:w="90" w:type="dxa"/>
              <w:right w:w="195" w:type="dxa"/>
            </w:tcMar>
            <w:vAlign w:val="center"/>
            <w:hideMark/>
          </w:tcPr>
          <w:p w14:paraId="5AC3A586" w14:textId="77777777" w:rsidR="00195434" w:rsidRPr="00195434" w:rsidRDefault="00195434" w:rsidP="00195434">
            <w:r w:rsidRPr="00195434">
              <w:t>220</w:t>
            </w:r>
          </w:p>
        </w:tc>
        <w:tc>
          <w:tcPr>
            <w:tcW w:w="0" w:type="auto"/>
            <w:shd w:val="clear" w:color="auto" w:fill="0D1117"/>
            <w:tcMar>
              <w:top w:w="90" w:type="dxa"/>
              <w:left w:w="195" w:type="dxa"/>
              <w:bottom w:w="90" w:type="dxa"/>
              <w:right w:w="195" w:type="dxa"/>
            </w:tcMar>
            <w:vAlign w:val="center"/>
            <w:hideMark/>
          </w:tcPr>
          <w:p w14:paraId="1EB1F5ED" w14:textId="77777777" w:rsidR="00195434" w:rsidRPr="00195434" w:rsidRDefault="00195434" w:rsidP="00195434">
            <w:r w:rsidRPr="00195434">
              <w:t>300</w:t>
            </w:r>
          </w:p>
        </w:tc>
        <w:tc>
          <w:tcPr>
            <w:tcW w:w="0" w:type="auto"/>
            <w:shd w:val="clear" w:color="auto" w:fill="0D1117"/>
            <w:tcMar>
              <w:top w:w="90" w:type="dxa"/>
              <w:left w:w="195" w:type="dxa"/>
              <w:bottom w:w="90" w:type="dxa"/>
              <w:right w:w="195" w:type="dxa"/>
            </w:tcMar>
            <w:vAlign w:val="center"/>
            <w:hideMark/>
          </w:tcPr>
          <w:p w14:paraId="2C343C52" w14:textId="77777777" w:rsidR="00195434" w:rsidRPr="00195434" w:rsidRDefault="00195434" w:rsidP="00195434">
            <w:r w:rsidRPr="00195434">
              <w:t>2</w:t>
            </w:r>
          </w:p>
        </w:tc>
        <w:tc>
          <w:tcPr>
            <w:tcW w:w="0" w:type="auto"/>
            <w:shd w:val="clear" w:color="auto" w:fill="0D1117"/>
            <w:tcMar>
              <w:top w:w="90" w:type="dxa"/>
              <w:left w:w="195" w:type="dxa"/>
              <w:bottom w:w="90" w:type="dxa"/>
              <w:right w:w="195" w:type="dxa"/>
            </w:tcMar>
            <w:vAlign w:val="center"/>
            <w:hideMark/>
          </w:tcPr>
          <w:p w14:paraId="6AFAEA9B" w14:textId="77777777" w:rsidR="00195434" w:rsidRPr="00195434" w:rsidRDefault="00195434" w:rsidP="00195434">
            <w:r w:rsidRPr="00195434">
              <w:t>Chậm nhẹ, lỗi nhỏ</w:t>
            </w:r>
          </w:p>
        </w:tc>
      </w:tr>
      <w:tr w:rsidR="00195434" w:rsidRPr="00195434" w14:paraId="4D4485AC" w14:textId="77777777" w:rsidTr="00195434">
        <w:tc>
          <w:tcPr>
            <w:tcW w:w="0" w:type="auto"/>
            <w:shd w:val="clear" w:color="auto" w:fill="0D1117"/>
            <w:tcMar>
              <w:top w:w="90" w:type="dxa"/>
              <w:left w:w="195" w:type="dxa"/>
              <w:bottom w:w="90" w:type="dxa"/>
              <w:right w:w="195" w:type="dxa"/>
            </w:tcMar>
            <w:vAlign w:val="center"/>
            <w:hideMark/>
          </w:tcPr>
          <w:p w14:paraId="2975D8B0" w14:textId="77777777" w:rsidR="00195434" w:rsidRPr="00195434" w:rsidRDefault="00195434" w:rsidP="00195434">
            <w:r w:rsidRPr="00195434">
              <w:t>1000</w:t>
            </w:r>
          </w:p>
        </w:tc>
        <w:tc>
          <w:tcPr>
            <w:tcW w:w="0" w:type="auto"/>
            <w:shd w:val="clear" w:color="auto" w:fill="0D1117"/>
            <w:tcMar>
              <w:top w:w="90" w:type="dxa"/>
              <w:left w:w="195" w:type="dxa"/>
              <w:bottom w:w="90" w:type="dxa"/>
              <w:right w:w="195" w:type="dxa"/>
            </w:tcMar>
            <w:vAlign w:val="center"/>
            <w:hideMark/>
          </w:tcPr>
          <w:p w14:paraId="29069408" w14:textId="77777777" w:rsidR="00195434" w:rsidRPr="00195434" w:rsidRDefault="00195434" w:rsidP="00195434">
            <w:r w:rsidRPr="00195434">
              <w:t>350</w:t>
            </w:r>
          </w:p>
        </w:tc>
        <w:tc>
          <w:tcPr>
            <w:tcW w:w="0" w:type="auto"/>
            <w:shd w:val="clear" w:color="auto" w:fill="0D1117"/>
            <w:tcMar>
              <w:top w:w="90" w:type="dxa"/>
              <w:left w:w="195" w:type="dxa"/>
              <w:bottom w:w="90" w:type="dxa"/>
              <w:right w:w="195" w:type="dxa"/>
            </w:tcMar>
            <w:vAlign w:val="center"/>
            <w:hideMark/>
          </w:tcPr>
          <w:p w14:paraId="7C69C44E" w14:textId="77777777" w:rsidR="00195434" w:rsidRPr="00195434" w:rsidRDefault="00195434" w:rsidP="00195434">
            <w:r w:rsidRPr="00195434">
              <w:t>800</w:t>
            </w:r>
          </w:p>
        </w:tc>
        <w:tc>
          <w:tcPr>
            <w:tcW w:w="0" w:type="auto"/>
            <w:shd w:val="clear" w:color="auto" w:fill="0D1117"/>
            <w:tcMar>
              <w:top w:w="90" w:type="dxa"/>
              <w:left w:w="195" w:type="dxa"/>
              <w:bottom w:w="90" w:type="dxa"/>
              <w:right w:w="195" w:type="dxa"/>
            </w:tcMar>
            <w:vAlign w:val="center"/>
            <w:hideMark/>
          </w:tcPr>
          <w:p w14:paraId="009CD688" w14:textId="77777777" w:rsidR="00195434" w:rsidRPr="00195434" w:rsidRDefault="00195434" w:rsidP="00195434">
            <w:r w:rsidRPr="00195434">
              <w:t>10</w:t>
            </w:r>
          </w:p>
        </w:tc>
        <w:tc>
          <w:tcPr>
            <w:tcW w:w="0" w:type="auto"/>
            <w:shd w:val="clear" w:color="auto" w:fill="0D1117"/>
            <w:tcMar>
              <w:top w:w="90" w:type="dxa"/>
              <w:left w:w="195" w:type="dxa"/>
              <w:bottom w:w="90" w:type="dxa"/>
              <w:right w:w="195" w:type="dxa"/>
            </w:tcMar>
            <w:vAlign w:val="center"/>
            <w:hideMark/>
          </w:tcPr>
          <w:p w14:paraId="1BDECBFE" w14:textId="77777777" w:rsidR="00195434" w:rsidRPr="00195434" w:rsidRDefault="00195434" w:rsidP="00195434">
            <w:r w:rsidRPr="00195434">
              <w:t>Hiệu suất giảm, lỗi tăng</w:t>
            </w:r>
          </w:p>
        </w:tc>
      </w:tr>
    </w:tbl>
    <w:p w14:paraId="58C8F7E1" w14:textId="77777777" w:rsidR="00195434" w:rsidRPr="00195434" w:rsidRDefault="00195434" w:rsidP="00195434">
      <w:pPr>
        <w:numPr>
          <w:ilvl w:val="0"/>
          <w:numId w:val="16"/>
        </w:numPr>
      </w:pPr>
      <w:r w:rsidRPr="00195434">
        <w:rPr>
          <w:b/>
          <w:bCs/>
        </w:rPr>
        <w:t>Nhận xét</w:t>
      </w:r>
      <w:r w:rsidRPr="00195434">
        <w:t>:</w:t>
      </w:r>
    </w:p>
    <w:p w14:paraId="30DA538C" w14:textId="77777777" w:rsidR="00195434" w:rsidRPr="00195434" w:rsidRDefault="00195434" w:rsidP="00195434">
      <w:pPr>
        <w:numPr>
          <w:ilvl w:val="1"/>
          <w:numId w:val="16"/>
        </w:numPr>
      </w:pPr>
      <w:r w:rsidRPr="00195434">
        <w:t>Hệ thống xử lý tốt với 100-500 người dùng, thời gian phản hồi dưới 300ms, không đáng kể lỗi.</w:t>
      </w:r>
    </w:p>
    <w:p w14:paraId="42C3EF69" w14:textId="77777777" w:rsidR="00195434" w:rsidRPr="00195434" w:rsidRDefault="00195434" w:rsidP="00195434">
      <w:pPr>
        <w:numPr>
          <w:ilvl w:val="1"/>
          <w:numId w:val="16"/>
        </w:numPr>
      </w:pPr>
      <w:r w:rsidRPr="00195434">
        <w:lastRenderedPageBreak/>
        <w:t>Với 1000 người dùng, thời gian phản hồi tăng lên 800ms, tỷ lệ lỗi 10%, cho thấy giới hạn thiết kế gần đạt ngưỡng.</w:t>
      </w:r>
    </w:p>
    <w:p w14:paraId="71C468E8" w14:textId="77777777" w:rsidR="00195434" w:rsidRPr="00195434" w:rsidRDefault="00000000" w:rsidP="00195434">
      <w:r>
        <w:pict w14:anchorId="7DACB088">
          <v:rect id="_x0000_i1028" style="width:0;height:3pt" o:hralign="center" o:hrstd="t" o:hrnoshade="t" o:hr="t" fillcolor="#f0f6fc" stroked="f"/>
        </w:pict>
      </w:r>
    </w:p>
    <w:p w14:paraId="16F97D5A" w14:textId="77777777" w:rsidR="00195434" w:rsidRPr="00195434" w:rsidRDefault="00195434" w:rsidP="00195434">
      <w:pPr>
        <w:pStyle w:val="Subtitle"/>
      </w:pPr>
      <w:r w:rsidRPr="00195434">
        <w:t>4. KIỂM THỬ CĂNG THẲNG (STRESS TESTING)</w:t>
      </w:r>
    </w:p>
    <w:p w14:paraId="7C4A9CEA" w14:textId="77777777" w:rsidR="00195434" w:rsidRPr="00195434" w:rsidRDefault="00195434" w:rsidP="00195434">
      <w:pPr>
        <w:rPr>
          <w:b/>
          <w:bCs/>
        </w:rPr>
      </w:pPr>
      <w:r w:rsidRPr="00195434">
        <w:rPr>
          <w:b/>
          <w:bCs/>
        </w:rPr>
        <w:t>4.1. Kịch bản kiểm thử</w:t>
      </w:r>
    </w:p>
    <w:p w14:paraId="5572B830" w14:textId="77777777" w:rsidR="00195434" w:rsidRPr="00195434" w:rsidRDefault="00195434" w:rsidP="00195434">
      <w:r w:rsidRPr="00195434">
        <w:t>Kịch bản đẩy hệ thống vượt giới hạn với file locustfile.py:</w:t>
      </w:r>
    </w:p>
    <w:p w14:paraId="5B93B73B" w14:textId="77777777" w:rsidR="00195434" w:rsidRPr="00195434" w:rsidRDefault="00195434" w:rsidP="00195434">
      <w:pPr>
        <w:rPr>
          <w:b/>
          <w:bCs/>
        </w:rPr>
      </w:pPr>
      <w:r w:rsidRPr="00195434">
        <w:rPr>
          <w:b/>
          <w:bCs/>
        </w:rPr>
        <w:t>4.2. Quy trình thực hiện</w:t>
      </w:r>
    </w:p>
    <w:p w14:paraId="4CE947D9" w14:textId="77777777" w:rsidR="00195434" w:rsidRPr="00195434" w:rsidRDefault="00195434" w:rsidP="00195434">
      <w:pPr>
        <w:numPr>
          <w:ilvl w:val="0"/>
          <w:numId w:val="17"/>
        </w:numPr>
      </w:pPr>
      <w:r w:rsidRPr="00195434">
        <w:rPr>
          <w:b/>
          <w:bCs/>
        </w:rPr>
        <w:t>Số người dùng</w:t>
      </w:r>
      <w:r w:rsidRPr="00195434">
        <w:t>: 1000, 2000, 5000 (tăng dần để tìm điểm phá vỡ).</w:t>
      </w:r>
    </w:p>
    <w:p w14:paraId="2C761B83" w14:textId="77777777" w:rsidR="00195434" w:rsidRPr="00195434" w:rsidRDefault="00195434" w:rsidP="00195434">
      <w:pPr>
        <w:numPr>
          <w:ilvl w:val="0"/>
          <w:numId w:val="17"/>
        </w:numPr>
      </w:pPr>
      <w:r w:rsidRPr="00195434">
        <w:rPr>
          <w:b/>
          <w:bCs/>
        </w:rPr>
        <w:t>Spawn rate</w:t>
      </w:r>
      <w:r w:rsidRPr="00195434">
        <w:t>: 100 người/giây.</w:t>
      </w:r>
    </w:p>
    <w:p w14:paraId="4A0A3599" w14:textId="77777777" w:rsidR="00195434" w:rsidRPr="00195434" w:rsidRDefault="00195434" w:rsidP="00195434">
      <w:pPr>
        <w:numPr>
          <w:ilvl w:val="0"/>
          <w:numId w:val="17"/>
        </w:numPr>
      </w:pPr>
      <w:r w:rsidRPr="00195434">
        <w:rPr>
          <w:b/>
          <w:bCs/>
        </w:rPr>
        <w:t>Thời gian chạy</w:t>
      </w:r>
      <w:r w:rsidRPr="00195434">
        <w:t>: 5 phút mỗi kịch bản hoặc đến khi hệ thống sập.</w:t>
      </w:r>
    </w:p>
    <w:p w14:paraId="04B71397" w14:textId="77777777" w:rsidR="00195434" w:rsidRPr="00195434" w:rsidRDefault="00195434" w:rsidP="00195434">
      <w:pPr>
        <w:rPr>
          <w:b/>
          <w:bCs/>
        </w:rPr>
      </w:pPr>
      <w:r w:rsidRPr="00195434">
        <w:rPr>
          <w:b/>
          <w:bCs/>
        </w:rPr>
        <w:t>4.3. Kết quả Stress Testing</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718"/>
        <w:gridCol w:w="767"/>
        <w:gridCol w:w="2223"/>
        <w:gridCol w:w="1811"/>
        <w:gridCol w:w="2841"/>
      </w:tblGrid>
      <w:tr w:rsidR="00195434" w:rsidRPr="00195434" w14:paraId="72531236" w14:textId="77777777" w:rsidTr="00195434">
        <w:trPr>
          <w:tblHeader/>
        </w:trPr>
        <w:tc>
          <w:tcPr>
            <w:tcW w:w="0" w:type="auto"/>
            <w:shd w:val="clear" w:color="auto" w:fill="0D1117"/>
            <w:tcMar>
              <w:top w:w="90" w:type="dxa"/>
              <w:left w:w="195" w:type="dxa"/>
              <w:bottom w:w="90" w:type="dxa"/>
              <w:right w:w="195" w:type="dxa"/>
            </w:tcMar>
            <w:vAlign w:val="center"/>
            <w:hideMark/>
          </w:tcPr>
          <w:p w14:paraId="7E7735A2" w14:textId="77777777" w:rsidR="00195434" w:rsidRPr="00195434" w:rsidRDefault="00195434" w:rsidP="00195434">
            <w:pPr>
              <w:rPr>
                <w:b/>
                <w:bCs/>
              </w:rPr>
            </w:pPr>
            <w:r w:rsidRPr="00195434">
              <w:rPr>
                <w:b/>
                <w:bCs/>
              </w:rPr>
              <w:t>Số người dùng</w:t>
            </w:r>
          </w:p>
        </w:tc>
        <w:tc>
          <w:tcPr>
            <w:tcW w:w="0" w:type="auto"/>
            <w:shd w:val="clear" w:color="auto" w:fill="0D1117"/>
            <w:tcMar>
              <w:top w:w="90" w:type="dxa"/>
              <w:left w:w="195" w:type="dxa"/>
              <w:bottom w:w="90" w:type="dxa"/>
              <w:right w:w="195" w:type="dxa"/>
            </w:tcMar>
            <w:vAlign w:val="center"/>
            <w:hideMark/>
          </w:tcPr>
          <w:p w14:paraId="3E518761" w14:textId="77777777" w:rsidR="00195434" w:rsidRPr="00195434" w:rsidRDefault="00195434" w:rsidP="00195434">
            <w:pPr>
              <w:rPr>
                <w:b/>
                <w:bCs/>
              </w:rPr>
            </w:pPr>
            <w:r w:rsidRPr="00195434">
              <w:rPr>
                <w:b/>
                <w:bCs/>
              </w:rPr>
              <w:t>RPS</w:t>
            </w:r>
          </w:p>
        </w:tc>
        <w:tc>
          <w:tcPr>
            <w:tcW w:w="0" w:type="auto"/>
            <w:shd w:val="clear" w:color="auto" w:fill="0D1117"/>
            <w:tcMar>
              <w:top w:w="90" w:type="dxa"/>
              <w:left w:w="195" w:type="dxa"/>
              <w:bottom w:w="90" w:type="dxa"/>
              <w:right w:w="195" w:type="dxa"/>
            </w:tcMar>
            <w:vAlign w:val="center"/>
            <w:hideMark/>
          </w:tcPr>
          <w:p w14:paraId="58C37412" w14:textId="77777777" w:rsidR="00195434" w:rsidRPr="00195434" w:rsidRDefault="00195434" w:rsidP="00195434">
            <w:pPr>
              <w:rPr>
                <w:b/>
                <w:bCs/>
              </w:rPr>
            </w:pPr>
            <w:r w:rsidRPr="00195434">
              <w:rPr>
                <w:b/>
                <w:bCs/>
              </w:rPr>
              <w:t>Response Time (ms)</w:t>
            </w:r>
          </w:p>
        </w:tc>
        <w:tc>
          <w:tcPr>
            <w:tcW w:w="0" w:type="auto"/>
            <w:shd w:val="clear" w:color="auto" w:fill="0D1117"/>
            <w:tcMar>
              <w:top w:w="90" w:type="dxa"/>
              <w:left w:w="195" w:type="dxa"/>
              <w:bottom w:w="90" w:type="dxa"/>
              <w:right w:w="195" w:type="dxa"/>
            </w:tcMar>
            <w:vAlign w:val="center"/>
            <w:hideMark/>
          </w:tcPr>
          <w:p w14:paraId="5D48BC97" w14:textId="77777777" w:rsidR="00195434" w:rsidRPr="00195434" w:rsidRDefault="00195434" w:rsidP="00195434">
            <w:pPr>
              <w:rPr>
                <w:b/>
                <w:bCs/>
              </w:rPr>
            </w:pPr>
            <w:r w:rsidRPr="00195434">
              <w:rPr>
                <w:b/>
                <w:bCs/>
              </w:rPr>
              <w:t>Failure Rate (%)</w:t>
            </w:r>
          </w:p>
        </w:tc>
        <w:tc>
          <w:tcPr>
            <w:tcW w:w="0" w:type="auto"/>
            <w:shd w:val="clear" w:color="auto" w:fill="0D1117"/>
            <w:tcMar>
              <w:top w:w="90" w:type="dxa"/>
              <w:left w:w="195" w:type="dxa"/>
              <w:bottom w:w="90" w:type="dxa"/>
              <w:right w:w="195" w:type="dxa"/>
            </w:tcMar>
            <w:vAlign w:val="center"/>
            <w:hideMark/>
          </w:tcPr>
          <w:p w14:paraId="4A77D5D4" w14:textId="77777777" w:rsidR="00195434" w:rsidRPr="00195434" w:rsidRDefault="00195434" w:rsidP="00195434">
            <w:pPr>
              <w:rPr>
                <w:b/>
                <w:bCs/>
              </w:rPr>
            </w:pPr>
            <w:r w:rsidRPr="00195434">
              <w:rPr>
                <w:b/>
                <w:bCs/>
              </w:rPr>
              <w:t>Ghi chú</w:t>
            </w:r>
          </w:p>
        </w:tc>
      </w:tr>
      <w:tr w:rsidR="00195434" w:rsidRPr="00195434" w14:paraId="0B60020D" w14:textId="77777777" w:rsidTr="00195434">
        <w:tc>
          <w:tcPr>
            <w:tcW w:w="0" w:type="auto"/>
            <w:shd w:val="clear" w:color="auto" w:fill="0D1117"/>
            <w:tcMar>
              <w:top w:w="90" w:type="dxa"/>
              <w:left w:w="195" w:type="dxa"/>
              <w:bottom w:w="90" w:type="dxa"/>
              <w:right w:w="195" w:type="dxa"/>
            </w:tcMar>
            <w:vAlign w:val="center"/>
            <w:hideMark/>
          </w:tcPr>
          <w:p w14:paraId="77EE868B" w14:textId="77777777" w:rsidR="00195434" w:rsidRPr="00195434" w:rsidRDefault="00195434" w:rsidP="00195434">
            <w:r w:rsidRPr="00195434">
              <w:t>1000</w:t>
            </w:r>
          </w:p>
        </w:tc>
        <w:tc>
          <w:tcPr>
            <w:tcW w:w="0" w:type="auto"/>
            <w:shd w:val="clear" w:color="auto" w:fill="0D1117"/>
            <w:tcMar>
              <w:top w:w="90" w:type="dxa"/>
              <w:left w:w="195" w:type="dxa"/>
              <w:bottom w:w="90" w:type="dxa"/>
              <w:right w:w="195" w:type="dxa"/>
            </w:tcMar>
            <w:vAlign w:val="center"/>
            <w:hideMark/>
          </w:tcPr>
          <w:p w14:paraId="14AC761D" w14:textId="77777777" w:rsidR="00195434" w:rsidRPr="00195434" w:rsidRDefault="00195434" w:rsidP="00195434">
            <w:r w:rsidRPr="00195434">
              <w:t>350</w:t>
            </w:r>
          </w:p>
        </w:tc>
        <w:tc>
          <w:tcPr>
            <w:tcW w:w="0" w:type="auto"/>
            <w:shd w:val="clear" w:color="auto" w:fill="0D1117"/>
            <w:tcMar>
              <w:top w:w="90" w:type="dxa"/>
              <w:left w:w="195" w:type="dxa"/>
              <w:bottom w:w="90" w:type="dxa"/>
              <w:right w:w="195" w:type="dxa"/>
            </w:tcMar>
            <w:vAlign w:val="center"/>
            <w:hideMark/>
          </w:tcPr>
          <w:p w14:paraId="373BF480" w14:textId="77777777" w:rsidR="00195434" w:rsidRPr="00195434" w:rsidRDefault="00195434" w:rsidP="00195434">
            <w:r w:rsidRPr="00195434">
              <w:t>800</w:t>
            </w:r>
          </w:p>
        </w:tc>
        <w:tc>
          <w:tcPr>
            <w:tcW w:w="0" w:type="auto"/>
            <w:shd w:val="clear" w:color="auto" w:fill="0D1117"/>
            <w:tcMar>
              <w:top w:w="90" w:type="dxa"/>
              <w:left w:w="195" w:type="dxa"/>
              <w:bottom w:w="90" w:type="dxa"/>
              <w:right w:w="195" w:type="dxa"/>
            </w:tcMar>
            <w:vAlign w:val="center"/>
            <w:hideMark/>
          </w:tcPr>
          <w:p w14:paraId="121FB4A9" w14:textId="77777777" w:rsidR="00195434" w:rsidRPr="00195434" w:rsidRDefault="00195434" w:rsidP="00195434">
            <w:r w:rsidRPr="00195434">
              <w:t>10</w:t>
            </w:r>
          </w:p>
        </w:tc>
        <w:tc>
          <w:tcPr>
            <w:tcW w:w="0" w:type="auto"/>
            <w:shd w:val="clear" w:color="auto" w:fill="0D1117"/>
            <w:tcMar>
              <w:top w:w="90" w:type="dxa"/>
              <w:left w:w="195" w:type="dxa"/>
              <w:bottom w:w="90" w:type="dxa"/>
              <w:right w:w="195" w:type="dxa"/>
            </w:tcMar>
            <w:vAlign w:val="center"/>
            <w:hideMark/>
          </w:tcPr>
          <w:p w14:paraId="656268EC" w14:textId="77777777" w:rsidR="00195434" w:rsidRPr="00195434" w:rsidRDefault="00195434" w:rsidP="00195434">
            <w:r w:rsidRPr="00195434">
              <w:t>Hiệu suất giảm</w:t>
            </w:r>
          </w:p>
        </w:tc>
      </w:tr>
      <w:tr w:rsidR="00195434" w:rsidRPr="00195434" w14:paraId="177ED31B" w14:textId="77777777" w:rsidTr="00195434">
        <w:tc>
          <w:tcPr>
            <w:tcW w:w="0" w:type="auto"/>
            <w:shd w:val="clear" w:color="auto" w:fill="0D1117"/>
            <w:tcMar>
              <w:top w:w="90" w:type="dxa"/>
              <w:left w:w="195" w:type="dxa"/>
              <w:bottom w:w="90" w:type="dxa"/>
              <w:right w:w="195" w:type="dxa"/>
            </w:tcMar>
            <w:vAlign w:val="center"/>
            <w:hideMark/>
          </w:tcPr>
          <w:p w14:paraId="7D3B57CE" w14:textId="77777777" w:rsidR="00195434" w:rsidRPr="00195434" w:rsidRDefault="00195434" w:rsidP="00195434">
            <w:r w:rsidRPr="00195434">
              <w:t>2000</w:t>
            </w:r>
          </w:p>
        </w:tc>
        <w:tc>
          <w:tcPr>
            <w:tcW w:w="0" w:type="auto"/>
            <w:shd w:val="clear" w:color="auto" w:fill="0D1117"/>
            <w:tcMar>
              <w:top w:w="90" w:type="dxa"/>
              <w:left w:w="195" w:type="dxa"/>
              <w:bottom w:w="90" w:type="dxa"/>
              <w:right w:w="195" w:type="dxa"/>
            </w:tcMar>
            <w:vAlign w:val="center"/>
            <w:hideMark/>
          </w:tcPr>
          <w:p w14:paraId="68A464AE" w14:textId="77777777" w:rsidR="00195434" w:rsidRPr="00195434" w:rsidRDefault="00195434" w:rsidP="00195434">
            <w:r w:rsidRPr="00195434">
              <w:t>600</w:t>
            </w:r>
          </w:p>
        </w:tc>
        <w:tc>
          <w:tcPr>
            <w:tcW w:w="0" w:type="auto"/>
            <w:shd w:val="clear" w:color="auto" w:fill="0D1117"/>
            <w:tcMar>
              <w:top w:w="90" w:type="dxa"/>
              <w:left w:w="195" w:type="dxa"/>
              <w:bottom w:w="90" w:type="dxa"/>
              <w:right w:w="195" w:type="dxa"/>
            </w:tcMar>
            <w:vAlign w:val="center"/>
            <w:hideMark/>
          </w:tcPr>
          <w:p w14:paraId="05B76851" w14:textId="77777777" w:rsidR="00195434" w:rsidRPr="00195434" w:rsidRDefault="00195434" w:rsidP="00195434">
            <w:r w:rsidRPr="00195434">
              <w:t>2000</w:t>
            </w:r>
          </w:p>
        </w:tc>
        <w:tc>
          <w:tcPr>
            <w:tcW w:w="0" w:type="auto"/>
            <w:shd w:val="clear" w:color="auto" w:fill="0D1117"/>
            <w:tcMar>
              <w:top w:w="90" w:type="dxa"/>
              <w:left w:w="195" w:type="dxa"/>
              <w:bottom w:w="90" w:type="dxa"/>
              <w:right w:w="195" w:type="dxa"/>
            </w:tcMar>
            <w:vAlign w:val="center"/>
            <w:hideMark/>
          </w:tcPr>
          <w:p w14:paraId="68299DA0" w14:textId="77777777" w:rsidR="00195434" w:rsidRPr="00195434" w:rsidRDefault="00195434" w:rsidP="00195434">
            <w:r w:rsidRPr="00195434">
              <w:t>30</w:t>
            </w:r>
          </w:p>
        </w:tc>
        <w:tc>
          <w:tcPr>
            <w:tcW w:w="0" w:type="auto"/>
            <w:shd w:val="clear" w:color="auto" w:fill="0D1117"/>
            <w:tcMar>
              <w:top w:w="90" w:type="dxa"/>
              <w:left w:w="195" w:type="dxa"/>
              <w:bottom w:w="90" w:type="dxa"/>
              <w:right w:w="195" w:type="dxa"/>
            </w:tcMar>
            <w:vAlign w:val="center"/>
            <w:hideMark/>
          </w:tcPr>
          <w:p w14:paraId="1F90F7CA" w14:textId="77777777" w:rsidR="00195434" w:rsidRPr="00195434" w:rsidRDefault="00195434" w:rsidP="00195434">
            <w:r w:rsidRPr="00195434">
              <w:t>Chậm nghiêm trọng, lỗi tăng</w:t>
            </w:r>
          </w:p>
        </w:tc>
      </w:tr>
      <w:tr w:rsidR="00195434" w:rsidRPr="00195434" w14:paraId="1C4D6370" w14:textId="77777777" w:rsidTr="00195434">
        <w:tc>
          <w:tcPr>
            <w:tcW w:w="0" w:type="auto"/>
            <w:shd w:val="clear" w:color="auto" w:fill="0D1117"/>
            <w:tcMar>
              <w:top w:w="90" w:type="dxa"/>
              <w:left w:w="195" w:type="dxa"/>
              <w:bottom w:w="90" w:type="dxa"/>
              <w:right w:w="195" w:type="dxa"/>
            </w:tcMar>
            <w:vAlign w:val="center"/>
            <w:hideMark/>
          </w:tcPr>
          <w:p w14:paraId="77757AA9" w14:textId="77777777" w:rsidR="00195434" w:rsidRPr="00195434" w:rsidRDefault="00195434" w:rsidP="00195434">
            <w:r w:rsidRPr="00195434">
              <w:t>5000</w:t>
            </w:r>
          </w:p>
        </w:tc>
        <w:tc>
          <w:tcPr>
            <w:tcW w:w="0" w:type="auto"/>
            <w:shd w:val="clear" w:color="auto" w:fill="0D1117"/>
            <w:tcMar>
              <w:top w:w="90" w:type="dxa"/>
              <w:left w:w="195" w:type="dxa"/>
              <w:bottom w:w="90" w:type="dxa"/>
              <w:right w:w="195" w:type="dxa"/>
            </w:tcMar>
            <w:vAlign w:val="center"/>
            <w:hideMark/>
          </w:tcPr>
          <w:p w14:paraId="70EFAD03" w14:textId="77777777" w:rsidR="00195434" w:rsidRPr="00195434" w:rsidRDefault="00195434" w:rsidP="00195434">
            <w:r w:rsidRPr="00195434">
              <w:t>700</w:t>
            </w:r>
          </w:p>
        </w:tc>
        <w:tc>
          <w:tcPr>
            <w:tcW w:w="0" w:type="auto"/>
            <w:shd w:val="clear" w:color="auto" w:fill="0D1117"/>
            <w:tcMar>
              <w:top w:w="90" w:type="dxa"/>
              <w:left w:w="195" w:type="dxa"/>
              <w:bottom w:w="90" w:type="dxa"/>
              <w:right w:w="195" w:type="dxa"/>
            </w:tcMar>
            <w:vAlign w:val="center"/>
            <w:hideMark/>
          </w:tcPr>
          <w:p w14:paraId="35CD439A" w14:textId="77777777" w:rsidR="00195434" w:rsidRPr="00195434" w:rsidRDefault="00195434" w:rsidP="00195434">
            <w:r w:rsidRPr="00195434">
              <w:t>15000</w:t>
            </w:r>
          </w:p>
        </w:tc>
        <w:tc>
          <w:tcPr>
            <w:tcW w:w="0" w:type="auto"/>
            <w:shd w:val="clear" w:color="auto" w:fill="0D1117"/>
            <w:tcMar>
              <w:top w:w="90" w:type="dxa"/>
              <w:left w:w="195" w:type="dxa"/>
              <w:bottom w:w="90" w:type="dxa"/>
              <w:right w:w="195" w:type="dxa"/>
            </w:tcMar>
            <w:vAlign w:val="center"/>
            <w:hideMark/>
          </w:tcPr>
          <w:p w14:paraId="1EA739FF" w14:textId="77777777" w:rsidR="00195434" w:rsidRPr="00195434" w:rsidRDefault="00195434" w:rsidP="00195434">
            <w:r w:rsidRPr="00195434">
              <w:t>80</w:t>
            </w:r>
          </w:p>
        </w:tc>
        <w:tc>
          <w:tcPr>
            <w:tcW w:w="0" w:type="auto"/>
            <w:shd w:val="clear" w:color="auto" w:fill="0D1117"/>
            <w:tcMar>
              <w:top w:w="90" w:type="dxa"/>
              <w:left w:w="195" w:type="dxa"/>
              <w:bottom w:w="90" w:type="dxa"/>
              <w:right w:w="195" w:type="dxa"/>
            </w:tcMar>
            <w:vAlign w:val="center"/>
            <w:hideMark/>
          </w:tcPr>
          <w:p w14:paraId="1068B751" w14:textId="77777777" w:rsidR="00195434" w:rsidRPr="00195434" w:rsidRDefault="00195434" w:rsidP="00195434">
            <w:r w:rsidRPr="00195434">
              <w:t>Hệ thống gần sập, lỗi lớn</w:t>
            </w:r>
          </w:p>
        </w:tc>
      </w:tr>
    </w:tbl>
    <w:p w14:paraId="5FEC7E53" w14:textId="77777777" w:rsidR="00195434" w:rsidRPr="00195434" w:rsidRDefault="00195434" w:rsidP="00195434">
      <w:pPr>
        <w:numPr>
          <w:ilvl w:val="0"/>
          <w:numId w:val="18"/>
        </w:numPr>
      </w:pPr>
      <w:r w:rsidRPr="00195434">
        <w:rPr>
          <w:b/>
          <w:bCs/>
        </w:rPr>
        <w:t>Điểm phá vỡ</w:t>
      </w:r>
      <w:r w:rsidRPr="00195434">
        <w:t>: Khoảng 4000-5000 người dùng, khi RPS đạt đỉnh 700, response time vượt 15 giây, và 80% yêu cầu thất bại (timeout hoặc lỗi 500).</w:t>
      </w:r>
    </w:p>
    <w:p w14:paraId="0EB730AA" w14:textId="77777777" w:rsidR="00195434" w:rsidRPr="00195434" w:rsidRDefault="00195434" w:rsidP="00195434">
      <w:pPr>
        <w:numPr>
          <w:ilvl w:val="0"/>
          <w:numId w:val="18"/>
        </w:numPr>
      </w:pPr>
      <w:r w:rsidRPr="00195434">
        <w:rPr>
          <w:b/>
          <w:bCs/>
        </w:rPr>
        <w:t>Nguyên nhân lỗi</w:t>
      </w:r>
      <w:r w:rsidRPr="00195434">
        <w:t>:</w:t>
      </w:r>
    </w:p>
    <w:p w14:paraId="24D29C90" w14:textId="77777777" w:rsidR="00195434" w:rsidRPr="00195434" w:rsidRDefault="00195434" w:rsidP="00195434">
      <w:pPr>
        <w:numPr>
          <w:ilvl w:val="1"/>
          <w:numId w:val="18"/>
        </w:numPr>
      </w:pPr>
      <w:r w:rsidRPr="00195434">
        <w:t>Cơ sở dữ liệu quá tải (query chậm).</w:t>
      </w:r>
    </w:p>
    <w:p w14:paraId="3ECCF9A2" w14:textId="77777777" w:rsidR="00195434" w:rsidRPr="00195434" w:rsidRDefault="00195434" w:rsidP="00195434">
      <w:pPr>
        <w:numPr>
          <w:ilvl w:val="1"/>
          <w:numId w:val="18"/>
        </w:numPr>
      </w:pPr>
      <w:r w:rsidRPr="00195434">
        <w:t>Server hết tài nguyên (CPU 100%, RAM đầy).</w:t>
      </w:r>
    </w:p>
    <w:p w14:paraId="589193F7" w14:textId="77777777" w:rsidR="00195434" w:rsidRPr="00195434" w:rsidRDefault="00000000" w:rsidP="00195434">
      <w:r>
        <w:pict w14:anchorId="64FD47F1">
          <v:rect id="_x0000_i1029" style="width:0;height:3pt" o:hralign="center" o:hrstd="t" o:hrnoshade="t" o:hr="t" fillcolor="#f0f6fc" stroked="f"/>
        </w:pict>
      </w:r>
    </w:p>
    <w:p w14:paraId="63E65BF2" w14:textId="77777777" w:rsidR="00195434" w:rsidRPr="00195434" w:rsidRDefault="00195434" w:rsidP="00195434">
      <w:pPr>
        <w:pStyle w:val="Subtitle"/>
      </w:pPr>
      <w:r w:rsidRPr="00195434">
        <w:t>5. PHÂN TÍCH VÀ ĐỀ XUẤT CẢI THIỆN</w:t>
      </w:r>
    </w:p>
    <w:p w14:paraId="2EFF3B65" w14:textId="77777777" w:rsidR="00195434" w:rsidRPr="00195434" w:rsidRDefault="00195434" w:rsidP="00195434">
      <w:pPr>
        <w:numPr>
          <w:ilvl w:val="0"/>
          <w:numId w:val="19"/>
        </w:numPr>
      </w:pPr>
      <w:r w:rsidRPr="00195434">
        <w:rPr>
          <w:b/>
          <w:bCs/>
        </w:rPr>
        <w:lastRenderedPageBreak/>
        <w:t>Load Testing</w:t>
      </w:r>
      <w:r w:rsidRPr="00195434">
        <w:t>: Hệ thống hoạt động ổn định dưới 500 người dùng, phù hợp với tải thông thường (ví dụ: ngày thường). Tuy nhiên, với 1000 người dùng (tải cao như ngày khuyến mãi), hiệu suất bắt đầu giảm.</w:t>
      </w:r>
    </w:p>
    <w:p w14:paraId="109661B8" w14:textId="77777777" w:rsidR="00195434" w:rsidRPr="00195434" w:rsidRDefault="00195434" w:rsidP="00195434">
      <w:pPr>
        <w:numPr>
          <w:ilvl w:val="0"/>
          <w:numId w:val="19"/>
        </w:numPr>
      </w:pPr>
      <w:r w:rsidRPr="00195434">
        <w:rPr>
          <w:b/>
          <w:bCs/>
        </w:rPr>
        <w:t>Stress Testing</w:t>
      </w:r>
      <w:r w:rsidRPr="00195434">
        <w:t>: Hệ thống chịu được tối đa khoảng 2000 người dùng trước khi xuất hiện lỗi nghiêm trọng. Điểm phá vỡ tại 5000 người dùng cho thấy giới hạn phần cứng và tối ưu hóa hiện tại.</w:t>
      </w:r>
    </w:p>
    <w:p w14:paraId="4A8A1471" w14:textId="77777777" w:rsidR="00195434" w:rsidRPr="00195434" w:rsidRDefault="00000000" w:rsidP="00195434">
      <w:r>
        <w:pict w14:anchorId="63BDD02D">
          <v:rect id="_x0000_i1030" style="width:0;height:3pt" o:hralign="center" o:hrstd="t" o:hrnoshade="t" o:hr="t" fillcolor="#f0f6fc" stroked="f"/>
        </w:pict>
      </w:r>
    </w:p>
    <w:p w14:paraId="2E3EFD28" w14:textId="77777777" w:rsidR="00195434" w:rsidRPr="00195434" w:rsidRDefault="00195434" w:rsidP="00195434">
      <w:pPr>
        <w:pStyle w:val="Subtitle"/>
      </w:pPr>
      <w:r w:rsidRPr="00195434">
        <w:t>6. KẾT LUẬN</w:t>
      </w:r>
    </w:p>
    <w:p w14:paraId="583CBFCF" w14:textId="0652E968" w:rsidR="00AF1F08" w:rsidRPr="00195434" w:rsidRDefault="00195434" w:rsidP="00195434">
      <w:r w:rsidRPr="00195434">
        <w:t>Hệ thống "Bookstore" đáp ứng tốt tải bình thường (dưới 500 người dùng) với thời gian phản hồi dưới 300ms và không lỗi. Tuy nhiên, khi vượt quá 1000 người dùng, hiệu suất giảm rõ rệt, và hệ thống sập hoàn toàn ở mức 5000 người dùng. Các cải tiến về cơ sở dữ liệu, tài nguyên server, và kiến trúc phân tán là cần thiết để nâng cao khả năng chịu tải và đảm bảo hoạt động ổn định trong các tình huống tải cao (như đợt khuyến mãi lớn).</w:t>
      </w:r>
    </w:p>
    <w:sectPr w:rsidR="00AF1F08" w:rsidRPr="0019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F5496"/>
    <w:multiLevelType w:val="multilevel"/>
    <w:tmpl w:val="9A7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B6F04"/>
    <w:multiLevelType w:val="multilevel"/>
    <w:tmpl w:val="976E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B3E25"/>
    <w:multiLevelType w:val="multilevel"/>
    <w:tmpl w:val="86D2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67A5A"/>
    <w:multiLevelType w:val="multilevel"/>
    <w:tmpl w:val="6574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9566B"/>
    <w:multiLevelType w:val="multilevel"/>
    <w:tmpl w:val="0338D3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A532611"/>
    <w:multiLevelType w:val="multilevel"/>
    <w:tmpl w:val="44FC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87741"/>
    <w:multiLevelType w:val="multilevel"/>
    <w:tmpl w:val="9FD2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F0375"/>
    <w:multiLevelType w:val="multilevel"/>
    <w:tmpl w:val="917C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27880"/>
    <w:multiLevelType w:val="hybridMultilevel"/>
    <w:tmpl w:val="6240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F3C6C"/>
    <w:multiLevelType w:val="multilevel"/>
    <w:tmpl w:val="6B56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94B55"/>
    <w:multiLevelType w:val="multilevel"/>
    <w:tmpl w:val="81A4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05F5F"/>
    <w:multiLevelType w:val="multilevel"/>
    <w:tmpl w:val="F9D2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403449"/>
    <w:multiLevelType w:val="multilevel"/>
    <w:tmpl w:val="3F76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7662B"/>
    <w:multiLevelType w:val="hybridMultilevel"/>
    <w:tmpl w:val="7B40C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AD0908"/>
    <w:multiLevelType w:val="multilevel"/>
    <w:tmpl w:val="FD66FC9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552923"/>
    <w:multiLevelType w:val="multilevel"/>
    <w:tmpl w:val="973423A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BC4379D"/>
    <w:multiLevelType w:val="multilevel"/>
    <w:tmpl w:val="9F9E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6353E"/>
    <w:multiLevelType w:val="multilevel"/>
    <w:tmpl w:val="9148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697F20"/>
    <w:multiLevelType w:val="multilevel"/>
    <w:tmpl w:val="9226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CD102B"/>
    <w:multiLevelType w:val="multilevel"/>
    <w:tmpl w:val="E0AC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043480"/>
    <w:multiLevelType w:val="multilevel"/>
    <w:tmpl w:val="9734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63F0F"/>
    <w:multiLevelType w:val="multilevel"/>
    <w:tmpl w:val="E36AE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12B79"/>
    <w:multiLevelType w:val="multilevel"/>
    <w:tmpl w:val="10FE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482396">
    <w:abstractNumId w:val="17"/>
  </w:num>
  <w:num w:numId="2" w16cid:durableId="361709475">
    <w:abstractNumId w:val="19"/>
  </w:num>
  <w:num w:numId="3" w16cid:durableId="1318420159">
    <w:abstractNumId w:val="3"/>
  </w:num>
  <w:num w:numId="4" w16cid:durableId="1109661527">
    <w:abstractNumId w:val="7"/>
  </w:num>
  <w:num w:numId="5" w16cid:durableId="1550916688">
    <w:abstractNumId w:val="6"/>
  </w:num>
  <w:num w:numId="6" w16cid:durableId="521894698">
    <w:abstractNumId w:val="18"/>
  </w:num>
  <w:num w:numId="7" w16cid:durableId="1030029912">
    <w:abstractNumId w:val="10"/>
  </w:num>
  <w:num w:numId="8" w16cid:durableId="756559916">
    <w:abstractNumId w:val="2"/>
  </w:num>
  <w:num w:numId="9" w16cid:durableId="1294020305">
    <w:abstractNumId w:val="9"/>
  </w:num>
  <w:num w:numId="10" w16cid:durableId="931277691">
    <w:abstractNumId w:val="12"/>
  </w:num>
  <w:num w:numId="11" w16cid:durableId="136647436">
    <w:abstractNumId w:val="14"/>
  </w:num>
  <w:num w:numId="12" w16cid:durableId="1988123790">
    <w:abstractNumId w:val="21"/>
  </w:num>
  <w:num w:numId="13" w16cid:durableId="1132940291">
    <w:abstractNumId w:val="22"/>
  </w:num>
  <w:num w:numId="14" w16cid:durableId="628828938">
    <w:abstractNumId w:val="11"/>
  </w:num>
  <w:num w:numId="15" w16cid:durableId="1962376823">
    <w:abstractNumId w:val="20"/>
  </w:num>
  <w:num w:numId="16" w16cid:durableId="37248269">
    <w:abstractNumId w:val="15"/>
  </w:num>
  <w:num w:numId="17" w16cid:durableId="569729284">
    <w:abstractNumId w:val="0"/>
  </w:num>
  <w:num w:numId="18" w16cid:durableId="465897474">
    <w:abstractNumId w:val="4"/>
  </w:num>
  <w:num w:numId="19" w16cid:durableId="1055205425">
    <w:abstractNumId w:val="16"/>
  </w:num>
  <w:num w:numId="20" w16cid:durableId="151803005">
    <w:abstractNumId w:val="5"/>
  </w:num>
  <w:num w:numId="21" w16cid:durableId="1583905992">
    <w:abstractNumId w:val="1"/>
  </w:num>
  <w:num w:numId="22" w16cid:durableId="1785156204">
    <w:abstractNumId w:val="8"/>
  </w:num>
  <w:num w:numId="23" w16cid:durableId="6407651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08"/>
    <w:rsid w:val="000E10C1"/>
    <w:rsid w:val="00195434"/>
    <w:rsid w:val="00257070"/>
    <w:rsid w:val="00394852"/>
    <w:rsid w:val="005F7164"/>
    <w:rsid w:val="00A46158"/>
    <w:rsid w:val="00A55B67"/>
    <w:rsid w:val="00AC5E5F"/>
    <w:rsid w:val="00AE18E0"/>
    <w:rsid w:val="00AF1F08"/>
    <w:rsid w:val="00EA50EB"/>
    <w:rsid w:val="00F567C4"/>
    <w:rsid w:val="00FD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05AA"/>
  <w15:chartTrackingRefBased/>
  <w15:docId w15:val="{9A7B5B50-9913-40C1-B2E6-D8C1FEAA9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B67"/>
  </w:style>
  <w:style w:type="paragraph" w:styleId="Heading1">
    <w:name w:val="heading 1"/>
    <w:basedOn w:val="Normal"/>
    <w:next w:val="Normal"/>
    <w:link w:val="Heading1Char"/>
    <w:uiPriority w:val="9"/>
    <w:qFormat/>
    <w:rsid w:val="00AF1F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1F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F1F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1F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1F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1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F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1F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F1F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1F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1F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1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F08"/>
    <w:rPr>
      <w:rFonts w:eastAsiaTheme="majorEastAsia" w:cstheme="majorBidi"/>
      <w:color w:val="272727" w:themeColor="text1" w:themeTint="D8"/>
    </w:rPr>
  </w:style>
  <w:style w:type="paragraph" w:styleId="Title">
    <w:name w:val="Title"/>
    <w:basedOn w:val="Normal"/>
    <w:next w:val="Normal"/>
    <w:link w:val="TitleChar"/>
    <w:uiPriority w:val="10"/>
    <w:qFormat/>
    <w:rsid w:val="00AF1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F08"/>
    <w:pPr>
      <w:spacing w:before="160"/>
      <w:jc w:val="center"/>
    </w:pPr>
    <w:rPr>
      <w:i/>
      <w:iCs/>
      <w:color w:val="404040" w:themeColor="text1" w:themeTint="BF"/>
    </w:rPr>
  </w:style>
  <w:style w:type="character" w:customStyle="1" w:styleId="QuoteChar">
    <w:name w:val="Quote Char"/>
    <w:basedOn w:val="DefaultParagraphFont"/>
    <w:link w:val="Quote"/>
    <w:uiPriority w:val="29"/>
    <w:rsid w:val="00AF1F08"/>
    <w:rPr>
      <w:i/>
      <w:iCs/>
      <w:color w:val="404040" w:themeColor="text1" w:themeTint="BF"/>
    </w:rPr>
  </w:style>
  <w:style w:type="paragraph" w:styleId="ListParagraph">
    <w:name w:val="List Paragraph"/>
    <w:basedOn w:val="Normal"/>
    <w:uiPriority w:val="34"/>
    <w:qFormat/>
    <w:rsid w:val="00AF1F08"/>
    <w:pPr>
      <w:ind w:left="720"/>
      <w:contextualSpacing/>
    </w:pPr>
  </w:style>
  <w:style w:type="character" w:styleId="IntenseEmphasis">
    <w:name w:val="Intense Emphasis"/>
    <w:basedOn w:val="DefaultParagraphFont"/>
    <w:uiPriority w:val="21"/>
    <w:qFormat/>
    <w:rsid w:val="00AF1F08"/>
    <w:rPr>
      <w:i/>
      <w:iCs/>
      <w:color w:val="2F5496" w:themeColor="accent1" w:themeShade="BF"/>
    </w:rPr>
  </w:style>
  <w:style w:type="paragraph" w:styleId="IntenseQuote">
    <w:name w:val="Intense Quote"/>
    <w:basedOn w:val="Normal"/>
    <w:next w:val="Normal"/>
    <w:link w:val="IntenseQuoteChar"/>
    <w:uiPriority w:val="30"/>
    <w:qFormat/>
    <w:rsid w:val="00AF1F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1F08"/>
    <w:rPr>
      <w:i/>
      <w:iCs/>
      <w:color w:val="2F5496" w:themeColor="accent1" w:themeShade="BF"/>
    </w:rPr>
  </w:style>
  <w:style w:type="character" w:styleId="IntenseReference">
    <w:name w:val="Intense Reference"/>
    <w:basedOn w:val="DefaultParagraphFont"/>
    <w:uiPriority w:val="32"/>
    <w:qFormat/>
    <w:rsid w:val="00AF1F08"/>
    <w:rPr>
      <w:b/>
      <w:bCs/>
      <w:smallCaps/>
      <w:color w:val="2F5496" w:themeColor="accent1" w:themeShade="BF"/>
      <w:spacing w:val="5"/>
    </w:rPr>
  </w:style>
  <w:style w:type="character" w:styleId="BookTitle">
    <w:name w:val="Book Title"/>
    <w:basedOn w:val="DefaultParagraphFont"/>
    <w:uiPriority w:val="33"/>
    <w:qFormat/>
    <w:rsid w:val="00F567C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276083">
      <w:bodyDiv w:val="1"/>
      <w:marLeft w:val="0"/>
      <w:marRight w:val="0"/>
      <w:marTop w:val="0"/>
      <w:marBottom w:val="0"/>
      <w:divBdr>
        <w:top w:val="none" w:sz="0" w:space="0" w:color="auto"/>
        <w:left w:val="none" w:sz="0" w:space="0" w:color="auto"/>
        <w:bottom w:val="none" w:sz="0" w:space="0" w:color="auto"/>
        <w:right w:val="none" w:sz="0" w:space="0" w:color="auto"/>
      </w:divBdr>
    </w:div>
    <w:div w:id="628315012">
      <w:bodyDiv w:val="1"/>
      <w:marLeft w:val="0"/>
      <w:marRight w:val="0"/>
      <w:marTop w:val="0"/>
      <w:marBottom w:val="0"/>
      <w:divBdr>
        <w:top w:val="none" w:sz="0" w:space="0" w:color="auto"/>
        <w:left w:val="none" w:sz="0" w:space="0" w:color="auto"/>
        <w:bottom w:val="none" w:sz="0" w:space="0" w:color="auto"/>
        <w:right w:val="none" w:sz="0" w:space="0" w:color="auto"/>
      </w:divBdr>
      <w:divsChild>
        <w:div w:id="634335360">
          <w:marLeft w:val="0"/>
          <w:marRight w:val="0"/>
          <w:marTop w:val="0"/>
          <w:marBottom w:val="0"/>
          <w:divBdr>
            <w:top w:val="none" w:sz="0" w:space="0" w:color="auto"/>
            <w:left w:val="none" w:sz="0" w:space="0" w:color="auto"/>
            <w:bottom w:val="none" w:sz="0" w:space="0" w:color="auto"/>
            <w:right w:val="none" w:sz="0" w:space="0" w:color="auto"/>
          </w:divBdr>
          <w:divsChild>
            <w:div w:id="20399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4798">
      <w:bodyDiv w:val="1"/>
      <w:marLeft w:val="0"/>
      <w:marRight w:val="0"/>
      <w:marTop w:val="0"/>
      <w:marBottom w:val="0"/>
      <w:divBdr>
        <w:top w:val="none" w:sz="0" w:space="0" w:color="auto"/>
        <w:left w:val="none" w:sz="0" w:space="0" w:color="auto"/>
        <w:bottom w:val="none" w:sz="0" w:space="0" w:color="auto"/>
        <w:right w:val="none" w:sz="0" w:space="0" w:color="auto"/>
      </w:divBdr>
    </w:div>
    <w:div w:id="843281364">
      <w:bodyDiv w:val="1"/>
      <w:marLeft w:val="0"/>
      <w:marRight w:val="0"/>
      <w:marTop w:val="0"/>
      <w:marBottom w:val="0"/>
      <w:divBdr>
        <w:top w:val="none" w:sz="0" w:space="0" w:color="auto"/>
        <w:left w:val="none" w:sz="0" w:space="0" w:color="auto"/>
        <w:bottom w:val="none" w:sz="0" w:space="0" w:color="auto"/>
        <w:right w:val="none" w:sz="0" w:space="0" w:color="auto"/>
      </w:divBdr>
    </w:div>
    <w:div w:id="1295909595">
      <w:bodyDiv w:val="1"/>
      <w:marLeft w:val="0"/>
      <w:marRight w:val="0"/>
      <w:marTop w:val="0"/>
      <w:marBottom w:val="0"/>
      <w:divBdr>
        <w:top w:val="none" w:sz="0" w:space="0" w:color="auto"/>
        <w:left w:val="none" w:sz="0" w:space="0" w:color="auto"/>
        <w:bottom w:val="none" w:sz="0" w:space="0" w:color="auto"/>
        <w:right w:val="none" w:sz="0" w:space="0" w:color="auto"/>
      </w:divBdr>
      <w:divsChild>
        <w:div w:id="1932853844">
          <w:marLeft w:val="0"/>
          <w:marRight w:val="0"/>
          <w:marTop w:val="0"/>
          <w:marBottom w:val="0"/>
          <w:divBdr>
            <w:top w:val="none" w:sz="0" w:space="0" w:color="auto"/>
            <w:left w:val="none" w:sz="0" w:space="0" w:color="auto"/>
            <w:bottom w:val="none" w:sz="0" w:space="0" w:color="auto"/>
            <w:right w:val="none" w:sz="0" w:space="0" w:color="auto"/>
          </w:divBdr>
          <w:divsChild>
            <w:div w:id="2977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034">
      <w:bodyDiv w:val="1"/>
      <w:marLeft w:val="0"/>
      <w:marRight w:val="0"/>
      <w:marTop w:val="0"/>
      <w:marBottom w:val="0"/>
      <w:divBdr>
        <w:top w:val="none" w:sz="0" w:space="0" w:color="auto"/>
        <w:left w:val="none" w:sz="0" w:space="0" w:color="auto"/>
        <w:bottom w:val="none" w:sz="0" w:space="0" w:color="auto"/>
        <w:right w:val="none" w:sz="0" w:space="0" w:color="auto"/>
      </w:divBdr>
    </w:div>
    <w:div w:id="1482111711">
      <w:bodyDiv w:val="1"/>
      <w:marLeft w:val="0"/>
      <w:marRight w:val="0"/>
      <w:marTop w:val="0"/>
      <w:marBottom w:val="0"/>
      <w:divBdr>
        <w:top w:val="none" w:sz="0" w:space="0" w:color="auto"/>
        <w:left w:val="none" w:sz="0" w:space="0" w:color="auto"/>
        <w:bottom w:val="none" w:sz="0" w:space="0" w:color="auto"/>
        <w:right w:val="none" w:sz="0" w:space="0" w:color="auto"/>
      </w:divBdr>
    </w:div>
    <w:div w:id="1742285853">
      <w:bodyDiv w:val="1"/>
      <w:marLeft w:val="0"/>
      <w:marRight w:val="0"/>
      <w:marTop w:val="0"/>
      <w:marBottom w:val="0"/>
      <w:divBdr>
        <w:top w:val="none" w:sz="0" w:space="0" w:color="auto"/>
        <w:left w:val="none" w:sz="0" w:space="0" w:color="auto"/>
        <w:bottom w:val="none" w:sz="0" w:space="0" w:color="auto"/>
        <w:right w:val="none" w:sz="0" w:space="0" w:color="auto"/>
      </w:divBdr>
    </w:div>
    <w:div w:id="1762098507">
      <w:bodyDiv w:val="1"/>
      <w:marLeft w:val="0"/>
      <w:marRight w:val="0"/>
      <w:marTop w:val="0"/>
      <w:marBottom w:val="0"/>
      <w:divBdr>
        <w:top w:val="none" w:sz="0" w:space="0" w:color="auto"/>
        <w:left w:val="none" w:sz="0" w:space="0" w:color="auto"/>
        <w:bottom w:val="none" w:sz="0" w:space="0" w:color="auto"/>
        <w:right w:val="none" w:sz="0" w:space="0" w:color="auto"/>
      </w:divBdr>
    </w:div>
    <w:div w:id="1790585190">
      <w:bodyDiv w:val="1"/>
      <w:marLeft w:val="0"/>
      <w:marRight w:val="0"/>
      <w:marTop w:val="0"/>
      <w:marBottom w:val="0"/>
      <w:divBdr>
        <w:top w:val="none" w:sz="0" w:space="0" w:color="auto"/>
        <w:left w:val="none" w:sz="0" w:space="0" w:color="auto"/>
        <w:bottom w:val="none" w:sz="0" w:space="0" w:color="auto"/>
        <w:right w:val="none" w:sz="0" w:space="0" w:color="auto"/>
      </w:divBdr>
    </w:div>
    <w:div w:id="185083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Kiet Nguyen Huu</dc:creator>
  <cp:keywords/>
  <dc:description/>
  <cp:lastModifiedBy>Hoang Kiet Nguyen Huu</cp:lastModifiedBy>
  <cp:revision>7</cp:revision>
  <dcterms:created xsi:type="dcterms:W3CDTF">2025-03-23T09:22:00Z</dcterms:created>
  <dcterms:modified xsi:type="dcterms:W3CDTF">2025-03-31T04:27:00Z</dcterms:modified>
</cp:coreProperties>
</file>