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1A2E"/>
          <w:sz w:val="44"/>
          <w:szCs w:val="44"/>
        </w:rPr>
        <w:t xml:space="preserve">SignFlow — Requestor Guide</w:t>
      </w:r>
    </w:p>
    <w:p>
      <w:pPr>
        <w:spacing w:after="120"/>
      </w:pPr>
      <w:r>
        <w:rPr>
          <w:color w:val="B8894A"/>
          <w:sz w:val="24"/>
          <w:szCs w:val="24"/>
        </w:rPr>
        <w:t xml:space="preserve">Submitting documents for signature</w:t>
      </w:r>
    </w:p>
    <w:p>
      <w:pPr>
        <w:pBdr>
          <w:bottom w:val="single" w:color="B8894A" w:sz="12" w:space="2"/>
        </w:pBdr>
        <w:spacing w:after="160"/>
      </w:pPr>
    </w:p>
    <w:p>
      <w:pPr>
        <w:pStyle w:val="Heading2"/>
      </w:pPr>
      <w:r>
        <w:t xml:space="preserve">Before you start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 in at https://onesign.devhqhb.online/ with your email and temporary password; change your password.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Register your signature (draw or upload). This is required before your first request — you can defer it, but you’ll be asked again.</w:t>
      </w:r>
    </w:p>
    <w:p>
      <w:pPr>
        <w:pBdr>
          <w:top w:val="single" w:color="D9D2C4" w:sz="4" w:space="2"/>
          <w:bottom w:val="single" w:color="D9D2C4" w:sz="4" w:space="2"/>
          <w:left w:val="single" w:color="D9D2C4" w:sz="4" w:space="2"/>
          <w:right w:val="single" w:color="D9D2C4" w:sz="4" w:space="2"/>
        </w:pBdr>
        <w:spacing w:after="20" w:before="1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10-requestor-home" title="10-requestor-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6472"/>
          <w:sz w:val="17"/>
          <w:szCs w:val="17"/>
        </w:rPr>
        <w:t xml:space="preserve">Your Requestor home — quick actions and your requests at a glance.</w:t>
      </w:r>
    </w:p>
    <w:p>
      <w:pPr>
        <w:pStyle w:val="Heading2"/>
      </w:pPr>
      <w:r>
        <w:t xml:space="preserve">Make a new request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</w:t>
      </w:r>
      <w:r>
        <w:rPr>
          <w:b/>
          <w:bCs/>
        </w:rPr>
        <w:t xml:space="preserve">New request</w:t>
      </w:r>
      <w:r>
        <w:t xml:space="preserve"> and upload your document — a </w:t>
      </w:r>
      <w:r>
        <w:rPr>
          <w:b/>
          <w:bCs/>
        </w:rPr>
        <w:t xml:space="preserve">PDF or Excel</w:t>
      </w:r>
      <w:r>
        <w:t xml:space="preserve"> file, up to </w:t>
      </w:r>
      <w:r>
        <w:rPr>
          <w:b/>
          <w:bCs/>
        </w:rPr>
        <w:t xml:space="preserve">14 MB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Choose how it should be approved: </w:t>
      </w:r>
      <w:r>
        <w:rPr>
          <w:b/>
          <w:bCs/>
        </w:rPr>
        <w:t xml:space="preserve">Single approver</w:t>
      </w:r>
      <w:r>
        <w:t xml:space="preserve"> (any approver from one team) or </w:t>
      </w:r>
      <w:r>
        <w:rPr>
          <w:b/>
          <w:bCs/>
        </w:rPr>
        <w:t xml:space="preserve">Multi-step workflow</w:t>
      </w:r>
      <w:r>
        <w:t xml:space="preserve"> (specific signers, in a set order).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Optionally tick </w:t>
      </w:r>
      <w:r>
        <w:rPr>
          <w:b/>
          <w:bCs/>
        </w:rPr>
        <w:t xml:space="preserve">Instant approval</w:t>
      </w:r>
      <w:r>
        <w:t xml:space="preserve"> to skip the one-hour cooling window.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Place the signature box on the document and pick the team / signers (see below).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an optional note and </w:t>
      </w:r>
      <w:r>
        <w:rPr>
          <w:b/>
          <w:bCs/>
        </w:rPr>
        <w:t xml:space="preserve">submit</w:t>
      </w:r>
      <w:r>
        <w:t xml:space="preserve">. Each signer is notified in turn.</w:t>
      </w:r>
    </w:p>
    <w:p>
      <w:pPr>
        <w:pBdr>
          <w:top w:val="single" w:color="D9D2C4" w:sz="4" w:space="2"/>
          <w:bottom w:val="single" w:color="D9D2C4" w:sz="4" w:space="2"/>
          <w:left w:val="single" w:color="D9D2C4" w:sz="4" w:space="2"/>
          <w:right w:val="single" w:color="D9D2C4" w:sz="4" w:space="2"/>
        </w:pBdr>
        <w:spacing w:after="20" w:before="1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11-requestor-new-request" title="11-requestor-new-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6472"/>
          <w:sz w:val="17"/>
          <w:szCs w:val="17"/>
        </w:rPr>
        <w:t xml:space="preserve">Starting a new request: choose a type, then upload your PDF or Excel.</w:t>
      </w:r>
    </w:p>
    <w:p>
      <w:pPr>
        <w:pStyle w:val="Heading3"/>
      </w:pPr>
      <w:r>
        <w:t xml:space="preserve">Single-approver mode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Click on the document where the signature should appear to drop one signature box.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Pick the team — the request goes to any approver with authority for that team.</w:t>
      </w:r>
    </w:p>
    <w:p>
      <w:pPr>
        <w:pStyle w:val="Heading3"/>
      </w:pPr>
      <w:r>
        <w:t xml:space="preserve">Multi-step workflow mode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Add a step, pick the team, then </w:t>
      </w:r>
      <w:r>
        <w:rPr>
          <w:b/>
          <w:bCs/>
        </w:rPr>
        <w:t xml:space="preserve">Add signer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Click </w:t>
      </w:r>
      <w:r>
        <w:rPr>
          <w:b/>
          <w:bCs/>
        </w:rPr>
        <w:t xml:space="preserve">Place signature</w:t>
      </w:r>
      <w:r>
        <w:t xml:space="preserve"> and drag a box on the relevant page for that signer.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Repeat per signer / per step. Cross-team workflows are supported — signers are asked in order.</w:t>
      </w:r>
    </w:p>
    <w:p>
      <w:pPr>
        <w:pStyle w:val="Heading2"/>
      </w:pPr>
      <w:r>
        <w:t xml:space="preserve">Track your requests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Pending</w:t>
      </w:r>
      <w:r>
        <w:t xml:space="preserve"> — see exactly who the request is waiting on. You can send a reminder once every 24 hours.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Approved</w:t>
      </w:r>
      <w:r>
        <w:t xml:space="preserve"> — preview or download the signed file.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Rejected</w:t>
      </w:r>
      <w:r>
        <w:t xml:space="preserve"> — see the reason given, then correct and resubmit.</w:t>
      </w:r>
    </w:p>
    <w:p>
      <w:pPr>
        <w:pBdr>
          <w:left w:val="single" w:color="B8894A" w:sz="18" w:space="8"/>
        </w:pBdr>
        <w:shd w:fill="F4EFE3" w:val="clear"/>
        <w:spacing w:after="120" w:before="80"/>
        <w:ind w:left="120"/>
      </w:pPr>
      <w:r>
        <w:t xml:space="preserve">Tip: name your files clearly before uploading — the file name is what approvers and the audit log show.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D9C6" w:sz="6" w:space="4"/>
      </w:pBdr>
      <w:tabs>
        <w:tab w:val="right" w:pos="9360"/>
      </w:tabs>
    </w:pPr>
    <w:r>
      <w:rPr>
        <w:color w:val="5A6472"/>
        <w:sz w:val="15"/>
        <w:szCs w:val="15"/>
      </w:rPr>
      <w:t xml:space="preserve">HQHB Internal — onesign.devhqhb.online</w:t>
    </w:r>
    <w:r>
      <w:rPr>
        <w:color w:val="5A6472"/>
        <w:sz w:val="15"/>
        <w:szCs w:val="15"/>
      </w:rPr>
      <w:t xml:space="preserve">	Page </w:t>
    </w:r>
    <w:r>
      <w:rPr>
        <w:color w:val="5A6472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D9C6" w:sz="6" w:space="4"/>
      </w:pBdr>
      <w:tabs>
        <w:tab w:val="right" w:pos="9360"/>
      </w:tabs>
    </w:pPr>
    <w:r>
      <w:rPr>
        <w:b/>
        <w:bCs/>
        <w:color w:val="5A6472"/>
        <w:sz w:val="16"/>
        <w:szCs w:val="16"/>
      </w:rPr>
      <w:t xml:space="preserve">HQHB · SignFlow</w:t>
    </w:r>
    <w:r>
      <w:rPr>
        <w:color w:val="5A6472"/>
        <w:sz w:val="16"/>
        <w:szCs w:val="16"/>
      </w:rPr>
      <w:t xml:space="preserve">	Requestor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B3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F1A2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60"/>
      <w:outlineLvl w:val="2"/>
    </w:pPr>
    <w:rPr>
      <w:rFonts w:ascii="Arial" w:cs="Arial" w:eastAsia="Arial" w:hAnsi="Arial"/>
      <w:b/>
      <w:bCs/>
      <w:color w:val="B8894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1c4c6ab076537742afa401c07cd9007907d32c4.png"/><Relationship Id="rId10" Type="http://schemas.openxmlformats.org/officeDocument/2006/relationships/image" Target="media/93802c2f4c0fd4c2b4907284b9c14ae666dda60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2026-06-27T04:55:44.096Z</dcterms:created>
  <dcterms:modified xsi:type="dcterms:W3CDTF">2026-06-27T04:55:44.096Z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