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2D499" w14:textId="77777777" w:rsidR="00123022" w:rsidRDefault="00000000">
      <w:pPr>
        <w:autoSpaceDE w:val="0"/>
        <w:snapToGrid w:val="0"/>
        <w:spacing w:line="480" w:lineRule="auto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作业</w:t>
      </w:r>
      <w:r>
        <w:rPr>
          <w:rFonts w:hint="eastAsia"/>
          <w:b/>
          <w:bCs/>
          <w:sz w:val="36"/>
          <w:szCs w:val="36"/>
        </w:rPr>
        <w:t>1</w:t>
      </w:r>
    </w:p>
    <w:p w14:paraId="12F03B00" w14:textId="2B8D8FDF" w:rsidR="00442A6B" w:rsidRPr="00442A6B" w:rsidRDefault="00000000" w:rsidP="00442A6B">
      <w:pPr>
        <w:pStyle w:val="a8"/>
        <w:numPr>
          <w:ilvl w:val="0"/>
          <w:numId w:val="1"/>
        </w:numPr>
        <w:autoSpaceDE w:val="0"/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数据集包含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000</w:t>
      </w:r>
      <w:r>
        <w:rPr>
          <w:rFonts w:hint="eastAsia"/>
          <w:sz w:val="24"/>
          <w:szCs w:val="24"/>
        </w:rPr>
        <w:t>个样本，其中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个正例，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个反例、将其划分为包含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0%</w:t>
      </w:r>
      <w:r>
        <w:rPr>
          <w:rFonts w:hint="eastAsia"/>
          <w:sz w:val="24"/>
          <w:szCs w:val="24"/>
        </w:rPr>
        <w:t>样本的</w:t>
      </w:r>
      <w:proofErr w:type="gramStart"/>
      <w:r>
        <w:rPr>
          <w:rFonts w:hint="eastAsia"/>
          <w:sz w:val="24"/>
          <w:szCs w:val="24"/>
        </w:rPr>
        <w:t>训练集</w:t>
      </w:r>
      <w:proofErr w:type="gram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0%</w:t>
      </w:r>
      <w:r>
        <w:rPr>
          <w:rFonts w:hint="eastAsia"/>
          <w:sz w:val="24"/>
          <w:szCs w:val="24"/>
        </w:rPr>
        <w:t>样本的测试</w:t>
      </w:r>
      <w:proofErr w:type="gramStart"/>
      <w:r>
        <w:rPr>
          <w:rFonts w:hint="eastAsia"/>
          <w:sz w:val="24"/>
          <w:szCs w:val="24"/>
        </w:rPr>
        <w:t>集用于</w:t>
      </w:r>
      <w:proofErr w:type="gramEnd"/>
      <w:r>
        <w:rPr>
          <w:rFonts w:hint="eastAsia"/>
          <w:sz w:val="24"/>
          <w:szCs w:val="24"/>
        </w:rPr>
        <w:t>留出法评估，试估算共有多少种划分方式。</w:t>
      </w:r>
      <w:r w:rsidR="00566110">
        <w:rPr>
          <w:sz w:val="24"/>
          <w:szCs w:val="24"/>
        </w:rPr>
        <w:br/>
      </w:r>
      <w:r w:rsidR="00566110">
        <w:rPr>
          <w:rFonts w:hint="eastAsia"/>
          <w:sz w:val="24"/>
          <w:szCs w:val="24"/>
        </w:rPr>
        <w:t>留出法</w:t>
      </w:r>
      <w:r w:rsidR="00442A6B" w:rsidRPr="00442A6B">
        <w:rPr>
          <w:rFonts w:hint="eastAsia"/>
          <w:sz w:val="24"/>
          <w:szCs w:val="24"/>
        </w:rPr>
        <w:t>要尽可能保持</w:t>
      </w:r>
      <w:proofErr w:type="gramStart"/>
      <w:r w:rsidR="00442A6B" w:rsidRPr="00442A6B">
        <w:rPr>
          <w:rFonts w:hint="eastAsia"/>
          <w:sz w:val="24"/>
          <w:szCs w:val="24"/>
        </w:rPr>
        <w:t>数据分布</w:t>
      </w:r>
      <w:proofErr w:type="gramEnd"/>
      <w:r w:rsidR="00442A6B" w:rsidRPr="00442A6B">
        <w:rPr>
          <w:rFonts w:hint="eastAsia"/>
          <w:sz w:val="24"/>
          <w:szCs w:val="24"/>
        </w:rPr>
        <w:t>的一致性。</w:t>
      </w:r>
      <w:r w:rsidR="00442A6B">
        <w:rPr>
          <w:sz w:val="24"/>
          <w:szCs w:val="24"/>
        </w:rPr>
        <w:br/>
      </w:r>
      <w:r w:rsidR="00442A6B">
        <w:rPr>
          <w:rFonts w:hint="eastAsia"/>
          <w:sz w:val="24"/>
          <w:szCs w:val="24"/>
        </w:rPr>
        <w:t>因此</w:t>
      </w:r>
      <w:r w:rsidR="00442A6B">
        <w:rPr>
          <w:rFonts w:hint="eastAsia"/>
          <w:sz w:val="24"/>
          <w:szCs w:val="24"/>
        </w:rPr>
        <w:t>7</w:t>
      </w:r>
      <w:r w:rsidR="00442A6B">
        <w:rPr>
          <w:sz w:val="24"/>
          <w:szCs w:val="24"/>
        </w:rPr>
        <w:t>0</w:t>
      </w:r>
      <w:r w:rsidR="00442A6B">
        <w:rPr>
          <w:rFonts w:hint="eastAsia"/>
          <w:sz w:val="24"/>
          <w:szCs w:val="24"/>
        </w:rPr>
        <w:t>%</w:t>
      </w:r>
      <w:r w:rsidR="00442A6B">
        <w:rPr>
          <w:rFonts w:hint="eastAsia"/>
          <w:sz w:val="24"/>
          <w:szCs w:val="24"/>
        </w:rPr>
        <w:t>样本的</w:t>
      </w:r>
      <w:proofErr w:type="gramStart"/>
      <w:r w:rsidR="00442A6B">
        <w:rPr>
          <w:rFonts w:hint="eastAsia"/>
          <w:sz w:val="24"/>
          <w:szCs w:val="24"/>
        </w:rPr>
        <w:t>训练集</w:t>
      </w:r>
      <w:proofErr w:type="gramEnd"/>
      <w:r w:rsidR="00442A6B">
        <w:rPr>
          <w:rFonts w:hint="eastAsia"/>
          <w:sz w:val="24"/>
          <w:szCs w:val="24"/>
        </w:rPr>
        <w:t>要有</w:t>
      </w:r>
      <w:r w:rsidR="00442A6B">
        <w:rPr>
          <w:rFonts w:hint="eastAsia"/>
          <w:sz w:val="24"/>
          <w:szCs w:val="24"/>
        </w:rPr>
        <w:t>7</w:t>
      </w:r>
      <w:r w:rsidR="00442A6B">
        <w:rPr>
          <w:sz w:val="24"/>
          <w:szCs w:val="24"/>
        </w:rPr>
        <w:t>00</w:t>
      </w:r>
      <w:r w:rsidR="00442A6B">
        <w:rPr>
          <w:rFonts w:hint="eastAsia"/>
          <w:sz w:val="24"/>
          <w:szCs w:val="24"/>
        </w:rPr>
        <w:t>个样本，分别为</w:t>
      </w:r>
      <w:r w:rsidR="00442A6B">
        <w:rPr>
          <w:rFonts w:hint="eastAsia"/>
          <w:sz w:val="24"/>
          <w:szCs w:val="24"/>
        </w:rPr>
        <w:t>3</w:t>
      </w:r>
      <w:r w:rsidR="00442A6B">
        <w:rPr>
          <w:sz w:val="24"/>
          <w:szCs w:val="24"/>
        </w:rPr>
        <w:t>50</w:t>
      </w:r>
      <w:r w:rsidR="00442A6B">
        <w:rPr>
          <w:rFonts w:hint="eastAsia"/>
          <w:sz w:val="24"/>
          <w:szCs w:val="24"/>
        </w:rPr>
        <w:t>个正例和</w:t>
      </w:r>
      <w:r w:rsidR="00442A6B">
        <w:rPr>
          <w:rFonts w:hint="eastAsia"/>
          <w:sz w:val="24"/>
          <w:szCs w:val="24"/>
        </w:rPr>
        <w:t>3</w:t>
      </w:r>
      <w:r w:rsidR="00442A6B">
        <w:rPr>
          <w:sz w:val="24"/>
          <w:szCs w:val="24"/>
        </w:rPr>
        <w:t>50</w:t>
      </w:r>
      <w:r w:rsidR="00442A6B">
        <w:rPr>
          <w:rFonts w:hint="eastAsia"/>
          <w:sz w:val="24"/>
          <w:szCs w:val="24"/>
        </w:rPr>
        <w:t>个反例</w:t>
      </w:r>
      <w:r w:rsidR="00442A6B">
        <w:rPr>
          <w:rFonts w:hint="eastAsia"/>
          <w:sz w:val="24"/>
          <w:szCs w:val="24"/>
        </w:rPr>
        <w:t>;</w:t>
      </w:r>
      <w:r w:rsidR="00442A6B">
        <w:rPr>
          <w:sz w:val="24"/>
          <w:szCs w:val="24"/>
        </w:rPr>
        <w:t xml:space="preserve"> 30</w:t>
      </w:r>
      <w:r w:rsidR="00442A6B">
        <w:rPr>
          <w:rFonts w:hint="eastAsia"/>
          <w:sz w:val="24"/>
          <w:szCs w:val="24"/>
        </w:rPr>
        <w:t>%</w:t>
      </w:r>
      <w:r w:rsidR="00442A6B">
        <w:rPr>
          <w:rFonts w:hint="eastAsia"/>
          <w:sz w:val="24"/>
          <w:szCs w:val="24"/>
        </w:rPr>
        <w:t>的测试集要有</w:t>
      </w:r>
      <w:r w:rsidR="00442A6B">
        <w:rPr>
          <w:rFonts w:hint="eastAsia"/>
          <w:sz w:val="24"/>
          <w:szCs w:val="24"/>
        </w:rPr>
        <w:t>3</w:t>
      </w:r>
      <w:r w:rsidR="00442A6B">
        <w:rPr>
          <w:sz w:val="24"/>
          <w:szCs w:val="24"/>
        </w:rPr>
        <w:t>00</w:t>
      </w:r>
      <w:r w:rsidR="00442A6B">
        <w:rPr>
          <w:rFonts w:hint="eastAsia"/>
          <w:sz w:val="24"/>
          <w:szCs w:val="24"/>
        </w:rPr>
        <w:t>个样本，分别有</w:t>
      </w:r>
      <w:r w:rsidR="00442A6B">
        <w:rPr>
          <w:sz w:val="24"/>
          <w:szCs w:val="24"/>
        </w:rPr>
        <w:t>150</w:t>
      </w:r>
      <w:r w:rsidR="00442A6B">
        <w:rPr>
          <w:rFonts w:hint="eastAsia"/>
          <w:sz w:val="24"/>
          <w:szCs w:val="24"/>
        </w:rPr>
        <w:t>个正例和</w:t>
      </w:r>
      <w:r w:rsidR="00442A6B">
        <w:rPr>
          <w:rFonts w:hint="eastAsia"/>
          <w:sz w:val="24"/>
          <w:szCs w:val="24"/>
        </w:rPr>
        <w:t>1</w:t>
      </w:r>
      <w:r w:rsidR="00442A6B">
        <w:rPr>
          <w:sz w:val="24"/>
          <w:szCs w:val="24"/>
        </w:rPr>
        <w:t>50</w:t>
      </w:r>
      <w:r w:rsidR="00442A6B">
        <w:rPr>
          <w:rFonts w:hint="eastAsia"/>
          <w:sz w:val="24"/>
          <w:szCs w:val="24"/>
        </w:rPr>
        <w:t>个反例。</w:t>
      </w:r>
    </w:p>
    <w:p w14:paraId="7285A342" w14:textId="71182FDE" w:rsidR="00566110" w:rsidRDefault="00442A6B" w:rsidP="00566110">
      <w:pPr>
        <w:pStyle w:val="a8"/>
        <w:autoSpaceDE w:val="0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因此共有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500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350</m:t>
            </m:r>
          </m:sup>
        </m:sSubSup>
        <m:r>
          <w:rPr>
            <w:rFonts w:ascii="Cambria Math" w:hAnsi="Cambria Math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500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350</m:t>
            </m:r>
          </m:sup>
        </m:sSubSup>
      </m:oMath>
      <w:r>
        <w:rPr>
          <w:rFonts w:hint="eastAsia"/>
          <w:sz w:val="24"/>
          <w:szCs w:val="24"/>
        </w:rPr>
        <w:t>或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500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150</m:t>
            </m:r>
          </m:sup>
        </m:sSubSup>
        <m:r>
          <w:rPr>
            <w:rFonts w:ascii="Cambria Math" w:hAnsi="Cambria Math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500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150</m:t>
            </m:r>
          </m:sup>
        </m:sSubSup>
      </m:oMath>
      <w:r>
        <w:rPr>
          <w:rFonts w:hint="eastAsia"/>
          <w:sz w:val="24"/>
          <w:szCs w:val="24"/>
        </w:rPr>
        <w:t>种划分方式</w:t>
      </w:r>
    </w:p>
    <w:p w14:paraId="47F15D2C" w14:textId="77777777" w:rsidR="006B4479" w:rsidRPr="00566110" w:rsidRDefault="006B4479" w:rsidP="00566110">
      <w:pPr>
        <w:pStyle w:val="a8"/>
        <w:autoSpaceDE w:val="0"/>
        <w:spacing w:line="360" w:lineRule="auto"/>
        <w:ind w:left="360" w:firstLineChars="0" w:firstLine="0"/>
        <w:rPr>
          <w:rFonts w:hint="eastAsia"/>
          <w:sz w:val="24"/>
          <w:szCs w:val="24"/>
        </w:rPr>
      </w:pPr>
    </w:p>
    <w:p w14:paraId="0541A3B7" w14:textId="77777777" w:rsidR="00123022" w:rsidRDefault="00000000">
      <w:pPr>
        <w:pStyle w:val="a8"/>
        <w:numPr>
          <w:ilvl w:val="0"/>
          <w:numId w:val="1"/>
        </w:numPr>
        <w:autoSpaceDE w:val="0"/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为研究某化学反应过程中，温度</w:t>
      </w:r>
      <w:r>
        <w:rPr>
          <w:sz w:val="24"/>
          <w:szCs w:val="24"/>
        </w:rPr>
        <w:t>x</w:t>
      </w:r>
      <w:r>
        <w:rPr>
          <w:sz w:val="24"/>
          <w:szCs w:val="24"/>
        </w:rPr>
        <w:t>对产品得率</w:t>
      </w:r>
      <w:r>
        <w:rPr>
          <w:sz w:val="24"/>
          <w:szCs w:val="24"/>
        </w:rPr>
        <w:t>y</w:t>
      </w:r>
      <w:r>
        <w:rPr>
          <w:sz w:val="24"/>
          <w:szCs w:val="24"/>
        </w:rPr>
        <w:t>的影响，测得数据如下</w:t>
      </w:r>
      <w:r>
        <w:rPr>
          <w:rFonts w:hint="eastAsia"/>
          <w:sz w:val="24"/>
          <w:szCs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123022" w14:paraId="73F0719B" w14:textId="77777777">
        <w:tc>
          <w:tcPr>
            <w:tcW w:w="753" w:type="dxa"/>
          </w:tcPr>
          <w:p w14:paraId="42326737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温度</w:t>
            </w:r>
          </w:p>
        </w:tc>
        <w:tc>
          <w:tcPr>
            <w:tcW w:w="753" w:type="dxa"/>
          </w:tcPr>
          <w:p w14:paraId="22AE8A9D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753" w:type="dxa"/>
          </w:tcPr>
          <w:p w14:paraId="1D087683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753" w:type="dxa"/>
          </w:tcPr>
          <w:p w14:paraId="68B75262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754" w:type="dxa"/>
          </w:tcPr>
          <w:p w14:paraId="5BE06ECA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755" w:type="dxa"/>
          </w:tcPr>
          <w:p w14:paraId="4C071885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40</w:t>
            </w:r>
          </w:p>
        </w:tc>
        <w:tc>
          <w:tcPr>
            <w:tcW w:w="755" w:type="dxa"/>
          </w:tcPr>
          <w:p w14:paraId="474477B0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50</w:t>
            </w:r>
          </w:p>
        </w:tc>
        <w:tc>
          <w:tcPr>
            <w:tcW w:w="755" w:type="dxa"/>
          </w:tcPr>
          <w:p w14:paraId="28B07ED2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60</w:t>
            </w:r>
          </w:p>
        </w:tc>
        <w:tc>
          <w:tcPr>
            <w:tcW w:w="755" w:type="dxa"/>
          </w:tcPr>
          <w:p w14:paraId="15FDF6A3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70</w:t>
            </w:r>
          </w:p>
        </w:tc>
        <w:tc>
          <w:tcPr>
            <w:tcW w:w="755" w:type="dxa"/>
          </w:tcPr>
          <w:p w14:paraId="4AEB9578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80</w:t>
            </w:r>
          </w:p>
        </w:tc>
        <w:tc>
          <w:tcPr>
            <w:tcW w:w="755" w:type="dxa"/>
          </w:tcPr>
          <w:p w14:paraId="4AD1F6A8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90</w:t>
            </w:r>
          </w:p>
        </w:tc>
      </w:tr>
      <w:tr w:rsidR="00123022" w14:paraId="3ECD4DD4" w14:textId="77777777">
        <w:tc>
          <w:tcPr>
            <w:tcW w:w="753" w:type="dxa"/>
          </w:tcPr>
          <w:p w14:paraId="6A433AB2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得率</w:t>
            </w:r>
          </w:p>
        </w:tc>
        <w:tc>
          <w:tcPr>
            <w:tcW w:w="753" w:type="dxa"/>
          </w:tcPr>
          <w:p w14:paraId="302FB461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753" w:type="dxa"/>
          </w:tcPr>
          <w:p w14:paraId="3127AE6D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753" w:type="dxa"/>
          </w:tcPr>
          <w:p w14:paraId="5A5B667C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754" w:type="dxa"/>
          </w:tcPr>
          <w:p w14:paraId="7F77898C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755" w:type="dxa"/>
          </w:tcPr>
          <w:p w14:paraId="27E4AC48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755" w:type="dxa"/>
          </w:tcPr>
          <w:p w14:paraId="0AB219B4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755" w:type="dxa"/>
          </w:tcPr>
          <w:p w14:paraId="6D90D62B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755" w:type="dxa"/>
          </w:tcPr>
          <w:p w14:paraId="68753045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755" w:type="dxa"/>
          </w:tcPr>
          <w:p w14:paraId="72C9C29F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755" w:type="dxa"/>
          </w:tcPr>
          <w:p w14:paraId="413C3BC2" w14:textId="77777777" w:rsidR="00123022" w:rsidRDefault="00000000">
            <w:pPr>
              <w:autoSpaceDE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9</w:t>
            </w:r>
          </w:p>
        </w:tc>
      </w:tr>
    </w:tbl>
    <w:p w14:paraId="652F9B60" w14:textId="77777777" w:rsidR="00123022" w:rsidRDefault="00000000">
      <w:pPr>
        <w:autoSpaceDE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根据上述实验数据，建立一元</w:t>
      </w:r>
      <w:proofErr w:type="gramStart"/>
      <w:r>
        <w:rPr>
          <w:sz w:val="24"/>
          <w:szCs w:val="24"/>
        </w:rPr>
        <w:t>线性回归</w:t>
      </w:r>
      <w:proofErr w:type="gramEnd"/>
      <w:r>
        <w:rPr>
          <w:sz w:val="24"/>
          <w:szCs w:val="24"/>
        </w:rPr>
        <w:t>方程。当温度为</w:t>
      </w:r>
      <w:r>
        <w:rPr>
          <w:sz w:val="24"/>
          <w:szCs w:val="24"/>
        </w:rPr>
        <w:t>200</w:t>
      </w:r>
      <w:r>
        <w:rPr>
          <w:rFonts w:hint="eastAsia"/>
          <w:sz w:val="24"/>
          <w:szCs w:val="24"/>
        </w:rPr>
        <w:t>℃</w:t>
      </w:r>
      <w:r>
        <w:rPr>
          <w:sz w:val="24"/>
          <w:szCs w:val="24"/>
        </w:rPr>
        <w:t>时，得率是多少</w:t>
      </w:r>
    </w:p>
    <w:p w14:paraId="0D27EA56" w14:textId="77777777" w:rsidR="00F10704" w:rsidRDefault="00F10704">
      <w:pPr>
        <w:autoSpaceDE w:val="0"/>
        <w:spacing w:line="360" w:lineRule="auto"/>
        <w:rPr>
          <w:noProof/>
          <w:sz w:val="24"/>
          <w:szCs w:val="24"/>
        </w:rPr>
      </w:pPr>
    </w:p>
    <w:p w14:paraId="6E689826" w14:textId="27B60699" w:rsidR="00123022" w:rsidRDefault="00F10704">
      <w:pPr>
        <w:autoSpaceDE w:val="0"/>
        <w:spacing w:line="360" w:lineRule="auto"/>
        <w:rPr>
          <w:sz w:val="24"/>
          <w:szCs w:val="24"/>
        </w:rPr>
      </w:pPr>
      <w:r w:rsidRPr="00F10704">
        <w:rPr>
          <w:noProof/>
          <w:sz w:val="24"/>
          <w:szCs w:val="24"/>
        </w:rPr>
        <w:drawing>
          <wp:inline distT="0" distB="0" distL="0" distR="0" wp14:anchorId="21EBD38B" wp14:editId="14C1A9C7">
            <wp:extent cx="3605841" cy="37613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2" b="18596"/>
                    <a:stretch/>
                  </pic:blipFill>
                  <pic:spPr bwMode="auto">
                    <a:xfrm>
                      <a:off x="0" y="0"/>
                      <a:ext cx="3614057" cy="376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1E7AF" w14:textId="77777777" w:rsidR="00123022" w:rsidRDefault="00123022">
      <w:pPr>
        <w:rPr>
          <w:sz w:val="24"/>
          <w:szCs w:val="24"/>
        </w:rPr>
      </w:pPr>
    </w:p>
    <w:p w14:paraId="07420469" w14:textId="77777777" w:rsidR="00123022" w:rsidRDefault="00123022">
      <w:pPr>
        <w:rPr>
          <w:sz w:val="24"/>
          <w:szCs w:val="24"/>
        </w:rPr>
      </w:pPr>
    </w:p>
    <w:sectPr w:rsidR="00123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9B6EE" w14:textId="77777777" w:rsidR="005A179F" w:rsidRDefault="005A179F" w:rsidP="006B4479">
      <w:r>
        <w:separator/>
      </w:r>
    </w:p>
  </w:endnote>
  <w:endnote w:type="continuationSeparator" w:id="0">
    <w:p w14:paraId="183DE908" w14:textId="77777777" w:rsidR="005A179F" w:rsidRDefault="005A179F" w:rsidP="006B4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D2B78" w14:textId="77777777" w:rsidR="005A179F" w:rsidRDefault="005A179F" w:rsidP="006B4479">
      <w:r>
        <w:separator/>
      </w:r>
    </w:p>
  </w:footnote>
  <w:footnote w:type="continuationSeparator" w:id="0">
    <w:p w14:paraId="3AD2138C" w14:textId="77777777" w:rsidR="005A179F" w:rsidRDefault="005A179F" w:rsidP="006B4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26E42"/>
    <w:multiLevelType w:val="multilevel"/>
    <w:tmpl w:val="37F26E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66973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MxMDFjMDc1Yjk1MGM3M2Y4OWRhZDNjYjlmZDU4MTUifQ=="/>
  </w:docVars>
  <w:rsids>
    <w:rsidRoot w:val="00B672A1"/>
    <w:rsid w:val="00026DC5"/>
    <w:rsid w:val="00044281"/>
    <w:rsid w:val="00123022"/>
    <w:rsid w:val="002F67D2"/>
    <w:rsid w:val="00442A6B"/>
    <w:rsid w:val="0050422F"/>
    <w:rsid w:val="00513D7F"/>
    <w:rsid w:val="00566110"/>
    <w:rsid w:val="00570615"/>
    <w:rsid w:val="005A179F"/>
    <w:rsid w:val="005A6560"/>
    <w:rsid w:val="006B4479"/>
    <w:rsid w:val="007D6E99"/>
    <w:rsid w:val="00821F52"/>
    <w:rsid w:val="008A626C"/>
    <w:rsid w:val="00A3471D"/>
    <w:rsid w:val="00A4680A"/>
    <w:rsid w:val="00A47B95"/>
    <w:rsid w:val="00A8241F"/>
    <w:rsid w:val="00AD3C4D"/>
    <w:rsid w:val="00B672A1"/>
    <w:rsid w:val="00C456DE"/>
    <w:rsid w:val="00D2651C"/>
    <w:rsid w:val="00F10704"/>
    <w:rsid w:val="074D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0A75B"/>
  <w15:docId w15:val="{95D543BC-3558-483F-8364-31CACD77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页眉 字符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嘉欣</dc:creator>
  <cp:lastModifiedBy>He Routhleck</cp:lastModifiedBy>
  <cp:revision>3</cp:revision>
  <dcterms:created xsi:type="dcterms:W3CDTF">2022-09-29T15:26:00Z</dcterms:created>
  <dcterms:modified xsi:type="dcterms:W3CDTF">2022-10-03T03:04:00Z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55C5A6FAB62D48858686CB35FCE41128</vt:lpwstr>
  </property>
</Properties>
</file>