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4CFA" w14:textId="77777777" w:rsidR="008F5A1F" w:rsidRDefault="00000000">
      <w:pPr>
        <w:snapToGrid w:val="0"/>
        <w:spacing w:line="480" w:lineRule="auto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>作业 支持向量机</w:t>
      </w:r>
    </w:p>
    <w:p w14:paraId="55440995" w14:textId="77777777" w:rsidR="008F5A1F" w:rsidRDefault="00000000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proofErr w:type="gramStart"/>
      <w:r>
        <w:rPr>
          <w:rFonts w:hint="eastAsia"/>
          <w:sz w:val="24"/>
          <w:szCs w:val="24"/>
        </w:rPr>
        <w:t>已知正例点</w:t>
      </w:r>
      <w:proofErr w:type="gramEnd"/>
      <w:r>
        <w:rPr>
          <w:position w:val="-12"/>
          <w:sz w:val="24"/>
          <w:szCs w:val="24"/>
        </w:rPr>
        <w:object w:dxaOrig="1040" w:dyaOrig="380" w14:anchorId="512540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8.75pt" o:ole="">
            <v:imagedata r:id="rId4" o:title=""/>
          </v:shape>
          <o:OLEObject Type="Embed" ProgID="Equation.DSMT4" ShapeID="_x0000_i1025" DrawAspect="Content" ObjectID="_1728208872" r:id="rId5"/>
        </w:object>
      </w:r>
      <w:r>
        <w:rPr>
          <w:rFonts w:hint="eastAsia"/>
          <w:sz w:val="24"/>
          <w:szCs w:val="24"/>
        </w:rPr>
        <w:t>，</w:t>
      </w:r>
      <w:r>
        <w:rPr>
          <w:position w:val="-12"/>
          <w:sz w:val="24"/>
          <w:szCs w:val="24"/>
        </w:rPr>
        <w:object w:dxaOrig="1100" w:dyaOrig="380" w14:anchorId="1D190B5A">
          <v:shape id="_x0000_i1026" type="#_x0000_t75" style="width:54.75pt;height:18.75pt" o:ole="">
            <v:imagedata r:id="rId6" o:title=""/>
          </v:shape>
          <o:OLEObject Type="Embed" ProgID="Equation.DSMT4" ShapeID="_x0000_i1026" DrawAspect="Content" ObjectID="_1728208873" r:id="rId7"/>
        </w:object>
      </w:r>
      <w:r>
        <w:rPr>
          <w:rFonts w:hint="eastAsia"/>
          <w:sz w:val="24"/>
          <w:szCs w:val="24"/>
        </w:rPr>
        <w:t>，</w:t>
      </w:r>
      <w:r>
        <w:rPr>
          <w:position w:val="-12"/>
          <w:sz w:val="24"/>
          <w:szCs w:val="24"/>
        </w:rPr>
        <w:object w:dxaOrig="1080" w:dyaOrig="380" w14:anchorId="64D5305E">
          <v:shape id="_x0000_i1027" type="#_x0000_t75" style="width:54pt;height:18.75pt" o:ole="">
            <v:imagedata r:id="rId8" o:title=""/>
          </v:shape>
          <o:OLEObject Type="Embed" ProgID="Equation.DSMT4" ShapeID="_x0000_i1027" DrawAspect="Content" ObjectID="_1728208874" r:id="rId9"/>
        </w:objec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负例点</w:t>
      </w:r>
      <w:proofErr w:type="gramEnd"/>
      <w:r>
        <w:rPr>
          <w:position w:val="-12"/>
          <w:sz w:val="24"/>
          <w:szCs w:val="24"/>
        </w:rPr>
        <w:object w:dxaOrig="1060" w:dyaOrig="380" w14:anchorId="61AD7A96">
          <v:shape id="_x0000_i1028" type="#_x0000_t75" style="width:53.25pt;height:18.75pt" o:ole="">
            <v:imagedata r:id="rId10" o:title=""/>
          </v:shape>
          <o:OLEObject Type="Embed" ProgID="Equation.DSMT4" ShapeID="_x0000_i1028" DrawAspect="Content" ObjectID="_1728208875" r:id="rId11"/>
        </w:object>
      </w:r>
      <w:r>
        <w:rPr>
          <w:rFonts w:hint="eastAsia"/>
          <w:sz w:val="24"/>
          <w:szCs w:val="24"/>
        </w:rPr>
        <w:t>，</w:t>
      </w:r>
      <w:r>
        <w:rPr>
          <w:position w:val="-12"/>
          <w:sz w:val="24"/>
          <w:szCs w:val="24"/>
        </w:rPr>
        <w:object w:dxaOrig="1100" w:dyaOrig="380" w14:anchorId="5744B0AC">
          <v:shape id="_x0000_i1029" type="#_x0000_t75" style="width:54.75pt;height:18.75pt" o:ole="">
            <v:imagedata r:id="rId12" o:title=""/>
          </v:shape>
          <o:OLEObject Type="Embed" ProgID="Equation.DSMT4" ShapeID="_x0000_i1029" DrawAspect="Content" ObjectID="_1728208876" r:id="rId13"/>
        </w:object>
      </w:r>
      <w:r>
        <w:rPr>
          <w:rFonts w:hint="eastAsia"/>
          <w:sz w:val="24"/>
          <w:szCs w:val="24"/>
        </w:rPr>
        <w:t xml:space="preserve"> </w:t>
      </w:r>
    </w:p>
    <w:p w14:paraId="2E306F26" w14:textId="77777777" w:rsidR="008F5A1F" w:rsidRDefault="00000000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试求最大间隔</w:t>
      </w:r>
      <w:proofErr w:type="gramStart"/>
      <w:r>
        <w:rPr>
          <w:rFonts w:hint="eastAsia"/>
          <w:sz w:val="24"/>
          <w:szCs w:val="24"/>
        </w:rPr>
        <w:t>分离超</w:t>
      </w:r>
      <w:proofErr w:type="gramEnd"/>
      <w:r>
        <w:rPr>
          <w:rFonts w:hint="eastAsia"/>
          <w:sz w:val="24"/>
          <w:szCs w:val="24"/>
        </w:rPr>
        <w:t>平面和</w:t>
      </w:r>
      <w:proofErr w:type="gramStart"/>
      <w:r>
        <w:rPr>
          <w:rFonts w:hint="eastAsia"/>
          <w:sz w:val="24"/>
          <w:szCs w:val="24"/>
        </w:rPr>
        <w:t>分类决策函数</w:t>
      </w:r>
      <w:proofErr w:type="gram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并在图上画出</w:t>
      </w:r>
      <w:proofErr w:type="gramStart"/>
      <w:r>
        <w:rPr>
          <w:rFonts w:hint="eastAsia"/>
          <w:sz w:val="24"/>
          <w:szCs w:val="24"/>
        </w:rPr>
        <w:t>分离超</w:t>
      </w:r>
      <w:proofErr w:type="gramEnd"/>
      <w:r>
        <w:rPr>
          <w:rFonts w:hint="eastAsia"/>
          <w:sz w:val="24"/>
          <w:szCs w:val="24"/>
        </w:rPr>
        <w:t>平面、间隔边界及支持向量。</w:t>
      </w:r>
    </w:p>
    <w:p w14:paraId="1324CC5D" w14:textId="480CD1A1" w:rsidR="008F5A1F" w:rsidRDefault="00ED3DA2">
      <w:pPr>
        <w:spacing w:line="440" w:lineRule="exact"/>
        <w:rPr>
          <w:sz w:val="24"/>
          <w:szCs w:val="24"/>
        </w:rPr>
      </w:pPr>
      <w:r w:rsidRPr="00ED3DA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8D5DFE" wp14:editId="059F234C">
            <wp:simplePos x="0" y="0"/>
            <wp:positionH relativeFrom="column">
              <wp:posOffset>3175</wp:posOffset>
            </wp:positionH>
            <wp:positionV relativeFrom="paragraph">
              <wp:posOffset>-1431290</wp:posOffset>
            </wp:positionV>
            <wp:extent cx="2729230" cy="4289425"/>
            <wp:effectExtent l="0" t="0" r="0" b="0"/>
            <wp:wrapSquare wrapText="bothSides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DDB0E" w14:textId="77777777" w:rsidR="00ED3DA2" w:rsidRDefault="00ED3DA2">
      <w:pPr>
        <w:spacing w:line="440" w:lineRule="exact"/>
        <w:rPr>
          <w:rFonts w:hint="eastAsia"/>
          <w:sz w:val="24"/>
          <w:szCs w:val="24"/>
        </w:rPr>
      </w:pPr>
    </w:p>
    <w:p w14:paraId="05C0D12C" w14:textId="7C001CCF" w:rsidR="008F5A1F" w:rsidRDefault="00ED3DA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5E2078" wp14:editId="1FC943AD">
            <wp:extent cx="5274310" cy="4248785"/>
            <wp:effectExtent l="0" t="0" r="2540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MxMDFjMDc1Yjk1MGM3M2Y4OWRhZDNjYjlmZDU4MTUifQ=="/>
  </w:docVars>
  <w:rsids>
    <w:rsidRoot w:val="00F171E0"/>
    <w:rsid w:val="000D69EC"/>
    <w:rsid w:val="00136179"/>
    <w:rsid w:val="005E4241"/>
    <w:rsid w:val="008F5A1F"/>
    <w:rsid w:val="00924C0D"/>
    <w:rsid w:val="00A3471D"/>
    <w:rsid w:val="00A8241F"/>
    <w:rsid w:val="00AD3C4D"/>
    <w:rsid w:val="00C456DE"/>
    <w:rsid w:val="00E91E72"/>
    <w:rsid w:val="00ED3DA2"/>
    <w:rsid w:val="00F171E0"/>
    <w:rsid w:val="36E009EC"/>
    <w:rsid w:val="4BF7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FB86"/>
  <w15:docId w15:val="{187DC330-27E5-40D5-BCC2-2C9AEAF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嘉欣</dc:creator>
  <cp:lastModifiedBy>He Routhleck</cp:lastModifiedBy>
  <cp:revision>2</cp:revision>
  <dcterms:created xsi:type="dcterms:W3CDTF">2022-10-25T05:15:00Z</dcterms:created>
  <dcterms:modified xsi:type="dcterms:W3CDTF">2022-10-25T05:15:00Z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2052-11.1.0.12358</vt:lpwstr>
  </property>
  <property fmtid="{D5CDD505-2E9C-101B-9397-08002B2CF9AE}" pid="4" name="ICV">
    <vt:lpwstr>982B12B232CB421F9F7942C0612616DC</vt:lpwstr>
  </property>
</Properties>
</file>