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9E7C" w14:textId="7B9590B4" w:rsidR="00735CFA" w:rsidRDefault="00000000">
      <w:pPr>
        <w:spacing w:line="480" w:lineRule="auto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《计算机图形学》作业</w:t>
      </w:r>
      <w:r w:rsidR="006751A4">
        <w:rPr>
          <w:rFonts w:ascii="微软雅黑" w:eastAsia="微软雅黑" w:hAnsi="微软雅黑"/>
          <w:b/>
          <w:bCs/>
          <w:sz w:val="32"/>
          <w:szCs w:val="32"/>
        </w:rPr>
        <w:t>3</w:t>
      </w:r>
    </w:p>
    <w:p w14:paraId="4C96A4EE" w14:textId="77777777" w:rsidR="00735CFA" w:rsidRDefault="00000000">
      <w:pPr>
        <w:spacing w:line="48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姓名： </w:t>
      </w:r>
      <w:r>
        <w:rPr>
          <w:rFonts w:ascii="宋体" w:eastAsia="宋体" w:hAnsi="宋体"/>
          <w:sz w:val="24"/>
        </w:rPr>
        <w:t xml:space="preserve">            </w:t>
      </w:r>
      <w:r>
        <w:rPr>
          <w:rFonts w:ascii="宋体" w:eastAsia="宋体" w:hAnsi="宋体" w:hint="eastAsia"/>
          <w:sz w:val="24"/>
        </w:rPr>
        <w:t xml:space="preserve">学号： </w:t>
      </w:r>
      <w:r>
        <w:rPr>
          <w:rFonts w:ascii="宋体" w:eastAsia="宋体" w:hAnsi="宋体"/>
          <w:sz w:val="24"/>
        </w:rPr>
        <w:t xml:space="preserve">           </w:t>
      </w:r>
      <w:r>
        <w:rPr>
          <w:rFonts w:ascii="宋体" w:eastAsia="宋体" w:hAnsi="宋体" w:hint="eastAsia"/>
          <w:sz w:val="24"/>
        </w:rPr>
        <w:t>学院：</w:t>
      </w:r>
    </w:p>
    <w:p w14:paraId="4A422CE8" w14:textId="77777777" w:rsidR="00735CFA" w:rsidRDefault="00735CFA">
      <w:pPr>
        <w:spacing w:line="480" w:lineRule="auto"/>
        <w:jc w:val="center"/>
        <w:rPr>
          <w:rFonts w:ascii="宋体" w:eastAsia="宋体" w:hAnsi="宋体"/>
          <w:sz w:val="24"/>
        </w:rPr>
      </w:pPr>
    </w:p>
    <w:p w14:paraId="271984E7" w14:textId="41B79BD4" w:rsidR="007B3F43" w:rsidRDefault="006751A4" w:rsidP="006751A4">
      <w:pPr>
        <w:pStyle w:val="a4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4"/>
        </w:rPr>
      </w:pPr>
      <w:r w:rsidRPr="006751A4">
        <w:rPr>
          <w:rFonts w:ascii="宋体" w:eastAsia="宋体" w:hAnsi="宋体"/>
          <w:b/>
          <w:bCs/>
          <w:sz w:val="24"/>
        </w:rPr>
        <w:t>计算以(30,0),(60,10),(80,30),(90,60),(90,90)为控制顶点的四次 Bezier 曲线在</w:t>
      </w:r>
      <w:r w:rsidRPr="006751A4">
        <w:rPr>
          <w:rFonts w:ascii="Times New Roman" w:eastAsia="宋体" w:hAnsi="Times New Roman" w:cs="Times New Roman"/>
          <w:b/>
          <w:bCs/>
          <w:sz w:val="24"/>
        </w:rPr>
        <w:t>t</w:t>
      </w:r>
      <w:r>
        <w:rPr>
          <w:rFonts w:ascii="Times New Roman" w:eastAsia="宋体" w:hAnsi="Times New Roman" w:cs="Times New Roman"/>
          <w:b/>
          <w:bCs/>
          <w:sz w:val="24"/>
        </w:rPr>
        <w:t xml:space="preserve"> </w:t>
      </w:r>
      <w:r w:rsidRPr="006751A4">
        <w:rPr>
          <w:rFonts w:ascii="Times New Roman" w:eastAsia="宋体" w:hAnsi="Times New Roman" w:cs="Times New Roman"/>
          <w:b/>
          <w:bCs/>
          <w:sz w:val="24"/>
        </w:rPr>
        <w:t>=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="宋体" w:hAnsi="Cambria Math" w:cs="Times New Roman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Pr="006751A4">
        <w:rPr>
          <w:rFonts w:ascii="宋体" w:eastAsia="宋体" w:hAnsi="宋体"/>
          <w:b/>
          <w:bCs/>
          <w:sz w:val="24"/>
        </w:rPr>
        <w:t xml:space="preserve">处的值，并画出de </w:t>
      </w:r>
      <w:proofErr w:type="spellStart"/>
      <w:r w:rsidRPr="006751A4">
        <w:rPr>
          <w:rFonts w:ascii="宋体" w:eastAsia="宋体" w:hAnsi="宋体"/>
          <w:b/>
          <w:bCs/>
          <w:sz w:val="24"/>
        </w:rPr>
        <w:t>Casteljau</w:t>
      </w:r>
      <w:proofErr w:type="spellEnd"/>
      <w:r w:rsidRPr="006751A4">
        <w:rPr>
          <w:rFonts w:ascii="宋体" w:eastAsia="宋体" w:hAnsi="宋体"/>
          <w:b/>
          <w:bCs/>
          <w:sz w:val="24"/>
        </w:rPr>
        <w:t>三角形。</w:t>
      </w:r>
      <w:r w:rsidR="007B3F43" w:rsidRPr="006751A4">
        <w:rPr>
          <w:rFonts w:ascii="宋体" w:eastAsia="宋体" w:hAnsi="宋体" w:hint="eastAsia"/>
          <w:b/>
          <w:bCs/>
          <w:sz w:val="24"/>
        </w:rPr>
        <w:t>（</w:t>
      </w:r>
      <w:r w:rsidR="008D4B98">
        <w:rPr>
          <w:rFonts w:ascii="宋体" w:eastAsia="宋体" w:hAnsi="宋体"/>
          <w:b/>
          <w:bCs/>
          <w:sz w:val="24"/>
        </w:rPr>
        <w:t>25</w:t>
      </w:r>
      <w:r w:rsidR="007B3F43" w:rsidRPr="006751A4">
        <w:rPr>
          <w:rFonts w:ascii="宋体" w:eastAsia="宋体" w:hAnsi="宋体" w:hint="eastAsia"/>
          <w:b/>
          <w:bCs/>
          <w:sz w:val="24"/>
        </w:rPr>
        <w:t>分）</w:t>
      </w:r>
    </w:p>
    <w:p w14:paraId="7FB3A631" w14:textId="72FDC589" w:rsidR="006751A4" w:rsidRDefault="006751A4" w:rsidP="006751A4">
      <w:pPr>
        <w:pStyle w:val="a4"/>
        <w:spacing w:line="276" w:lineRule="auto"/>
        <w:ind w:left="360" w:firstLineChars="0" w:firstLine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（说明：</w:t>
      </w:r>
      <w:r w:rsidRPr="006751A4">
        <w:rPr>
          <w:rFonts w:ascii="宋体" w:eastAsia="宋体" w:hAnsi="宋体"/>
          <w:b/>
          <w:bCs/>
          <w:sz w:val="24"/>
        </w:rPr>
        <w:t xml:space="preserve">de </w:t>
      </w:r>
      <w:proofErr w:type="spellStart"/>
      <w:r w:rsidRPr="006751A4">
        <w:rPr>
          <w:rFonts w:ascii="宋体" w:eastAsia="宋体" w:hAnsi="宋体"/>
          <w:b/>
          <w:bCs/>
          <w:sz w:val="24"/>
        </w:rPr>
        <w:t>Casteljau</w:t>
      </w:r>
      <w:proofErr w:type="spellEnd"/>
      <w:r w:rsidRPr="006751A4">
        <w:rPr>
          <w:rFonts w:ascii="宋体" w:eastAsia="宋体" w:hAnsi="宋体"/>
          <w:b/>
          <w:bCs/>
          <w:sz w:val="24"/>
        </w:rPr>
        <w:t>三角形</w:t>
      </w:r>
      <w:r>
        <w:rPr>
          <w:rFonts w:ascii="宋体" w:eastAsia="宋体" w:hAnsi="宋体" w:hint="eastAsia"/>
          <w:b/>
          <w:bCs/>
          <w:sz w:val="24"/>
        </w:rPr>
        <w:t>为如下格式）</w:t>
      </w:r>
    </w:p>
    <w:p w14:paraId="220F5A6D" w14:textId="1450932D" w:rsidR="006751A4" w:rsidRPr="006751A4" w:rsidRDefault="006751A4" w:rsidP="006751A4">
      <w:pPr>
        <w:pStyle w:val="a4"/>
        <w:spacing w:line="276" w:lineRule="auto"/>
        <w:ind w:left="360" w:firstLineChars="0" w:firstLine="0"/>
        <w:rPr>
          <w:rFonts w:ascii="宋体" w:eastAsia="宋体" w:hAnsi="宋体" w:hint="eastAsia"/>
          <w:b/>
          <w:bCs/>
          <w:sz w:val="24"/>
        </w:rPr>
      </w:pPr>
      <w:r w:rsidRPr="006751A4">
        <w:rPr>
          <w:rFonts w:ascii="宋体" w:eastAsia="宋体" w:hAnsi="宋体"/>
          <w:b/>
          <w:bCs/>
          <w:sz w:val="24"/>
        </w:rPr>
        <w:drawing>
          <wp:inline distT="0" distB="0" distL="0" distR="0" wp14:anchorId="722AE569" wp14:editId="2FCD30AB">
            <wp:extent cx="2066579" cy="1491916"/>
            <wp:effectExtent l="0" t="0" r="3810" b="0"/>
            <wp:docPr id="3409920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2054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334" cy="151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D45" w14:textId="77777777" w:rsidR="007B3F43" w:rsidRDefault="007B3F43" w:rsidP="007B3F43">
      <w:pPr>
        <w:pStyle w:val="a4"/>
        <w:spacing w:line="480" w:lineRule="auto"/>
        <w:ind w:left="360" w:firstLineChars="0" w:firstLine="0"/>
        <w:rPr>
          <w:rFonts w:ascii="宋体" w:eastAsia="宋体" w:hAnsi="宋体"/>
          <w:b/>
          <w:bCs/>
          <w:sz w:val="24"/>
        </w:rPr>
      </w:pPr>
    </w:p>
    <w:p w14:paraId="6EBB404A" w14:textId="77777777" w:rsidR="007B3F43" w:rsidRDefault="007B3F43" w:rsidP="007B3F43">
      <w:pPr>
        <w:pStyle w:val="a4"/>
        <w:spacing w:line="480" w:lineRule="auto"/>
        <w:ind w:left="360" w:firstLineChars="0" w:firstLine="0"/>
        <w:rPr>
          <w:rFonts w:ascii="宋体" w:eastAsia="宋体" w:hAnsi="宋体"/>
          <w:b/>
          <w:bCs/>
          <w:sz w:val="24"/>
        </w:rPr>
      </w:pPr>
    </w:p>
    <w:p w14:paraId="67C19014" w14:textId="2BCC35B1" w:rsidR="00735CFA" w:rsidRDefault="00000000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  <w:lang w:eastAsia="zh-Hans"/>
        </w:rPr>
        <w:t>请</w:t>
      </w:r>
      <w:r w:rsidR="008D4B98">
        <w:rPr>
          <w:rFonts w:ascii="宋体" w:eastAsia="宋体" w:hAnsi="宋体" w:hint="eastAsia"/>
          <w:b/>
          <w:bCs/>
          <w:sz w:val="24"/>
        </w:rPr>
        <w:t>简述一种网格细分算法的工作原理</w:t>
      </w:r>
      <w:r w:rsidR="008D4B98">
        <w:rPr>
          <w:rFonts w:ascii="宋体" w:eastAsia="宋体" w:hAnsi="宋体"/>
          <w:b/>
          <w:bCs/>
          <w:sz w:val="24"/>
        </w:rPr>
        <w:t>.</w:t>
      </w:r>
      <w:r>
        <w:rPr>
          <w:rFonts w:ascii="宋体" w:eastAsia="宋体" w:hAnsi="宋体" w:hint="eastAsia"/>
          <w:b/>
          <w:bCs/>
          <w:sz w:val="24"/>
        </w:rPr>
        <w:t>（</w:t>
      </w:r>
      <w:r w:rsidR="008D4B98">
        <w:rPr>
          <w:rFonts w:ascii="宋体" w:eastAsia="宋体" w:hAnsi="宋体"/>
          <w:b/>
          <w:bCs/>
          <w:sz w:val="24"/>
        </w:rPr>
        <w:t>25</w:t>
      </w:r>
      <w:r>
        <w:rPr>
          <w:rFonts w:ascii="宋体" w:eastAsia="宋体" w:hAnsi="宋体" w:hint="eastAsia"/>
          <w:b/>
          <w:bCs/>
          <w:sz w:val="24"/>
        </w:rPr>
        <w:t>分）</w:t>
      </w:r>
    </w:p>
    <w:p w14:paraId="07C13A44" w14:textId="5B74922C" w:rsidR="00735CFA" w:rsidRDefault="002669DD" w:rsidP="008D4B98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</w:p>
    <w:p w14:paraId="6D725F32" w14:textId="7060D4CE" w:rsidR="008D4B98" w:rsidRPr="008D4B98" w:rsidRDefault="002669DD" w:rsidP="008D4B98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/>
          <w:b/>
          <w:bCs/>
          <w:sz w:val="24"/>
        </w:rPr>
        <w:t xml:space="preserve">   </w:t>
      </w:r>
    </w:p>
    <w:p w14:paraId="3CC5BE2C" w14:textId="735FB210" w:rsidR="008D4B98" w:rsidRPr="008D4B98" w:rsidRDefault="008D4B98" w:rsidP="008D4B9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</w:rPr>
      </w:pPr>
      <w:bookmarkStart w:id="0" w:name="OLE_LINK1"/>
      <w:bookmarkStart w:id="1" w:name="OLE_LINK2"/>
      <w:r w:rsidRPr="008D4B98">
        <w:rPr>
          <w:rFonts w:ascii="宋体" w:eastAsia="宋体" w:hAnsi="宋体" w:hint="eastAsia"/>
          <w:b/>
          <w:bCs/>
          <w:sz w:val="24"/>
        </w:rPr>
        <w:t>请简述基于二次误差度量的边坍缩算法原理</w:t>
      </w:r>
      <w:bookmarkEnd w:id="0"/>
      <w:bookmarkEnd w:id="1"/>
      <w:r w:rsidRPr="008D4B98">
        <w:rPr>
          <w:rFonts w:ascii="宋体" w:eastAsia="宋体" w:hAnsi="宋体" w:hint="eastAsia"/>
          <w:b/>
          <w:bCs/>
          <w:sz w:val="24"/>
        </w:rPr>
        <w:t>。（2</w:t>
      </w:r>
      <w:r w:rsidRPr="008D4B98">
        <w:rPr>
          <w:rFonts w:ascii="宋体" w:eastAsia="宋体" w:hAnsi="宋体"/>
          <w:b/>
          <w:bCs/>
          <w:sz w:val="24"/>
        </w:rPr>
        <w:t>5</w:t>
      </w:r>
      <w:r w:rsidRPr="008D4B98">
        <w:rPr>
          <w:rFonts w:ascii="宋体" w:eastAsia="宋体" w:hAnsi="宋体" w:hint="eastAsia"/>
          <w:b/>
          <w:bCs/>
          <w:sz w:val="24"/>
        </w:rPr>
        <w:t>分）</w:t>
      </w:r>
    </w:p>
    <w:p w14:paraId="1DACC748" w14:textId="3ED4F5A9" w:rsidR="008D4B98" w:rsidRPr="00E56EAE" w:rsidRDefault="002669DD" w:rsidP="00E56EAE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/>
          <w:b/>
          <w:bCs/>
          <w:sz w:val="24"/>
        </w:rPr>
        <w:t xml:space="preserve">  </w:t>
      </w:r>
    </w:p>
    <w:p w14:paraId="6B68E6F3" w14:textId="5E47BD43" w:rsidR="008D4B98" w:rsidRPr="00E56EAE" w:rsidRDefault="002669DD" w:rsidP="00E56EAE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 xml:space="preserve"> </w:t>
      </w:r>
      <w:r>
        <w:rPr>
          <w:rFonts w:ascii="宋体" w:eastAsia="宋体" w:hAnsi="宋体"/>
          <w:b/>
          <w:bCs/>
          <w:sz w:val="24"/>
        </w:rPr>
        <w:t xml:space="preserve">  </w:t>
      </w:r>
    </w:p>
    <w:p w14:paraId="4646F7AF" w14:textId="4F8CBC15" w:rsidR="008D4B98" w:rsidRPr="008D4B98" w:rsidRDefault="008D4B98" w:rsidP="008D4B98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  <w:bCs/>
          <w:sz w:val="24"/>
        </w:rPr>
      </w:pPr>
      <w:r w:rsidRPr="008D4B98">
        <w:rPr>
          <w:rFonts w:ascii="宋体" w:eastAsia="宋体" w:hAnsi="宋体" w:hint="eastAsia"/>
          <w:b/>
          <w:bCs/>
          <w:sz w:val="24"/>
        </w:rPr>
        <w:t>请简述</w:t>
      </w:r>
      <w:r w:rsidRPr="008D4B98">
        <w:rPr>
          <w:rFonts w:ascii="宋体" w:eastAsia="宋体" w:hAnsi="宋体" w:hint="eastAsia"/>
          <w:b/>
          <w:bCs/>
          <w:sz w:val="24"/>
        </w:rPr>
        <w:t>s</w:t>
      </w:r>
      <w:r w:rsidRPr="008D4B98">
        <w:rPr>
          <w:rFonts w:ascii="宋体" w:eastAsia="宋体" w:hAnsi="宋体"/>
          <w:b/>
          <w:bCs/>
          <w:sz w:val="24"/>
        </w:rPr>
        <w:t>hadow mapping</w:t>
      </w:r>
      <w:r w:rsidRPr="008D4B98">
        <w:rPr>
          <w:rFonts w:ascii="宋体" w:eastAsia="宋体" w:hAnsi="宋体" w:hint="eastAsia"/>
          <w:b/>
          <w:bCs/>
          <w:sz w:val="24"/>
        </w:rPr>
        <w:t>算法原理</w:t>
      </w:r>
      <w:r w:rsidRPr="008D4B98">
        <w:rPr>
          <w:rFonts w:ascii="宋体" w:eastAsia="宋体" w:hAnsi="宋体" w:hint="eastAsia"/>
          <w:b/>
          <w:bCs/>
          <w:sz w:val="24"/>
        </w:rPr>
        <w:t>。（2</w:t>
      </w:r>
      <w:r w:rsidRPr="008D4B98">
        <w:rPr>
          <w:rFonts w:ascii="宋体" w:eastAsia="宋体" w:hAnsi="宋体"/>
          <w:b/>
          <w:bCs/>
          <w:sz w:val="24"/>
        </w:rPr>
        <w:t>5</w:t>
      </w:r>
      <w:r w:rsidRPr="008D4B98">
        <w:rPr>
          <w:rFonts w:ascii="宋体" w:eastAsia="宋体" w:hAnsi="宋体" w:hint="eastAsia"/>
          <w:b/>
          <w:bCs/>
          <w:sz w:val="24"/>
        </w:rPr>
        <w:t>分）</w:t>
      </w:r>
    </w:p>
    <w:p w14:paraId="73D92BAC" w14:textId="68DA653F" w:rsidR="007B3F43" w:rsidRPr="00E56EAE" w:rsidRDefault="002669DD" w:rsidP="00E56EAE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</w:p>
    <w:p w14:paraId="374C4A6C" w14:textId="71201666" w:rsidR="00735CFA" w:rsidRDefault="002669DD" w:rsidP="00E56EAE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0744A3A8" w14:textId="3ED2D0CE" w:rsidR="00735CFA" w:rsidRPr="00E56EAE" w:rsidRDefault="002669DD" w:rsidP="00E56EAE">
      <w:pPr>
        <w:spacing w:line="360" w:lineRule="auto"/>
        <w:rPr>
          <w:rFonts w:ascii="宋体" w:eastAsia="宋体" w:hAnsi="宋体" w:cs="宋体" w:hint="eastAsia"/>
          <w:color w:val="FF0000"/>
          <w:lang w:eastAsia="zh-Hans"/>
        </w:rPr>
      </w:pPr>
      <w:r>
        <w:rPr>
          <w:rFonts w:ascii="宋体" w:eastAsia="宋体" w:hAnsi="宋体" w:cs="宋体" w:hint="eastAsia"/>
          <w:color w:val="FF0000"/>
          <w:lang w:eastAsia="zh-Hans"/>
        </w:rPr>
        <w:t xml:space="preserve"> </w:t>
      </w:r>
      <w:r>
        <w:rPr>
          <w:rFonts w:ascii="宋体" w:eastAsia="宋体" w:hAnsi="宋体" w:cs="宋体"/>
          <w:color w:val="FF0000"/>
          <w:lang w:eastAsia="zh-Hans"/>
        </w:rPr>
        <w:t xml:space="preserve">  </w:t>
      </w:r>
    </w:p>
    <w:p w14:paraId="6F471EC6" w14:textId="5BD02D00" w:rsidR="00735CFA" w:rsidRDefault="002669DD" w:rsidP="00E56EAE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16747B5B" w14:textId="04AD121F" w:rsidR="00735CFA" w:rsidRDefault="002669DD" w:rsidP="00E56EAE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0DAD1B6B" w14:textId="4118247C" w:rsidR="00735CFA" w:rsidRDefault="002669DD" w:rsidP="00E56EAE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450184AE" w14:textId="36A96B97" w:rsidR="00735CFA" w:rsidRPr="00E56EAE" w:rsidRDefault="002669DD" w:rsidP="00E56EAE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</w:p>
    <w:sectPr w:rsidR="00735CFA" w:rsidRPr="00E56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7E6FC7"/>
    <w:multiLevelType w:val="singleLevel"/>
    <w:tmpl w:val="FE7E6F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48E382F"/>
    <w:multiLevelType w:val="multilevel"/>
    <w:tmpl w:val="448E38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5579058">
    <w:abstractNumId w:val="1"/>
  </w:num>
  <w:num w:numId="2" w16cid:durableId="28049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BB5"/>
    <w:rsid w:val="96FFA97E"/>
    <w:rsid w:val="B7EDD300"/>
    <w:rsid w:val="BFCE8BD6"/>
    <w:rsid w:val="E3F94BD8"/>
    <w:rsid w:val="FFF991E7"/>
    <w:rsid w:val="002669DD"/>
    <w:rsid w:val="006751A4"/>
    <w:rsid w:val="00735CFA"/>
    <w:rsid w:val="00793F57"/>
    <w:rsid w:val="007B3F43"/>
    <w:rsid w:val="008D4B98"/>
    <w:rsid w:val="008F2BB5"/>
    <w:rsid w:val="00951713"/>
    <w:rsid w:val="00B91977"/>
    <w:rsid w:val="00E56EAE"/>
    <w:rsid w:val="2B93AEAA"/>
    <w:rsid w:val="3DBFAF98"/>
    <w:rsid w:val="4DBFA180"/>
    <w:rsid w:val="67DF4CD5"/>
    <w:rsid w:val="77F7A51A"/>
    <w:rsid w:val="7BE7D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39C951"/>
  <w15:docId w15:val="{D8D29266-3F5E-7641-ADEE-C0340B6C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unhideWhenUsed/>
    <w:rsid w:val="006751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10</cp:revision>
  <dcterms:created xsi:type="dcterms:W3CDTF">2023-04-25T03:06:00Z</dcterms:created>
  <dcterms:modified xsi:type="dcterms:W3CDTF">2023-06-10T15:13:00Z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2678CDC28DAFD9EDCB3C636404C99722_42</vt:lpwstr>
  </property>
</Properties>
</file>