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3D9" w:rsidRPr="00E8373A" w:rsidRDefault="00A71DD3">
      <w:pPr>
        <w:jc w:val="center"/>
        <w:rPr>
          <w:rFonts w:ascii="Times New Roman" w:hAnsi="Times New Roman" w:cs="Times New Roman"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b/>
          <w:sz w:val="26"/>
          <w:szCs w:val="26"/>
        </w:rPr>
        <w:t xml:space="preserve">BÁO GIÁ DỊCH VỤ SEO WEBSITE </w:t>
      </w:r>
    </w:p>
    <w:p w:rsidR="006213D9" w:rsidRPr="00E8373A" w:rsidRDefault="00A71DD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i/>
          <w:sz w:val="26"/>
          <w:szCs w:val="26"/>
        </w:rPr>
        <w:t xml:space="preserve">Dịch vụ SEO website </w:t>
      </w:r>
      <w:r w:rsidR="009350A9" w:rsidRPr="009350A9">
        <w:rPr>
          <w:rFonts w:ascii="Times New Roman" w:eastAsia="Times New Roman" w:hAnsi="Times New Roman" w:cs="Times New Roman"/>
          <w:i/>
          <w:sz w:val="26"/>
          <w:szCs w:val="26"/>
        </w:rPr>
        <w:t>http://amzserver.com/</w:t>
      </w:r>
    </w:p>
    <w:tbl>
      <w:tblPr>
        <w:tblpPr w:leftFromText="180" w:rightFromText="180" w:vertAnchor="text" w:horzAnchor="margin" w:tblpX="-95" w:tblpY="1271"/>
        <w:tblW w:w="8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6709"/>
      </w:tblGrid>
      <w:tr w:rsidR="00A0201F" w:rsidRPr="00A0201F" w:rsidTr="006A5C5C">
        <w:trPr>
          <w:trHeight w:val="259"/>
        </w:trPr>
        <w:tc>
          <w:tcPr>
            <w:tcW w:w="8927" w:type="dxa"/>
            <w:gridSpan w:val="2"/>
            <w:shd w:val="clear" w:color="auto" w:fill="auto"/>
            <w:vAlign w:val="bottom"/>
            <w:hideMark/>
          </w:tcPr>
          <w:p w:rsidR="00A0201F" w:rsidRPr="00A0201F" w:rsidRDefault="00A0201F" w:rsidP="006A5C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0201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Cam kết Page 1</w:t>
            </w:r>
          </w:p>
        </w:tc>
      </w:tr>
      <w:tr w:rsidR="00A0201F" w:rsidRPr="00A0201F" w:rsidTr="006A5C5C">
        <w:trPr>
          <w:trHeight w:val="857"/>
        </w:trPr>
        <w:tc>
          <w:tcPr>
            <w:tcW w:w="2218" w:type="dxa"/>
            <w:shd w:val="clear" w:color="auto" w:fill="auto"/>
            <w:vAlign w:val="center"/>
            <w:hideMark/>
          </w:tcPr>
          <w:p w:rsidR="00A0201F" w:rsidRPr="00A0201F" w:rsidRDefault="00A0201F" w:rsidP="006A5C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0201F">
              <w:rPr>
                <w:rFonts w:ascii="Times New Roman" w:eastAsia="Times New Roman" w:hAnsi="Times New Roman" w:cs="Times New Roman"/>
                <w:sz w:val="26"/>
                <w:szCs w:val="26"/>
              </w:rPr>
              <w:t>Thời gian thực hiện</w:t>
            </w:r>
          </w:p>
        </w:tc>
        <w:tc>
          <w:tcPr>
            <w:tcW w:w="6709" w:type="dxa"/>
            <w:shd w:val="clear" w:color="auto" w:fill="auto"/>
            <w:vAlign w:val="center"/>
            <w:hideMark/>
          </w:tcPr>
          <w:p w:rsidR="00A0201F" w:rsidRPr="00A0201F" w:rsidRDefault="00A0201F" w:rsidP="006A5C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0201F">
              <w:rPr>
                <w:rFonts w:ascii="Times New Roman" w:eastAsia="Times New Roman" w:hAnsi="Times New Roman" w:cs="Times New Roman"/>
                <w:sz w:val="26"/>
                <w:szCs w:val="26"/>
              </w:rPr>
              <w:t>4 tháng (từ ngày bắt đầu)</w:t>
            </w:r>
            <w:r w:rsidRPr="00A0201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Tháng đầu: Tối ưu hóa Website</w:t>
            </w:r>
            <w:r w:rsidRPr="00A0201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- 3 tháng còn lại: Thực hiện SEO</w:t>
            </w:r>
          </w:p>
        </w:tc>
      </w:tr>
      <w:tr w:rsidR="00A0201F" w:rsidRPr="00A0201F" w:rsidTr="006A5C5C">
        <w:trPr>
          <w:trHeight w:val="583"/>
        </w:trPr>
        <w:tc>
          <w:tcPr>
            <w:tcW w:w="2218" w:type="dxa"/>
            <w:shd w:val="clear" w:color="auto" w:fill="auto"/>
            <w:vAlign w:val="center"/>
            <w:hideMark/>
          </w:tcPr>
          <w:p w:rsidR="00A0201F" w:rsidRPr="00A0201F" w:rsidRDefault="00A0201F" w:rsidP="006A5C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0201F">
              <w:rPr>
                <w:rFonts w:ascii="Times New Roman" w:eastAsia="Times New Roman" w:hAnsi="Times New Roman" w:cs="Times New Roman"/>
                <w:sz w:val="26"/>
                <w:szCs w:val="26"/>
              </w:rPr>
              <w:t>Tổng chi phí</w:t>
            </w:r>
          </w:p>
        </w:tc>
        <w:tc>
          <w:tcPr>
            <w:tcW w:w="6709" w:type="dxa"/>
            <w:shd w:val="clear" w:color="auto" w:fill="auto"/>
            <w:vAlign w:val="center"/>
            <w:hideMark/>
          </w:tcPr>
          <w:p w:rsidR="00A0201F" w:rsidRPr="00A0201F" w:rsidRDefault="00A0201F" w:rsidP="006A5C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0201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20.000.000 VNĐ (Hai mươi triệu đồng)</w:t>
            </w:r>
          </w:p>
        </w:tc>
      </w:tr>
      <w:tr w:rsidR="00A0201F" w:rsidRPr="00A0201F" w:rsidTr="006A5C5C">
        <w:trPr>
          <w:trHeight w:val="259"/>
        </w:trPr>
        <w:tc>
          <w:tcPr>
            <w:tcW w:w="8927" w:type="dxa"/>
            <w:gridSpan w:val="2"/>
            <w:shd w:val="clear" w:color="auto" w:fill="auto"/>
            <w:vAlign w:val="bottom"/>
            <w:hideMark/>
          </w:tcPr>
          <w:p w:rsidR="00A0201F" w:rsidRPr="00A0201F" w:rsidRDefault="00A0201F" w:rsidP="006A5C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0201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Cam kết Page 1 (TOP 3 - 6)</w:t>
            </w:r>
          </w:p>
        </w:tc>
      </w:tr>
      <w:tr w:rsidR="00A0201F" w:rsidRPr="00A0201F" w:rsidTr="006A5C5C">
        <w:trPr>
          <w:trHeight w:val="857"/>
        </w:trPr>
        <w:tc>
          <w:tcPr>
            <w:tcW w:w="2218" w:type="dxa"/>
            <w:shd w:val="clear" w:color="auto" w:fill="auto"/>
            <w:vAlign w:val="center"/>
            <w:hideMark/>
          </w:tcPr>
          <w:p w:rsidR="00A0201F" w:rsidRPr="00A0201F" w:rsidRDefault="00A0201F" w:rsidP="006A5C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0201F">
              <w:rPr>
                <w:rFonts w:ascii="Times New Roman" w:eastAsia="Times New Roman" w:hAnsi="Times New Roman" w:cs="Times New Roman"/>
                <w:sz w:val="26"/>
                <w:szCs w:val="26"/>
              </w:rPr>
              <w:t>Thời gian thực hiện</w:t>
            </w:r>
          </w:p>
        </w:tc>
        <w:tc>
          <w:tcPr>
            <w:tcW w:w="6709" w:type="dxa"/>
            <w:shd w:val="clear" w:color="auto" w:fill="auto"/>
            <w:vAlign w:val="center"/>
            <w:hideMark/>
          </w:tcPr>
          <w:p w:rsidR="00A0201F" w:rsidRPr="00A0201F" w:rsidRDefault="00A0201F" w:rsidP="006A5C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0201F">
              <w:rPr>
                <w:rFonts w:ascii="Times New Roman" w:eastAsia="Times New Roman" w:hAnsi="Times New Roman" w:cs="Times New Roman"/>
                <w:sz w:val="26"/>
                <w:szCs w:val="26"/>
              </w:rPr>
              <w:t>6 tháng (từ ngày bắt đầu)</w:t>
            </w:r>
            <w:r w:rsidRPr="00A0201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Tháng đầu: Tối ưu hóa Website</w:t>
            </w:r>
            <w:r w:rsidRPr="00A0201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- 5 tháng còn lại: Thực hiện SEO</w:t>
            </w:r>
          </w:p>
        </w:tc>
      </w:tr>
      <w:tr w:rsidR="00A0201F" w:rsidRPr="00A0201F" w:rsidTr="006A5C5C">
        <w:trPr>
          <w:trHeight w:val="583"/>
        </w:trPr>
        <w:tc>
          <w:tcPr>
            <w:tcW w:w="2218" w:type="dxa"/>
            <w:shd w:val="clear" w:color="auto" w:fill="auto"/>
            <w:vAlign w:val="center"/>
            <w:hideMark/>
          </w:tcPr>
          <w:p w:rsidR="00A0201F" w:rsidRPr="00A0201F" w:rsidRDefault="00A0201F" w:rsidP="006A5C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0201F">
              <w:rPr>
                <w:rFonts w:ascii="Times New Roman" w:eastAsia="Times New Roman" w:hAnsi="Times New Roman" w:cs="Times New Roman"/>
                <w:sz w:val="26"/>
                <w:szCs w:val="26"/>
              </w:rPr>
              <w:t>Tổng chi phí</w:t>
            </w:r>
          </w:p>
        </w:tc>
        <w:tc>
          <w:tcPr>
            <w:tcW w:w="6709" w:type="dxa"/>
            <w:shd w:val="clear" w:color="auto" w:fill="auto"/>
            <w:vAlign w:val="center"/>
            <w:hideMark/>
          </w:tcPr>
          <w:p w:rsidR="00A0201F" w:rsidRPr="00A0201F" w:rsidRDefault="00F37182" w:rsidP="00F371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5</w:t>
            </w:r>
            <w:r w:rsidR="00A0201F" w:rsidRPr="00A0201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0.000.000 VNĐ 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Năm</w:t>
            </w:r>
            <w:r w:rsidR="00A0201F" w:rsidRPr="00A0201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mươi triệu đồng)</w:t>
            </w:r>
          </w:p>
        </w:tc>
      </w:tr>
    </w:tbl>
    <w:p w:rsidR="006213D9" w:rsidRDefault="00A71DD3">
      <w:pPr>
        <w:spacing w:before="240" w:after="120" w:line="360" w:lineRule="auto"/>
        <w:ind w:left="-18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b/>
          <w:sz w:val="26"/>
          <w:szCs w:val="26"/>
        </w:rPr>
        <w:t>Công ty TNHH phát triển và dịch vụ nguồn mở Thuận Đức</w:t>
      </w:r>
      <w:r w:rsidRPr="00E8373A">
        <w:rPr>
          <w:rFonts w:ascii="Times New Roman" w:eastAsia="Times New Roman" w:hAnsi="Times New Roman" w:cs="Times New Roman"/>
          <w:sz w:val="26"/>
          <w:szCs w:val="26"/>
        </w:rPr>
        <w:t xml:space="preserve"> xin gửi chi tiết báo giá về việc dịch vụ SEO Website </w:t>
      </w:r>
      <w:hyperlink r:id="rId7" w:history="1">
        <w:r w:rsidR="009350A9" w:rsidRPr="00917784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http://amzserver.com/</w:t>
        </w:r>
      </w:hyperlink>
      <w:r w:rsidR="009350A9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E8373A">
        <w:rPr>
          <w:rFonts w:ascii="Times New Roman" w:eastAsia="Times New Roman" w:hAnsi="Times New Roman" w:cs="Times New Roman"/>
          <w:sz w:val="26"/>
          <w:szCs w:val="26"/>
        </w:rPr>
        <w:t>như sau:</w:t>
      </w:r>
    </w:p>
    <w:p w:rsidR="00A0201F" w:rsidRPr="00E8373A" w:rsidRDefault="00A0201F">
      <w:pPr>
        <w:spacing w:before="240" w:after="120" w:line="360" w:lineRule="auto"/>
        <w:ind w:left="-18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0201F" w:rsidRDefault="00A0201F">
      <w:pPr>
        <w:spacing w:before="240" w:after="120" w:line="360" w:lineRule="auto"/>
        <w:ind w:left="-18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0201F" w:rsidRDefault="00A0201F">
      <w:pPr>
        <w:spacing w:before="240" w:after="120" w:line="360" w:lineRule="auto"/>
        <w:ind w:left="-18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0201F" w:rsidRDefault="00A0201F">
      <w:pPr>
        <w:spacing w:before="240" w:after="120" w:line="360" w:lineRule="auto"/>
        <w:ind w:left="-18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0201F" w:rsidRDefault="00A0201F">
      <w:pPr>
        <w:spacing w:before="240" w:after="120" w:line="360" w:lineRule="auto"/>
        <w:ind w:left="-18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0201F" w:rsidRDefault="00A0201F">
      <w:pPr>
        <w:spacing w:before="240" w:after="120" w:line="360" w:lineRule="auto"/>
        <w:ind w:left="-18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9B3EE8" w:rsidRDefault="009B3EE8" w:rsidP="009B3EE8">
      <w:pPr>
        <w:keepNext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9B3EE8" w:rsidRPr="000F1483" w:rsidRDefault="009B3EE8" w:rsidP="009B3EE8">
      <w:pPr>
        <w:keepNext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F1483">
        <w:rPr>
          <w:rFonts w:ascii="Times New Roman" w:eastAsia="Times New Roman" w:hAnsi="Times New Roman" w:cs="Times New Roman"/>
          <w:b/>
          <w:sz w:val="26"/>
          <w:szCs w:val="26"/>
        </w:rPr>
        <w:t>LỢI ÍCH BẠN CÓ ĐƯỢC TỪ DỊCH VỤ SEO CỦA TDFOSS</w:t>
      </w:r>
    </w:p>
    <w:p w:rsidR="009B3EE8" w:rsidRPr="000F1483" w:rsidRDefault="009B3EE8" w:rsidP="009B3EE8">
      <w:pPr>
        <w:keepNext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F1483">
        <w:rPr>
          <w:rFonts w:ascii="Times New Roman" w:eastAsia="Times New Roman" w:hAnsi="Times New Roman" w:cs="Times New Roman"/>
          <w:sz w:val="26"/>
          <w:szCs w:val="26"/>
        </w:rPr>
        <w:t xml:space="preserve">Tăng </w:t>
      </w:r>
      <w:r>
        <w:rPr>
          <w:rFonts w:ascii="Times New Roman" w:eastAsia="Times New Roman" w:hAnsi="Times New Roman" w:cs="Times New Roman"/>
          <w:sz w:val="26"/>
          <w:szCs w:val="26"/>
        </w:rPr>
        <w:t>mức độ nhận</w:t>
      </w:r>
      <w:r w:rsidRPr="000F1483">
        <w:rPr>
          <w:rFonts w:ascii="Times New Roman" w:eastAsia="Times New Roman" w:hAnsi="Times New Roman" w:cs="Times New Roman"/>
          <w:sz w:val="26"/>
          <w:szCs w:val="26"/>
        </w:rPr>
        <w:t xml:space="preserve"> cho thương hiệu trong quá trình xây dượng hình ảnh cho website </w:t>
      </w:r>
    </w:p>
    <w:p w:rsidR="009B3EE8" w:rsidRPr="000F1483" w:rsidRDefault="009B3EE8" w:rsidP="009B3EE8">
      <w:pPr>
        <w:keepNext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F1483">
        <w:rPr>
          <w:rFonts w:ascii="Times New Roman" w:eastAsia="Times New Roman" w:hAnsi="Times New Roman" w:cs="Times New Roman"/>
          <w:sz w:val="26"/>
          <w:szCs w:val="26"/>
        </w:rPr>
        <w:t>Đem lại lợi nhuận cao cho công ty</w:t>
      </w:r>
    </w:p>
    <w:p w:rsidR="009B3EE8" w:rsidRPr="000F1483" w:rsidRDefault="009B3EE8" w:rsidP="009B3EE8">
      <w:pPr>
        <w:keepNext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F1483">
        <w:rPr>
          <w:rFonts w:ascii="Times New Roman" w:eastAsia="Times New Roman" w:hAnsi="Times New Roman" w:cs="Times New Roman"/>
          <w:sz w:val="26"/>
          <w:szCs w:val="26"/>
        </w:rPr>
        <w:t>Mở rộng được thị trường cho lĩnh vực kinh doanh</w:t>
      </w:r>
    </w:p>
    <w:p w:rsidR="009B3EE8" w:rsidRPr="000F1483" w:rsidRDefault="009B3EE8" w:rsidP="009B3EE8">
      <w:pPr>
        <w:keepNext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F1483">
        <w:rPr>
          <w:rFonts w:ascii="Times New Roman" w:eastAsia="Times New Roman" w:hAnsi="Times New Roman" w:cs="Times New Roman"/>
          <w:sz w:val="26"/>
          <w:szCs w:val="26"/>
        </w:rPr>
        <w:t>Thu hút nhiều hơn lượng khách hàng tiềm năng, nâng cao thứ hạng</w:t>
      </w:r>
    </w:p>
    <w:p w:rsidR="009B3EE8" w:rsidRPr="000F1483" w:rsidRDefault="009B3EE8" w:rsidP="009B3EE8">
      <w:pPr>
        <w:keepNext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F1483">
        <w:rPr>
          <w:rFonts w:ascii="Times New Roman" w:eastAsia="Times New Roman" w:hAnsi="Times New Roman" w:cs="Times New Roman"/>
          <w:sz w:val="26"/>
          <w:szCs w:val="26"/>
        </w:rPr>
        <w:t>Tránh được những rủi ro bị phạt bởi thuật toán Google</w:t>
      </w:r>
    </w:p>
    <w:p w:rsidR="009B3EE8" w:rsidRPr="000F1483" w:rsidRDefault="009B3EE8" w:rsidP="009B3EE8">
      <w:pPr>
        <w:keepNext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F1483">
        <w:rPr>
          <w:rFonts w:ascii="Times New Roman" w:eastAsia="Times New Roman" w:hAnsi="Times New Roman" w:cs="Times New Roman"/>
          <w:sz w:val="26"/>
          <w:szCs w:val="26"/>
        </w:rPr>
        <w:t>Tiếp cận được khách hàng mục tiêu giúp hoạt động kinh doanh hiệu quả hơn</w:t>
      </w:r>
    </w:p>
    <w:p w:rsidR="009B3EE8" w:rsidRPr="000F1483" w:rsidRDefault="009B3EE8" w:rsidP="009B3EE8">
      <w:pPr>
        <w:keepNext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F1483">
        <w:rPr>
          <w:rFonts w:ascii="Times New Roman" w:eastAsia="Times New Roman" w:hAnsi="Times New Roman" w:cs="Times New Roman"/>
          <w:sz w:val="26"/>
          <w:szCs w:val="26"/>
        </w:rPr>
        <w:t>Chi phí hàng tháng cho SEO tổng thể thấp</w:t>
      </w:r>
    </w:p>
    <w:p w:rsidR="009B3EE8" w:rsidRPr="000F1483" w:rsidRDefault="009B3EE8" w:rsidP="009B3EE8">
      <w:pPr>
        <w:keepNext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F1483">
        <w:rPr>
          <w:rFonts w:ascii="Times New Roman" w:eastAsia="Times New Roman" w:hAnsi="Times New Roman" w:cs="Times New Roman"/>
          <w:sz w:val="26"/>
          <w:szCs w:val="26"/>
        </w:rPr>
        <w:t>Khi sử dụng dịch vụ SEO toàn bộ website sẽ được tối ưu hóa để chuẩn SEO, tối ưu cho người dùng và bộ máy tìm kiếm</w:t>
      </w:r>
    </w:p>
    <w:p w:rsidR="006213D9" w:rsidRPr="00E8373A" w:rsidRDefault="00A71DD3">
      <w:pPr>
        <w:spacing w:before="240" w:after="120" w:line="360" w:lineRule="auto"/>
        <w:ind w:left="-1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b/>
          <w:sz w:val="26"/>
          <w:szCs w:val="26"/>
        </w:rPr>
        <w:t>QUY TRÌNH THỰC HIỆN DỊCH VỤ SEO</w:t>
      </w:r>
    </w:p>
    <w:tbl>
      <w:tblPr>
        <w:tblStyle w:val="a0"/>
        <w:tblW w:w="9668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49"/>
        <w:gridCol w:w="2519"/>
      </w:tblGrid>
      <w:tr w:rsidR="006213D9" w:rsidRPr="00E8373A" w:rsidTr="001D12DD">
        <w:trPr>
          <w:trHeight w:val="200"/>
        </w:trPr>
        <w:tc>
          <w:tcPr>
            <w:tcW w:w="7149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6213D9" w:rsidRPr="00E8373A" w:rsidRDefault="00A71D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 ĐẦU VIỆC THỰC HIỆN</w:t>
            </w:r>
          </w:p>
        </w:tc>
        <w:tc>
          <w:tcPr>
            <w:tcW w:w="2519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6213D9" w:rsidRPr="00E8373A" w:rsidRDefault="00A71D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GÓI SEO</w:t>
            </w:r>
          </w:p>
        </w:tc>
      </w:tr>
      <w:tr w:rsidR="006213D9" w:rsidRPr="00E8373A" w:rsidTr="001D12DD">
        <w:trPr>
          <w:trHeight w:val="560"/>
        </w:trPr>
        <w:tc>
          <w:tcPr>
            <w:tcW w:w="71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213D9" w:rsidRPr="00E8373A" w:rsidRDefault="00A71D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Phân tích từ khóa</w:t>
            </w: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: chính, phụ, liên quan...</w:t>
            </w:r>
          </w:p>
        </w:tc>
        <w:tc>
          <w:tcPr>
            <w:tcW w:w="25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213D9" w:rsidRPr="00DF146C" w:rsidRDefault="00DF146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 nhóm từ khóa</w:t>
            </w:r>
            <w:r w:rsidR="00C6709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chính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và 40 từ khóa phụ kèm theo</w:t>
            </w:r>
          </w:p>
        </w:tc>
      </w:tr>
      <w:tr w:rsidR="006213D9" w:rsidRPr="00E8373A" w:rsidTr="001D12DD">
        <w:trPr>
          <w:trHeight w:val="560"/>
        </w:trPr>
        <w:tc>
          <w:tcPr>
            <w:tcW w:w="71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213D9" w:rsidRPr="00E8373A" w:rsidRDefault="00A71D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Phân tích </w:t>
            </w:r>
            <w:r w:rsidRPr="00E8373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thủ</w:t>
            </w: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 cạnh tranh</w:t>
            </w:r>
          </w:p>
        </w:tc>
        <w:tc>
          <w:tcPr>
            <w:tcW w:w="25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213D9" w:rsidRPr="00E8373A" w:rsidRDefault="00A71D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3 (vị trí 1,2,10)</w:t>
            </w:r>
          </w:p>
        </w:tc>
      </w:tr>
      <w:tr w:rsidR="006213D9" w:rsidRPr="00E8373A" w:rsidTr="001D12DD">
        <w:trPr>
          <w:trHeight w:val="260"/>
        </w:trPr>
        <w:tc>
          <w:tcPr>
            <w:tcW w:w="71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213D9" w:rsidRPr="00E8373A" w:rsidRDefault="00A71D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Phân tích </w:t>
            </w:r>
            <w:r w:rsidRPr="00E8373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Website</w:t>
            </w: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: Thiết kế và cấu trúc web</w:t>
            </w:r>
          </w:p>
        </w:tc>
        <w:tc>
          <w:tcPr>
            <w:tcW w:w="25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213D9" w:rsidRPr="0022227C" w:rsidRDefault="002222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</w:p>
        </w:tc>
      </w:tr>
      <w:tr w:rsidR="006213D9" w:rsidRPr="00E8373A" w:rsidTr="001D12DD">
        <w:trPr>
          <w:trHeight w:val="2390"/>
        </w:trPr>
        <w:tc>
          <w:tcPr>
            <w:tcW w:w="71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213D9" w:rsidRPr="00E8373A" w:rsidRDefault="00A71D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E8373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Tối ưu SEO ON-PAGE:</w:t>
            </w:r>
          </w:p>
          <w:p w:rsidR="006213D9" w:rsidRPr="00E8373A" w:rsidRDefault="00A71DD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Cài đặt Google</w:t>
            </w:r>
            <w:r w:rsidRPr="00E8373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Analytics</w:t>
            </w: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, Google Webmaster Tools</w:t>
            </w:r>
          </w:p>
          <w:p w:rsidR="006213D9" w:rsidRPr="00E8373A" w:rsidRDefault="00A71DD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Các thẻ </w:t>
            </w:r>
            <w:r w:rsidRPr="00E8373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META</w:t>
            </w: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 (Title, Description, Keywords)</w:t>
            </w:r>
          </w:p>
          <w:p w:rsidR="006213D9" w:rsidRPr="00E8373A" w:rsidRDefault="00A71DD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Các thẻ </w:t>
            </w:r>
            <w:r w:rsidRPr="00E8373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H1</w:t>
            </w: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 đến </w:t>
            </w:r>
            <w:r w:rsidRPr="00E8373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H6</w:t>
            </w:r>
          </w:p>
          <w:p w:rsidR="006213D9" w:rsidRPr="00E8373A" w:rsidRDefault="00A71DD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</w:t>
            </w: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 – content : mật độ từ khóa</w:t>
            </w:r>
          </w:p>
          <w:p w:rsidR="006213D9" w:rsidRPr="00E8373A" w:rsidRDefault="00A71DD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Đặt thẻ &lt;strong&gt; hoặc &lt;em&gt;</w:t>
            </w:r>
          </w:p>
          <w:p w:rsidR="006213D9" w:rsidRPr="00E8373A" w:rsidRDefault="00A71DD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URL</w:t>
            </w: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 thân thiện</w:t>
            </w:r>
          </w:p>
          <w:p w:rsidR="006213D9" w:rsidRPr="00E8373A" w:rsidRDefault="00A71DD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Tối ưu </w:t>
            </w:r>
            <w:r w:rsidRPr="00E8373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hình ảnh</w:t>
            </w: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 – (img alt &amp; title)</w:t>
            </w:r>
          </w:p>
          <w:p w:rsidR="006213D9" w:rsidRPr="00E8373A" w:rsidRDefault="00A71DD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Tối ưu video nếu có (upload lên youtube)</w:t>
            </w:r>
          </w:p>
          <w:p w:rsidR="006213D9" w:rsidRPr="00E8373A" w:rsidRDefault="00A71DD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Tối ưu cấu trúc web: menu, page, post, link.</w:t>
            </w:r>
          </w:p>
          <w:p w:rsidR="006213D9" w:rsidRPr="00E8373A" w:rsidRDefault="00A71DD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Tạo file robots.txt</w:t>
            </w:r>
          </w:p>
          <w:p w:rsidR="006213D9" w:rsidRPr="00E8373A" w:rsidRDefault="00A71DD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Tối ưu hóa CSS</w:t>
            </w:r>
          </w:p>
          <w:p w:rsidR="006213D9" w:rsidRPr="00E8373A" w:rsidRDefault="00A71DD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 Link lỗi và điều hướng 404</w:t>
            </w:r>
          </w:p>
          <w:p w:rsidR="006213D9" w:rsidRPr="00E8373A" w:rsidRDefault="00A71DD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nội dung trùng lặp</w:t>
            </w:r>
          </w:p>
          <w:p w:rsidR="006213D9" w:rsidRPr="00E8373A" w:rsidRDefault="00A71DD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HTML validation (theo chuẩn W3C)</w:t>
            </w:r>
          </w:p>
          <w:p w:rsidR="006213D9" w:rsidRPr="00E8373A" w:rsidRDefault="00A71DD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Giảm dung lượng website, tăng tốc độ tải trang</w:t>
            </w:r>
          </w:p>
          <w:p w:rsidR="006213D9" w:rsidRPr="00E8373A" w:rsidRDefault="00A71DD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Redirect 301 (www.domain.com về domain.com hoặc ngược lại)</w:t>
            </w:r>
          </w:p>
          <w:p w:rsidR="006213D9" w:rsidRPr="00E8373A" w:rsidRDefault="00A71DD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Tạo các liên kết nội bộ (Internal links)</w:t>
            </w:r>
          </w:p>
          <w:p w:rsidR="006213D9" w:rsidRPr="00E8373A" w:rsidRDefault="00A71DD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Tạo và đăng ký file sitemap.xml</w:t>
            </w:r>
          </w:p>
          <w:p w:rsidR="006213D9" w:rsidRPr="0022227C" w:rsidRDefault="00A71D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E8373A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 Kiểm tra và tối ưu liên tục)</w:t>
            </w:r>
          </w:p>
        </w:tc>
        <w:tc>
          <w:tcPr>
            <w:tcW w:w="25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213D9" w:rsidRPr="00E8373A" w:rsidRDefault="002222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</w:p>
        </w:tc>
      </w:tr>
      <w:tr w:rsidR="006213D9" w:rsidRPr="00E8373A" w:rsidTr="001D12DD">
        <w:trPr>
          <w:trHeight w:val="4020"/>
        </w:trPr>
        <w:tc>
          <w:tcPr>
            <w:tcW w:w="71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213D9" w:rsidRPr="00E8373A" w:rsidRDefault="00A71D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Tối ưu SEO OFF-PAGE:</w:t>
            </w:r>
          </w:p>
          <w:p w:rsidR="006213D9" w:rsidRPr="00E8373A" w:rsidRDefault="00A71DD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Xây dựng Mạng xã hội: Google +, Twitter, YouTube, Pinterest</w:t>
            </w:r>
            <w:r w:rsidR="005D679D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Linked</w:t>
            </w:r>
            <w:r w:rsidR="00883AAC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In</w:t>
            </w:r>
            <w:bookmarkStart w:id="0" w:name="_GoBack"/>
            <w:bookmarkEnd w:id="0"/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</w:p>
          <w:p w:rsidR="006213D9" w:rsidRPr="00E8373A" w:rsidRDefault="00A71DD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Tạo các blog cho website: Wordpress, Blogspot, Live Journal...</w:t>
            </w:r>
          </w:p>
          <w:p w:rsidR="006213D9" w:rsidRPr="00E8373A" w:rsidRDefault="00A71DD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Submit website lên các Search Engine: Google, bing, yahoo...</w:t>
            </w:r>
          </w:p>
          <w:p w:rsidR="006213D9" w:rsidRPr="00E8373A" w:rsidRDefault="00A71DD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Submit website lên các director (danh bạ web)</w:t>
            </w:r>
          </w:p>
          <w:p w:rsidR="006213D9" w:rsidRPr="00E8373A" w:rsidRDefault="00A71DD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Submit website lên các forum chuyên ngành: cùng chủ đề, ngành nghề.</w:t>
            </w:r>
          </w:p>
          <w:p w:rsidR="006213D9" w:rsidRPr="00E8373A" w:rsidRDefault="00A71DD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Submit link lên các forum rao vặt</w:t>
            </w:r>
          </w:p>
          <w:p w:rsidR="006213D9" w:rsidRPr="00E8373A" w:rsidRDefault="00A71DD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Tạo profile và tối ưu Google map</w:t>
            </w:r>
          </w:p>
          <w:p w:rsidR="006213D9" w:rsidRPr="00E8373A" w:rsidRDefault="00A71DD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Trao đổi link website cùng ngành nghề</w:t>
            </w:r>
          </w:p>
          <w:p w:rsidR="006213D9" w:rsidRPr="00E8373A" w:rsidRDefault="00A71DD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Xây dựng website vệ tinh, website bán hàng landing page</w:t>
            </w:r>
          </w:p>
        </w:tc>
        <w:tc>
          <w:tcPr>
            <w:tcW w:w="25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213D9" w:rsidRPr="00E8373A" w:rsidRDefault="002222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</w:p>
        </w:tc>
      </w:tr>
      <w:tr w:rsidR="006213D9" w:rsidRPr="00E8373A" w:rsidTr="001D12DD">
        <w:trPr>
          <w:trHeight w:val="280"/>
        </w:trPr>
        <w:tc>
          <w:tcPr>
            <w:tcW w:w="71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213D9" w:rsidRPr="00E8373A" w:rsidRDefault="00A71D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 cáo</w:t>
            </w: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, thống kê và đánh giá hiệu quả định kỳ</w:t>
            </w:r>
          </w:p>
        </w:tc>
        <w:tc>
          <w:tcPr>
            <w:tcW w:w="25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213D9" w:rsidRPr="00E8373A" w:rsidRDefault="002222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="00A71DD3"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háng</w:t>
            </w:r>
          </w:p>
        </w:tc>
      </w:tr>
      <w:tr w:rsidR="006213D9" w:rsidRPr="00E8373A" w:rsidTr="001D12DD">
        <w:trPr>
          <w:trHeight w:val="260"/>
        </w:trPr>
        <w:tc>
          <w:tcPr>
            <w:tcW w:w="7149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6213D9" w:rsidRPr="00E8373A" w:rsidRDefault="00A71D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Thanh toán</w:t>
            </w:r>
          </w:p>
        </w:tc>
        <w:tc>
          <w:tcPr>
            <w:tcW w:w="2519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006213D9" w:rsidRPr="00E8373A" w:rsidRDefault="00A71DD3">
            <w:pPr>
              <w:spacing w:line="360" w:lineRule="auto"/>
              <w:ind w:left="-9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Hàng tháng</w:t>
            </w:r>
          </w:p>
        </w:tc>
      </w:tr>
    </w:tbl>
    <w:p w:rsidR="006213D9" w:rsidRPr="00E8373A" w:rsidRDefault="00A71DD3" w:rsidP="000F1483">
      <w:pPr>
        <w:keepNext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b/>
          <w:sz w:val="26"/>
          <w:szCs w:val="26"/>
        </w:rPr>
        <w:t>QUY TRÌNH LÀM VIỆC</w:t>
      </w:r>
    </w:p>
    <w:p w:rsidR="006213D9" w:rsidRPr="00E8373A" w:rsidRDefault="00A71DD3">
      <w:pPr>
        <w:keepNext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sz w:val="26"/>
          <w:szCs w:val="26"/>
        </w:rPr>
        <w:t>Hai bên thống nhất về chi phí và thời gian</w:t>
      </w:r>
    </w:p>
    <w:p w:rsidR="006213D9" w:rsidRPr="00E8373A" w:rsidRDefault="00A71DD3">
      <w:pPr>
        <w:keepNext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sz w:val="26"/>
          <w:szCs w:val="26"/>
        </w:rPr>
        <w:t xml:space="preserve">Ký hợp đồng và khách hàng thanh toán 50% tổng giá trị hợp đồng để bắt đầu khởi tạo. </w:t>
      </w:r>
    </w:p>
    <w:p w:rsidR="006213D9" w:rsidRPr="00E8373A" w:rsidRDefault="00A71DD3">
      <w:pPr>
        <w:keepNext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sz w:val="26"/>
          <w:szCs w:val="26"/>
        </w:rPr>
        <w:t xml:space="preserve">Tiếp nhận tài khoản hosting, tài khoản quản trị web từ khách hàng để thực hiện việc SEO. </w:t>
      </w:r>
    </w:p>
    <w:p w:rsidR="006213D9" w:rsidRPr="00E8373A" w:rsidRDefault="00A71DD3">
      <w:pPr>
        <w:keepNext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sz w:val="26"/>
          <w:szCs w:val="26"/>
        </w:rPr>
        <w:t xml:space="preserve">Bộ phận triển khai SEO của TDFOSS thực hiện SEO cho khách hàng. </w:t>
      </w:r>
    </w:p>
    <w:p w:rsidR="006213D9" w:rsidRPr="00E8373A" w:rsidRDefault="00A71DD3">
      <w:pPr>
        <w:keepNext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sz w:val="26"/>
          <w:szCs w:val="26"/>
        </w:rPr>
        <w:t>Một tháng 1 lần, TDFOSS sẽ gửi báo cáo và gửi mail cho khách hàng, đồng thời gửi yêu cầu đề xuất thay đổi từ khoá, quảng cáo</w:t>
      </w:r>
      <w:r w:rsidR="003763E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763E6" w:rsidRPr="00E8373A">
        <w:rPr>
          <w:rFonts w:ascii="Times New Roman" w:eastAsia="Times New Roman" w:hAnsi="Times New Roman" w:cs="Times New Roman"/>
          <w:sz w:val="26"/>
          <w:szCs w:val="26"/>
        </w:rPr>
        <w:t>(nếu cần)</w:t>
      </w:r>
      <w:r w:rsidRPr="00E8373A">
        <w:rPr>
          <w:rFonts w:ascii="Times New Roman" w:eastAsia="Times New Roman" w:hAnsi="Times New Roman" w:cs="Times New Roman"/>
          <w:sz w:val="26"/>
          <w:szCs w:val="26"/>
        </w:rPr>
        <w:t xml:space="preserve">, điều chỉnh website (nếu cần) nhằm tối ưu chiến dịch SEO. </w:t>
      </w:r>
    </w:p>
    <w:p w:rsidR="006213D9" w:rsidRPr="00E8373A" w:rsidRDefault="00A71DD3">
      <w:pPr>
        <w:keepNext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sz w:val="26"/>
          <w:szCs w:val="26"/>
        </w:rPr>
        <w:t>Quyết toán, thanh lý hợp đồng, ký hợp đồng SEO (Sau hợp đồng nếu khách hàng muốn duy trì seo hàng tháng thì chi phí duy trì sẽ bằng 10% tổng chi phí seo của dự án)</w:t>
      </w:r>
    </w:p>
    <w:p w:rsidR="00E8373A" w:rsidRPr="00F858CA" w:rsidRDefault="00E8373A" w:rsidP="00E8373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858CA">
        <w:rPr>
          <w:rFonts w:ascii="Times New Roman" w:eastAsia="Times New Roman" w:hAnsi="Times New Roman" w:cs="Times New Roman"/>
          <w:b/>
          <w:sz w:val="26"/>
          <w:szCs w:val="26"/>
        </w:rPr>
        <w:t>KẾ HOẠCH CHI TIẾT</w:t>
      </w:r>
    </w:p>
    <w:p w:rsidR="009350A9" w:rsidRPr="009350A9" w:rsidRDefault="00E8373A" w:rsidP="009350A9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b/>
          <w:sz w:val="26"/>
          <w:szCs w:val="26"/>
        </w:rPr>
        <w:t xml:space="preserve">Về website </w:t>
      </w:r>
      <w:r w:rsidR="009350A9" w:rsidRPr="009350A9">
        <w:rPr>
          <w:b/>
        </w:rPr>
        <w:t>http://amzserver.com/</w:t>
      </w:r>
    </w:p>
    <w:p w:rsidR="00E8373A" w:rsidRPr="00263677" w:rsidRDefault="00E8373A" w:rsidP="0026367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63677">
        <w:rPr>
          <w:rFonts w:ascii="Times New Roman" w:eastAsia="Times New Roman" w:hAnsi="Times New Roman" w:cs="Times New Roman"/>
          <w:sz w:val="26"/>
          <w:szCs w:val="26"/>
        </w:rPr>
        <w:t>Là một website mới, chưa có tên tuổi trên thị trường.</w:t>
      </w:r>
    </w:p>
    <w:p w:rsidR="00E8373A" w:rsidRPr="00E8373A" w:rsidRDefault="00E8373A" w:rsidP="00E8373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sz w:val="26"/>
          <w:szCs w:val="26"/>
        </w:rPr>
        <w:lastRenderedPageBreak/>
        <w:t>Chưa tối ưu SEO</w:t>
      </w:r>
    </w:p>
    <w:p w:rsidR="00E8373A" w:rsidRPr="00E8373A" w:rsidRDefault="00E8373A" w:rsidP="00E8373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sz w:val="26"/>
          <w:szCs w:val="26"/>
        </w:rPr>
        <w:t>Chưa build link</w:t>
      </w:r>
    </w:p>
    <w:p w:rsidR="00E8373A" w:rsidRPr="00E8373A" w:rsidRDefault="00E8373A" w:rsidP="00E8373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sz w:val="26"/>
          <w:szCs w:val="26"/>
        </w:rPr>
        <w:t>Chưa phát tán qua MXH</w:t>
      </w:r>
    </w:p>
    <w:p w:rsidR="00E8373A" w:rsidRPr="00E8373A" w:rsidRDefault="00E8373A" w:rsidP="00E8373A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b/>
          <w:sz w:val="26"/>
          <w:szCs w:val="26"/>
        </w:rPr>
        <w:t>Định hướng SEO, SEM</w:t>
      </w:r>
    </w:p>
    <w:p w:rsidR="00E8373A" w:rsidRPr="00E8373A" w:rsidRDefault="00E8373A" w:rsidP="00E8373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sz w:val="26"/>
          <w:szCs w:val="26"/>
        </w:rPr>
        <w:t>Tối ưu lại cấu trúc web chuẩn SEO</w:t>
      </w:r>
    </w:p>
    <w:p w:rsidR="00E8373A" w:rsidRPr="00E8373A" w:rsidRDefault="00E8373A" w:rsidP="00E8373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sz w:val="26"/>
          <w:szCs w:val="26"/>
        </w:rPr>
        <w:t>Viết lại nội dung chuẩn SEO</w:t>
      </w:r>
    </w:p>
    <w:p w:rsidR="00E8373A" w:rsidRPr="00E8373A" w:rsidRDefault="00E8373A" w:rsidP="00E8373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sz w:val="26"/>
          <w:szCs w:val="26"/>
        </w:rPr>
        <w:t>Xây dựng hệ thống blog vệ tinh</w:t>
      </w:r>
    </w:p>
    <w:p w:rsidR="00E8373A" w:rsidRPr="00E8373A" w:rsidRDefault="00E8373A" w:rsidP="00E8373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sz w:val="26"/>
          <w:szCs w:val="26"/>
        </w:rPr>
        <w:t>Phát tán nội dung qua MXH</w:t>
      </w:r>
    </w:p>
    <w:p w:rsidR="00E8373A" w:rsidRPr="00E8373A" w:rsidRDefault="00E8373A" w:rsidP="00E8373A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b/>
          <w:sz w:val="26"/>
          <w:szCs w:val="26"/>
        </w:rPr>
        <w:t>Onpage</w:t>
      </w:r>
    </w:p>
    <w:p w:rsidR="00E8373A" w:rsidRPr="00E8373A" w:rsidRDefault="00E8373A" w:rsidP="00E8373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sz w:val="26"/>
          <w:szCs w:val="26"/>
        </w:rPr>
        <w:t>Lên list bộ từ khóa</w:t>
      </w:r>
    </w:p>
    <w:p w:rsidR="00E8373A" w:rsidRPr="00E8373A" w:rsidRDefault="00E8373A" w:rsidP="00E8373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sz w:val="26"/>
          <w:szCs w:val="26"/>
        </w:rPr>
        <w:t>Xác định lại list từ khóa sản phẩm cụ thể với landingpage tương ứng</w:t>
      </w:r>
    </w:p>
    <w:p w:rsidR="00E8373A" w:rsidRPr="00E8373A" w:rsidRDefault="00E8373A" w:rsidP="00E8373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sz w:val="26"/>
          <w:szCs w:val="26"/>
        </w:rPr>
        <w:t>Xây dựng bộ tự khóa với các chủ đề cho cả dạng tin tức liên quan</w:t>
      </w:r>
    </w:p>
    <w:p w:rsidR="00E8373A" w:rsidRPr="00E8373A" w:rsidRDefault="00E8373A" w:rsidP="00E8373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sz w:val="26"/>
          <w:szCs w:val="26"/>
        </w:rPr>
        <w:t>Điều hướng người dùng qua phân bố của analytic</w:t>
      </w:r>
    </w:p>
    <w:p w:rsidR="00E8373A" w:rsidRPr="00E8373A" w:rsidRDefault="00E8373A" w:rsidP="00E8373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sz w:val="26"/>
          <w:szCs w:val="26"/>
        </w:rPr>
        <w:t>Xử lý lỗi onpage</w:t>
      </w:r>
    </w:p>
    <w:p w:rsidR="00E8373A" w:rsidRPr="00E8373A" w:rsidRDefault="00E8373A" w:rsidP="00E8373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sz w:val="26"/>
          <w:szCs w:val="26"/>
        </w:rPr>
        <w:t>Tăng tỷ lệ text và mật độ từ khóa cho các landing page</w:t>
      </w:r>
    </w:p>
    <w:p w:rsidR="00E8373A" w:rsidRPr="00E8373A" w:rsidRDefault="00E8373A" w:rsidP="00E8373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sz w:val="26"/>
          <w:szCs w:val="26"/>
        </w:rPr>
        <w:t>Tối ưu lại các thẻ meta data</w:t>
      </w:r>
    </w:p>
    <w:p w:rsidR="00E8373A" w:rsidRPr="00E8373A" w:rsidRDefault="00E8373A" w:rsidP="00E8373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sz w:val="26"/>
          <w:szCs w:val="26"/>
        </w:rPr>
        <w:t>Thêm local bussenis</w:t>
      </w:r>
    </w:p>
    <w:p w:rsidR="00E8373A" w:rsidRPr="00E8373A" w:rsidRDefault="00E8373A" w:rsidP="00E8373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sz w:val="26"/>
          <w:szCs w:val="26"/>
        </w:rPr>
        <w:t>Triển khai content liên quan</w:t>
      </w:r>
    </w:p>
    <w:p w:rsidR="00E8373A" w:rsidRPr="00E8373A" w:rsidRDefault="00E8373A" w:rsidP="00E8373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sz w:val="26"/>
          <w:szCs w:val="26"/>
        </w:rPr>
        <w:t>Xem xét điều hướng link onpage</w:t>
      </w:r>
    </w:p>
    <w:p w:rsidR="00E8373A" w:rsidRPr="00E8373A" w:rsidRDefault="00E8373A" w:rsidP="00E8373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sz w:val="26"/>
          <w:szCs w:val="26"/>
        </w:rPr>
        <w:t xml:space="preserve">Xem xét việc điều hướng link   </w:t>
      </w:r>
    </w:p>
    <w:p w:rsidR="00E8373A" w:rsidRPr="00E8373A" w:rsidRDefault="00E8373A" w:rsidP="00E8373A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b/>
          <w:sz w:val="26"/>
          <w:szCs w:val="26"/>
        </w:rPr>
        <w:t>Offpage</w:t>
      </w:r>
    </w:p>
    <w:p w:rsidR="00E8373A" w:rsidRPr="00E8373A" w:rsidRDefault="00E8373A" w:rsidP="00E8373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sz w:val="26"/>
          <w:szCs w:val="26"/>
        </w:rPr>
        <w:t>Xem xét hệ thống backlink hiện có</w:t>
      </w:r>
    </w:p>
    <w:p w:rsidR="00E8373A" w:rsidRPr="00E8373A" w:rsidRDefault="00E8373A" w:rsidP="00E8373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sz w:val="26"/>
          <w:szCs w:val="26"/>
        </w:rPr>
        <w:t>Triển khai hệ thống blog</w:t>
      </w:r>
    </w:p>
    <w:p w:rsidR="00E8373A" w:rsidRPr="00E8373A" w:rsidRDefault="00E8373A" w:rsidP="00E8373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sz w:val="26"/>
          <w:szCs w:val="26"/>
        </w:rPr>
        <w:t>Hướng số lượng tập trung vào số nguồn reffer</w:t>
      </w:r>
    </w:p>
    <w:p w:rsidR="00E8373A" w:rsidRPr="00E8373A" w:rsidRDefault="00E8373A" w:rsidP="00E8373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sz w:val="26"/>
          <w:szCs w:val="26"/>
        </w:rPr>
        <w:t>Hướng chất lượng</w:t>
      </w:r>
    </w:p>
    <w:p w:rsidR="00E8373A" w:rsidRPr="00E8373A" w:rsidRDefault="00E8373A" w:rsidP="00E8373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sz w:val="26"/>
          <w:szCs w:val="26"/>
        </w:rPr>
        <w:t>Phổ biến backlink theo hướng đa dạng nguồn reffer</w:t>
      </w:r>
    </w:p>
    <w:p w:rsidR="00891B45" w:rsidRDefault="00E8373A" w:rsidP="00E8373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8373A">
        <w:rPr>
          <w:rFonts w:ascii="Times New Roman" w:eastAsia="Times New Roman" w:hAnsi="Times New Roman" w:cs="Times New Roman"/>
          <w:sz w:val="26"/>
          <w:szCs w:val="26"/>
        </w:rPr>
        <w:t>Xem xét triển khai mạng xã hội</w:t>
      </w:r>
    </w:p>
    <w:p w:rsidR="00891B45" w:rsidRDefault="00891B4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:rsidR="00E8373A" w:rsidRPr="00BC747F" w:rsidRDefault="00E8373A" w:rsidP="00E8373A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C747F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Thời gian thực hiện</w:t>
      </w:r>
      <w:r w:rsidR="00891B45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 (Với gói cam kết Page 1)</w:t>
      </w:r>
    </w:p>
    <w:tbl>
      <w:tblPr>
        <w:tblStyle w:val="TableGrid"/>
        <w:tblW w:w="1107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2936"/>
        <w:gridCol w:w="494"/>
        <w:gridCol w:w="495"/>
        <w:gridCol w:w="496"/>
        <w:gridCol w:w="507"/>
        <w:gridCol w:w="497"/>
        <w:gridCol w:w="541"/>
        <w:gridCol w:w="538"/>
        <w:gridCol w:w="505"/>
        <w:gridCol w:w="413"/>
        <w:gridCol w:w="497"/>
        <w:gridCol w:w="497"/>
        <w:gridCol w:w="584"/>
        <w:gridCol w:w="9"/>
        <w:gridCol w:w="575"/>
        <w:gridCol w:w="497"/>
        <w:gridCol w:w="497"/>
        <w:gridCol w:w="492"/>
      </w:tblGrid>
      <w:tr w:rsidR="00FA6065" w:rsidRPr="00E8373A" w:rsidTr="00FA6065">
        <w:trPr>
          <w:trHeight w:val="159"/>
        </w:trPr>
        <w:tc>
          <w:tcPr>
            <w:tcW w:w="2936" w:type="dxa"/>
          </w:tcPr>
          <w:p w:rsidR="00FA6065" w:rsidRPr="00E8373A" w:rsidRDefault="00FA6065" w:rsidP="00FA60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Danh mục</w:t>
            </w:r>
          </w:p>
        </w:tc>
        <w:tc>
          <w:tcPr>
            <w:tcW w:w="1992" w:type="dxa"/>
            <w:gridSpan w:val="4"/>
          </w:tcPr>
          <w:p w:rsidR="00FA6065" w:rsidRPr="00E8373A" w:rsidRDefault="00FA6065" w:rsidP="00FA60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Tháng 1</w:t>
            </w:r>
          </w:p>
        </w:tc>
        <w:tc>
          <w:tcPr>
            <w:tcW w:w="2081" w:type="dxa"/>
            <w:gridSpan w:val="4"/>
            <w:tcBorders>
              <w:bottom w:val="single" w:sz="4" w:space="0" w:color="auto"/>
            </w:tcBorders>
          </w:tcPr>
          <w:p w:rsidR="00FA6065" w:rsidRPr="00E8373A" w:rsidRDefault="00FA6065" w:rsidP="00FA60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Tháng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000" w:type="dxa"/>
            <w:gridSpan w:val="5"/>
            <w:tcBorders>
              <w:bottom w:val="single" w:sz="4" w:space="0" w:color="auto"/>
            </w:tcBorders>
          </w:tcPr>
          <w:p w:rsidR="00FA6065" w:rsidRPr="00E8373A" w:rsidRDefault="00FA6065" w:rsidP="00FA60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Tháng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061" w:type="dxa"/>
            <w:gridSpan w:val="4"/>
            <w:tcBorders>
              <w:bottom w:val="single" w:sz="4" w:space="0" w:color="auto"/>
            </w:tcBorders>
          </w:tcPr>
          <w:p w:rsidR="00FA6065" w:rsidRPr="00E8373A" w:rsidRDefault="00FA6065" w:rsidP="00FA606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Tháng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</w:tr>
      <w:tr w:rsidR="00FA6065" w:rsidRPr="00E8373A" w:rsidTr="00FA6065">
        <w:trPr>
          <w:trHeight w:val="215"/>
        </w:trPr>
        <w:tc>
          <w:tcPr>
            <w:tcW w:w="2936" w:type="dxa"/>
            <w:tcBorders>
              <w:right w:val="single" w:sz="4" w:space="0" w:color="auto"/>
            </w:tcBorders>
          </w:tcPr>
          <w:p w:rsidR="00FA6065" w:rsidRPr="00E8373A" w:rsidRDefault="00FA6065" w:rsidP="00FA606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Thiết lập tài khoản </w:t>
            </w:r>
          </w:p>
        </w:tc>
        <w:tc>
          <w:tcPr>
            <w:tcW w:w="494" w:type="dxa"/>
            <w:tcBorders>
              <w:right w:val="single" w:sz="4" w:space="0" w:color="auto"/>
            </w:tcBorders>
            <w:shd w:val="clear" w:color="auto" w:fill="92D050"/>
          </w:tcPr>
          <w:p w:rsidR="00FA6065" w:rsidRPr="00FA6065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highlight w:val="yellow"/>
              </w:rPr>
            </w:pPr>
          </w:p>
        </w:tc>
        <w:tc>
          <w:tcPr>
            <w:tcW w:w="495" w:type="dxa"/>
            <w:shd w:val="clear" w:color="auto" w:fill="auto"/>
          </w:tcPr>
          <w:p w:rsidR="00FA6065" w:rsidRPr="00FA6065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highlight w:val="yellow"/>
              </w:rPr>
            </w:pPr>
          </w:p>
        </w:tc>
        <w:tc>
          <w:tcPr>
            <w:tcW w:w="496" w:type="dxa"/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07" w:type="dxa"/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A6065" w:rsidRPr="00E8373A" w:rsidTr="00FA6065">
        <w:trPr>
          <w:trHeight w:val="148"/>
        </w:trPr>
        <w:tc>
          <w:tcPr>
            <w:tcW w:w="2936" w:type="dxa"/>
          </w:tcPr>
          <w:p w:rsidR="00FA6065" w:rsidRPr="00E8373A" w:rsidRDefault="00FA6065" w:rsidP="00FA606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Xây dựng Blog, MXH,…</w:t>
            </w:r>
          </w:p>
        </w:tc>
        <w:tc>
          <w:tcPr>
            <w:tcW w:w="494" w:type="dxa"/>
            <w:shd w:val="clear" w:color="auto" w:fill="92D050"/>
          </w:tcPr>
          <w:p w:rsidR="00FA6065" w:rsidRPr="00FA6065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95" w:type="dxa"/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dxa"/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07" w:type="dxa"/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7" w:type="dxa"/>
            <w:tcBorders>
              <w:top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1" w:type="dxa"/>
            <w:tcBorders>
              <w:top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8" w:type="dxa"/>
            <w:tcBorders>
              <w:top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05" w:type="dxa"/>
            <w:tcBorders>
              <w:top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7" w:type="dxa"/>
            <w:tcBorders>
              <w:top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7" w:type="dxa"/>
            <w:tcBorders>
              <w:top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84" w:type="dxa"/>
            <w:tcBorders>
              <w:top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8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7" w:type="dxa"/>
            <w:tcBorders>
              <w:top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7" w:type="dxa"/>
            <w:tcBorders>
              <w:top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2" w:type="dxa"/>
            <w:tcBorders>
              <w:top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A6065" w:rsidRPr="00E8373A" w:rsidTr="00E05CC3">
        <w:trPr>
          <w:trHeight w:val="148"/>
        </w:trPr>
        <w:tc>
          <w:tcPr>
            <w:tcW w:w="2936" w:type="dxa"/>
          </w:tcPr>
          <w:p w:rsidR="00FA6065" w:rsidRDefault="00FA6065" w:rsidP="00FA606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Tối ưu nội dung chi tiết</w:t>
            </w:r>
          </w:p>
        </w:tc>
        <w:tc>
          <w:tcPr>
            <w:tcW w:w="494" w:type="dxa"/>
            <w:shd w:val="clear" w:color="auto" w:fill="92D050"/>
          </w:tcPr>
          <w:p w:rsidR="00FA6065" w:rsidRPr="00FA6065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95" w:type="dxa"/>
            <w:shd w:val="clear" w:color="auto" w:fill="92D050"/>
          </w:tcPr>
          <w:p w:rsidR="00FA6065" w:rsidRPr="00FA6065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96" w:type="dxa"/>
            <w:shd w:val="clear" w:color="auto" w:fill="92D050"/>
          </w:tcPr>
          <w:p w:rsidR="00FA6065" w:rsidRPr="00FA6065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507" w:type="dxa"/>
            <w:shd w:val="clear" w:color="auto" w:fill="92D050"/>
          </w:tcPr>
          <w:p w:rsidR="00FA6065" w:rsidRPr="00E05CC3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497" w:type="dxa"/>
            <w:tcBorders>
              <w:top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1" w:type="dxa"/>
            <w:tcBorders>
              <w:top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8" w:type="dxa"/>
            <w:tcBorders>
              <w:top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05" w:type="dxa"/>
            <w:tcBorders>
              <w:top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7" w:type="dxa"/>
            <w:tcBorders>
              <w:top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7" w:type="dxa"/>
            <w:tcBorders>
              <w:top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84" w:type="dxa"/>
            <w:tcBorders>
              <w:top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8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7" w:type="dxa"/>
            <w:tcBorders>
              <w:top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7" w:type="dxa"/>
            <w:tcBorders>
              <w:top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2" w:type="dxa"/>
            <w:tcBorders>
              <w:top w:val="single" w:sz="4" w:space="0" w:color="auto"/>
            </w:tcBorders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A6065" w:rsidRPr="00E8373A" w:rsidTr="00E05CC3">
        <w:trPr>
          <w:trHeight w:val="215"/>
        </w:trPr>
        <w:tc>
          <w:tcPr>
            <w:tcW w:w="2936" w:type="dxa"/>
          </w:tcPr>
          <w:p w:rsidR="00FA6065" w:rsidRPr="00E8373A" w:rsidRDefault="00FA6065" w:rsidP="00FA606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Viết bài </w:t>
            </w:r>
          </w:p>
        </w:tc>
        <w:tc>
          <w:tcPr>
            <w:tcW w:w="494" w:type="dxa"/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5" w:type="dxa"/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dxa"/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07" w:type="dxa"/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7" w:type="dxa"/>
            <w:shd w:val="clear" w:color="auto" w:fill="92D050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1" w:type="dxa"/>
            <w:shd w:val="clear" w:color="auto" w:fill="92D050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8" w:type="dxa"/>
            <w:shd w:val="clear" w:color="auto" w:fill="92D050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05" w:type="dxa"/>
            <w:shd w:val="clear" w:color="auto" w:fill="92D050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3" w:type="dxa"/>
            <w:shd w:val="clear" w:color="auto" w:fill="92D050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7" w:type="dxa"/>
            <w:shd w:val="clear" w:color="auto" w:fill="92D050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7" w:type="dxa"/>
            <w:shd w:val="clear" w:color="auto" w:fill="92D050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84" w:type="dxa"/>
            <w:shd w:val="clear" w:color="auto" w:fill="92D050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84" w:type="dxa"/>
            <w:gridSpan w:val="2"/>
            <w:shd w:val="clear" w:color="auto" w:fill="92D050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7" w:type="dxa"/>
            <w:shd w:val="clear" w:color="auto" w:fill="92D050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7" w:type="dxa"/>
            <w:shd w:val="clear" w:color="auto" w:fill="92D050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2" w:type="dxa"/>
            <w:shd w:val="clear" w:color="auto" w:fill="92D050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A6065" w:rsidRPr="00E8373A" w:rsidTr="00E05CC3">
        <w:trPr>
          <w:trHeight w:val="222"/>
        </w:trPr>
        <w:tc>
          <w:tcPr>
            <w:tcW w:w="2936" w:type="dxa"/>
          </w:tcPr>
          <w:p w:rsidR="00FA6065" w:rsidRPr="00E8373A" w:rsidRDefault="00FA6065" w:rsidP="00FA606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Đi backlink</w:t>
            </w:r>
          </w:p>
        </w:tc>
        <w:tc>
          <w:tcPr>
            <w:tcW w:w="494" w:type="dxa"/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5" w:type="dxa"/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6" w:type="dxa"/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07" w:type="dxa"/>
            <w:shd w:val="clear" w:color="auto" w:fill="auto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7" w:type="dxa"/>
            <w:shd w:val="clear" w:color="auto" w:fill="92D050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41" w:type="dxa"/>
            <w:shd w:val="clear" w:color="auto" w:fill="92D050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8" w:type="dxa"/>
            <w:shd w:val="clear" w:color="auto" w:fill="92D050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05" w:type="dxa"/>
            <w:shd w:val="clear" w:color="auto" w:fill="92D050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3" w:type="dxa"/>
            <w:shd w:val="clear" w:color="auto" w:fill="92D050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7" w:type="dxa"/>
            <w:shd w:val="clear" w:color="auto" w:fill="92D050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7" w:type="dxa"/>
            <w:shd w:val="clear" w:color="auto" w:fill="92D050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84" w:type="dxa"/>
            <w:shd w:val="clear" w:color="auto" w:fill="92D050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84" w:type="dxa"/>
            <w:gridSpan w:val="2"/>
            <w:shd w:val="clear" w:color="auto" w:fill="92D050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7" w:type="dxa"/>
            <w:shd w:val="clear" w:color="auto" w:fill="92D050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7" w:type="dxa"/>
            <w:shd w:val="clear" w:color="auto" w:fill="92D050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2" w:type="dxa"/>
            <w:shd w:val="clear" w:color="auto" w:fill="92D050"/>
          </w:tcPr>
          <w:p w:rsidR="00FA6065" w:rsidRPr="00E8373A" w:rsidRDefault="00FA6065" w:rsidP="00E837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tbl>
      <w:tblPr>
        <w:tblStyle w:val="a1"/>
        <w:tblW w:w="10537" w:type="dxa"/>
        <w:tblLayout w:type="fixed"/>
        <w:tblLook w:val="0000" w:firstRow="0" w:lastRow="0" w:firstColumn="0" w:lastColumn="0" w:noHBand="0" w:noVBand="0"/>
      </w:tblPr>
      <w:tblGrid>
        <w:gridCol w:w="4522"/>
        <w:gridCol w:w="1356"/>
        <w:gridCol w:w="4659"/>
      </w:tblGrid>
      <w:tr w:rsidR="00AD73FD" w:rsidRPr="00E8373A" w:rsidTr="00AD6009">
        <w:trPr>
          <w:trHeight w:val="1046"/>
        </w:trPr>
        <w:tc>
          <w:tcPr>
            <w:tcW w:w="4522" w:type="dxa"/>
          </w:tcPr>
          <w:p w:rsidR="00AD73FD" w:rsidRPr="00E8373A" w:rsidRDefault="00AD73FD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AD73FD" w:rsidRPr="00E8373A" w:rsidRDefault="00AD73FD" w:rsidP="00AD73F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659" w:type="dxa"/>
          </w:tcPr>
          <w:p w:rsidR="00AD73FD" w:rsidRPr="00E8373A" w:rsidRDefault="00AD73FD" w:rsidP="00AD73F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Quảng Trị, ngày </w:t>
            </w:r>
            <w:r w:rsidR="00935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03 </w:t>
            </w: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tháng </w:t>
            </w:r>
            <w:r w:rsidR="00FA6065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="009350A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5</w:t>
            </w: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năm 201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  <w:p w:rsidR="00AD73FD" w:rsidRDefault="00AD73F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GIÁM ĐỐC</w:t>
            </w:r>
          </w:p>
          <w:p w:rsidR="00D25534" w:rsidRDefault="00D25534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6"/>
              </w:rPr>
            </w:pPr>
          </w:p>
          <w:p w:rsidR="00D25534" w:rsidRDefault="00D25534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26"/>
              </w:rPr>
            </w:pPr>
          </w:p>
          <w:p w:rsidR="00AD73FD" w:rsidRPr="00E8373A" w:rsidRDefault="00D25534" w:rsidP="00D2553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                   </w:t>
            </w:r>
            <w:r w:rsidR="00AD73FD" w:rsidRPr="00E8373A">
              <w:rPr>
                <w:rFonts w:ascii="Times New Roman" w:eastAsia="Times New Roman" w:hAnsi="Times New Roman" w:cs="Times New Roman"/>
                <w:sz w:val="26"/>
                <w:szCs w:val="26"/>
              </w:rPr>
              <w:t>HỒ NGỌC TRIỂN</w:t>
            </w:r>
          </w:p>
        </w:tc>
      </w:tr>
      <w:tr w:rsidR="00D25534" w:rsidRPr="00E8373A" w:rsidTr="00AD6009">
        <w:trPr>
          <w:trHeight w:val="1046"/>
        </w:trPr>
        <w:tc>
          <w:tcPr>
            <w:tcW w:w="4522" w:type="dxa"/>
          </w:tcPr>
          <w:p w:rsidR="00D25534" w:rsidRPr="00E8373A" w:rsidRDefault="00D2553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6" w:type="dxa"/>
          </w:tcPr>
          <w:p w:rsidR="00D25534" w:rsidRPr="00E8373A" w:rsidRDefault="00D25534" w:rsidP="00AD73F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659" w:type="dxa"/>
          </w:tcPr>
          <w:p w:rsidR="00D25534" w:rsidRPr="00E8373A" w:rsidRDefault="00D25534" w:rsidP="00AD73F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6213D9" w:rsidRPr="00E8373A" w:rsidRDefault="006213D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6213D9" w:rsidRPr="00E8373A" w:rsidSect="00F14EB8">
      <w:headerReference w:type="default" r:id="rId8"/>
      <w:pgSz w:w="11906" w:h="16838"/>
      <w:pgMar w:top="1973" w:right="1134" w:bottom="270" w:left="108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E70" w:rsidRDefault="00694E70">
      <w:pPr>
        <w:spacing w:line="240" w:lineRule="auto"/>
      </w:pPr>
      <w:r>
        <w:separator/>
      </w:r>
    </w:p>
  </w:endnote>
  <w:endnote w:type="continuationSeparator" w:id="0">
    <w:p w:rsidR="00694E70" w:rsidRDefault="00694E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altName w:val="Calibri Light"/>
    <w:panose1 w:val="020F0502020204030204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E70" w:rsidRDefault="00694E70">
      <w:pPr>
        <w:spacing w:line="240" w:lineRule="auto"/>
      </w:pPr>
      <w:r>
        <w:separator/>
      </w:r>
    </w:p>
  </w:footnote>
  <w:footnote w:type="continuationSeparator" w:id="0">
    <w:p w:rsidR="00694E70" w:rsidRDefault="00694E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3D9" w:rsidRDefault="00C542EF">
    <w:pPr>
      <w:tabs>
        <w:tab w:val="center" w:pos="7506"/>
        <w:tab w:val="right" w:pos="12492"/>
      </w:tabs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                                                   </w:t>
    </w:r>
    <w:r w:rsidR="00A71DD3">
      <w:rPr>
        <w:rFonts w:ascii="Times New Roman" w:eastAsia="Times New Roman" w:hAnsi="Times New Roman" w:cs="Times New Roman"/>
        <w:b/>
        <w:sz w:val="20"/>
        <w:szCs w:val="20"/>
      </w:rPr>
      <w:t>CÔNG TY TNHH PHÁT TRIỂN VÀ DỊCH VỤ NGUỒN MỞ THUẬN ĐỨC</w:t>
    </w:r>
  </w:p>
  <w:p w:rsidR="006213D9" w:rsidRDefault="00F14EB8">
    <w:pPr>
      <w:tabs>
        <w:tab w:val="center" w:pos="7506"/>
        <w:tab w:val="right" w:pos="12492"/>
      </w:tabs>
      <w:spacing w:line="240" w:lineRule="auto"/>
      <w:ind w:left="2520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174D6F28" wp14:editId="10AE0C5A">
          <wp:simplePos x="0" y="0"/>
          <wp:positionH relativeFrom="margin">
            <wp:posOffset>0</wp:posOffset>
          </wp:positionH>
          <wp:positionV relativeFrom="margin">
            <wp:posOffset>-830580</wp:posOffset>
          </wp:positionV>
          <wp:extent cx="1552575" cy="503555"/>
          <wp:effectExtent l="0" t="0" r="9525" b="0"/>
          <wp:wrapSquare wrapText="bothSides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ligh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2575" cy="503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213D9" w:rsidRDefault="00A71DD3">
    <w:pPr>
      <w:tabs>
        <w:tab w:val="center" w:pos="7506"/>
        <w:tab w:val="right" w:pos="12492"/>
      </w:tabs>
      <w:spacing w:line="240" w:lineRule="auto"/>
      <w:ind w:left="2520"/>
    </w:pPr>
    <w:r>
      <w:rPr>
        <w:rFonts w:ascii="Times New Roman" w:eastAsia="Times New Roman" w:hAnsi="Times New Roman" w:cs="Times New Roman"/>
        <w:b/>
        <w:sz w:val="20"/>
        <w:szCs w:val="20"/>
      </w:rPr>
      <w:t>Điện thoại:</w:t>
    </w:r>
    <w:r>
      <w:rPr>
        <w:rFonts w:ascii="Times New Roman" w:eastAsia="Times New Roman" w:hAnsi="Times New Roman" w:cs="Times New Roman"/>
        <w:sz w:val="20"/>
        <w:szCs w:val="20"/>
      </w:rPr>
      <w:t xml:space="preserve"> 02336 270 610 - 0905 908 430</w:t>
    </w:r>
  </w:p>
  <w:p w:rsidR="006213D9" w:rsidRDefault="00A71DD3">
    <w:pPr>
      <w:tabs>
        <w:tab w:val="center" w:pos="7506"/>
        <w:tab w:val="right" w:pos="12492"/>
      </w:tabs>
      <w:spacing w:line="240" w:lineRule="auto"/>
      <w:ind w:left="2520"/>
    </w:pPr>
    <w:r>
      <w:rPr>
        <w:rFonts w:ascii="Times New Roman" w:eastAsia="Times New Roman" w:hAnsi="Times New Roman" w:cs="Times New Roman"/>
        <w:b/>
        <w:sz w:val="20"/>
        <w:szCs w:val="20"/>
      </w:rPr>
      <w:t>Email:</w:t>
    </w:r>
    <w:r>
      <w:rPr>
        <w:rFonts w:ascii="Times New Roman" w:eastAsia="Times New Roman" w:hAnsi="Times New Roman" w:cs="Times New Roman"/>
        <w:sz w:val="20"/>
        <w:szCs w:val="20"/>
      </w:rPr>
      <w:t xml:space="preserve"> </w:t>
    </w:r>
    <w:hyperlink r:id="rId2">
      <w:r>
        <w:rPr>
          <w:rFonts w:ascii="Times New Roman" w:eastAsia="Times New Roman" w:hAnsi="Times New Roman" w:cs="Times New Roman"/>
          <w:color w:val="000080"/>
          <w:sz w:val="20"/>
          <w:szCs w:val="20"/>
          <w:u w:val="single"/>
        </w:rPr>
        <w:t>contact@tdfoss.vn</w:t>
      </w:r>
    </w:hyperlink>
  </w:p>
  <w:p w:rsidR="006213D9" w:rsidRDefault="00A71DD3">
    <w:pPr>
      <w:tabs>
        <w:tab w:val="center" w:pos="7506"/>
        <w:tab w:val="right" w:pos="12492"/>
      </w:tabs>
      <w:ind w:left="2520"/>
    </w:pPr>
    <w:r>
      <w:rPr>
        <w:rFonts w:ascii="Times New Roman" w:eastAsia="Times New Roman" w:hAnsi="Times New Roman" w:cs="Times New Roman"/>
        <w:b/>
        <w:sz w:val="20"/>
        <w:szCs w:val="20"/>
      </w:rPr>
      <w:t>Website:</w:t>
    </w:r>
    <w:r>
      <w:rPr>
        <w:rFonts w:ascii="Times New Roman" w:eastAsia="Times New Roman" w:hAnsi="Times New Roman" w:cs="Times New Roman"/>
        <w:sz w:val="20"/>
        <w:szCs w:val="20"/>
      </w:rPr>
      <w:t xml:space="preserve"> </w:t>
    </w:r>
    <w:hyperlink r:id="rId3">
      <w:r>
        <w:rPr>
          <w:rFonts w:ascii="Times New Roman" w:eastAsia="Times New Roman" w:hAnsi="Times New Roman" w:cs="Times New Roman"/>
          <w:color w:val="000080"/>
          <w:sz w:val="20"/>
          <w:szCs w:val="20"/>
          <w:u w:val="single"/>
        </w:rPr>
        <w:t>www.tdfoss.vn</w:t>
      </w:r>
    </w:hyperlink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228600</wp:posOffset>
              </wp:positionV>
              <wp:extent cx="61341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75458" y="3780000"/>
                        <a:ext cx="614108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3465A4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BD6DF5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0;margin-top:18pt;width:483pt;height:1pt;z-index:251656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" strokecolor="#3465a4">
              <v:stroke joinstyle="miter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611A9"/>
    <w:multiLevelType w:val="multilevel"/>
    <w:tmpl w:val="44E0A4F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>
    <w:nsid w:val="0EEE7B80"/>
    <w:multiLevelType w:val="hybridMultilevel"/>
    <w:tmpl w:val="696271B2"/>
    <w:lvl w:ilvl="0" w:tplc="2F1477E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37D94465"/>
    <w:multiLevelType w:val="multilevel"/>
    <w:tmpl w:val="569C1794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Marlett" w:eastAsia="Marlett" w:hAnsi="Marlett" w:cs="Marlett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Marlett" w:eastAsia="Marlett" w:hAnsi="Marlett" w:cs="Marlett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Marlett" w:eastAsia="Marlett" w:hAnsi="Marlett" w:cs="Marlett"/>
        <w:vertAlign w:val="baseline"/>
      </w:rPr>
    </w:lvl>
  </w:abstractNum>
  <w:abstractNum w:abstractNumId="3">
    <w:nsid w:val="3F765AF2"/>
    <w:multiLevelType w:val="hybridMultilevel"/>
    <w:tmpl w:val="CE72A6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7381EC5"/>
    <w:multiLevelType w:val="multilevel"/>
    <w:tmpl w:val="289093D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Marlett" w:eastAsia="Marlett" w:hAnsi="Marlett" w:cs="Marlett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Marlett" w:eastAsia="Marlett" w:hAnsi="Marlett" w:cs="Marlett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Marlett" w:eastAsia="Marlett" w:hAnsi="Marlett" w:cs="Marlett"/>
        <w:vertAlign w:val="baseline"/>
      </w:rPr>
    </w:lvl>
  </w:abstractNum>
  <w:abstractNum w:abstractNumId="5">
    <w:nsid w:val="799468F5"/>
    <w:multiLevelType w:val="hybridMultilevel"/>
    <w:tmpl w:val="651A0CEE"/>
    <w:lvl w:ilvl="0" w:tplc="A7BAF86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3D9"/>
    <w:rsid w:val="000F1483"/>
    <w:rsid w:val="001338D4"/>
    <w:rsid w:val="00157925"/>
    <w:rsid w:val="001D12DD"/>
    <w:rsid w:val="0022227C"/>
    <w:rsid w:val="00263677"/>
    <w:rsid w:val="003763E6"/>
    <w:rsid w:val="00435D8C"/>
    <w:rsid w:val="00576922"/>
    <w:rsid w:val="005C1089"/>
    <w:rsid w:val="005D679D"/>
    <w:rsid w:val="006213D9"/>
    <w:rsid w:val="00694E70"/>
    <w:rsid w:val="006A5C5C"/>
    <w:rsid w:val="006E4ABF"/>
    <w:rsid w:val="00815A3A"/>
    <w:rsid w:val="00883AAC"/>
    <w:rsid w:val="00891B45"/>
    <w:rsid w:val="009350A9"/>
    <w:rsid w:val="009B3EE8"/>
    <w:rsid w:val="009C3D96"/>
    <w:rsid w:val="009F0B19"/>
    <w:rsid w:val="00A0201F"/>
    <w:rsid w:val="00A71DD3"/>
    <w:rsid w:val="00A854A1"/>
    <w:rsid w:val="00AD6009"/>
    <w:rsid w:val="00AD73FD"/>
    <w:rsid w:val="00B02294"/>
    <w:rsid w:val="00B74D30"/>
    <w:rsid w:val="00BC747F"/>
    <w:rsid w:val="00C542EF"/>
    <w:rsid w:val="00C67095"/>
    <w:rsid w:val="00C921F0"/>
    <w:rsid w:val="00CD198C"/>
    <w:rsid w:val="00D20C11"/>
    <w:rsid w:val="00D25534"/>
    <w:rsid w:val="00D46376"/>
    <w:rsid w:val="00DF146C"/>
    <w:rsid w:val="00E05CC3"/>
    <w:rsid w:val="00E8373A"/>
    <w:rsid w:val="00F05290"/>
    <w:rsid w:val="00F14EB8"/>
    <w:rsid w:val="00F37182"/>
    <w:rsid w:val="00F858CA"/>
    <w:rsid w:val="00FA6065"/>
    <w:rsid w:val="00FD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338B41-54F6-449D-AB70-A9361D56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52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90"/>
  </w:style>
  <w:style w:type="paragraph" w:styleId="Footer">
    <w:name w:val="footer"/>
    <w:basedOn w:val="Normal"/>
    <w:link w:val="FooterChar"/>
    <w:uiPriority w:val="99"/>
    <w:unhideWhenUsed/>
    <w:rsid w:val="00F052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90"/>
  </w:style>
  <w:style w:type="table" w:styleId="TableGrid">
    <w:name w:val="Table Grid"/>
    <w:basedOn w:val="TableNormal"/>
    <w:uiPriority w:val="39"/>
    <w:rsid w:val="00E8373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36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6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2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mzserv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dfoss.vn/" TargetMode="External"/><Relationship Id="rId2" Type="http://schemas.openxmlformats.org/officeDocument/2006/relationships/hyperlink" Target="mailto:contact@tdfoss.v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 Linh</dc:creator>
  <cp:lastModifiedBy>Linh Linh</cp:lastModifiedBy>
  <cp:revision>27</cp:revision>
  <dcterms:created xsi:type="dcterms:W3CDTF">2018-01-12T03:08:00Z</dcterms:created>
  <dcterms:modified xsi:type="dcterms:W3CDTF">2018-05-03T10:08:00Z</dcterms:modified>
</cp:coreProperties>
</file>