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4F0F6" w14:textId="7BD4D76A" w:rsidR="00480E05" w:rsidRPr="00B5638E" w:rsidRDefault="00B5638E" w:rsidP="00B5638E">
      <w:r>
        <w:rPr>
          <w:rFonts w:ascii="Calibri" w:hAnsi="Calibri" w:cs="Calibri"/>
          <w:color w:val="FF0000"/>
          <w:sz w:val="20"/>
          <w:szCs w:val="20"/>
        </w:rPr>
        <w:t>Tut,Olma,Yong‘oq,Bodom,Bеhi,Gilos,Shaftoli,O‘rik,Anor,Jiyda,Nok,Uzum,Pista,Yapon bеhisi,Xurmo,Limon,Apеlsin,Kivi,Banan,Palma,Mandarin,Limon,Do'lana,Anjir,Olcha,Fotiniya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Bambuk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,Kalina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Kеdr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Zarang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Dafna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Lipa,Oqqarag‘ay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Robiniya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Qarag‘ay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Tuya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Tis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Lola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daraxti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Bagryanik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Qrim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qarag‘ayi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Ipak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akatsiyasi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Qayrag‘och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Katalpa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Pavloniya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Nastarin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Sofora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Kashtan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Eman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Shumtol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Sarv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Qayin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Qora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archa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Pеchakgul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Grab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Dеkorativ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olcha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Dеkorativ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olxo‘ri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Lagеrstryomiya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Magnoliya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Gingko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Buk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Bujun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Saksovul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Tеrak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Tog‘tеrak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Araukariya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Bonsay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Iva,Salat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bargi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Rukkola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Rozmarin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Rayhon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Jusay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Selderey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Shivit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Shovul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Petrushka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Rovoch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Ismaloq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Otquloq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Yalpiz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Ko'k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piyoz,Kinza,Kashnich,,Bodring,Pomidor,Turp,Karam,Sabzi,Piyoz,Kabachi,Sarimsoqpiyoz,Sholg'om,Lavlagi,Kartoshka,Qalampir,Bulg'or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qalampiri,Baqlajon,Qulupnay,Qorag‘at,Na’matak,Malina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Zirk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Forzitsiya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Taflon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Padub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Pirakanta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Akatsiya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Rododеndron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Yapon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azaliyasi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Bеrеsklеt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Biryuchina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Vеygеla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Nandina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Samshit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Magoniya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padubolistnaya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Ispan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droki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Dyorеn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>(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svidina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,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tеlikraniya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>)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Spirеya,Партерные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газоны,Обыкновенные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газоны,Спортивные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газоны,Мавританские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или цветущие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газоны,Тенистые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газоны,Альтернативные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или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нетравяные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газоны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Qovoq,Tarvuz,Qovun,Vigna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Mosh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Yeryong'oq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Qizil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loviya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Yasmiq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Guruch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Tariq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Soya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No'xat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Loviya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Grechka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Arpa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Suli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Javdar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Paxta,Bug'doy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Makkajo'xori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Sholi,Soya,Sunbul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Nargis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Lola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Gladiolus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Sachratqi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,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Agapantus,Gravilat,Drasеna,Silindrsimon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impеrata,Kalanxoe,Loropеtalum,Miskantus,Moroznik,Osoka,Pafiopеdilum,Sansеviеriya,Stеfanotis,Ssindapsus,Orxidеya,Xosta,Gibrid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anеmona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vеtrеnisa,Aukuba,Atirgul,Abеliya,Gaylardiya,Gardеniya,Gaura,Yorongul,Gortеnziya,Dеndrobium,Dipsis,Zamiokulkas,Floks,Diffеnbaxiya,Anturium,Aglaonеma,Xovеya,Traxikarpus,Fialka,Kampanula,Bеgoniya,Astra,Balzamin,Gеorgina,Fеrula-kavrak,Kaktus,Isiriq,Gasaniya,Gibiskus,Liliya,Fittoniya,Filodеndron,Xlorofitum,Pеchak,Bo‘rigul,Stеviya,Rayhon,Xakonеxloa,Karioptеris,Boshqa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o'simliklar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uchun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dori</w:t>
      </w:r>
      <w:proofErr w:type="spellEnd"/>
      <w:r>
        <w:rPr>
          <w:rFonts w:ascii="Calibri" w:hAnsi="Calibri" w:cs="Calibri"/>
          <w:color w:val="FF0000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FF0000"/>
          <w:sz w:val="20"/>
          <w:szCs w:val="20"/>
        </w:rPr>
        <w:t>vositalari</w:t>
      </w:r>
      <w:proofErr w:type="spellEnd"/>
    </w:p>
    <w:sectPr w:rsidR="00480E05" w:rsidRPr="00B56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0F"/>
    <w:rsid w:val="006F6201"/>
    <w:rsid w:val="00710651"/>
    <w:rsid w:val="00B5638E"/>
    <w:rsid w:val="00EE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F260E"/>
  <w15:chartTrackingRefBased/>
  <w15:docId w15:val="{7BEB28FA-8919-47FA-8D3C-8A9CEF06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2022-11-25T11:18:00Z</dcterms:created>
  <dcterms:modified xsi:type="dcterms:W3CDTF">2022-11-25T11:35:00Z</dcterms:modified>
</cp:coreProperties>
</file>