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7D7D" w14:textId="77777777" w:rsidR="007073FC" w:rsidRDefault="007073FC">
      <w:pPr>
        <w:pStyle w:val="BodyText"/>
        <w:rPr>
          <w:rFonts w:ascii="Times New Roman"/>
          <w:sz w:val="20"/>
        </w:rPr>
      </w:pPr>
    </w:p>
    <w:p w14:paraId="29A2EE37" w14:textId="77777777" w:rsidR="007073FC" w:rsidRDefault="007073FC">
      <w:pPr>
        <w:pStyle w:val="BodyText"/>
        <w:rPr>
          <w:rFonts w:ascii="Times New Roman"/>
          <w:sz w:val="20"/>
        </w:rPr>
      </w:pPr>
    </w:p>
    <w:p w14:paraId="6A998A98" w14:textId="77777777" w:rsidR="007073FC" w:rsidRDefault="007073FC">
      <w:pPr>
        <w:pStyle w:val="BodyText"/>
        <w:rPr>
          <w:rFonts w:ascii="Times New Roman"/>
          <w:sz w:val="20"/>
        </w:rPr>
      </w:pPr>
    </w:p>
    <w:p w14:paraId="1F66E886" w14:textId="77777777" w:rsidR="007073FC" w:rsidRDefault="007073FC">
      <w:pPr>
        <w:pStyle w:val="BodyText"/>
        <w:spacing w:before="4"/>
        <w:rPr>
          <w:rFonts w:ascii="Times New Roman"/>
        </w:rPr>
      </w:pPr>
    </w:p>
    <w:p w14:paraId="49F32775" w14:textId="77777777" w:rsidR="007073FC" w:rsidRDefault="00000000">
      <w:pPr>
        <w:pStyle w:val="BodyText"/>
        <w:ind w:left="3309"/>
        <w:rPr>
          <w:rFonts w:ascii="Times New Roman"/>
          <w:sz w:val="20"/>
        </w:rPr>
      </w:pPr>
      <w:r>
        <w:rPr>
          <w:rFonts w:ascii="Times New Roman"/>
          <w:noProof/>
          <w:sz w:val="20"/>
        </w:rPr>
        <w:drawing>
          <wp:inline distT="0" distB="0" distL="0" distR="0" wp14:anchorId="6A6C20BD" wp14:editId="5130E753">
            <wp:extent cx="1657779" cy="2048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57779" cy="2048255"/>
                    </a:xfrm>
                    <a:prstGeom prst="rect">
                      <a:avLst/>
                    </a:prstGeom>
                  </pic:spPr>
                </pic:pic>
              </a:graphicData>
            </a:graphic>
          </wp:inline>
        </w:drawing>
      </w:r>
    </w:p>
    <w:p w14:paraId="103D97FC" w14:textId="77777777" w:rsidR="007073FC" w:rsidRDefault="007073FC">
      <w:pPr>
        <w:pStyle w:val="BodyText"/>
        <w:spacing w:before="9"/>
        <w:rPr>
          <w:rFonts w:ascii="Times New Roman"/>
          <w:sz w:val="17"/>
        </w:rPr>
      </w:pPr>
    </w:p>
    <w:p w14:paraId="25FC6847" w14:textId="77777777" w:rsidR="007073FC" w:rsidRDefault="00000000">
      <w:pPr>
        <w:pStyle w:val="Heading1"/>
        <w:spacing w:before="90"/>
        <w:ind w:left="1292" w:right="1479"/>
        <w:jc w:val="center"/>
        <w:rPr>
          <w:rFonts w:ascii="Times New Roman"/>
        </w:rPr>
      </w:pPr>
      <w:r>
        <w:rPr>
          <w:rFonts w:ascii="Times New Roman"/>
        </w:rPr>
        <w:t>North South University</w:t>
      </w:r>
    </w:p>
    <w:p w14:paraId="5F393B71" w14:textId="77777777" w:rsidR="007073FC" w:rsidRDefault="00000000">
      <w:pPr>
        <w:pStyle w:val="BodyText"/>
        <w:spacing w:before="168" w:line="350" w:lineRule="auto"/>
        <w:ind w:left="1376" w:right="1479"/>
        <w:jc w:val="center"/>
        <w:rPr>
          <w:rFonts w:ascii="Times New Roman"/>
        </w:rPr>
      </w:pPr>
      <w:r>
        <w:rPr>
          <w:rFonts w:ascii="Times New Roman"/>
          <w:color w:val="545454"/>
        </w:rPr>
        <w:t xml:space="preserve">Department of Electrical &amp; Computer Engineering </w:t>
      </w:r>
      <w:r>
        <w:rPr>
          <w:rFonts w:ascii="Times New Roman"/>
          <w:color w:val="2C75B6"/>
        </w:rPr>
        <w:t>CSE323 Project Term Report</w:t>
      </w:r>
    </w:p>
    <w:p w14:paraId="31AA3B1D" w14:textId="77777777" w:rsidR="007073FC" w:rsidRDefault="00000000">
      <w:pPr>
        <w:spacing w:line="290" w:lineRule="exact"/>
        <w:ind w:left="1376" w:right="1467"/>
        <w:jc w:val="center"/>
        <w:rPr>
          <w:sz w:val="24"/>
        </w:rPr>
      </w:pPr>
      <w:r>
        <w:rPr>
          <w:b/>
          <w:sz w:val="24"/>
        </w:rPr>
        <w:t xml:space="preserve">Course Code: </w:t>
      </w:r>
      <w:r>
        <w:rPr>
          <w:sz w:val="24"/>
        </w:rPr>
        <w:t>CSE323</w:t>
      </w:r>
    </w:p>
    <w:p w14:paraId="6AAA91F0" w14:textId="77777777" w:rsidR="007073FC" w:rsidRDefault="007073FC">
      <w:pPr>
        <w:pStyle w:val="BodyText"/>
        <w:spacing w:before="6"/>
      </w:pPr>
    </w:p>
    <w:p w14:paraId="2CAD8C31" w14:textId="77777777" w:rsidR="007073FC" w:rsidRDefault="00000000">
      <w:pPr>
        <w:ind w:left="1376" w:right="1472"/>
        <w:jc w:val="center"/>
        <w:rPr>
          <w:sz w:val="24"/>
        </w:rPr>
      </w:pPr>
      <w:r>
        <w:rPr>
          <w:b/>
          <w:sz w:val="24"/>
        </w:rPr>
        <w:t xml:space="preserve">Course Title: </w:t>
      </w:r>
      <w:r>
        <w:rPr>
          <w:sz w:val="24"/>
        </w:rPr>
        <w:t>Operating System Design</w:t>
      </w:r>
    </w:p>
    <w:p w14:paraId="18E7EBC6" w14:textId="77777777" w:rsidR="007073FC" w:rsidRDefault="007073FC">
      <w:pPr>
        <w:pStyle w:val="BodyText"/>
        <w:spacing w:before="2"/>
        <w:rPr>
          <w:sz w:val="25"/>
        </w:rPr>
      </w:pPr>
    </w:p>
    <w:p w14:paraId="144CD8B5" w14:textId="77777777" w:rsidR="007073FC" w:rsidRDefault="00000000">
      <w:pPr>
        <w:pStyle w:val="Heading1"/>
        <w:ind w:left="1376" w:right="1479"/>
        <w:jc w:val="center"/>
        <w:rPr>
          <w:b w:val="0"/>
        </w:rPr>
      </w:pPr>
      <w:r>
        <w:t xml:space="preserve">Section: </w:t>
      </w:r>
      <w:r>
        <w:rPr>
          <w:b w:val="0"/>
        </w:rPr>
        <w:t>03</w:t>
      </w:r>
    </w:p>
    <w:p w14:paraId="6322600F" w14:textId="77777777" w:rsidR="007073FC" w:rsidRDefault="007073FC">
      <w:pPr>
        <w:pStyle w:val="BodyText"/>
        <w:spacing w:before="11"/>
      </w:pPr>
    </w:p>
    <w:p w14:paraId="38CC0427" w14:textId="77777777" w:rsidR="007073FC" w:rsidRDefault="00000000">
      <w:pPr>
        <w:spacing w:before="1"/>
        <w:ind w:left="1374" w:right="1479"/>
        <w:jc w:val="center"/>
        <w:rPr>
          <w:sz w:val="24"/>
        </w:rPr>
      </w:pPr>
      <w:r>
        <w:rPr>
          <w:b/>
          <w:sz w:val="24"/>
        </w:rPr>
        <w:t xml:space="preserve">Submitted by: </w:t>
      </w:r>
      <w:proofErr w:type="spellStart"/>
      <w:r>
        <w:rPr>
          <w:sz w:val="24"/>
        </w:rPr>
        <w:t>Habibur</w:t>
      </w:r>
      <w:proofErr w:type="spellEnd"/>
      <w:r>
        <w:rPr>
          <w:sz w:val="24"/>
        </w:rPr>
        <w:t xml:space="preserve"> </w:t>
      </w:r>
      <w:proofErr w:type="spellStart"/>
      <w:r>
        <w:rPr>
          <w:sz w:val="24"/>
        </w:rPr>
        <w:t>Rahaman</w:t>
      </w:r>
      <w:proofErr w:type="spellEnd"/>
      <w:r>
        <w:rPr>
          <w:sz w:val="24"/>
        </w:rPr>
        <w:t xml:space="preserve"> Fahim</w:t>
      </w:r>
    </w:p>
    <w:p w14:paraId="05C82ACE" w14:textId="192D67C9" w:rsidR="007073FC" w:rsidRDefault="000D0EAE">
      <w:pPr>
        <w:pStyle w:val="BodyText"/>
        <w:spacing w:before="1"/>
        <w:rPr>
          <w:sz w:val="25"/>
        </w:rPr>
      </w:pPr>
      <w:r>
        <w:rPr>
          <w:noProof/>
          <w:sz w:val="25"/>
        </w:rPr>
        <w:pict w14:anchorId="7DF3541F">
          <v:rect id="_x0000_s1026" style="position:absolute;margin-left:185.85pt;margin-top:14.4pt;width:85.7pt;height:16.25pt;z-index:251659264" fillcolor="black [3200]" strokecolor="#f2f2f2 [3041]" strokeweight="3pt">
            <v:shadow on="t" type="perspective" color="#7f7f7f [1601]" opacity=".5" offset="1pt" offset2="-1pt"/>
          </v:rect>
        </w:pict>
      </w:r>
    </w:p>
    <w:p w14:paraId="6B1EE41F" w14:textId="77777777" w:rsidR="007073FC" w:rsidRDefault="00000000">
      <w:pPr>
        <w:ind w:left="1376" w:right="1478"/>
        <w:jc w:val="center"/>
        <w:rPr>
          <w:sz w:val="24"/>
        </w:rPr>
      </w:pPr>
      <w:r>
        <w:rPr>
          <w:b/>
          <w:sz w:val="24"/>
        </w:rPr>
        <w:t xml:space="preserve">ID: </w:t>
      </w:r>
      <w:r>
        <w:rPr>
          <w:sz w:val="24"/>
        </w:rPr>
        <w:t>1911753642</w:t>
      </w:r>
    </w:p>
    <w:p w14:paraId="1B225773" w14:textId="77777777" w:rsidR="007073FC" w:rsidRDefault="007073FC">
      <w:pPr>
        <w:pStyle w:val="BodyText"/>
        <w:spacing w:before="2"/>
        <w:rPr>
          <w:sz w:val="25"/>
        </w:rPr>
      </w:pPr>
    </w:p>
    <w:p w14:paraId="0F8196B2" w14:textId="77777777" w:rsidR="007073FC" w:rsidRDefault="00000000">
      <w:pPr>
        <w:ind w:left="1376" w:right="1469"/>
        <w:jc w:val="center"/>
        <w:rPr>
          <w:sz w:val="24"/>
        </w:rPr>
      </w:pPr>
      <w:r>
        <w:rPr>
          <w:b/>
          <w:sz w:val="24"/>
        </w:rPr>
        <w:t xml:space="preserve">Submitted to: </w:t>
      </w:r>
      <w:proofErr w:type="spellStart"/>
      <w:r>
        <w:rPr>
          <w:sz w:val="24"/>
        </w:rPr>
        <w:t>Mosabber</w:t>
      </w:r>
      <w:proofErr w:type="spellEnd"/>
      <w:r>
        <w:rPr>
          <w:sz w:val="24"/>
        </w:rPr>
        <w:t xml:space="preserve"> Uddin Ahmed (MUA3)</w:t>
      </w:r>
    </w:p>
    <w:p w14:paraId="797EDBD0" w14:textId="77777777" w:rsidR="007073FC" w:rsidRDefault="007073FC">
      <w:pPr>
        <w:pStyle w:val="BodyText"/>
        <w:spacing w:before="10"/>
      </w:pPr>
    </w:p>
    <w:p w14:paraId="12C3C0C3" w14:textId="77777777" w:rsidR="007073FC" w:rsidRDefault="00000000">
      <w:pPr>
        <w:spacing w:before="1"/>
        <w:ind w:left="1376" w:right="1470"/>
        <w:jc w:val="center"/>
        <w:rPr>
          <w:sz w:val="24"/>
        </w:rPr>
      </w:pPr>
      <w:r>
        <w:rPr>
          <w:b/>
          <w:sz w:val="24"/>
        </w:rPr>
        <w:t xml:space="preserve">Date of Submission: </w:t>
      </w:r>
      <w:r>
        <w:rPr>
          <w:sz w:val="24"/>
        </w:rPr>
        <w:t>20</w:t>
      </w:r>
      <w:proofErr w:type="spellStart"/>
      <w:r>
        <w:rPr>
          <w:position w:val="8"/>
          <w:sz w:val="16"/>
        </w:rPr>
        <w:t>th</w:t>
      </w:r>
      <w:proofErr w:type="spellEnd"/>
      <w:r>
        <w:rPr>
          <w:position w:val="8"/>
          <w:sz w:val="16"/>
        </w:rPr>
        <w:t xml:space="preserve"> </w:t>
      </w:r>
      <w:r>
        <w:rPr>
          <w:sz w:val="24"/>
        </w:rPr>
        <w:t>June 2023</w:t>
      </w:r>
    </w:p>
    <w:p w14:paraId="7AC6B89A" w14:textId="77777777" w:rsidR="007073FC" w:rsidRDefault="007073FC">
      <w:pPr>
        <w:jc w:val="center"/>
        <w:rPr>
          <w:sz w:val="24"/>
        </w:rPr>
        <w:sectPr w:rsidR="007073FC">
          <w:type w:val="continuous"/>
          <w:pgSz w:w="11910" w:h="16840"/>
          <w:pgMar w:top="1580" w:right="1240" w:bottom="280" w:left="1340" w:header="720" w:footer="720" w:gutter="0"/>
          <w:cols w:space="720"/>
        </w:sectPr>
      </w:pPr>
    </w:p>
    <w:p w14:paraId="34A4DBE4" w14:textId="77777777" w:rsidR="007073FC" w:rsidRDefault="00000000">
      <w:pPr>
        <w:spacing w:before="18"/>
        <w:ind w:left="1376" w:right="1471"/>
        <w:jc w:val="center"/>
        <w:rPr>
          <w:b/>
          <w:sz w:val="32"/>
        </w:rPr>
      </w:pPr>
      <w:r>
        <w:rPr>
          <w:b/>
          <w:sz w:val="32"/>
        </w:rPr>
        <w:lastRenderedPageBreak/>
        <w:t>Digital Clock System</w:t>
      </w:r>
    </w:p>
    <w:p w14:paraId="33947BB1" w14:textId="77777777" w:rsidR="007073FC" w:rsidRDefault="007073FC">
      <w:pPr>
        <w:pStyle w:val="BodyText"/>
        <w:rPr>
          <w:b/>
          <w:sz w:val="25"/>
        </w:rPr>
      </w:pPr>
    </w:p>
    <w:p w14:paraId="625A022D" w14:textId="77777777" w:rsidR="007073FC" w:rsidRDefault="00000000">
      <w:pPr>
        <w:pStyle w:val="Heading1"/>
        <w:spacing w:before="51"/>
      </w:pPr>
      <w:r>
        <w:t>Abstract</w:t>
      </w:r>
    </w:p>
    <w:p w14:paraId="32126020" w14:textId="77777777" w:rsidR="007073FC" w:rsidRDefault="007073FC">
      <w:pPr>
        <w:pStyle w:val="BodyText"/>
        <w:spacing w:before="5"/>
        <w:rPr>
          <w:b/>
          <w:sz w:val="25"/>
        </w:rPr>
      </w:pPr>
    </w:p>
    <w:p w14:paraId="05FE750F" w14:textId="77777777" w:rsidR="007073FC" w:rsidRDefault="00000000">
      <w:pPr>
        <w:pStyle w:val="BodyText"/>
        <w:ind w:left="400" w:right="988"/>
      </w:pPr>
      <w:r>
        <w:t>The 16x2 LCD screen and Arduino Nano microcontroller will be used in the Digital Clock System project to design and build a twelve-hour digital clock. The goal of the project is to develop a digital clock system that displays time digitally rather than with conventional analog clock hands at a low cost and with ease of replication. The project is thoroughly described in this report, including the hardware design, materials utilized, steps taken, and project importance in numerous applications.</w:t>
      </w:r>
    </w:p>
    <w:p w14:paraId="0DDD743A" w14:textId="77777777" w:rsidR="007073FC" w:rsidRDefault="007073FC">
      <w:pPr>
        <w:pStyle w:val="BodyText"/>
        <w:spacing w:before="2"/>
        <w:rPr>
          <w:sz w:val="28"/>
        </w:rPr>
      </w:pPr>
    </w:p>
    <w:p w14:paraId="03C09C42" w14:textId="77777777" w:rsidR="007073FC" w:rsidRDefault="00000000">
      <w:pPr>
        <w:pStyle w:val="Heading1"/>
        <w:spacing w:before="1"/>
      </w:pPr>
      <w:r>
        <w:t>Objective</w:t>
      </w:r>
    </w:p>
    <w:p w14:paraId="0F373286" w14:textId="77777777" w:rsidR="007073FC" w:rsidRDefault="007073FC">
      <w:pPr>
        <w:pStyle w:val="BodyText"/>
        <w:spacing w:before="6"/>
        <w:rPr>
          <w:b/>
          <w:sz w:val="22"/>
        </w:rPr>
      </w:pPr>
    </w:p>
    <w:p w14:paraId="5399E80A" w14:textId="77777777" w:rsidR="007073FC" w:rsidRDefault="00000000">
      <w:pPr>
        <w:pStyle w:val="BodyText"/>
        <w:ind w:left="400" w:right="494"/>
        <w:jc w:val="both"/>
      </w:pPr>
      <w:r>
        <w:t>Using an Arduino Nano, a 16x2 LCD screen, push buttons, resistors, a breadboard, and jumper wires, the Digital Clock System project's goal is to create a 12-hour digital clock that shows the time digitally. With straightforward hardware components, the project intends to offer a reasonably cheap method for creating a digital clock.</w:t>
      </w:r>
    </w:p>
    <w:p w14:paraId="5267ABA9" w14:textId="77777777" w:rsidR="007073FC" w:rsidRDefault="007073FC">
      <w:pPr>
        <w:pStyle w:val="BodyText"/>
        <w:spacing w:before="7"/>
        <w:rPr>
          <w:sz w:val="23"/>
        </w:rPr>
      </w:pPr>
    </w:p>
    <w:p w14:paraId="6E315F0A" w14:textId="77777777" w:rsidR="007073FC" w:rsidRDefault="00000000">
      <w:pPr>
        <w:pStyle w:val="Heading1"/>
        <w:spacing w:before="1"/>
      </w:pPr>
      <w:r>
        <w:t>Procedure</w:t>
      </w:r>
    </w:p>
    <w:p w14:paraId="7717EB01" w14:textId="77777777" w:rsidR="007073FC" w:rsidRDefault="00000000">
      <w:pPr>
        <w:pStyle w:val="BodyText"/>
        <w:spacing w:before="182"/>
        <w:ind w:left="400"/>
      </w:pPr>
      <w:r>
        <w:t>The Digital Clock System is created and run according to the following processes:</w:t>
      </w:r>
    </w:p>
    <w:p w14:paraId="6B9F869D" w14:textId="77777777" w:rsidR="007073FC" w:rsidRDefault="00000000">
      <w:pPr>
        <w:pStyle w:val="ListParagraph"/>
        <w:numPr>
          <w:ilvl w:val="0"/>
          <w:numId w:val="2"/>
        </w:numPr>
        <w:tabs>
          <w:tab w:val="left" w:pos="1120"/>
          <w:tab w:val="left" w:pos="1121"/>
        </w:tabs>
        <w:spacing w:before="189"/>
        <w:ind w:right="1105"/>
        <w:rPr>
          <w:sz w:val="24"/>
        </w:rPr>
      </w:pPr>
      <w:r>
        <w:rPr>
          <w:sz w:val="24"/>
        </w:rPr>
        <w:t xml:space="preserve">The Arduino IDE, which offers an integrated development environment for programming the Arduino Nano, should be </w:t>
      </w:r>
      <w:proofErr w:type="gramStart"/>
      <w:r>
        <w:rPr>
          <w:sz w:val="24"/>
        </w:rPr>
        <w:t>downloaded</w:t>
      </w:r>
      <w:proofErr w:type="gramEnd"/>
      <w:r>
        <w:rPr>
          <w:sz w:val="24"/>
        </w:rPr>
        <w:t xml:space="preserve"> and installed first. Hardware association Using jumper wires and a breadboard, attach the Arduino Nano, 16x2 LCD display, pushbuttons, and resistors while making sure the pin connections and voltage division are</w:t>
      </w:r>
      <w:r>
        <w:rPr>
          <w:spacing w:val="-13"/>
          <w:sz w:val="24"/>
        </w:rPr>
        <w:t xml:space="preserve"> </w:t>
      </w:r>
      <w:r>
        <w:rPr>
          <w:sz w:val="24"/>
        </w:rPr>
        <w:t>correct.</w:t>
      </w:r>
    </w:p>
    <w:p w14:paraId="61FC1B9C" w14:textId="77777777" w:rsidR="007073FC" w:rsidRDefault="00000000">
      <w:pPr>
        <w:pStyle w:val="ListParagraph"/>
        <w:numPr>
          <w:ilvl w:val="0"/>
          <w:numId w:val="2"/>
        </w:numPr>
        <w:tabs>
          <w:tab w:val="left" w:pos="1120"/>
          <w:tab w:val="left" w:pos="1121"/>
        </w:tabs>
        <w:spacing w:before="189"/>
        <w:ind w:right="1291"/>
        <w:rPr>
          <w:sz w:val="24"/>
        </w:rPr>
      </w:pPr>
      <w:r>
        <w:rPr>
          <w:sz w:val="24"/>
        </w:rPr>
        <w:t>Write the required Arduino code using the Arduino IDE, making sure</w:t>
      </w:r>
      <w:r>
        <w:rPr>
          <w:spacing w:val="-24"/>
          <w:sz w:val="24"/>
        </w:rPr>
        <w:t xml:space="preserve"> </w:t>
      </w:r>
      <w:r>
        <w:rPr>
          <w:sz w:val="24"/>
        </w:rPr>
        <w:t>to include routines for reading button inputs, resetting the time, and managing LCD</w:t>
      </w:r>
      <w:r>
        <w:rPr>
          <w:spacing w:val="-2"/>
          <w:sz w:val="24"/>
        </w:rPr>
        <w:t xml:space="preserve"> </w:t>
      </w:r>
      <w:r>
        <w:rPr>
          <w:sz w:val="24"/>
        </w:rPr>
        <w:t>displays.</w:t>
      </w:r>
    </w:p>
    <w:p w14:paraId="1FBC2323" w14:textId="77777777" w:rsidR="007073FC" w:rsidRDefault="00000000">
      <w:pPr>
        <w:pStyle w:val="ListParagraph"/>
        <w:numPr>
          <w:ilvl w:val="0"/>
          <w:numId w:val="2"/>
        </w:numPr>
        <w:tabs>
          <w:tab w:val="left" w:pos="1120"/>
          <w:tab w:val="left" w:pos="1121"/>
        </w:tabs>
        <w:spacing w:before="188"/>
        <w:ind w:right="1113"/>
        <w:rPr>
          <w:sz w:val="24"/>
        </w:rPr>
      </w:pPr>
      <w:r>
        <w:rPr>
          <w:sz w:val="24"/>
        </w:rPr>
        <w:t>To establish connection between the Arduino IDE and the Arduino Nano, select the relevant board (Arduino Nano) and port (such as COM4 or COM6) in the Arduino</w:t>
      </w:r>
      <w:r>
        <w:rPr>
          <w:spacing w:val="-2"/>
          <w:sz w:val="24"/>
        </w:rPr>
        <w:t xml:space="preserve"> </w:t>
      </w:r>
      <w:r>
        <w:rPr>
          <w:sz w:val="24"/>
        </w:rPr>
        <w:t>IDE.</w:t>
      </w:r>
    </w:p>
    <w:p w14:paraId="0F9CCC09" w14:textId="77777777" w:rsidR="007073FC" w:rsidRDefault="007073FC">
      <w:pPr>
        <w:pStyle w:val="BodyText"/>
        <w:spacing w:before="12"/>
        <w:rPr>
          <w:sz w:val="23"/>
        </w:rPr>
      </w:pPr>
    </w:p>
    <w:p w14:paraId="0D4C3257" w14:textId="77777777" w:rsidR="007073FC" w:rsidRDefault="00000000">
      <w:pPr>
        <w:pStyle w:val="Heading1"/>
      </w:pPr>
      <w:r>
        <w:t>Hardware Design</w:t>
      </w:r>
    </w:p>
    <w:p w14:paraId="3F33E881" w14:textId="77777777" w:rsidR="007073FC" w:rsidRDefault="007073FC">
      <w:pPr>
        <w:pStyle w:val="BodyText"/>
        <w:rPr>
          <w:b/>
          <w:sz w:val="25"/>
        </w:rPr>
      </w:pPr>
    </w:p>
    <w:p w14:paraId="456B7FD8" w14:textId="77777777" w:rsidR="007073FC" w:rsidRDefault="00000000">
      <w:pPr>
        <w:pStyle w:val="BodyText"/>
        <w:ind w:left="400" w:right="135"/>
      </w:pPr>
      <w:r>
        <w:t xml:space="preserve">To provide the needed functionality, </w:t>
      </w:r>
      <w:proofErr w:type="gramStart"/>
      <w:r>
        <w:t>a number of</w:t>
      </w:r>
      <w:proofErr w:type="gramEnd"/>
      <w:r>
        <w:t xml:space="preserve"> hardware parts were carefully integrated components </w:t>
      </w:r>
      <w:proofErr w:type="gramStart"/>
      <w:r>
        <w:t>make</w:t>
      </w:r>
      <w:proofErr w:type="gramEnd"/>
      <w:r>
        <w:t xml:space="preserve"> up the hardware design of the Digital Clock System.</w:t>
      </w:r>
    </w:p>
    <w:p w14:paraId="48145949" w14:textId="77777777" w:rsidR="007073FC" w:rsidRDefault="00000000">
      <w:pPr>
        <w:pStyle w:val="ListParagraph"/>
        <w:numPr>
          <w:ilvl w:val="0"/>
          <w:numId w:val="2"/>
        </w:numPr>
        <w:tabs>
          <w:tab w:val="left" w:pos="1121"/>
        </w:tabs>
        <w:spacing w:before="193"/>
        <w:ind w:right="563"/>
        <w:jc w:val="both"/>
        <w:rPr>
          <w:sz w:val="24"/>
        </w:rPr>
      </w:pPr>
      <w:r>
        <w:rPr>
          <w:b/>
          <w:sz w:val="24"/>
        </w:rPr>
        <w:t xml:space="preserve">Arduino Nano: </w:t>
      </w:r>
      <w:r>
        <w:rPr>
          <w:sz w:val="24"/>
        </w:rPr>
        <w:t>The Arduino Nano is a small, reasonably priced microcontroller board that has the computing capability to manage a digital clock</w:t>
      </w:r>
      <w:r>
        <w:rPr>
          <w:spacing w:val="-1"/>
          <w:sz w:val="24"/>
        </w:rPr>
        <w:t xml:space="preserve"> </w:t>
      </w:r>
      <w:r>
        <w:rPr>
          <w:sz w:val="24"/>
        </w:rPr>
        <w:t>system.</w:t>
      </w:r>
    </w:p>
    <w:p w14:paraId="4FB21ADD" w14:textId="77777777" w:rsidR="007073FC" w:rsidRDefault="00000000">
      <w:pPr>
        <w:pStyle w:val="ListParagraph"/>
        <w:numPr>
          <w:ilvl w:val="0"/>
          <w:numId w:val="2"/>
        </w:numPr>
        <w:tabs>
          <w:tab w:val="left" w:pos="1120"/>
          <w:tab w:val="left" w:pos="1121"/>
        </w:tabs>
        <w:spacing w:before="192"/>
        <w:ind w:right="565"/>
        <w:rPr>
          <w:sz w:val="24"/>
        </w:rPr>
      </w:pPr>
      <w:r>
        <w:rPr>
          <w:b/>
          <w:sz w:val="24"/>
        </w:rPr>
        <w:t xml:space="preserve">16x2 LCD Screen: </w:t>
      </w:r>
      <w:r>
        <w:rPr>
          <w:sz w:val="24"/>
        </w:rPr>
        <w:t>The 16x2 LCD screen has two rows of 16 characters each, giving it plenty of room to clearly display the</w:t>
      </w:r>
      <w:r>
        <w:rPr>
          <w:spacing w:val="-7"/>
          <w:sz w:val="24"/>
        </w:rPr>
        <w:t xml:space="preserve"> </w:t>
      </w:r>
      <w:r>
        <w:rPr>
          <w:sz w:val="24"/>
        </w:rPr>
        <w:t>time.</w:t>
      </w:r>
    </w:p>
    <w:p w14:paraId="7EBD65DA" w14:textId="77777777" w:rsidR="007073FC" w:rsidRDefault="00000000">
      <w:pPr>
        <w:pStyle w:val="ListParagraph"/>
        <w:numPr>
          <w:ilvl w:val="0"/>
          <w:numId w:val="2"/>
        </w:numPr>
        <w:tabs>
          <w:tab w:val="left" w:pos="1120"/>
          <w:tab w:val="left" w:pos="1121"/>
        </w:tabs>
        <w:spacing w:before="192"/>
        <w:ind w:right="566"/>
        <w:rPr>
          <w:sz w:val="24"/>
        </w:rPr>
      </w:pPr>
      <w:r>
        <w:rPr>
          <w:b/>
          <w:sz w:val="24"/>
        </w:rPr>
        <w:t xml:space="preserve">Push Buttons: </w:t>
      </w:r>
      <w:r>
        <w:rPr>
          <w:sz w:val="24"/>
        </w:rPr>
        <w:t>To enable user interaction for setting the time and time format, three tactile push buttons are</w:t>
      </w:r>
      <w:r>
        <w:rPr>
          <w:spacing w:val="-4"/>
          <w:sz w:val="24"/>
        </w:rPr>
        <w:t xml:space="preserve"> </w:t>
      </w:r>
      <w:r>
        <w:rPr>
          <w:sz w:val="24"/>
        </w:rPr>
        <w:t>used.</w:t>
      </w:r>
    </w:p>
    <w:p w14:paraId="42F946AB" w14:textId="77777777" w:rsidR="007073FC" w:rsidRDefault="007073FC">
      <w:pPr>
        <w:rPr>
          <w:sz w:val="24"/>
        </w:rPr>
        <w:sectPr w:rsidR="007073FC">
          <w:pgSz w:w="11910" w:h="16840"/>
          <w:pgMar w:top="1360" w:right="1240" w:bottom="280" w:left="1340" w:header="720" w:footer="720" w:gutter="0"/>
          <w:cols w:space="720"/>
        </w:sectPr>
      </w:pPr>
    </w:p>
    <w:p w14:paraId="7018EC4E" w14:textId="77777777" w:rsidR="007073FC" w:rsidRDefault="00000000">
      <w:pPr>
        <w:pStyle w:val="ListParagraph"/>
        <w:numPr>
          <w:ilvl w:val="0"/>
          <w:numId w:val="2"/>
        </w:numPr>
        <w:tabs>
          <w:tab w:val="left" w:pos="1120"/>
          <w:tab w:val="left" w:pos="1121"/>
        </w:tabs>
        <w:spacing w:before="80"/>
        <w:ind w:right="894"/>
        <w:rPr>
          <w:sz w:val="24"/>
        </w:rPr>
      </w:pPr>
      <w:r>
        <w:rPr>
          <w:b/>
          <w:sz w:val="24"/>
        </w:rPr>
        <w:lastRenderedPageBreak/>
        <w:t xml:space="preserve">Resistors: </w:t>
      </w:r>
      <w:r>
        <w:rPr>
          <w:sz w:val="24"/>
        </w:rPr>
        <w:t>To control current flow and safeguard the components, resistors with the proper resistance values are connected in series with each push button.</w:t>
      </w:r>
    </w:p>
    <w:p w14:paraId="072E528B" w14:textId="77777777" w:rsidR="007073FC" w:rsidRDefault="00000000">
      <w:pPr>
        <w:pStyle w:val="ListParagraph"/>
        <w:numPr>
          <w:ilvl w:val="0"/>
          <w:numId w:val="2"/>
        </w:numPr>
        <w:tabs>
          <w:tab w:val="left" w:pos="1120"/>
          <w:tab w:val="left" w:pos="1121"/>
        </w:tabs>
        <w:spacing w:before="192"/>
        <w:ind w:right="568"/>
        <w:rPr>
          <w:sz w:val="24"/>
        </w:rPr>
      </w:pPr>
      <w:r>
        <w:rPr>
          <w:b/>
          <w:sz w:val="24"/>
        </w:rPr>
        <w:t xml:space="preserve">Breadboard: </w:t>
      </w:r>
      <w:r>
        <w:rPr>
          <w:sz w:val="24"/>
        </w:rPr>
        <w:t>The circuit is assembled on a temporary breadboard to allow for easy testing and</w:t>
      </w:r>
      <w:r>
        <w:rPr>
          <w:spacing w:val="-5"/>
          <w:sz w:val="24"/>
        </w:rPr>
        <w:t xml:space="preserve"> </w:t>
      </w:r>
      <w:r>
        <w:rPr>
          <w:sz w:val="24"/>
        </w:rPr>
        <w:t>customization.</w:t>
      </w:r>
    </w:p>
    <w:p w14:paraId="172148AF" w14:textId="77777777" w:rsidR="007073FC" w:rsidRDefault="00000000">
      <w:pPr>
        <w:pStyle w:val="ListParagraph"/>
        <w:numPr>
          <w:ilvl w:val="0"/>
          <w:numId w:val="2"/>
        </w:numPr>
        <w:tabs>
          <w:tab w:val="left" w:pos="1120"/>
          <w:tab w:val="left" w:pos="1121"/>
        </w:tabs>
        <w:spacing w:before="192"/>
        <w:ind w:right="568"/>
        <w:rPr>
          <w:sz w:val="24"/>
        </w:rPr>
      </w:pPr>
      <w:r>
        <w:rPr>
          <w:b/>
          <w:sz w:val="24"/>
        </w:rPr>
        <w:t xml:space="preserve">Jumper Wires: </w:t>
      </w:r>
      <w:r>
        <w:rPr>
          <w:sz w:val="24"/>
        </w:rPr>
        <w:t>To make the necessary electrical connections between the components, jumper wires of the proper lengths and kinds are</w:t>
      </w:r>
      <w:r>
        <w:rPr>
          <w:spacing w:val="-12"/>
          <w:sz w:val="24"/>
        </w:rPr>
        <w:t xml:space="preserve"> </w:t>
      </w:r>
      <w:r>
        <w:rPr>
          <w:sz w:val="24"/>
        </w:rPr>
        <w:t>used.</w:t>
      </w:r>
    </w:p>
    <w:p w14:paraId="72EE1F2A" w14:textId="77777777" w:rsidR="007073FC" w:rsidRDefault="00000000">
      <w:pPr>
        <w:pStyle w:val="BodyText"/>
        <w:spacing w:before="192"/>
        <w:ind w:left="400"/>
      </w:pPr>
      <w:r>
        <w:t>Here’s the hardware diagram:</w:t>
      </w:r>
    </w:p>
    <w:p w14:paraId="342E73F0" w14:textId="77777777" w:rsidR="007073FC" w:rsidRDefault="007073FC">
      <w:pPr>
        <w:pStyle w:val="BodyText"/>
        <w:rPr>
          <w:sz w:val="20"/>
        </w:rPr>
      </w:pPr>
    </w:p>
    <w:p w14:paraId="75228464" w14:textId="77777777" w:rsidR="007073FC" w:rsidRDefault="007073FC">
      <w:pPr>
        <w:pStyle w:val="BodyText"/>
        <w:rPr>
          <w:sz w:val="20"/>
        </w:rPr>
      </w:pPr>
    </w:p>
    <w:p w14:paraId="483DF819" w14:textId="77777777" w:rsidR="007073FC" w:rsidRDefault="00000000">
      <w:pPr>
        <w:pStyle w:val="BodyText"/>
        <w:spacing w:before="11"/>
        <w:rPr>
          <w:sz w:val="22"/>
        </w:rPr>
      </w:pPr>
      <w:r>
        <w:rPr>
          <w:noProof/>
        </w:rPr>
        <w:drawing>
          <wp:anchor distT="0" distB="0" distL="0" distR="0" simplePos="0" relativeHeight="251658240" behindDoc="0" locked="0" layoutInCell="1" allowOverlap="1" wp14:anchorId="5C272DDF" wp14:editId="6617B23B">
            <wp:simplePos x="0" y="0"/>
            <wp:positionH relativeFrom="page">
              <wp:posOffset>2502218</wp:posOffset>
            </wp:positionH>
            <wp:positionV relativeFrom="paragraph">
              <wp:posOffset>202378</wp:posOffset>
            </wp:positionV>
            <wp:extent cx="2840651" cy="25511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40651" cy="2551176"/>
                    </a:xfrm>
                    <a:prstGeom prst="rect">
                      <a:avLst/>
                    </a:prstGeom>
                  </pic:spPr>
                </pic:pic>
              </a:graphicData>
            </a:graphic>
          </wp:anchor>
        </w:drawing>
      </w:r>
    </w:p>
    <w:p w14:paraId="0C63B605" w14:textId="77777777" w:rsidR="007073FC" w:rsidRDefault="007073FC">
      <w:pPr>
        <w:pStyle w:val="BodyText"/>
        <w:rPr>
          <w:sz w:val="20"/>
        </w:rPr>
      </w:pPr>
    </w:p>
    <w:p w14:paraId="684A969C" w14:textId="77777777" w:rsidR="007073FC" w:rsidRDefault="007073FC">
      <w:pPr>
        <w:pStyle w:val="BodyText"/>
        <w:rPr>
          <w:sz w:val="20"/>
        </w:rPr>
      </w:pPr>
    </w:p>
    <w:p w14:paraId="1080D2BD" w14:textId="77777777" w:rsidR="007073FC" w:rsidRDefault="007073FC">
      <w:pPr>
        <w:pStyle w:val="BodyText"/>
        <w:rPr>
          <w:sz w:val="20"/>
        </w:rPr>
      </w:pPr>
    </w:p>
    <w:p w14:paraId="39215E00" w14:textId="77777777" w:rsidR="007073FC" w:rsidRDefault="007073FC">
      <w:pPr>
        <w:pStyle w:val="BodyText"/>
        <w:spacing w:before="9"/>
        <w:rPr>
          <w:sz w:val="20"/>
        </w:rPr>
      </w:pPr>
    </w:p>
    <w:p w14:paraId="501FE876" w14:textId="77777777" w:rsidR="007073FC" w:rsidRDefault="00000000">
      <w:pPr>
        <w:pStyle w:val="Heading1"/>
        <w:spacing w:before="52"/>
      </w:pPr>
      <w:r>
        <w:t>Result</w:t>
      </w:r>
    </w:p>
    <w:p w14:paraId="7325D520" w14:textId="77777777" w:rsidR="007073FC" w:rsidRDefault="007073FC">
      <w:pPr>
        <w:pStyle w:val="BodyText"/>
        <w:spacing w:before="6"/>
        <w:rPr>
          <w:b/>
          <w:sz w:val="11"/>
        </w:rPr>
      </w:pPr>
    </w:p>
    <w:p w14:paraId="0D6E19CD" w14:textId="77777777" w:rsidR="007073FC" w:rsidRDefault="00000000">
      <w:pPr>
        <w:pStyle w:val="BodyText"/>
        <w:spacing w:before="52"/>
        <w:ind w:left="400" w:right="121"/>
      </w:pPr>
      <w:r>
        <w:t>Using an Arduino Nano and a 16x2 LCD screen, the Digital Clock System project successfully created a twelve-hour digital clock. Push buttons, resistors, and a breadboard were used to implement the project's hardware. The clock provides the current time with accuracy and has room for improvement.</w:t>
      </w:r>
    </w:p>
    <w:p w14:paraId="53E0739C" w14:textId="77777777" w:rsidR="007073FC" w:rsidRDefault="007073FC">
      <w:pPr>
        <w:pStyle w:val="BodyText"/>
      </w:pPr>
    </w:p>
    <w:p w14:paraId="64C012F8" w14:textId="77777777" w:rsidR="007073FC" w:rsidRDefault="00000000">
      <w:pPr>
        <w:pStyle w:val="Heading1"/>
      </w:pPr>
      <w:r>
        <w:t>Obstacles</w:t>
      </w:r>
    </w:p>
    <w:p w14:paraId="37A49221" w14:textId="77777777" w:rsidR="007073FC" w:rsidRDefault="007073FC">
      <w:pPr>
        <w:pStyle w:val="BodyText"/>
        <w:spacing w:before="12"/>
        <w:rPr>
          <w:b/>
          <w:sz w:val="23"/>
        </w:rPr>
      </w:pPr>
    </w:p>
    <w:p w14:paraId="3F86D441" w14:textId="77777777" w:rsidR="007073FC" w:rsidRDefault="00000000">
      <w:pPr>
        <w:pStyle w:val="BodyText"/>
        <w:ind w:left="400" w:right="105"/>
        <w:jc w:val="both"/>
      </w:pPr>
      <w:r>
        <w:t>Writing the code right for the Arduino IDE was the biggest issue of this project. In addition to responding to the push buttons, the code had to be able to display the time in a twelve- hour format.</w:t>
      </w:r>
    </w:p>
    <w:p w14:paraId="32899A68" w14:textId="77777777" w:rsidR="007073FC" w:rsidRDefault="007073FC">
      <w:pPr>
        <w:pStyle w:val="BodyText"/>
      </w:pPr>
    </w:p>
    <w:p w14:paraId="63F5449F" w14:textId="77777777" w:rsidR="007073FC" w:rsidRDefault="00000000">
      <w:pPr>
        <w:pStyle w:val="Heading1"/>
        <w:spacing w:before="1"/>
      </w:pPr>
      <w:r>
        <w:t>Conclusion</w:t>
      </w:r>
    </w:p>
    <w:p w14:paraId="5356747B" w14:textId="77777777" w:rsidR="007073FC" w:rsidRDefault="007073FC">
      <w:pPr>
        <w:pStyle w:val="BodyText"/>
        <w:spacing w:before="11"/>
        <w:rPr>
          <w:b/>
          <w:sz w:val="23"/>
        </w:rPr>
      </w:pPr>
    </w:p>
    <w:p w14:paraId="36BF8207" w14:textId="77777777" w:rsidR="007073FC" w:rsidRDefault="00000000">
      <w:pPr>
        <w:pStyle w:val="BodyText"/>
        <w:spacing w:before="1"/>
        <w:ind w:left="400" w:right="121"/>
      </w:pPr>
      <w:r>
        <w:t>In conclusion, the project's goal of using an Arduino Nano and a 16x2 LCD screen to create a 12-hour digital clock was accomplished. The project showcased the development of Arduino code for timekeeping and display as well as the integration of hardware components. Its functionality and applicability in different applications can be improved with additional upgrades and expansions.</w:t>
      </w:r>
    </w:p>
    <w:p w14:paraId="6BEC1D3C" w14:textId="77777777" w:rsidR="007073FC" w:rsidRDefault="007073FC">
      <w:pPr>
        <w:sectPr w:rsidR="007073FC">
          <w:pgSz w:w="11910" w:h="16840"/>
          <w:pgMar w:top="1280" w:right="1240" w:bottom="280" w:left="1340" w:header="720" w:footer="720" w:gutter="0"/>
          <w:cols w:space="720"/>
        </w:sectPr>
      </w:pPr>
    </w:p>
    <w:p w14:paraId="5C2A66B4" w14:textId="77777777" w:rsidR="007073FC" w:rsidRDefault="00000000">
      <w:pPr>
        <w:pStyle w:val="Heading1"/>
        <w:spacing w:before="40"/>
      </w:pPr>
      <w:r>
        <w:lastRenderedPageBreak/>
        <w:t>References &amp; Resources</w:t>
      </w:r>
    </w:p>
    <w:p w14:paraId="61B2F469" w14:textId="77777777" w:rsidR="007073FC" w:rsidRDefault="007073FC">
      <w:pPr>
        <w:pStyle w:val="BodyText"/>
        <w:spacing w:before="11"/>
        <w:rPr>
          <w:b/>
          <w:sz w:val="23"/>
        </w:rPr>
      </w:pPr>
    </w:p>
    <w:p w14:paraId="29574500" w14:textId="77777777" w:rsidR="007073FC" w:rsidRDefault="00000000">
      <w:pPr>
        <w:pStyle w:val="ListParagraph"/>
        <w:numPr>
          <w:ilvl w:val="0"/>
          <w:numId w:val="1"/>
        </w:numPr>
        <w:tabs>
          <w:tab w:val="left" w:pos="1121"/>
        </w:tabs>
        <w:spacing w:before="0"/>
        <w:rPr>
          <w:sz w:val="24"/>
        </w:rPr>
      </w:pPr>
      <w:hyperlink r:id="rId7">
        <w:r>
          <w:rPr>
            <w:color w:val="0462C1"/>
            <w:sz w:val="24"/>
            <w:u w:val="single" w:color="0462C1"/>
          </w:rPr>
          <w:t>Arduino Nano</w:t>
        </w:r>
      </w:hyperlink>
    </w:p>
    <w:p w14:paraId="13FED736" w14:textId="77777777" w:rsidR="007073FC" w:rsidRDefault="007073FC">
      <w:pPr>
        <w:pStyle w:val="BodyText"/>
        <w:spacing w:before="11"/>
        <w:rPr>
          <w:sz w:val="19"/>
        </w:rPr>
      </w:pPr>
    </w:p>
    <w:p w14:paraId="3292EDA9" w14:textId="77777777" w:rsidR="007073FC" w:rsidRDefault="00000000">
      <w:pPr>
        <w:pStyle w:val="ListParagraph"/>
        <w:numPr>
          <w:ilvl w:val="0"/>
          <w:numId w:val="1"/>
        </w:numPr>
        <w:tabs>
          <w:tab w:val="left" w:pos="1121"/>
        </w:tabs>
        <w:rPr>
          <w:sz w:val="24"/>
        </w:rPr>
      </w:pPr>
      <w:hyperlink r:id="rId8">
        <w:r>
          <w:rPr>
            <w:color w:val="0462C1"/>
            <w:sz w:val="24"/>
            <w:u w:val="single" w:color="0462C1"/>
          </w:rPr>
          <w:t>16x2 LCD</w:t>
        </w:r>
        <w:r>
          <w:rPr>
            <w:color w:val="0462C1"/>
            <w:spacing w:val="-3"/>
            <w:sz w:val="24"/>
            <w:u w:val="single" w:color="0462C1"/>
          </w:rPr>
          <w:t xml:space="preserve"> </w:t>
        </w:r>
        <w:r>
          <w:rPr>
            <w:color w:val="0462C1"/>
            <w:sz w:val="24"/>
            <w:u w:val="single" w:color="0462C1"/>
          </w:rPr>
          <w:t>Display</w:t>
        </w:r>
      </w:hyperlink>
    </w:p>
    <w:p w14:paraId="49B44B54" w14:textId="77777777" w:rsidR="007073FC" w:rsidRDefault="007073FC">
      <w:pPr>
        <w:pStyle w:val="BodyText"/>
        <w:spacing w:before="9"/>
        <w:rPr>
          <w:sz w:val="19"/>
        </w:rPr>
      </w:pPr>
    </w:p>
    <w:p w14:paraId="24BAB4AD" w14:textId="77777777" w:rsidR="007073FC" w:rsidRDefault="00000000">
      <w:pPr>
        <w:pStyle w:val="ListParagraph"/>
        <w:numPr>
          <w:ilvl w:val="0"/>
          <w:numId w:val="1"/>
        </w:numPr>
        <w:tabs>
          <w:tab w:val="left" w:pos="1121"/>
        </w:tabs>
        <w:spacing w:before="51"/>
        <w:rPr>
          <w:sz w:val="24"/>
        </w:rPr>
      </w:pPr>
      <w:hyperlink r:id="rId9">
        <w:r>
          <w:rPr>
            <w:color w:val="0462C1"/>
            <w:sz w:val="24"/>
            <w:u w:val="single" w:color="0462C1"/>
          </w:rPr>
          <w:t>Resistor</w:t>
        </w:r>
      </w:hyperlink>
    </w:p>
    <w:p w14:paraId="29B21E8D" w14:textId="77777777" w:rsidR="007073FC" w:rsidRDefault="007073FC">
      <w:pPr>
        <w:pStyle w:val="BodyText"/>
        <w:spacing w:before="9"/>
        <w:rPr>
          <w:sz w:val="19"/>
        </w:rPr>
      </w:pPr>
    </w:p>
    <w:p w14:paraId="314AC890" w14:textId="77777777" w:rsidR="007073FC" w:rsidRDefault="00000000">
      <w:pPr>
        <w:pStyle w:val="ListParagraph"/>
        <w:numPr>
          <w:ilvl w:val="0"/>
          <w:numId w:val="1"/>
        </w:numPr>
        <w:tabs>
          <w:tab w:val="left" w:pos="1121"/>
        </w:tabs>
        <w:rPr>
          <w:sz w:val="24"/>
        </w:rPr>
      </w:pPr>
      <w:hyperlink r:id="rId10">
        <w:r>
          <w:rPr>
            <w:color w:val="0462C1"/>
            <w:sz w:val="24"/>
            <w:u w:val="single" w:color="0462C1"/>
          </w:rPr>
          <w:t>Push</w:t>
        </w:r>
        <w:r>
          <w:rPr>
            <w:color w:val="0462C1"/>
            <w:spacing w:val="-2"/>
            <w:sz w:val="24"/>
            <w:u w:val="single" w:color="0462C1"/>
          </w:rPr>
          <w:t xml:space="preserve"> </w:t>
        </w:r>
        <w:r>
          <w:rPr>
            <w:color w:val="0462C1"/>
            <w:sz w:val="24"/>
            <w:u w:val="single" w:color="0462C1"/>
          </w:rPr>
          <w:t>Button</w:t>
        </w:r>
      </w:hyperlink>
    </w:p>
    <w:p w14:paraId="1CFCFEC7" w14:textId="77777777" w:rsidR="007073FC" w:rsidRDefault="007073FC">
      <w:pPr>
        <w:pStyle w:val="BodyText"/>
        <w:spacing w:before="9"/>
        <w:rPr>
          <w:sz w:val="19"/>
        </w:rPr>
      </w:pPr>
    </w:p>
    <w:p w14:paraId="30C6D031" w14:textId="77777777" w:rsidR="007073FC" w:rsidRDefault="00000000">
      <w:pPr>
        <w:pStyle w:val="ListParagraph"/>
        <w:numPr>
          <w:ilvl w:val="0"/>
          <w:numId w:val="1"/>
        </w:numPr>
        <w:tabs>
          <w:tab w:val="left" w:pos="1121"/>
        </w:tabs>
        <w:rPr>
          <w:sz w:val="24"/>
        </w:rPr>
      </w:pPr>
      <w:hyperlink r:id="rId11">
        <w:r>
          <w:rPr>
            <w:color w:val="0462C1"/>
            <w:sz w:val="24"/>
            <w:u w:val="single" w:color="0462C1"/>
          </w:rPr>
          <w:t>Bread</w:t>
        </w:r>
        <w:r>
          <w:rPr>
            <w:color w:val="0462C1"/>
            <w:spacing w:val="-3"/>
            <w:sz w:val="24"/>
            <w:u w:val="single" w:color="0462C1"/>
          </w:rPr>
          <w:t xml:space="preserve"> </w:t>
        </w:r>
        <w:r>
          <w:rPr>
            <w:color w:val="0462C1"/>
            <w:sz w:val="24"/>
            <w:u w:val="single" w:color="0462C1"/>
          </w:rPr>
          <w:t>Board</w:t>
        </w:r>
      </w:hyperlink>
    </w:p>
    <w:p w14:paraId="562DAE9B" w14:textId="77777777" w:rsidR="007073FC" w:rsidRDefault="007073FC">
      <w:pPr>
        <w:pStyle w:val="BodyText"/>
        <w:spacing w:before="10"/>
        <w:rPr>
          <w:sz w:val="19"/>
        </w:rPr>
      </w:pPr>
    </w:p>
    <w:p w14:paraId="3190631A" w14:textId="77777777" w:rsidR="007073FC" w:rsidRDefault="00000000">
      <w:pPr>
        <w:pStyle w:val="ListParagraph"/>
        <w:numPr>
          <w:ilvl w:val="0"/>
          <w:numId w:val="1"/>
        </w:numPr>
        <w:tabs>
          <w:tab w:val="left" w:pos="1121"/>
        </w:tabs>
        <w:rPr>
          <w:sz w:val="24"/>
        </w:rPr>
      </w:pPr>
      <w:hyperlink r:id="rId12">
        <w:r>
          <w:rPr>
            <w:color w:val="0462C1"/>
            <w:sz w:val="24"/>
            <w:u w:val="single" w:color="0462C1"/>
          </w:rPr>
          <w:t>Jumper</w:t>
        </w:r>
      </w:hyperlink>
    </w:p>
    <w:p w14:paraId="0B369A6A" w14:textId="77777777" w:rsidR="007073FC" w:rsidRDefault="007073FC">
      <w:pPr>
        <w:pStyle w:val="BodyText"/>
        <w:spacing w:before="9"/>
        <w:rPr>
          <w:sz w:val="19"/>
        </w:rPr>
      </w:pPr>
    </w:p>
    <w:p w14:paraId="48CE904D" w14:textId="77777777" w:rsidR="007073FC" w:rsidRDefault="00000000">
      <w:pPr>
        <w:pStyle w:val="ListParagraph"/>
        <w:numPr>
          <w:ilvl w:val="0"/>
          <w:numId w:val="1"/>
        </w:numPr>
        <w:tabs>
          <w:tab w:val="left" w:pos="1121"/>
        </w:tabs>
        <w:spacing w:before="51"/>
        <w:ind w:right="538"/>
        <w:rPr>
          <w:sz w:val="24"/>
        </w:rPr>
      </w:pPr>
      <w:r>
        <w:rPr>
          <w:sz w:val="24"/>
        </w:rPr>
        <w:t xml:space="preserve">T. K. </w:t>
      </w:r>
      <w:proofErr w:type="spellStart"/>
      <w:r>
        <w:rPr>
          <w:sz w:val="24"/>
        </w:rPr>
        <w:t>Gannavaram</w:t>
      </w:r>
      <w:proofErr w:type="spellEnd"/>
      <w:r>
        <w:rPr>
          <w:sz w:val="24"/>
        </w:rPr>
        <w:t xml:space="preserve"> V, R. </w:t>
      </w:r>
      <w:proofErr w:type="spellStart"/>
      <w:r>
        <w:rPr>
          <w:sz w:val="24"/>
        </w:rPr>
        <w:t>Bejgam</w:t>
      </w:r>
      <w:proofErr w:type="spellEnd"/>
      <w:r>
        <w:rPr>
          <w:sz w:val="24"/>
        </w:rPr>
        <w:t xml:space="preserve">, S. B. </w:t>
      </w:r>
      <w:proofErr w:type="spellStart"/>
      <w:r>
        <w:rPr>
          <w:sz w:val="24"/>
        </w:rPr>
        <w:t>Keshipeddi</w:t>
      </w:r>
      <w:proofErr w:type="spellEnd"/>
      <w:r>
        <w:rPr>
          <w:sz w:val="24"/>
        </w:rPr>
        <w:t xml:space="preserve">, S. </w:t>
      </w:r>
      <w:proofErr w:type="spellStart"/>
      <w:r>
        <w:rPr>
          <w:sz w:val="24"/>
        </w:rPr>
        <w:t>Sunkari</w:t>
      </w:r>
      <w:proofErr w:type="spellEnd"/>
      <w:r>
        <w:rPr>
          <w:sz w:val="24"/>
        </w:rPr>
        <w:t xml:space="preserve"> and V. K. </w:t>
      </w:r>
      <w:proofErr w:type="spellStart"/>
      <w:r>
        <w:rPr>
          <w:sz w:val="24"/>
        </w:rPr>
        <w:t>Aluvala</w:t>
      </w:r>
      <w:proofErr w:type="spellEnd"/>
      <w:r>
        <w:rPr>
          <w:sz w:val="24"/>
        </w:rPr>
        <w:t xml:space="preserve">, "Conversion of Sound Energy into Electrical Energy in Highly Populated Areas," 2021 6th International Conference on Communication and Electronics Systems (ICCES), 2021, pp. 32-36, </w:t>
      </w:r>
      <w:proofErr w:type="spellStart"/>
      <w:r>
        <w:rPr>
          <w:sz w:val="24"/>
        </w:rPr>
        <w:t>doi</w:t>
      </w:r>
      <w:proofErr w:type="spellEnd"/>
      <w:r>
        <w:rPr>
          <w:sz w:val="24"/>
        </w:rPr>
        <w:t>:</w:t>
      </w:r>
      <w:r>
        <w:rPr>
          <w:spacing w:val="-5"/>
          <w:sz w:val="24"/>
        </w:rPr>
        <w:t xml:space="preserve"> </w:t>
      </w:r>
      <w:r>
        <w:rPr>
          <w:sz w:val="24"/>
        </w:rPr>
        <w:t>10.1109/ICCES51350.2021.9489219.</w:t>
      </w:r>
    </w:p>
    <w:p w14:paraId="3782B1DD" w14:textId="77777777" w:rsidR="007073FC" w:rsidRDefault="007073FC">
      <w:pPr>
        <w:pStyle w:val="BodyText"/>
        <w:spacing w:before="1"/>
      </w:pPr>
    </w:p>
    <w:p w14:paraId="2BEE4799" w14:textId="77777777" w:rsidR="007073FC" w:rsidRDefault="00000000">
      <w:pPr>
        <w:pStyle w:val="ListParagraph"/>
        <w:numPr>
          <w:ilvl w:val="0"/>
          <w:numId w:val="1"/>
        </w:numPr>
        <w:tabs>
          <w:tab w:val="left" w:pos="1121"/>
        </w:tabs>
        <w:spacing w:before="0"/>
        <w:ind w:right="405"/>
        <w:rPr>
          <w:sz w:val="24"/>
        </w:rPr>
      </w:pPr>
      <w:proofErr w:type="spellStart"/>
      <w:r>
        <w:rPr>
          <w:sz w:val="24"/>
        </w:rPr>
        <w:t>Tummanapally</w:t>
      </w:r>
      <w:proofErr w:type="spellEnd"/>
      <w:r>
        <w:rPr>
          <w:sz w:val="24"/>
        </w:rPr>
        <w:t xml:space="preserve">, Shraddha Shree and </w:t>
      </w:r>
      <w:proofErr w:type="spellStart"/>
      <w:r>
        <w:rPr>
          <w:sz w:val="24"/>
        </w:rPr>
        <w:t>Sunkari</w:t>
      </w:r>
      <w:proofErr w:type="spellEnd"/>
      <w:r>
        <w:rPr>
          <w:sz w:val="24"/>
        </w:rPr>
        <w:t xml:space="preserve">, </w:t>
      </w:r>
      <w:proofErr w:type="spellStart"/>
      <w:r>
        <w:rPr>
          <w:sz w:val="24"/>
        </w:rPr>
        <w:t>Saideep</w:t>
      </w:r>
      <w:proofErr w:type="spellEnd"/>
      <w:r>
        <w:rPr>
          <w:sz w:val="24"/>
        </w:rPr>
        <w:t>, Smart Vehicle Tracking System using GPS and GSM Technologies (July 12, 2021). Available at SSRN: https://ssrn.com/abstract=3884903 or</w:t>
      </w:r>
      <w:r>
        <w:rPr>
          <w:color w:val="0462C1"/>
          <w:spacing w:val="-27"/>
          <w:sz w:val="24"/>
        </w:rPr>
        <w:t xml:space="preserve"> </w:t>
      </w:r>
      <w:hyperlink r:id="rId13">
        <w:r>
          <w:rPr>
            <w:color w:val="0462C1"/>
            <w:sz w:val="24"/>
            <w:u w:val="single" w:color="0462C1"/>
          </w:rPr>
          <w:t>http://dx.doi.org/10.2139/ssrn.3884903</w:t>
        </w:r>
        <w:r>
          <w:rPr>
            <w:sz w:val="24"/>
          </w:rPr>
          <w:t>.</w:t>
        </w:r>
      </w:hyperlink>
    </w:p>
    <w:p w14:paraId="6F3D8A07" w14:textId="77777777" w:rsidR="007073FC" w:rsidRDefault="007073FC">
      <w:pPr>
        <w:pStyle w:val="BodyText"/>
        <w:spacing w:before="9"/>
        <w:rPr>
          <w:sz w:val="19"/>
        </w:rPr>
      </w:pPr>
    </w:p>
    <w:p w14:paraId="26E51965" w14:textId="77777777" w:rsidR="007073FC" w:rsidRDefault="00000000">
      <w:pPr>
        <w:pStyle w:val="ListParagraph"/>
        <w:numPr>
          <w:ilvl w:val="0"/>
          <w:numId w:val="1"/>
        </w:numPr>
        <w:tabs>
          <w:tab w:val="left" w:pos="1121"/>
        </w:tabs>
        <w:ind w:right="653"/>
        <w:rPr>
          <w:sz w:val="24"/>
        </w:rPr>
      </w:pPr>
      <w:r>
        <w:rPr>
          <w:sz w:val="24"/>
        </w:rPr>
        <w:t>Intelligent digital alarm clock 2018 IEEE 4th Information Technology and Mechatronics</w:t>
      </w:r>
      <w:r>
        <w:rPr>
          <w:spacing w:val="-5"/>
          <w:sz w:val="24"/>
        </w:rPr>
        <w:t xml:space="preserve"> </w:t>
      </w:r>
      <w:r>
        <w:rPr>
          <w:sz w:val="24"/>
        </w:rPr>
        <w:t>Engineering</w:t>
      </w:r>
      <w:r>
        <w:rPr>
          <w:spacing w:val="-6"/>
          <w:sz w:val="24"/>
        </w:rPr>
        <w:t xml:space="preserve"> </w:t>
      </w:r>
      <w:r>
        <w:rPr>
          <w:sz w:val="24"/>
        </w:rPr>
        <w:t>Conference</w:t>
      </w:r>
      <w:r>
        <w:rPr>
          <w:spacing w:val="-5"/>
          <w:sz w:val="24"/>
        </w:rPr>
        <w:t xml:space="preserve"> </w:t>
      </w:r>
      <w:r>
        <w:rPr>
          <w:sz w:val="24"/>
        </w:rPr>
        <w:t>(ITOEC)</w:t>
      </w:r>
      <w:r>
        <w:rPr>
          <w:spacing w:val="-5"/>
          <w:sz w:val="24"/>
        </w:rPr>
        <w:t xml:space="preserve"> </w:t>
      </w:r>
      <w:r>
        <w:rPr>
          <w:sz w:val="24"/>
        </w:rPr>
        <w:t>Year:</w:t>
      </w:r>
      <w:r>
        <w:rPr>
          <w:spacing w:val="-5"/>
          <w:sz w:val="24"/>
        </w:rPr>
        <w:t xml:space="preserve"> </w:t>
      </w:r>
      <w:r>
        <w:rPr>
          <w:sz w:val="24"/>
        </w:rPr>
        <w:t>2018</w:t>
      </w:r>
      <w:r>
        <w:rPr>
          <w:spacing w:val="-6"/>
          <w:sz w:val="24"/>
        </w:rPr>
        <w:t xml:space="preserve"> </w:t>
      </w:r>
      <w:r>
        <w:rPr>
          <w:sz w:val="24"/>
        </w:rPr>
        <w:t>|</w:t>
      </w:r>
      <w:r>
        <w:rPr>
          <w:spacing w:val="-5"/>
          <w:sz w:val="24"/>
        </w:rPr>
        <w:t xml:space="preserve"> </w:t>
      </w:r>
      <w:r>
        <w:rPr>
          <w:sz w:val="24"/>
        </w:rPr>
        <w:t>Conference</w:t>
      </w:r>
      <w:r>
        <w:rPr>
          <w:spacing w:val="-7"/>
          <w:sz w:val="24"/>
        </w:rPr>
        <w:t xml:space="preserve"> </w:t>
      </w:r>
      <w:r>
        <w:rPr>
          <w:sz w:val="24"/>
        </w:rPr>
        <w:t>Paper</w:t>
      </w:r>
    </w:p>
    <w:p w14:paraId="3E0BEC11" w14:textId="77777777" w:rsidR="007073FC" w:rsidRDefault="00000000">
      <w:pPr>
        <w:pStyle w:val="BodyText"/>
        <w:ind w:left="1120"/>
      </w:pPr>
      <w:r>
        <w:t>|Publisher: IEEE</w:t>
      </w:r>
    </w:p>
    <w:sectPr w:rsidR="007073FC">
      <w:pgSz w:w="11910" w:h="16840"/>
      <w:pgMar w:top="132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0029"/>
    <w:multiLevelType w:val="hybridMultilevel"/>
    <w:tmpl w:val="C996155C"/>
    <w:lvl w:ilvl="0" w:tplc="C86428CE">
      <w:numFmt w:val="bullet"/>
      <w:lvlText w:val=""/>
      <w:lvlJc w:val="left"/>
      <w:pPr>
        <w:ind w:left="1120" w:hanging="360"/>
      </w:pPr>
      <w:rPr>
        <w:rFonts w:ascii="Symbol" w:eastAsia="Symbol" w:hAnsi="Symbol" w:cs="Symbol" w:hint="default"/>
        <w:w w:val="100"/>
        <w:sz w:val="24"/>
        <w:szCs w:val="24"/>
        <w:lang w:val="en-US" w:eastAsia="en-US" w:bidi="en-US"/>
      </w:rPr>
    </w:lvl>
    <w:lvl w:ilvl="1" w:tplc="ADDC6A88">
      <w:numFmt w:val="bullet"/>
      <w:lvlText w:val="•"/>
      <w:lvlJc w:val="left"/>
      <w:pPr>
        <w:ind w:left="1941" w:hanging="360"/>
      </w:pPr>
      <w:rPr>
        <w:rFonts w:hint="default"/>
        <w:lang w:val="en-US" w:eastAsia="en-US" w:bidi="en-US"/>
      </w:rPr>
    </w:lvl>
    <w:lvl w:ilvl="2" w:tplc="528C1414">
      <w:numFmt w:val="bullet"/>
      <w:lvlText w:val="•"/>
      <w:lvlJc w:val="left"/>
      <w:pPr>
        <w:ind w:left="2762" w:hanging="360"/>
      </w:pPr>
      <w:rPr>
        <w:rFonts w:hint="default"/>
        <w:lang w:val="en-US" w:eastAsia="en-US" w:bidi="en-US"/>
      </w:rPr>
    </w:lvl>
    <w:lvl w:ilvl="3" w:tplc="87402332">
      <w:numFmt w:val="bullet"/>
      <w:lvlText w:val="•"/>
      <w:lvlJc w:val="left"/>
      <w:pPr>
        <w:ind w:left="3583" w:hanging="360"/>
      </w:pPr>
      <w:rPr>
        <w:rFonts w:hint="default"/>
        <w:lang w:val="en-US" w:eastAsia="en-US" w:bidi="en-US"/>
      </w:rPr>
    </w:lvl>
    <w:lvl w:ilvl="4" w:tplc="7B6AFE68">
      <w:numFmt w:val="bullet"/>
      <w:lvlText w:val="•"/>
      <w:lvlJc w:val="left"/>
      <w:pPr>
        <w:ind w:left="4404" w:hanging="360"/>
      </w:pPr>
      <w:rPr>
        <w:rFonts w:hint="default"/>
        <w:lang w:val="en-US" w:eastAsia="en-US" w:bidi="en-US"/>
      </w:rPr>
    </w:lvl>
    <w:lvl w:ilvl="5" w:tplc="A18C2106">
      <w:numFmt w:val="bullet"/>
      <w:lvlText w:val="•"/>
      <w:lvlJc w:val="left"/>
      <w:pPr>
        <w:ind w:left="5225" w:hanging="360"/>
      </w:pPr>
      <w:rPr>
        <w:rFonts w:hint="default"/>
        <w:lang w:val="en-US" w:eastAsia="en-US" w:bidi="en-US"/>
      </w:rPr>
    </w:lvl>
    <w:lvl w:ilvl="6" w:tplc="45206C4A">
      <w:numFmt w:val="bullet"/>
      <w:lvlText w:val="•"/>
      <w:lvlJc w:val="left"/>
      <w:pPr>
        <w:ind w:left="6046" w:hanging="360"/>
      </w:pPr>
      <w:rPr>
        <w:rFonts w:hint="default"/>
        <w:lang w:val="en-US" w:eastAsia="en-US" w:bidi="en-US"/>
      </w:rPr>
    </w:lvl>
    <w:lvl w:ilvl="7" w:tplc="D0E438A8">
      <w:numFmt w:val="bullet"/>
      <w:lvlText w:val="•"/>
      <w:lvlJc w:val="left"/>
      <w:pPr>
        <w:ind w:left="6867" w:hanging="360"/>
      </w:pPr>
      <w:rPr>
        <w:rFonts w:hint="default"/>
        <w:lang w:val="en-US" w:eastAsia="en-US" w:bidi="en-US"/>
      </w:rPr>
    </w:lvl>
    <w:lvl w:ilvl="8" w:tplc="D32CD1D4">
      <w:numFmt w:val="bullet"/>
      <w:lvlText w:val="•"/>
      <w:lvlJc w:val="left"/>
      <w:pPr>
        <w:ind w:left="7688" w:hanging="360"/>
      </w:pPr>
      <w:rPr>
        <w:rFonts w:hint="default"/>
        <w:lang w:val="en-US" w:eastAsia="en-US" w:bidi="en-US"/>
      </w:rPr>
    </w:lvl>
  </w:abstractNum>
  <w:abstractNum w:abstractNumId="1" w15:restartNumberingAfterBreak="0">
    <w:nsid w:val="540C24A9"/>
    <w:multiLevelType w:val="hybridMultilevel"/>
    <w:tmpl w:val="26F4BDB8"/>
    <w:lvl w:ilvl="0" w:tplc="D99E09D6">
      <w:start w:val="1"/>
      <w:numFmt w:val="decimal"/>
      <w:lvlText w:val="%1."/>
      <w:lvlJc w:val="left"/>
      <w:pPr>
        <w:ind w:left="1120" w:hanging="360"/>
        <w:jc w:val="left"/>
      </w:pPr>
      <w:rPr>
        <w:rFonts w:ascii="Calibri" w:eastAsia="Calibri" w:hAnsi="Calibri" w:cs="Calibri" w:hint="default"/>
        <w:spacing w:val="-2"/>
        <w:w w:val="100"/>
        <w:sz w:val="24"/>
        <w:szCs w:val="24"/>
        <w:lang w:val="en-US" w:eastAsia="en-US" w:bidi="en-US"/>
      </w:rPr>
    </w:lvl>
    <w:lvl w:ilvl="1" w:tplc="B8F8B762">
      <w:numFmt w:val="bullet"/>
      <w:lvlText w:val="•"/>
      <w:lvlJc w:val="left"/>
      <w:pPr>
        <w:ind w:left="1941" w:hanging="360"/>
      </w:pPr>
      <w:rPr>
        <w:rFonts w:hint="default"/>
        <w:lang w:val="en-US" w:eastAsia="en-US" w:bidi="en-US"/>
      </w:rPr>
    </w:lvl>
    <w:lvl w:ilvl="2" w:tplc="A0625A36">
      <w:numFmt w:val="bullet"/>
      <w:lvlText w:val="•"/>
      <w:lvlJc w:val="left"/>
      <w:pPr>
        <w:ind w:left="2762" w:hanging="360"/>
      </w:pPr>
      <w:rPr>
        <w:rFonts w:hint="default"/>
        <w:lang w:val="en-US" w:eastAsia="en-US" w:bidi="en-US"/>
      </w:rPr>
    </w:lvl>
    <w:lvl w:ilvl="3" w:tplc="1C683182">
      <w:numFmt w:val="bullet"/>
      <w:lvlText w:val="•"/>
      <w:lvlJc w:val="left"/>
      <w:pPr>
        <w:ind w:left="3583" w:hanging="360"/>
      </w:pPr>
      <w:rPr>
        <w:rFonts w:hint="default"/>
        <w:lang w:val="en-US" w:eastAsia="en-US" w:bidi="en-US"/>
      </w:rPr>
    </w:lvl>
    <w:lvl w:ilvl="4" w:tplc="A1BE9F2C">
      <w:numFmt w:val="bullet"/>
      <w:lvlText w:val="•"/>
      <w:lvlJc w:val="left"/>
      <w:pPr>
        <w:ind w:left="4404" w:hanging="360"/>
      </w:pPr>
      <w:rPr>
        <w:rFonts w:hint="default"/>
        <w:lang w:val="en-US" w:eastAsia="en-US" w:bidi="en-US"/>
      </w:rPr>
    </w:lvl>
    <w:lvl w:ilvl="5" w:tplc="D15EAEFC">
      <w:numFmt w:val="bullet"/>
      <w:lvlText w:val="•"/>
      <w:lvlJc w:val="left"/>
      <w:pPr>
        <w:ind w:left="5225" w:hanging="360"/>
      </w:pPr>
      <w:rPr>
        <w:rFonts w:hint="default"/>
        <w:lang w:val="en-US" w:eastAsia="en-US" w:bidi="en-US"/>
      </w:rPr>
    </w:lvl>
    <w:lvl w:ilvl="6" w:tplc="7A6E6842">
      <w:numFmt w:val="bullet"/>
      <w:lvlText w:val="•"/>
      <w:lvlJc w:val="left"/>
      <w:pPr>
        <w:ind w:left="6046" w:hanging="360"/>
      </w:pPr>
      <w:rPr>
        <w:rFonts w:hint="default"/>
        <w:lang w:val="en-US" w:eastAsia="en-US" w:bidi="en-US"/>
      </w:rPr>
    </w:lvl>
    <w:lvl w:ilvl="7" w:tplc="4C12E1BC">
      <w:numFmt w:val="bullet"/>
      <w:lvlText w:val="•"/>
      <w:lvlJc w:val="left"/>
      <w:pPr>
        <w:ind w:left="6867" w:hanging="360"/>
      </w:pPr>
      <w:rPr>
        <w:rFonts w:hint="default"/>
        <w:lang w:val="en-US" w:eastAsia="en-US" w:bidi="en-US"/>
      </w:rPr>
    </w:lvl>
    <w:lvl w:ilvl="8" w:tplc="6786E808">
      <w:numFmt w:val="bullet"/>
      <w:lvlText w:val="•"/>
      <w:lvlJc w:val="left"/>
      <w:pPr>
        <w:ind w:left="7688" w:hanging="360"/>
      </w:pPr>
      <w:rPr>
        <w:rFonts w:hint="default"/>
        <w:lang w:val="en-US" w:eastAsia="en-US" w:bidi="en-US"/>
      </w:rPr>
    </w:lvl>
  </w:abstractNum>
  <w:num w:numId="1" w16cid:durableId="6560511">
    <w:abstractNumId w:val="1"/>
  </w:num>
  <w:num w:numId="2" w16cid:durableId="136302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073FC"/>
    <w:rsid w:val="000D0EAE"/>
    <w:rsid w:val="0070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5FF14D"/>
  <w15:docId w15:val="{14B58290-06ED-41C5-8F7B-E62A0F01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2"/>
      <w:ind w:left="1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iexpress.com/item/32511014601.html?aff_fcid=e2d5807a8ea84c98%2087946dd4c3901646-1687241611801-04981-dTNRVcG&amp;amp;terminal_id=337c745adb6c4f85aa680a9a08d5fe67&amp;amp;afSmartRedirect=y" TargetMode="External"/><Relationship Id="rId13" Type="http://schemas.openxmlformats.org/officeDocument/2006/relationships/hyperlink" Target="http://dx.doi.org/10.2139/ssrn.3884903" TargetMode="External"/><Relationship Id="rId3" Type="http://schemas.openxmlformats.org/officeDocument/2006/relationships/settings" Target="settings.xml"/><Relationship Id="rId7" Type="http://schemas.openxmlformats.org/officeDocument/2006/relationships/hyperlink" Target="https://www.aliexpress.com/item/4000587268145.html?spm=portals._adcenter_a%20ffiliateProductSearch.0.0.a5e12fe06LnTO8&amp;amp;aff_fcid=b66999be61364db2b111a95e%20616f226b-1687241324732-09571-" TargetMode="External"/><Relationship Id="rId12" Type="http://schemas.openxmlformats.org/officeDocument/2006/relationships/hyperlink" Target="https://www.aliexpress.com/item/33027953616.html?aff_fcid=c29a19756b9840d1%2090af042e3550783d-1687243573542-06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click.aliexpress.com/e/_dUBCOhh"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aliexpress.com/item/1058764733.html?spm=portals._adcenter_affili%20ateProductSearch.0.0.3a182fe0DyGwrC&amp;amp;aff_fcid=9f3f54f5721549bd946d3f05f818%203a7c-1687241812548-08806-_dVr8HeN&amp;amp;aff_fsk=_dVr8HeN&amp;amp;aff_platform=portals-tool&amp;amp;sk=_dVr8HeN&amp;amp;aff_trace_key=9f3f54f5721549bd946d3f05f8183a7c-1687241812548-08806-" TargetMode="External"/><Relationship Id="rId4" Type="http://schemas.openxmlformats.org/officeDocument/2006/relationships/webSettings" Target="webSettings.xml"/><Relationship Id="rId9" Type="http://schemas.openxmlformats.org/officeDocument/2006/relationships/hyperlink" Target="https://www.aliexpress.com/item/32847096736.html?aff_fcid=1f79671f636e4617%20b1bee9ceb20f4e7b-1687241705292-091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Classroom</dc:creator>
  <cp:lastModifiedBy>Asus</cp:lastModifiedBy>
  <cp:revision>2</cp:revision>
  <dcterms:created xsi:type="dcterms:W3CDTF">2023-07-10T02:59:00Z</dcterms:created>
  <dcterms:modified xsi:type="dcterms:W3CDTF">2023-07-10T04:03:00Z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2023-07-10T00:00:00Z</vt:filetime>
  </property>
</Properties>
</file>