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E64FE">
      <w:pPr>
        <w:rPr>
          <w:b/>
          <w:color w:val="1F497D"/>
        </w:rPr>
      </w:pPr>
      <w:r>
        <w:rPr>
          <w:b/>
          <w:color w:val="1F497D"/>
        </w:rPr>
        <w:t>VIJAY KALIDASA</w:t>
      </w:r>
    </w:p>
    <w:p w:rsidR="00AE64FE">
      <w:pPr>
        <w:pStyle w:val="Heading1"/>
        <w:rPr>
          <w:color w:val="1F497D"/>
          <w:sz w:val="24"/>
        </w:rPr>
      </w:pP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tab/>
      </w:r>
      <w:r>
        <w:tab/>
      </w:r>
      <w:r>
        <w:tab/>
      </w:r>
      <w:r>
        <w:tab/>
      </w:r>
      <w:r>
        <w:tab/>
      </w:r>
      <w:r>
        <w:tab/>
      </w:r>
      <w:r>
        <w:tab/>
      </w:r>
      <w:r>
        <w:tab/>
      </w:r>
      <w:r>
        <w:tab/>
      </w:r>
      <w:r>
        <w:tab/>
      </w:r>
      <w:r>
        <w:tab/>
      </w:r>
      <w:r>
        <w:tab/>
      </w:r>
      <w:r>
        <w:tab/>
      </w:r>
      <w:r>
        <w:tab/>
      </w:r>
      <w:r>
        <w:tab/>
      </w:r>
      <w:r>
        <w:tab/>
      </w:r>
      <w:r>
        <w:tab/>
      </w:r>
      <w:r>
        <w:tab/>
      </w:r>
      <w:r>
        <w:rPr>
          <w:color w:val="1F497D"/>
          <w:sz w:val="24"/>
        </w:rPr>
        <w:t>Email:vijayskp.kalidasa@gmail.com</w:t>
      </w:r>
    </w:p>
    <w:p w:rsidR="00AE64FE">
      <w:r>
        <w:tab/>
      </w:r>
      <w:r>
        <w:tab/>
      </w:r>
      <w:r>
        <w:tab/>
      </w:r>
      <w:r>
        <w:tab/>
      </w:r>
      <w:r>
        <w:tab/>
      </w:r>
      <w:r>
        <w:tab/>
      </w:r>
      <w:r>
        <w:tab/>
      </w:r>
      <w:r>
        <w:rPr>
          <w:b/>
          <w:color w:val="1F497D"/>
        </w:rPr>
        <w:t xml:space="preserve">Skype: </w:t>
      </w:r>
      <w:r>
        <w:rPr>
          <w:b/>
          <w:color w:val="1F497D"/>
        </w:rPr>
        <w:t>vijayskp.kalidasa</w:t>
      </w:r>
    </w:p>
    <w:p w:rsidR="00AE64FE">
      <w:pPr>
        <w:pBdr>
          <w:bottom w:val="single" w:sz="12" w:space="2" w:color="auto"/>
        </w:pBdr>
        <w:contextualSpacing/>
        <w:rPr>
          <w:rFonts w:eastAsia="Arial"/>
          <w:b/>
          <w:color w:val="1F497D"/>
          <w:szCs w:val="24"/>
        </w:rPr>
      </w:pPr>
      <w:r>
        <w:rPr>
          <w:rFonts w:eastAsia="Arial"/>
          <w:b/>
          <w:color w:val="1F497D"/>
          <w:szCs w:val="24"/>
        </w:rPr>
        <w:tab/>
      </w:r>
      <w:r>
        <w:rPr>
          <w:rFonts w:eastAsia="Arial"/>
          <w:b/>
          <w:color w:val="1F497D"/>
          <w:szCs w:val="24"/>
        </w:rPr>
        <w:tab/>
      </w:r>
      <w:r>
        <w:rPr>
          <w:rFonts w:eastAsia="Arial"/>
          <w:b/>
          <w:color w:val="1F497D"/>
          <w:szCs w:val="24"/>
        </w:rPr>
        <w:tab/>
      </w:r>
      <w:r>
        <w:rPr>
          <w:rFonts w:eastAsia="Arial"/>
          <w:b/>
          <w:color w:val="1F497D"/>
          <w:szCs w:val="24"/>
        </w:rPr>
        <w:tab/>
      </w:r>
      <w:r>
        <w:rPr>
          <w:rFonts w:eastAsia="Arial"/>
          <w:b/>
          <w:color w:val="1F497D"/>
          <w:szCs w:val="24"/>
        </w:rPr>
        <w:tab/>
      </w:r>
      <w:r>
        <w:rPr>
          <w:rFonts w:eastAsia="Arial"/>
          <w:b/>
          <w:color w:val="1F497D"/>
          <w:szCs w:val="24"/>
        </w:rPr>
        <w:tab/>
      </w:r>
      <w:r>
        <w:rPr>
          <w:rFonts w:eastAsia="Arial"/>
          <w:b/>
          <w:color w:val="1F497D"/>
          <w:szCs w:val="24"/>
        </w:rPr>
        <w:tab/>
        <w:t>Mobile:  +91-9643839668</w:t>
      </w:r>
    </w:p>
    <w:p w:rsidR="00AE64FE">
      <w:pPr>
        <w:widowControl w:val="0"/>
        <w:shd w:val="pct20" w:color="auto" w:fill="auto"/>
        <w:autoSpaceDE w:val="0"/>
        <w:autoSpaceDN w:val="0"/>
        <w:adjustRightInd w:val="0"/>
        <w:spacing w:before="60"/>
        <w:ind w:right="-158"/>
        <w:contextualSpacing/>
        <w:jc w:val="both"/>
        <w:outlineLvl w:val="0"/>
        <w:rPr>
          <w:b/>
          <w:bCs/>
          <w:color w:val="000080"/>
        </w:rPr>
      </w:pPr>
      <w:r>
        <w:rPr>
          <w:b/>
          <w:color w:val="000080"/>
        </w:rPr>
        <w:t>Carrier Objective: -</w:t>
      </w:r>
    </w:p>
    <w:p w:rsidR="00AE64FE">
      <w:pPr>
        <w:spacing w:line="360" w:lineRule="auto"/>
        <w:contextualSpacing/>
        <w:jc w:val="both"/>
        <w:rPr>
          <w:rFonts w:cs="Calibri"/>
          <w:b/>
          <w:bCs/>
          <w:color w:val="000080"/>
        </w:rPr>
      </w:pPr>
      <w:r>
        <w:rPr>
          <w:rFonts w:cs="Calibri"/>
          <w:b/>
          <w:bCs/>
          <w:color w:val="000080"/>
        </w:rPr>
        <w:tab/>
      </w:r>
    </w:p>
    <w:p w:rsidR="00AE64FE">
      <w:pPr>
        <w:spacing w:line="360" w:lineRule="auto"/>
        <w:contextualSpacing/>
        <w:jc w:val="both"/>
        <w:rPr>
          <w:rFonts w:ascii="Arial" w:eastAsia="Arial" w:hAnsi="Arial" w:cs="Arial"/>
          <w:b/>
          <w:sz w:val="20"/>
          <w:u w:val="single"/>
        </w:rPr>
      </w:pPr>
      <w:r>
        <w:rPr>
          <w:rFonts w:ascii="Arial" w:hAnsi="Arial" w:cs="Arial"/>
          <w:sz w:val="20"/>
        </w:rPr>
        <w:t>To associate with a progressive organization that gives me scope to update my knowledge and skills according to latest trends and be a part of team that dynamically works towards the growth of organization.</w:t>
      </w:r>
    </w:p>
    <w:p w:rsidR="00AE64FE">
      <w:pPr>
        <w:contextualSpacing/>
        <w:rPr>
          <w:rFonts w:ascii="Calibri" w:eastAsia="Arial" w:hAnsi="Calibri"/>
          <w:b/>
          <w:sz w:val="20"/>
        </w:rPr>
      </w:pPr>
    </w:p>
    <w:p w:rsidR="00AE64FE">
      <w:pPr>
        <w:widowControl w:val="0"/>
        <w:shd w:val="pct20" w:color="auto" w:fill="auto"/>
        <w:tabs>
          <w:tab w:val="left" w:pos="6045"/>
          <w:tab w:val="right" w:pos="9185"/>
        </w:tabs>
        <w:autoSpaceDE w:val="0"/>
        <w:autoSpaceDN w:val="0"/>
        <w:adjustRightInd w:val="0"/>
        <w:spacing w:before="60"/>
        <w:ind w:right="-158"/>
        <w:contextualSpacing/>
        <w:jc w:val="both"/>
        <w:outlineLvl w:val="0"/>
        <w:rPr>
          <w:b/>
          <w:bCs/>
          <w:color w:val="000080"/>
        </w:rPr>
      </w:pPr>
      <w:r>
        <w:rPr>
          <w:b/>
          <w:color w:val="000080"/>
        </w:rPr>
        <w:t>Profile Summary: -</w:t>
      </w:r>
    </w:p>
    <w:p w:rsidR="00AE64FE">
      <w:pPr>
        <w:pStyle w:val="Normaltimes"/>
        <w:rPr>
          <w:rFonts w:ascii="Times New Roman" w:hAnsi="Times New Roman" w:cs="Times New Roman"/>
          <w:snapToGrid w:val="0"/>
        </w:rPr>
      </w:pPr>
    </w:p>
    <w:p w:rsidR="00AE64FE">
      <w:pPr>
        <w:pStyle w:val="Normaltimes"/>
        <w:numPr>
          <w:ilvl w:val="0"/>
          <w:numId w:val="2"/>
        </w:numPr>
        <w:rPr>
          <w:snapToGrid w:val="0"/>
          <w:sz w:val="20"/>
          <w:szCs w:val="20"/>
        </w:rPr>
      </w:pPr>
      <w:r>
        <w:rPr>
          <w:sz w:val="20"/>
          <w:szCs w:val="20"/>
        </w:rPr>
        <w:t xml:space="preserve"> </w:t>
      </w:r>
      <w:r w:rsidR="005C5101">
        <w:rPr>
          <w:sz w:val="20"/>
          <w:szCs w:val="20"/>
        </w:rPr>
        <w:t xml:space="preserve"> </w:t>
      </w:r>
      <w:r>
        <w:rPr>
          <w:sz w:val="20"/>
          <w:szCs w:val="20"/>
        </w:rPr>
        <w:t xml:space="preserve">7.4 </w:t>
      </w:r>
      <w:r w:rsidR="005C5101">
        <w:rPr>
          <w:sz w:val="20"/>
          <w:szCs w:val="20"/>
        </w:rPr>
        <w:t>years of Experience in IT industry with expertise</w:t>
      </w:r>
      <w:r w:rsidR="005C5101">
        <w:rPr>
          <w:snapToGrid w:val="0"/>
          <w:sz w:val="20"/>
          <w:szCs w:val="20"/>
        </w:rPr>
        <w:t xml:space="preserve"> in Data Warehousing and Business Intelligence using Microsoft Business Intelligence tools </w:t>
      </w:r>
      <w:r w:rsidR="005C5101">
        <w:rPr>
          <w:b/>
          <w:snapToGrid w:val="0"/>
          <w:sz w:val="20"/>
          <w:szCs w:val="20"/>
        </w:rPr>
        <w:t>SSIS, SSRS</w:t>
      </w:r>
      <w:r w:rsidR="005C5101">
        <w:rPr>
          <w:snapToGrid w:val="0"/>
          <w:sz w:val="20"/>
          <w:szCs w:val="20"/>
        </w:rPr>
        <w:t xml:space="preserve"> and </w:t>
      </w:r>
      <w:r w:rsidR="005C5101">
        <w:rPr>
          <w:b/>
          <w:snapToGrid w:val="0"/>
          <w:sz w:val="20"/>
          <w:szCs w:val="20"/>
        </w:rPr>
        <w:t>SQL Server 2012</w:t>
      </w:r>
      <w:r w:rsidR="005C5101">
        <w:rPr>
          <w:snapToGrid w:val="0"/>
          <w:sz w:val="20"/>
          <w:szCs w:val="20"/>
        </w:rPr>
        <w:t>.</w:t>
      </w:r>
    </w:p>
    <w:p w:rsidR="00AE64FE">
      <w:pPr>
        <w:pStyle w:val="ListParagraph"/>
        <w:numPr>
          <w:ilvl w:val="0"/>
          <w:numId w:val="2"/>
        </w:numPr>
        <w:suppressAutoHyphens/>
        <w:spacing w:after="0" w:line="360" w:lineRule="auto"/>
        <w:jc w:val="both"/>
        <w:rPr>
          <w:rFonts w:ascii="Arial" w:hAnsi="Arial" w:cs="Arial"/>
          <w:sz w:val="20"/>
          <w:szCs w:val="20"/>
        </w:rPr>
      </w:pPr>
      <w:r>
        <w:rPr>
          <w:rFonts w:ascii="Arial" w:hAnsi="Arial" w:cs="Arial"/>
          <w:sz w:val="20"/>
          <w:szCs w:val="20"/>
        </w:rPr>
        <w:t xml:space="preserve">Extensive Experience in SQL Server and T-SQL in Constructing </w:t>
      </w:r>
      <w:r>
        <w:rPr>
          <w:rFonts w:ascii="Arial" w:hAnsi="Arial" w:cs="Arial"/>
          <w:b/>
          <w:sz w:val="20"/>
          <w:szCs w:val="20"/>
        </w:rPr>
        <w:t>Triggers, Stored Procedure, Functions, Table variables, Indexes, CTE, Views, and Temp Tables.</w:t>
      </w:r>
    </w:p>
    <w:p w:rsidR="00AE64FE">
      <w:pPr>
        <w:widowControl w:val="0"/>
        <w:numPr>
          <w:ilvl w:val="0"/>
          <w:numId w:val="2"/>
        </w:numPr>
        <w:tabs>
          <w:tab w:val="left" w:pos="360"/>
        </w:tabs>
        <w:spacing w:line="360" w:lineRule="auto"/>
        <w:jc w:val="both"/>
        <w:rPr>
          <w:rFonts w:ascii="Arial" w:hAnsi="Arial" w:cs="Arial"/>
          <w:sz w:val="20"/>
        </w:rPr>
      </w:pPr>
      <w:r>
        <w:rPr>
          <w:rFonts w:ascii="Arial" w:hAnsi="Arial" w:cs="Arial"/>
          <w:sz w:val="20"/>
        </w:rPr>
        <w:t xml:space="preserve">Experience on working with different databases like </w:t>
      </w:r>
      <w:r>
        <w:rPr>
          <w:rFonts w:ascii="Arial" w:hAnsi="Arial" w:cs="Arial"/>
          <w:b/>
          <w:sz w:val="20"/>
        </w:rPr>
        <w:t>SQL SERVER and Oracle.</w:t>
      </w:r>
    </w:p>
    <w:p w:rsidR="00AE64FE">
      <w:pPr>
        <w:numPr>
          <w:ilvl w:val="0"/>
          <w:numId w:val="2"/>
        </w:numPr>
        <w:tabs>
          <w:tab w:val="left" w:pos="1080"/>
        </w:tabs>
        <w:suppressAutoHyphens/>
        <w:spacing w:line="360" w:lineRule="auto"/>
        <w:jc w:val="both"/>
        <w:rPr>
          <w:rFonts w:ascii="Arial" w:hAnsi="Arial" w:cs="Arial"/>
          <w:sz w:val="20"/>
        </w:rPr>
      </w:pPr>
      <w:r>
        <w:rPr>
          <w:rFonts w:ascii="Arial" w:hAnsi="Arial" w:cs="Arial"/>
          <w:sz w:val="20"/>
        </w:rPr>
        <w:t>Good exposure t</w:t>
      </w:r>
      <w:r>
        <w:rPr>
          <w:rFonts w:ascii="Arial" w:hAnsi="Arial" w:cs="Arial"/>
          <w:b/>
          <w:sz w:val="20"/>
        </w:rPr>
        <w:t>o SQL Queries</w:t>
      </w:r>
      <w:r>
        <w:rPr>
          <w:rFonts w:ascii="Arial" w:hAnsi="Arial" w:cs="Arial"/>
          <w:sz w:val="20"/>
        </w:rPr>
        <w:t xml:space="preserve"> and </w:t>
      </w:r>
      <w:r>
        <w:rPr>
          <w:rFonts w:ascii="Arial" w:hAnsi="Arial" w:cs="Arial"/>
          <w:b/>
          <w:sz w:val="20"/>
        </w:rPr>
        <w:t>Optimize the Queries.</w:t>
      </w:r>
    </w:p>
    <w:p w:rsidR="00AE64FE">
      <w:pPr>
        <w:pStyle w:val="ListParagraph"/>
        <w:numPr>
          <w:ilvl w:val="0"/>
          <w:numId w:val="2"/>
        </w:numPr>
        <w:spacing w:after="0" w:line="360" w:lineRule="auto"/>
        <w:jc w:val="both"/>
        <w:rPr>
          <w:rFonts w:ascii="Arial" w:hAnsi="Arial" w:cs="Arial"/>
          <w:b/>
          <w:sz w:val="20"/>
          <w:szCs w:val="20"/>
        </w:rPr>
      </w:pPr>
      <w:r>
        <w:rPr>
          <w:rFonts w:ascii="Arial" w:hAnsi="Arial" w:cs="Arial"/>
          <w:sz w:val="20"/>
          <w:szCs w:val="20"/>
        </w:rPr>
        <w:t xml:space="preserve">Experience in Scheduling and Managing Jobs using </w:t>
      </w:r>
      <w:r>
        <w:rPr>
          <w:rFonts w:ascii="Arial" w:hAnsi="Arial" w:cs="Arial"/>
          <w:b/>
          <w:sz w:val="20"/>
          <w:szCs w:val="20"/>
        </w:rPr>
        <w:t>SQL Server Agent.</w:t>
      </w:r>
    </w:p>
    <w:p w:rsidR="00AE64FE">
      <w:pPr>
        <w:keepNext/>
        <w:numPr>
          <w:ilvl w:val="0"/>
          <w:numId w:val="2"/>
        </w:numPr>
        <w:overflowPunct w:val="0"/>
        <w:autoSpaceDE w:val="0"/>
        <w:autoSpaceDN w:val="0"/>
        <w:adjustRightInd w:val="0"/>
        <w:spacing w:line="360" w:lineRule="auto"/>
        <w:jc w:val="both"/>
        <w:textAlignment w:val="baseline"/>
        <w:rPr>
          <w:rFonts w:ascii="Arial" w:hAnsi="Arial" w:cs="Arial"/>
          <w:sz w:val="20"/>
        </w:rPr>
      </w:pPr>
      <w:r>
        <w:rPr>
          <w:rFonts w:ascii="Arial" w:hAnsi="Arial" w:cs="Arial"/>
          <w:snapToGrid w:val="0"/>
          <w:sz w:val="20"/>
        </w:rPr>
        <w:t xml:space="preserve">Hands on Experience in developing the reports using </w:t>
      </w:r>
      <w:r>
        <w:rPr>
          <w:rFonts w:ascii="Arial" w:hAnsi="Arial" w:cs="Arial"/>
          <w:b/>
          <w:snapToGrid w:val="0"/>
          <w:sz w:val="20"/>
        </w:rPr>
        <w:t>SQL Server Reporting Services</w:t>
      </w:r>
      <w:r>
        <w:rPr>
          <w:rFonts w:ascii="Arial" w:hAnsi="Arial" w:cs="Arial"/>
          <w:sz w:val="20"/>
        </w:rPr>
        <w:t xml:space="preserve"> (</w:t>
      </w:r>
      <w:r>
        <w:rPr>
          <w:rFonts w:ascii="Arial" w:hAnsi="Arial" w:cs="Arial"/>
          <w:b/>
          <w:bCs/>
          <w:sz w:val="20"/>
        </w:rPr>
        <w:t>SSRS</w:t>
      </w:r>
      <w:r>
        <w:rPr>
          <w:rFonts w:ascii="Arial" w:hAnsi="Arial" w:cs="Arial"/>
          <w:sz w:val="20"/>
        </w:rPr>
        <w:t>).</w:t>
      </w:r>
    </w:p>
    <w:p w:rsidR="00AE64FE">
      <w:pPr>
        <w:widowControl w:val="0"/>
        <w:numPr>
          <w:ilvl w:val="0"/>
          <w:numId w:val="2"/>
        </w:numPr>
        <w:suppressAutoHyphens/>
        <w:autoSpaceDE w:val="0"/>
        <w:autoSpaceDN w:val="0"/>
        <w:adjustRightInd w:val="0"/>
        <w:spacing w:line="360" w:lineRule="auto"/>
        <w:jc w:val="both"/>
        <w:rPr>
          <w:rFonts w:ascii="Arial" w:hAnsi="Arial" w:cs="Arial"/>
          <w:sz w:val="20"/>
        </w:rPr>
      </w:pPr>
      <w:r>
        <w:rPr>
          <w:rFonts w:ascii="Arial" w:hAnsi="Arial" w:cs="Arial"/>
          <w:sz w:val="20"/>
        </w:rPr>
        <w:t>Expert in generating </w:t>
      </w:r>
      <w:r>
        <w:rPr>
          <w:rFonts w:ascii="Arial" w:hAnsi="Arial" w:cs="Arial"/>
          <w:b/>
          <w:sz w:val="20"/>
        </w:rPr>
        <w:t>parameterized reports, sub reports</w:t>
      </w:r>
      <w:r>
        <w:rPr>
          <w:rFonts w:ascii="Arial" w:hAnsi="Arial" w:cs="Arial"/>
          <w:sz w:val="20"/>
        </w:rPr>
        <w:t xml:space="preserve">, </w:t>
      </w:r>
      <w:r>
        <w:rPr>
          <w:rFonts w:ascii="Arial" w:hAnsi="Arial" w:cs="Arial"/>
          <w:b/>
          <w:sz w:val="20"/>
        </w:rPr>
        <w:t>matrix, and charts</w:t>
      </w:r>
      <w:r>
        <w:rPr>
          <w:rFonts w:ascii="Arial" w:hAnsi="Arial" w:cs="Arial"/>
          <w:sz w:val="20"/>
        </w:rPr>
        <w:t xml:space="preserve"> in </w:t>
      </w:r>
      <w:r>
        <w:rPr>
          <w:rFonts w:ascii="Arial" w:hAnsi="Arial" w:cs="Arial"/>
          <w:b/>
          <w:sz w:val="20"/>
        </w:rPr>
        <w:t>SSRS 2010</w:t>
      </w:r>
      <w:r>
        <w:rPr>
          <w:rFonts w:ascii="Arial" w:hAnsi="Arial" w:cs="Arial"/>
          <w:sz w:val="20"/>
        </w:rPr>
        <w:t>.</w:t>
      </w:r>
    </w:p>
    <w:p w:rsidR="00AE64FE">
      <w:pPr>
        <w:numPr>
          <w:ilvl w:val="0"/>
          <w:numId w:val="2"/>
        </w:numPr>
        <w:tabs>
          <w:tab w:val="left" w:pos="1080"/>
        </w:tabs>
        <w:suppressAutoHyphens/>
        <w:spacing w:line="360" w:lineRule="auto"/>
        <w:jc w:val="both"/>
        <w:rPr>
          <w:rFonts w:ascii="Arial" w:hAnsi="Arial" w:cs="Arial"/>
          <w:sz w:val="20"/>
        </w:rPr>
      </w:pPr>
      <w:r>
        <w:rPr>
          <w:rFonts w:ascii="Arial" w:hAnsi="Arial" w:cs="Arial"/>
          <w:sz w:val="20"/>
        </w:rPr>
        <w:t xml:space="preserve">Developed </w:t>
      </w:r>
      <w:r>
        <w:rPr>
          <w:rFonts w:ascii="Arial" w:hAnsi="Arial" w:cs="Arial"/>
          <w:b/>
          <w:sz w:val="20"/>
        </w:rPr>
        <w:t>Drill Down</w:t>
      </w:r>
      <w:r>
        <w:rPr>
          <w:rFonts w:ascii="Arial" w:hAnsi="Arial" w:cs="Arial"/>
          <w:sz w:val="20"/>
        </w:rPr>
        <w:t xml:space="preserve"> and </w:t>
      </w:r>
      <w:r>
        <w:rPr>
          <w:rFonts w:ascii="Arial" w:hAnsi="Arial" w:cs="Arial"/>
          <w:b/>
          <w:sz w:val="20"/>
        </w:rPr>
        <w:t>Drill Through</w:t>
      </w:r>
      <w:r>
        <w:rPr>
          <w:rFonts w:ascii="Arial" w:hAnsi="Arial" w:cs="Arial"/>
          <w:sz w:val="20"/>
        </w:rPr>
        <w:t xml:space="preserve"> Reports Using </w:t>
      </w:r>
      <w:r>
        <w:rPr>
          <w:rFonts w:ascii="Arial" w:hAnsi="Arial" w:cs="Arial"/>
          <w:b/>
          <w:sz w:val="20"/>
        </w:rPr>
        <w:t>SSRS</w:t>
      </w:r>
      <w:r>
        <w:rPr>
          <w:rFonts w:ascii="Arial" w:hAnsi="Arial" w:cs="Arial"/>
          <w:sz w:val="20"/>
        </w:rPr>
        <w:t>.</w:t>
      </w:r>
    </w:p>
    <w:p w:rsidR="00AE64FE">
      <w:pPr>
        <w:keepNext/>
        <w:numPr>
          <w:ilvl w:val="0"/>
          <w:numId w:val="2"/>
        </w:numPr>
        <w:spacing w:line="360" w:lineRule="auto"/>
        <w:jc w:val="both"/>
        <w:rPr>
          <w:rFonts w:ascii="Arial" w:hAnsi="Arial" w:cs="Arial"/>
          <w:sz w:val="20"/>
        </w:rPr>
      </w:pPr>
      <w:r>
        <w:rPr>
          <w:rFonts w:ascii="Arial" w:hAnsi="Arial" w:cs="Arial"/>
          <w:sz w:val="20"/>
        </w:rPr>
        <w:t>Experience in extracting data from heterogeneous sources, transforming and loading (</w:t>
      </w:r>
      <w:r>
        <w:rPr>
          <w:rFonts w:ascii="Arial" w:hAnsi="Arial" w:cs="Arial"/>
          <w:b/>
          <w:bCs/>
          <w:sz w:val="20"/>
        </w:rPr>
        <w:t>ETL</w:t>
      </w:r>
      <w:r>
        <w:rPr>
          <w:rFonts w:ascii="Arial" w:hAnsi="Arial" w:cs="Arial"/>
          <w:sz w:val="20"/>
        </w:rPr>
        <w:t xml:space="preserve">) process using </w:t>
      </w:r>
      <w:r>
        <w:rPr>
          <w:rFonts w:ascii="Arial" w:hAnsi="Arial" w:cs="Arial"/>
          <w:b/>
          <w:bCs/>
          <w:sz w:val="20"/>
        </w:rPr>
        <w:t>SQL Server Integration services (SSIS).</w:t>
      </w:r>
    </w:p>
    <w:p w:rsidR="00AE64FE">
      <w:pPr>
        <w:keepNext/>
        <w:numPr>
          <w:ilvl w:val="0"/>
          <w:numId w:val="2"/>
        </w:numPr>
        <w:spacing w:line="360" w:lineRule="auto"/>
        <w:jc w:val="both"/>
        <w:rPr>
          <w:rFonts w:ascii="Arial" w:hAnsi="Arial" w:cs="Arial"/>
          <w:sz w:val="20"/>
        </w:rPr>
      </w:pPr>
      <w:r>
        <w:rPr>
          <w:rFonts w:ascii="Arial" w:hAnsi="Arial" w:cs="Arial"/>
          <w:sz w:val="20"/>
        </w:rPr>
        <w:t xml:space="preserve">Hands of creating and deploying packages like </w:t>
      </w:r>
      <w:r>
        <w:rPr>
          <w:rFonts w:ascii="Arial" w:hAnsi="Arial" w:cs="Arial"/>
          <w:b/>
          <w:sz w:val="20"/>
        </w:rPr>
        <w:t>project level and package level projects</w:t>
      </w:r>
      <w:r>
        <w:rPr>
          <w:rFonts w:ascii="Arial" w:hAnsi="Arial" w:cs="Arial"/>
          <w:sz w:val="20"/>
        </w:rPr>
        <w:t xml:space="preserve">. </w:t>
      </w:r>
    </w:p>
    <w:p w:rsidR="00AE64FE">
      <w:pPr>
        <w:numPr>
          <w:ilvl w:val="0"/>
          <w:numId w:val="2"/>
        </w:numPr>
        <w:tabs>
          <w:tab w:val="left" w:pos="1080"/>
        </w:tabs>
        <w:suppressAutoHyphens/>
        <w:spacing w:line="360" w:lineRule="auto"/>
        <w:jc w:val="both"/>
        <w:rPr>
          <w:rFonts w:ascii="Arial" w:hAnsi="Arial" w:cs="Arial"/>
          <w:sz w:val="20"/>
        </w:rPr>
      </w:pPr>
      <w:r>
        <w:rPr>
          <w:rFonts w:ascii="Arial" w:hAnsi="Arial" w:cs="Arial"/>
          <w:sz w:val="20"/>
        </w:rPr>
        <w:t>Expertise in Transformations (Derived column, Merge, Merge Join, Union All, Sort.)</w:t>
      </w:r>
    </w:p>
    <w:p w:rsidR="00AE64FE">
      <w:pPr>
        <w:widowControl w:val="0"/>
        <w:numPr>
          <w:ilvl w:val="0"/>
          <w:numId w:val="2"/>
        </w:numPr>
        <w:suppressAutoHyphens/>
        <w:autoSpaceDE w:val="0"/>
        <w:autoSpaceDN w:val="0"/>
        <w:adjustRightInd w:val="0"/>
        <w:spacing w:line="360" w:lineRule="auto"/>
        <w:jc w:val="both"/>
        <w:rPr>
          <w:rFonts w:ascii="Arial" w:hAnsi="Arial" w:cs="Arial"/>
          <w:sz w:val="20"/>
        </w:rPr>
      </w:pPr>
      <w:r>
        <w:rPr>
          <w:rFonts w:ascii="Arial" w:hAnsi="Arial" w:cs="Arial"/>
          <w:sz w:val="20"/>
        </w:rPr>
        <w:t>Good team player, strong interpersonal and communication skills combined with self-motivation, self-initiative, and the ability to think outside the box.</w:t>
      </w:r>
    </w:p>
    <w:p w:rsidR="00AE64FE">
      <w:pPr>
        <w:rPr>
          <w:rFonts w:ascii="Calibri" w:hAnsi="Calibri"/>
        </w:rPr>
      </w:pPr>
    </w:p>
    <w:p w:rsidR="00AE64FE">
      <w:pPr>
        <w:widowControl w:val="0"/>
        <w:shd w:val="pct20" w:color="auto" w:fill="auto"/>
        <w:tabs>
          <w:tab w:val="left" w:pos="6045"/>
          <w:tab w:val="right" w:pos="9185"/>
        </w:tabs>
        <w:autoSpaceDE w:val="0"/>
        <w:autoSpaceDN w:val="0"/>
        <w:adjustRightInd w:val="0"/>
        <w:spacing w:before="60"/>
        <w:ind w:right="-158"/>
        <w:contextualSpacing/>
        <w:jc w:val="both"/>
        <w:outlineLvl w:val="0"/>
        <w:rPr>
          <w:b/>
          <w:bCs/>
          <w:color w:val="000080"/>
        </w:rPr>
      </w:pPr>
      <w:r>
        <w:rPr>
          <w:b/>
          <w:color w:val="000080"/>
        </w:rPr>
        <w:t>Academic Qualifications: -</w:t>
      </w:r>
      <w:r>
        <w:rPr>
          <w:b/>
          <w:color w:val="000080"/>
        </w:rPr>
        <w:tab/>
      </w:r>
      <w:r>
        <w:rPr>
          <w:b/>
          <w:color w:val="000080"/>
        </w:rPr>
        <w:tab/>
      </w:r>
    </w:p>
    <w:p w:rsidR="00AE64FE">
      <w:pPr>
        <w:spacing w:before="60"/>
        <w:contextualSpacing/>
        <w:jc w:val="both"/>
      </w:pPr>
    </w:p>
    <w:p w:rsidR="00AE64FE">
      <w:pPr>
        <w:numPr>
          <w:ilvl w:val="0"/>
          <w:numId w:val="4"/>
        </w:numPr>
        <w:spacing w:before="60" w:line="360" w:lineRule="auto"/>
        <w:ind w:left="714" w:hanging="357"/>
        <w:contextualSpacing/>
        <w:jc w:val="both"/>
        <w:rPr>
          <w:rFonts w:ascii="Arial" w:hAnsi="Arial" w:cs="Arial"/>
          <w:sz w:val="20"/>
        </w:rPr>
      </w:pPr>
      <w:r>
        <w:rPr>
          <w:rFonts w:ascii="Arial" w:hAnsi="Arial" w:cs="Arial"/>
          <w:sz w:val="20"/>
        </w:rPr>
        <w:t>MCA from VR Siddhartha Engineering College, ANU with 70% in 2012</w:t>
      </w:r>
    </w:p>
    <w:p w:rsidR="00AE64FE">
      <w:pPr>
        <w:numPr>
          <w:ilvl w:val="0"/>
          <w:numId w:val="4"/>
        </w:numPr>
        <w:spacing w:before="60" w:line="360" w:lineRule="auto"/>
        <w:ind w:left="714" w:hanging="357"/>
        <w:contextualSpacing/>
        <w:jc w:val="both"/>
        <w:rPr>
          <w:rFonts w:ascii="Arial" w:hAnsi="Arial" w:cs="Arial"/>
          <w:sz w:val="20"/>
        </w:rPr>
      </w:pPr>
      <w:r>
        <w:rPr>
          <w:rFonts w:ascii="Arial" w:hAnsi="Arial" w:cs="Arial"/>
          <w:sz w:val="20"/>
        </w:rPr>
        <w:t xml:space="preserve">B.A(MES) from </w:t>
      </w:r>
      <w:r>
        <w:rPr>
          <w:rFonts w:ascii="Arial" w:hAnsi="Arial" w:cs="Arial"/>
          <w:sz w:val="20"/>
        </w:rPr>
        <w:t>Sarada</w:t>
      </w:r>
      <w:r>
        <w:rPr>
          <w:rFonts w:ascii="Arial" w:hAnsi="Arial" w:cs="Arial"/>
          <w:sz w:val="20"/>
        </w:rPr>
        <w:t xml:space="preserve"> Degree College, ANU with 69% in 2009</w:t>
      </w:r>
    </w:p>
    <w:p w:rsidR="00AE64FE">
      <w:pPr>
        <w:numPr>
          <w:ilvl w:val="0"/>
          <w:numId w:val="4"/>
        </w:numPr>
        <w:spacing w:before="60" w:line="360" w:lineRule="auto"/>
        <w:ind w:left="714" w:hanging="357"/>
        <w:contextualSpacing/>
        <w:jc w:val="both"/>
        <w:rPr>
          <w:rFonts w:ascii="Arial" w:hAnsi="Arial" w:cs="Arial"/>
          <w:sz w:val="20"/>
        </w:rPr>
      </w:pPr>
      <w:r>
        <w:rPr>
          <w:rFonts w:ascii="Arial" w:hAnsi="Arial" w:cs="Arial"/>
          <w:sz w:val="20"/>
        </w:rPr>
        <w:t xml:space="preserve">Intermediate (MEC) from </w:t>
      </w:r>
      <w:r>
        <w:rPr>
          <w:rFonts w:ascii="Arial" w:hAnsi="Arial" w:cs="Arial"/>
          <w:sz w:val="20"/>
        </w:rPr>
        <w:t>Sarada</w:t>
      </w:r>
      <w:r>
        <w:rPr>
          <w:rFonts w:ascii="Arial" w:hAnsi="Arial" w:cs="Arial"/>
          <w:sz w:val="20"/>
        </w:rPr>
        <w:t xml:space="preserve"> Junior College with 54% in 2006</w:t>
      </w:r>
    </w:p>
    <w:p w:rsidR="00AE64FE">
      <w:pPr>
        <w:numPr>
          <w:ilvl w:val="0"/>
          <w:numId w:val="4"/>
        </w:numPr>
        <w:spacing w:before="60" w:line="360" w:lineRule="auto"/>
        <w:ind w:left="714" w:hanging="357"/>
        <w:contextualSpacing/>
        <w:jc w:val="both"/>
        <w:rPr>
          <w:rFonts w:ascii="Arial" w:hAnsi="Arial" w:cs="Arial"/>
          <w:sz w:val="20"/>
        </w:rPr>
      </w:pPr>
      <w:r>
        <w:rPr>
          <w:rFonts w:ascii="Arial" w:hAnsi="Arial" w:cs="Arial"/>
          <w:sz w:val="20"/>
        </w:rPr>
        <w:t xml:space="preserve">Secondary Education from </w:t>
      </w:r>
      <w:r>
        <w:rPr>
          <w:rFonts w:ascii="Arial" w:hAnsi="Arial" w:cs="Arial"/>
          <w:sz w:val="20"/>
        </w:rPr>
        <w:t>Viswasanthi</w:t>
      </w:r>
      <w:r>
        <w:rPr>
          <w:rFonts w:ascii="Arial" w:hAnsi="Arial" w:cs="Arial"/>
          <w:sz w:val="20"/>
        </w:rPr>
        <w:t xml:space="preserve"> Talent School with 67% in 2003</w:t>
      </w:r>
    </w:p>
    <w:p w:rsidR="00AE64FE">
      <w:pPr>
        <w:spacing w:before="60"/>
        <w:contextualSpacing/>
        <w:jc w:val="both"/>
        <w:rPr>
          <w:rFonts w:ascii="Calibri" w:hAnsi="Calibri"/>
          <w:sz w:val="22"/>
          <w:szCs w:val="22"/>
        </w:rPr>
      </w:pPr>
    </w:p>
    <w:p w:rsidR="00AE64FE">
      <w:pPr>
        <w:widowControl w:val="0"/>
        <w:shd w:val="pct20" w:color="auto" w:fill="auto"/>
        <w:tabs>
          <w:tab w:val="left" w:pos="6045"/>
          <w:tab w:val="right" w:pos="9185"/>
        </w:tabs>
        <w:autoSpaceDE w:val="0"/>
        <w:autoSpaceDN w:val="0"/>
        <w:adjustRightInd w:val="0"/>
        <w:spacing w:before="60"/>
        <w:ind w:right="-158"/>
        <w:contextualSpacing/>
        <w:jc w:val="both"/>
        <w:outlineLvl w:val="0"/>
        <w:rPr>
          <w:b/>
          <w:bCs/>
          <w:color w:val="000080"/>
        </w:rPr>
      </w:pPr>
      <w:r>
        <w:rPr>
          <w:b/>
          <w:color w:val="000080"/>
        </w:rPr>
        <w:t>Technical Skills: -</w:t>
      </w:r>
      <w:r>
        <w:rPr>
          <w:b/>
          <w:color w:val="000080"/>
        </w:rPr>
        <w:tab/>
      </w:r>
      <w:r>
        <w:rPr>
          <w:b/>
          <w:color w:val="000080"/>
        </w:rPr>
        <w:tab/>
      </w:r>
    </w:p>
    <w:p w:rsidR="00AE64FE">
      <w:pPr>
        <w:tabs>
          <w:tab w:val="left" w:pos="2160"/>
        </w:tabs>
        <w:spacing w:before="60"/>
        <w:contextualSpacing/>
        <w:jc w:val="both"/>
      </w:pPr>
    </w:p>
    <w:tbl>
      <w:tblPr>
        <w:tblpPr w:leftFromText="180" w:rightFromText="180" w:vertAnchor="text" w:horzAnchor="margin" w:tblpY="-2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3"/>
        <w:gridCol w:w="7084"/>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5"/>
        </w:trPr>
        <w:tc>
          <w:tcPr>
            <w:tcW w:w="1948"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tabs>
                <w:tab w:val="left" w:pos="360"/>
              </w:tabs>
              <w:rPr>
                <w:rFonts w:ascii="Arial" w:hAnsi="Arial" w:cs="Arial"/>
                <w:sz w:val="20"/>
              </w:rPr>
            </w:pPr>
            <w:r>
              <w:rPr>
                <w:rFonts w:ascii="Arial" w:hAnsi="Arial" w:cs="Arial"/>
                <w:sz w:val="20"/>
              </w:rPr>
              <w:t>Database</w:t>
            </w:r>
          </w:p>
        </w:tc>
        <w:tc>
          <w:tcPr>
            <w:tcW w:w="7187"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rPr>
                <w:rFonts w:ascii="Arial" w:hAnsi="Arial" w:cs="Arial"/>
                <w:bCs/>
                <w:sz w:val="20"/>
              </w:rPr>
            </w:pPr>
            <w:r>
              <w:rPr>
                <w:rFonts w:ascii="Arial" w:hAnsi="Arial" w:cs="Arial"/>
                <w:sz w:val="20"/>
              </w:rPr>
              <w:t>SQL Server 2008/2012</w:t>
            </w:r>
          </w:p>
        </w:tc>
      </w:tr>
      <w:tr>
        <w:tblPrEx>
          <w:tblW w:w="0" w:type="auto"/>
          <w:tblLook w:val="04A0"/>
        </w:tblPrEx>
        <w:trPr>
          <w:trHeight w:val="245"/>
        </w:trPr>
        <w:tc>
          <w:tcPr>
            <w:tcW w:w="1948"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Operating System</w:t>
            </w:r>
          </w:p>
        </w:tc>
        <w:tc>
          <w:tcPr>
            <w:tcW w:w="7187"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Windows Family</w:t>
            </w:r>
          </w:p>
        </w:tc>
      </w:tr>
      <w:tr>
        <w:tblPrEx>
          <w:tblW w:w="0" w:type="auto"/>
          <w:tblLook w:val="04A0"/>
        </w:tblPrEx>
        <w:trPr>
          <w:trHeight w:val="255"/>
        </w:trPr>
        <w:tc>
          <w:tcPr>
            <w:tcW w:w="1948"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MSBI Tools</w:t>
            </w:r>
          </w:p>
        </w:tc>
        <w:tc>
          <w:tcPr>
            <w:tcW w:w="7187"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SSIS, SSRS, SSAS</w:t>
            </w:r>
          </w:p>
        </w:tc>
      </w:tr>
      <w:tr>
        <w:tblPrEx>
          <w:tblW w:w="0" w:type="auto"/>
          <w:tblLook w:val="04A0"/>
        </w:tblPrEx>
        <w:trPr>
          <w:trHeight w:val="255"/>
        </w:trPr>
        <w:tc>
          <w:tcPr>
            <w:tcW w:w="1948"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IDE</w:t>
            </w:r>
          </w:p>
        </w:tc>
        <w:tc>
          <w:tcPr>
            <w:tcW w:w="7187"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b/>
                <w:sz w:val="20"/>
              </w:rPr>
            </w:pPr>
            <w:r>
              <w:rPr>
                <w:rFonts w:ascii="Arial" w:hAnsi="Arial" w:cs="Arial"/>
                <w:sz w:val="20"/>
              </w:rPr>
              <w:t>Visual Studio 2008/2010/12</w:t>
            </w:r>
          </w:p>
        </w:tc>
      </w:tr>
      <w:tr>
        <w:tblPrEx>
          <w:tblW w:w="0" w:type="auto"/>
          <w:tblLook w:val="04A0"/>
        </w:tblPrEx>
        <w:trPr>
          <w:trHeight w:val="255"/>
        </w:trPr>
        <w:tc>
          <w:tcPr>
            <w:tcW w:w="1948"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Tools</w:t>
            </w:r>
          </w:p>
        </w:tc>
        <w:tc>
          <w:tcPr>
            <w:tcW w:w="7187" w:type="dxa"/>
            <w:tcBorders>
              <w:top w:val="single" w:sz="4" w:space="0" w:color="auto"/>
              <w:left w:val="single" w:sz="4" w:space="0" w:color="auto"/>
              <w:bottom w:val="single" w:sz="4" w:space="0" w:color="auto"/>
              <w:right w:val="single" w:sz="4" w:space="0" w:color="auto"/>
            </w:tcBorders>
            <w:hideMark/>
          </w:tcPr>
          <w:p w:rsidR="00AE64FE">
            <w:pPr>
              <w:rPr>
                <w:rFonts w:ascii="Arial" w:hAnsi="Arial" w:cs="Arial"/>
                <w:sz w:val="20"/>
              </w:rPr>
            </w:pPr>
            <w:r>
              <w:rPr>
                <w:rFonts w:ascii="Arial" w:hAnsi="Arial" w:cs="Arial"/>
                <w:sz w:val="20"/>
              </w:rPr>
              <w:t xml:space="preserve">Jira, Perforce, TFS, </w:t>
            </w:r>
            <w:r>
              <w:rPr>
                <w:rFonts w:ascii="Arial" w:hAnsi="Arial" w:cs="Arial"/>
                <w:sz w:val="20"/>
              </w:rPr>
              <w:t>ServiceNow</w:t>
            </w:r>
            <w:r>
              <w:rPr>
                <w:rFonts w:ascii="Arial" w:hAnsi="Arial" w:cs="Arial"/>
                <w:sz w:val="20"/>
              </w:rPr>
              <w:t xml:space="preserve">, </w:t>
            </w:r>
            <w:r>
              <w:rPr>
                <w:rFonts w:ascii="Arial" w:hAnsi="Arial" w:cs="Arial"/>
                <w:sz w:val="20"/>
              </w:rPr>
              <w:t>Cybermation</w:t>
            </w:r>
            <w:r>
              <w:rPr>
                <w:rFonts w:ascii="Arial" w:hAnsi="Arial" w:cs="Arial"/>
                <w:sz w:val="20"/>
              </w:rPr>
              <w:t xml:space="preserve"> </w:t>
            </w:r>
            <w:r>
              <w:rPr>
                <w:rFonts w:ascii="Arial" w:hAnsi="Arial" w:cs="Arial"/>
                <w:sz w:val="20"/>
              </w:rPr>
              <w:t>Esp</w:t>
            </w:r>
          </w:p>
        </w:tc>
      </w:tr>
    </w:tbl>
    <w:p w:rsidR="00AE64FE">
      <w:pPr>
        <w:tabs>
          <w:tab w:val="left" w:pos="2160"/>
        </w:tabs>
        <w:spacing w:before="60"/>
        <w:contextualSpacing/>
        <w:jc w:val="both"/>
      </w:pPr>
    </w:p>
    <w:p w:rsidR="00AE64FE">
      <w:pPr>
        <w:widowControl w:val="0"/>
        <w:shd w:val="pct20" w:color="auto" w:fill="auto"/>
        <w:tabs>
          <w:tab w:val="left" w:pos="6045"/>
          <w:tab w:val="right" w:pos="9185"/>
        </w:tabs>
        <w:autoSpaceDE w:val="0"/>
        <w:autoSpaceDN w:val="0"/>
        <w:adjustRightInd w:val="0"/>
        <w:spacing w:before="60"/>
        <w:ind w:right="-158"/>
        <w:jc w:val="both"/>
        <w:outlineLvl w:val="0"/>
        <w:rPr>
          <w:b/>
          <w:bCs/>
          <w:color w:val="000080"/>
        </w:rPr>
      </w:pPr>
      <w:r>
        <w:rPr>
          <w:b/>
          <w:color w:val="000080"/>
        </w:rPr>
        <w:t>Experience Profile: -</w:t>
      </w:r>
      <w:r>
        <w:rPr>
          <w:b/>
          <w:color w:val="000080"/>
        </w:rPr>
        <w:tab/>
      </w:r>
      <w:r>
        <w:rPr>
          <w:b/>
          <w:color w:val="000080"/>
        </w:rPr>
        <w:tab/>
      </w:r>
    </w:p>
    <w:p w:rsidR="00AE64FE">
      <w:pPr>
        <w:jc w:val="both"/>
        <w:rPr>
          <w:rFonts w:eastAsia="Cambria"/>
        </w:rPr>
      </w:pPr>
    </w:p>
    <w:p w:rsidR="00AE64FE">
      <w:pPr>
        <w:pStyle w:val="ListParagraph"/>
        <w:numPr>
          <w:ilvl w:val="0"/>
          <w:numId w:val="3"/>
        </w:numPr>
        <w:spacing w:line="360" w:lineRule="auto"/>
        <w:ind w:left="714" w:hanging="357"/>
        <w:jc w:val="both"/>
        <w:rPr>
          <w:rFonts w:ascii="Arial" w:eastAsia="Cambria" w:hAnsi="Arial" w:cs="Arial"/>
          <w:sz w:val="20"/>
          <w:szCs w:val="20"/>
        </w:rPr>
      </w:pPr>
      <w:r>
        <w:rPr>
          <w:rFonts w:ascii="Arial" w:eastAsia="Cambria" w:hAnsi="Arial" w:cs="Arial"/>
          <w:sz w:val="20"/>
          <w:szCs w:val="20"/>
        </w:rPr>
        <w:t xml:space="preserve">Working as </w:t>
      </w:r>
      <w:r>
        <w:rPr>
          <w:rFonts w:ascii="Arial" w:eastAsia="Cambria" w:hAnsi="Arial" w:cs="Arial"/>
          <w:b/>
          <w:sz w:val="20"/>
          <w:szCs w:val="20"/>
        </w:rPr>
        <w:t>Production Support Technical Advisor</w:t>
      </w:r>
      <w:r>
        <w:rPr>
          <w:rFonts w:ascii="Arial" w:eastAsia="Cambria" w:hAnsi="Arial" w:cs="Arial"/>
          <w:sz w:val="20"/>
          <w:szCs w:val="20"/>
        </w:rPr>
        <w:t xml:space="preserve"> at </w:t>
      </w:r>
      <w:r>
        <w:rPr>
          <w:rFonts w:ascii="Arial" w:eastAsia="Cambria" w:hAnsi="Arial" w:cs="Arial"/>
          <w:b/>
          <w:sz w:val="20"/>
          <w:szCs w:val="20"/>
        </w:rPr>
        <w:t xml:space="preserve">IQVIA (IMS Health Analytics </w:t>
      </w:r>
      <w:r>
        <w:rPr>
          <w:rFonts w:ascii="Arial" w:eastAsia="Cambria" w:hAnsi="Arial" w:cs="Arial"/>
          <w:b/>
          <w:sz w:val="20"/>
          <w:szCs w:val="20"/>
        </w:rPr>
        <w:t>Pvt</w:t>
      </w:r>
      <w:r>
        <w:rPr>
          <w:rFonts w:ascii="Arial" w:eastAsia="Cambria" w:hAnsi="Arial" w:cs="Arial"/>
          <w:b/>
          <w:sz w:val="20"/>
          <w:szCs w:val="20"/>
        </w:rPr>
        <w:t xml:space="preserve"> Ltd) </w:t>
      </w:r>
      <w:r>
        <w:rPr>
          <w:rFonts w:ascii="Arial" w:eastAsia="Cambria" w:hAnsi="Arial" w:cs="Arial"/>
          <w:sz w:val="20"/>
          <w:szCs w:val="20"/>
        </w:rPr>
        <w:t xml:space="preserve">Bangalore from April 2021 to Till Date. </w:t>
      </w:r>
    </w:p>
    <w:p w:rsidR="00AE64FE" w:rsidRPr="00BC4313" w:rsidP="00BC4313">
      <w:pPr>
        <w:pStyle w:val="ListParagraph"/>
        <w:numPr>
          <w:ilvl w:val="0"/>
          <w:numId w:val="3"/>
        </w:numPr>
        <w:spacing w:line="360" w:lineRule="auto"/>
        <w:ind w:left="714" w:hanging="357"/>
        <w:jc w:val="both"/>
        <w:rPr>
          <w:rFonts w:ascii="Arial" w:eastAsia="Cambria" w:hAnsi="Arial" w:cs="Arial"/>
          <w:sz w:val="20"/>
          <w:szCs w:val="20"/>
        </w:rPr>
      </w:pPr>
      <w:r>
        <w:rPr>
          <w:rFonts w:ascii="Arial" w:eastAsia="Cambria" w:hAnsi="Arial" w:cs="Arial"/>
          <w:sz w:val="20"/>
          <w:szCs w:val="20"/>
        </w:rPr>
        <w:t xml:space="preserve">Worked as Developer at </w:t>
      </w:r>
      <w:r>
        <w:rPr>
          <w:rFonts w:ascii="Arial" w:eastAsia="Cambria" w:hAnsi="Arial" w:cs="Arial"/>
          <w:b/>
          <w:sz w:val="20"/>
          <w:szCs w:val="20"/>
        </w:rPr>
        <w:t xml:space="preserve">Integra Micro Software Services </w:t>
      </w:r>
      <w:r>
        <w:rPr>
          <w:rFonts w:ascii="Arial" w:eastAsia="Cambria" w:hAnsi="Arial" w:cs="Arial"/>
          <w:b/>
          <w:sz w:val="20"/>
          <w:szCs w:val="20"/>
        </w:rPr>
        <w:t>Pvt</w:t>
      </w:r>
      <w:r>
        <w:rPr>
          <w:rFonts w:ascii="Arial" w:eastAsia="Cambria" w:hAnsi="Arial" w:cs="Arial"/>
          <w:b/>
          <w:sz w:val="20"/>
          <w:szCs w:val="20"/>
        </w:rPr>
        <w:t xml:space="preserve"> Ltd</w:t>
      </w:r>
      <w:r>
        <w:rPr>
          <w:rFonts w:ascii="Arial" w:eastAsia="Cambria" w:hAnsi="Arial" w:cs="Arial"/>
          <w:sz w:val="20"/>
          <w:szCs w:val="20"/>
        </w:rPr>
        <w:t>, Bangalore from June 2018 to Jan 2021</w:t>
      </w:r>
    </w:p>
    <w:p w:rsidR="00AE64FE">
      <w:pPr>
        <w:pStyle w:val="ListParagraph"/>
        <w:numPr>
          <w:ilvl w:val="0"/>
          <w:numId w:val="3"/>
        </w:numPr>
        <w:spacing w:line="360" w:lineRule="auto"/>
        <w:ind w:left="714" w:hanging="357"/>
        <w:jc w:val="both"/>
        <w:rPr>
          <w:rFonts w:ascii="Arial" w:eastAsia="Cambria" w:hAnsi="Arial" w:cs="Arial"/>
          <w:sz w:val="20"/>
          <w:szCs w:val="20"/>
        </w:rPr>
      </w:pPr>
      <w:r>
        <w:rPr>
          <w:rFonts w:ascii="Arial" w:eastAsia="Cambria" w:hAnsi="Arial" w:cs="Arial"/>
          <w:sz w:val="20"/>
          <w:szCs w:val="20"/>
        </w:rPr>
        <w:t xml:space="preserve">Worked as </w:t>
      </w:r>
      <w:r>
        <w:rPr>
          <w:rFonts w:ascii="Arial" w:eastAsia="Cambria" w:hAnsi="Arial" w:cs="Arial"/>
          <w:b/>
          <w:sz w:val="20"/>
          <w:szCs w:val="20"/>
        </w:rPr>
        <w:t>Report Development specialist</w:t>
      </w:r>
      <w:r>
        <w:rPr>
          <w:rFonts w:ascii="Arial" w:eastAsia="Cambria" w:hAnsi="Arial" w:cs="Arial"/>
          <w:sz w:val="20"/>
          <w:szCs w:val="20"/>
        </w:rPr>
        <w:t xml:space="preserve"> at </w:t>
      </w:r>
      <w:r>
        <w:rPr>
          <w:rFonts w:ascii="Arial" w:eastAsia="Cambria" w:hAnsi="Arial" w:cs="Arial"/>
          <w:b/>
          <w:sz w:val="20"/>
          <w:szCs w:val="20"/>
        </w:rPr>
        <w:t xml:space="preserve">Zones Corporate solutions India </w:t>
      </w:r>
      <w:r>
        <w:rPr>
          <w:rFonts w:ascii="Arial" w:eastAsia="Cambria" w:hAnsi="Arial" w:cs="Arial"/>
          <w:b/>
          <w:sz w:val="20"/>
          <w:szCs w:val="20"/>
        </w:rPr>
        <w:t>Pvt</w:t>
      </w:r>
      <w:r>
        <w:rPr>
          <w:rFonts w:ascii="Arial" w:eastAsia="Cambria" w:hAnsi="Arial" w:cs="Arial"/>
          <w:b/>
          <w:sz w:val="20"/>
          <w:szCs w:val="20"/>
        </w:rPr>
        <w:t xml:space="preserve"> Ltd </w:t>
      </w:r>
      <w:r>
        <w:rPr>
          <w:rFonts w:ascii="Arial" w:eastAsia="Cambria" w:hAnsi="Arial" w:cs="Arial"/>
          <w:sz w:val="20"/>
          <w:szCs w:val="20"/>
        </w:rPr>
        <w:t>from Feb 2017 to March 2018</w:t>
      </w:r>
    </w:p>
    <w:p w:rsidR="00AE64FE">
      <w:pPr>
        <w:pStyle w:val="ListParagraph"/>
        <w:numPr>
          <w:ilvl w:val="0"/>
          <w:numId w:val="3"/>
        </w:numPr>
        <w:spacing w:line="360" w:lineRule="auto"/>
        <w:ind w:left="714" w:hanging="357"/>
        <w:jc w:val="both"/>
        <w:rPr>
          <w:rFonts w:ascii="Arial" w:eastAsia="Cambria" w:hAnsi="Arial" w:cs="Arial"/>
          <w:sz w:val="20"/>
          <w:szCs w:val="20"/>
        </w:rPr>
      </w:pPr>
      <w:r>
        <w:rPr>
          <w:rFonts w:ascii="Arial" w:eastAsia="Cambria" w:hAnsi="Arial" w:cs="Arial"/>
          <w:sz w:val="20"/>
          <w:szCs w:val="20"/>
        </w:rPr>
        <w:t xml:space="preserve">Worked as </w:t>
      </w:r>
      <w:r>
        <w:rPr>
          <w:rFonts w:ascii="Arial" w:eastAsia="Cambria" w:hAnsi="Arial" w:cs="Arial"/>
          <w:b/>
          <w:sz w:val="20"/>
          <w:szCs w:val="20"/>
        </w:rPr>
        <w:t>Engineer</w:t>
      </w:r>
      <w:r>
        <w:rPr>
          <w:rFonts w:ascii="Arial" w:eastAsia="Cambria" w:hAnsi="Arial" w:cs="Arial"/>
          <w:sz w:val="20"/>
          <w:szCs w:val="20"/>
        </w:rPr>
        <w:t xml:space="preserve"> at </w:t>
      </w:r>
      <w:r>
        <w:rPr>
          <w:rFonts w:ascii="Arial" w:eastAsia="Cambria" w:hAnsi="Arial" w:cs="Arial"/>
          <w:b/>
          <w:sz w:val="20"/>
          <w:szCs w:val="20"/>
        </w:rPr>
        <w:t xml:space="preserve">HCL Technologies </w:t>
      </w:r>
      <w:r>
        <w:rPr>
          <w:rFonts w:ascii="Arial" w:eastAsia="Cambria" w:hAnsi="Arial" w:cs="Arial"/>
          <w:b/>
          <w:sz w:val="20"/>
          <w:szCs w:val="20"/>
        </w:rPr>
        <w:t>Pvt</w:t>
      </w:r>
      <w:r>
        <w:rPr>
          <w:rFonts w:ascii="Arial" w:eastAsia="Cambria" w:hAnsi="Arial" w:cs="Arial"/>
          <w:b/>
          <w:sz w:val="20"/>
          <w:szCs w:val="20"/>
        </w:rPr>
        <w:t xml:space="preserve"> Ltd </w:t>
      </w:r>
      <w:r>
        <w:rPr>
          <w:rFonts w:ascii="Arial" w:eastAsia="Cambria" w:hAnsi="Arial" w:cs="Arial"/>
          <w:sz w:val="20"/>
          <w:szCs w:val="20"/>
        </w:rPr>
        <w:t>from December 2014 to April 2016.</w:t>
      </w:r>
    </w:p>
    <w:p w:rsidR="00AE64FE">
      <w:pPr>
        <w:rPr>
          <w:b/>
          <w:bCs/>
          <w:color w:val="1F497D"/>
        </w:rPr>
      </w:pPr>
      <w:r>
        <w:rPr>
          <w:b/>
          <w:bCs/>
          <w:color w:val="1F497D"/>
        </w:rPr>
        <w:t>Project #1: Prescriber Profiler Service (PPS)</w:t>
      </w:r>
    </w:p>
    <w:p w:rsidR="00AE64FE">
      <w:pPr>
        <w:rPr>
          <w:rFonts w:ascii="Calibri" w:eastAsia="Calibri" w:hAnsi="Calibri" w:cs="Calibri"/>
          <w:color w:val="1F497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0"/>
        <w:gridCol w:w="6979"/>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tabs>
                <w:tab w:val="left" w:pos="360"/>
              </w:tabs>
              <w:rPr>
                <w:rFonts w:ascii="Arial" w:hAnsi="Arial" w:cs="Arial"/>
                <w:sz w:val="20"/>
              </w:rPr>
            </w:pPr>
            <w:r>
              <w:rPr>
                <w:rFonts w:ascii="Arial" w:hAnsi="Arial" w:cs="Arial"/>
                <w:sz w:val="20"/>
              </w:rPr>
              <w:t>Client</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rPr>
                <w:rFonts w:ascii="Arial" w:hAnsi="Arial" w:cs="Arial"/>
                <w:bCs/>
                <w:sz w:val="20"/>
              </w:rPr>
            </w:pPr>
            <w:r>
              <w:rPr>
                <w:rFonts w:ascii="Arial" w:hAnsi="Arial" w:cs="Arial"/>
                <w:bCs/>
                <w:sz w:val="20"/>
              </w:rPr>
              <w:t>IQVIA (IMS Health Analytics Services Private Limited, Bangalore)</w:t>
            </w:r>
          </w:p>
        </w:tc>
      </w:tr>
      <w:tr>
        <w:tblPrEx>
          <w:tblW w:w="0" w:type="auto"/>
          <w:tblInd w:w="108" w:type="dxa"/>
          <w:tblLook w:val="04A0"/>
        </w:tblPrEx>
        <w:trPr>
          <w:trHeight w:val="24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Organization</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rPr>
                <w:rFonts w:ascii="Arial" w:hAnsi="Arial" w:cs="Arial"/>
                <w:bCs/>
                <w:sz w:val="20"/>
              </w:rPr>
            </w:pPr>
            <w:r>
              <w:rPr>
                <w:rFonts w:ascii="Arial" w:hAnsi="Arial" w:cs="Arial"/>
                <w:bCs/>
                <w:sz w:val="20"/>
              </w:rPr>
              <w:t>IQVIA (IMS Health Analytics Services Private Limited, Bangalore)</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Role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pacing w:val="4"/>
                <w:sz w:val="20"/>
              </w:rPr>
              <w:t>Application Support Developer</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Environment</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b/>
                <w:sz w:val="20"/>
              </w:rPr>
            </w:pPr>
            <w:r>
              <w:rPr>
                <w:rFonts w:ascii="Arial" w:hAnsi="Arial" w:cs="Arial"/>
                <w:sz w:val="20"/>
              </w:rPr>
              <w:t xml:space="preserve">SQL SERVER 2012, SSIS, SSRS, </w:t>
            </w:r>
            <w:r>
              <w:rPr>
                <w:rFonts w:ascii="Arial" w:hAnsi="Arial" w:cs="Arial"/>
                <w:sz w:val="20"/>
              </w:rPr>
              <w:t>ServiceNow</w:t>
            </w:r>
            <w:r>
              <w:rPr>
                <w:rFonts w:ascii="Arial" w:hAnsi="Arial" w:cs="Arial"/>
                <w:sz w:val="20"/>
              </w:rPr>
              <w:t xml:space="preserve">, </w:t>
            </w:r>
            <w:r>
              <w:rPr>
                <w:rFonts w:ascii="Arial" w:hAnsi="Arial" w:cs="Arial"/>
                <w:sz w:val="20"/>
              </w:rPr>
              <w:t>Cybermation</w:t>
            </w:r>
            <w:r>
              <w:rPr>
                <w:rFonts w:ascii="Arial" w:hAnsi="Arial" w:cs="Arial"/>
                <w:sz w:val="20"/>
              </w:rPr>
              <w:t xml:space="preserve"> </w:t>
            </w:r>
            <w:r>
              <w:rPr>
                <w:rFonts w:ascii="Arial" w:hAnsi="Arial" w:cs="Arial"/>
                <w:sz w:val="20"/>
              </w:rPr>
              <w:t>Esp</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Duration</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April 2021 to Till Date</w:t>
            </w:r>
          </w:p>
        </w:tc>
      </w:tr>
      <w:tr>
        <w:tblPrEx>
          <w:tblW w:w="0" w:type="auto"/>
          <w:tblInd w:w="108" w:type="dxa"/>
          <w:tblLook w:val="04A0"/>
        </w:tblPrEx>
        <w:trPr>
          <w:trHeight w:val="327"/>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Team Size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08</w:t>
            </w:r>
          </w:p>
        </w:tc>
      </w:tr>
    </w:tbl>
    <w:p w:rsidR="00AE64FE">
      <w:pPr>
        <w:contextualSpacing/>
        <w:rPr>
          <w:b/>
          <w:bCs/>
          <w:color w:val="1F497D"/>
        </w:rPr>
      </w:pPr>
    </w:p>
    <w:p w:rsidR="00AE64FE">
      <w:pPr>
        <w:spacing w:after="20"/>
        <w:contextualSpacing/>
        <w:rPr>
          <w:b/>
          <w:bCs/>
          <w:color w:val="1F497D"/>
        </w:rPr>
      </w:pPr>
      <w:r>
        <w:rPr>
          <w:b/>
          <w:bCs/>
          <w:color w:val="1F497D"/>
        </w:rPr>
        <w:t xml:space="preserve">Project Description: </w:t>
      </w:r>
    </w:p>
    <w:p w:rsidR="00AE64FE">
      <w:pPr>
        <w:pStyle w:val="WW-HTMLPreformatted"/>
        <w:widowControl w:val="0"/>
        <w:snapToGrid w:val="0"/>
        <w:spacing w:after="20" w:line="360" w:lineRule="auto"/>
        <w:jc w:val="both"/>
        <w:rPr>
          <w:rFonts w:ascii="Arial" w:eastAsia="Times New Roman" w:hAnsi="Arial" w:cs="Arial"/>
          <w:kern w:val="0"/>
          <w:lang w:eastAsia="zh-CN"/>
        </w:rPr>
      </w:pPr>
    </w:p>
    <w:p w:rsidR="00AE64FE">
      <w:pPr>
        <w:pStyle w:val="WW-HTMLPreformatted"/>
        <w:widowControl w:val="0"/>
        <w:snapToGrid w:val="0"/>
        <w:spacing w:after="20" w:line="360" w:lineRule="auto"/>
        <w:jc w:val="both"/>
        <w:rPr>
          <w:rFonts w:ascii="Arial" w:eastAsia="Times New Roman" w:hAnsi="Arial" w:cs="Arial"/>
          <w:kern w:val="0"/>
          <w:lang w:eastAsia="zh-CN"/>
        </w:rPr>
      </w:pPr>
      <w:r>
        <w:rPr>
          <w:rFonts w:ascii="Arial" w:eastAsia="Times New Roman" w:hAnsi="Arial" w:cs="Arial"/>
          <w:kern w:val="0"/>
          <w:lang w:eastAsia="zh-CN"/>
        </w:rPr>
        <w:t>PPS is an application that facilitates the IQVIA (Clients) with prescriber level reports based on the Market &amp; Product. Analysis   is presented based on specialty and deciles as well. To migrate all the NT jobs which is pointing from 2008 server to Windows 2012 server.</w:t>
      </w:r>
    </w:p>
    <w:p w:rsidR="00AE64FE">
      <w:pPr>
        <w:contextualSpacing/>
        <w:rPr>
          <w:b/>
          <w:bCs/>
          <w:color w:val="1F497D"/>
        </w:rPr>
      </w:pPr>
      <w:r>
        <w:rPr>
          <w:b/>
          <w:bCs/>
          <w:color w:val="1F497D"/>
        </w:rPr>
        <w:t xml:space="preserve">Roles and Responsibilities: </w:t>
      </w:r>
    </w:p>
    <w:p w:rsidR="00AE64FE">
      <w:pPr>
        <w:contextualSpacing/>
        <w:rPr>
          <w:b/>
          <w:bCs/>
          <w:color w:val="1F497D"/>
        </w:rPr>
      </w:pPr>
    </w:p>
    <w:p w:rsidR="00AE64FE">
      <w:pPr>
        <w:pStyle w:val="ListParagraph"/>
        <w:numPr>
          <w:ilvl w:val="0"/>
          <w:numId w:val="15"/>
        </w:numPr>
        <w:spacing w:line="360" w:lineRule="auto"/>
        <w:ind w:left="714" w:hanging="357"/>
        <w:jc w:val="both"/>
        <w:rPr>
          <w:rFonts w:ascii="Arial" w:hAnsi="Arial" w:cs="Arial"/>
          <w:sz w:val="20"/>
          <w:szCs w:val="20"/>
        </w:rPr>
      </w:pPr>
      <w:r>
        <w:rPr>
          <w:rFonts w:ascii="Arial" w:hAnsi="Arial" w:cs="Arial"/>
          <w:sz w:val="20"/>
          <w:szCs w:val="20"/>
        </w:rPr>
        <w:t xml:space="preserve">Created multiple </w:t>
      </w:r>
      <w:r>
        <w:rPr>
          <w:rFonts w:ascii="Arial" w:hAnsi="Arial" w:cs="Arial"/>
          <w:sz w:val="20"/>
          <w:szCs w:val="20"/>
        </w:rPr>
        <w:t>Dtsx</w:t>
      </w:r>
      <w:r>
        <w:rPr>
          <w:rFonts w:ascii="Arial" w:hAnsi="Arial" w:cs="Arial"/>
          <w:sz w:val="20"/>
          <w:szCs w:val="20"/>
        </w:rPr>
        <w:t xml:space="preserve"> packages to provide data for downstream applications.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Involved in writing stored procedures, triggers, user-defined functions and views for business logic and functionality of various enhancement modules.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Creating views, indexes, writing Stored Procedures</w:t>
      </w:r>
    </w:p>
    <w:p w:rsidR="00AE64FE" w:rsidRPr="008E5777">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Provide maintenance and support for Clients.</w:t>
      </w:r>
    </w:p>
    <w:p w:rsidR="008E5777" w:rsidP="008E5777">
      <w:pPr>
        <w:spacing w:line="360" w:lineRule="auto"/>
        <w:jc w:val="both"/>
        <w:rPr>
          <w:rFonts w:ascii="Arial" w:hAnsi="Arial" w:cs="Arial"/>
          <w:color w:val="1F497D"/>
          <w:sz w:val="20"/>
        </w:rPr>
      </w:pPr>
    </w:p>
    <w:p w:rsidR="008E5777" w:rsidP="008E5777">
      <w:pPr>
        <w:spacing w:line="360" w:lineRule="auto"/>
        <w:jc w:val="both"/>
        <w:rPr>
          <w:rFonts w:ascii="Arial" w:hAnsi="Arial" w:cs="Arial"/>
          <w:color w:val="1F497D"/>
          <w:sz w:val="20"/>
        </w:rPr>
      </w:pPr>
    </w:p>
    <w:p w:rsidR="008E5777" w:rsidRPr="008E5777" w:rsidP="008E5777">
      <w:pPr>
        <w:spacing w:line="360" w:lineRule="auto"/>
        <w:jc w:val="both"/>
        <w:rPr>
          <w:rFonts w:ascii="Arial" w:hAnsi="Arial" w:cs="Arial"/>
          <w:color w:val="1F497D"/>
          <w:sz w:val="20"/>
        </w:rPr>
      </w:pPr>
      <w:bookmarkStart w:id="0" w:name="_GoBack"/>
      <w:bookmarkEnd w:id="0"/>
    </w:p>
    <w:p w:rsidR="00AE64FE">
      <w:pPr>
        <w:rPr>
          <w:b/>
          <w:bCs/>
          <w:color w:val="1F497D"/>
        </w:rPr>
      </w:pPr>
      <w:r>
        <w:rPr>
          <w:b/>
          <w:bCs/>
          <w:color w:val="1F497D"/>
        </w:rPr>
        <w:t>Project #2: AMS (Academic Management System)</w:t>
      </w:r>
    </w:p>
    <w:p w:rsidR="00AE64FE">
      <w:pPr>
        <w:rPr>
          <w:rFonts w:eastAsia="Calibri"/>
          <w:color w:val="1F497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0"/>
        <w:gridCol w:w="6979"/>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tabs>
                <w:tab w:val="left" w:pos="360"/>
              </w:tabs>
              <w:rPr>
                <w:rFonts w:ascii="Arial" w:hAnsi="Arial" w:cs="Arial"/>
                <w:sz w:val="20"/>
              </w:rPr>
            </w:pPr>
            <w:r>
              <w:rPr>
                <w:rFonts w:ascii="Arial" w:hAnsi="Arial" w:cs="Arial"/>
                <w:sz w:val="20"/>
              </w:rPr>
              <w:t>Client</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rPr>
                <w:rFonts w:ascii="Arial" w:hAnsi="Arial" w:cs="Arial"/>
                <w:bCs/>
                <w:sz w:val="20"/>
              </w:rPr>
            </w:pPr>
            <w:r>
              <w:rPr>
                <w:rFonts w:ascii="Arial" w:hAnsi="Arial" w:cs="Arial"/>
                <w:sz w:val="20"/>
              </w:rPr>
              <w:t>IISc</w:t>
            </w:r>
            <w:r>
              <w:rPr>
                <w:rFonts w:ascii="Arial" w:hAnsi="Arial" w:cs="Arial"/>
                <w:sz w:val="20"/>
              </w:rPr>
              <w:t xml:space="preserve"> (Indian Institute of Science), Bangalore</w:t>
            </w:r>
          </w:p>
        </w:tc>
      </w:tr>
      <w:tr>
        <w:tblPrEx>
          <w:tblW w:w="0" w:type="auto"/>
          <w:tblInd w:w="108" w:type="dxa"/>
          <w:tblLook w:val="04A0"/>
        </w:tblPrEx>
        <w:trPr>
          <w:trHeight w:val="24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Organization</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rPr>
                <w:rFonts w:ascii="Arial" w:hAnsi="Arial" w:cs="Arial"/>
                <w:bCs/>
                <w:sz w:val="20"/>
              </w:rPr>
            </w:pPr>
            <w:r>
              <w:rPr>
                <w:rFonts w:ascii="Arial" w:hAnsi="Arial" w:cs="Arial"/>
                <w:bCs/>
                <w:sz w:val="20"/>
              </w:rPr>
              <w:t>Tata Institute, Digits, Bangalore</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Role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pacing w:val="4"/>
                <w:sz w:val="20"/>
              </w:rPr>
              <w:t>Developer</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Environment</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b/>
                <w:sz w:val="20"/>
              </w:rPr>
            </w:pPr>
            <w:r>
              <w:rPr>
                <w:rFonts w:ascii="Arial" w:hAnsi="Arial" w:cs="Arial"/>
                <w:sz w:val="20"/>
              </w:rPr>
              <w:t>SQL SERVER 2012</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Duration</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June 2018 to Jan 2021</w:t>
            </w:r>
          </w:p>
        </w:tc>
      </w:tr>
      <w:tr>
        <w:tblPrEx>
          <w:tblW w:w="0" w:type="auto"/>
          <w:tblInd w:w="108" w:type="dxa"/>
          <w:tblLook w:val="04A0"/>
        </w:tblPrEx>
        <w:trPr>
          <w:trHeight w:val="327"/>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Team Size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05</w:t>
            </w:r>
          </w:p>
        </w:tc>
      </w:tr>
    </w:tbl>
    <w:p w:rsidR="00AE64FE">
      <w:pPr>
        <w:pStyle w:val="WW-HTMLPreformatted"/>
        <w:widowControl w:val="0"/>
        <w:snapToGrid w:val="0"/>
        <w:spacing w:after="120" w:line="276" w:lineRule="auto"/>
        <w:rPr>
          <w:rFonts w:ascii="Calibri" w:eastAsia="Times New Roman" w:hAnsi="Calibri" w:cs="Times New Roman"/>
          <w:kern w:val="0"/>
          <w:sz w:val="22"/>
          <w:szCs w:val="22"/>
          <w:lang w:eastAsia="zh-CN"/>
        </w:rPr>
      </w:pPr>
    </w:p>
    <w:p w:rsidR="00AE64FE">
      <w:pPr>
        <w:spacing w:line="360" w:lineRule="auto"/>
        <w:contextualSpacing/>
        <w:rPr>
          <w:b/>
          <w:bCs/>
          <w:color w:val="1F497D"/>
        </w:rPr>
      </w:pPr>
      <w:r>
        <w:rPr>
          <w:b/>
          <w:bCs/>
          <w:color w:val="1F497D"/>
        </w:rPr>
        <w:t xml:space="preserve">Project Description: </w:t>
      </w:r>
    </w:p>
    <w:p w:rsidR="00AE64FE">
      <w:pPr>
        <w:pStyle w:val="WW-HTMLPreformatted"/>
        <w:widowControl w:val="0"/>
        <w:snapToGrid w:val="0"/>
        <w:spacing w:after="120" w:line="360" w:lineRule="auto"/>
        <w:jc w:val="both"/>
        <w:rPr>
          <w:rFonts w:ascii="Arial" w:eastAsia="Times New Roman" w:hAnsi="Arial" w:cs="Arial"/>
          <w:kern w:val="0"/>
          <w:lang w:eastAsia="zh-CN"/>
        </w:rPr>
      </w:pPr>
      <w:r>
        <w:rPr>
          <w:rFonts w:ascii="Arial" w:eastAsia="Times New Roman" w:hAnsi="Arial" w:cs="Arial"/>
          <w:kern w:val="0"/>
          <w:lang w:eastAsia="zh-CN"/>
        </w:rPr>
        <w:t xml:space="preserve">Academic management system or student administration system is a management information system for education establishments to manage student data. Student information systems provide capabilities for registering students in courses, documenting, grading, transcripts, </w:t>
      </w:r>
      <w:r>
        <w:rPr>
          <w:rFonts w:ascii="Arial" w:eastAsia="Times New Roman" w:hAnsi="Arial" w:cs="Arial"/>
          <w:kern w:val="0"/>
          <w:lang w:eastAsia="zh-CN"/>
        </w:rPr>
        <w:t>results</w:t>
      </w:r>
      <w:r>
        <w:rPr>
          <w:rFonts w:ascii="Arial" w:eastAsia="Times New Roman" w:hAnsi="Arial" w:cs="Arial"/>
          <w:kern w:val="0"/>
          <w:lang w:eastAsia="zh-CN"/>
        </w:rPr>
        <w:t xml:space="preserve"> of student tests, other assessment scores, building student schedules, tracking student attendance and managing many other student-related data needs in a university. </w:t>
      </w:r>
    </w:p>
    <w:p w:rsidR="00AE64FE">
      <w:pPr>
        <w:spacing w:line="360" w:lineRule="auto"/>
        <w:contextualSpacing/>
        <w:rPr>
          <w:b/>
          <w:bCs/>
          <w:color w:val="1F497D"/>
        </w:rPr>
      </w:pPr>
      <w:r>
        <w:rPr>
          <w:b/>
          <w:bCs/>
          <w:color w:val="1F497D"/>
        </w:rPr>
        <w:t xml:space="preserve">Roles and Responsibilities: </w:t>
      </w:r>
    </w:p>
    <w:p w:rsidR="00AE64FE">
      <w:pPr>
        <w:pStyle w:val="ListParagraph"/>
        <w:numPr>
          <w:ilvl w:val="0"/>
          <w:numId w:val="15"/>
        </w:numPr>
        <w:spacing w:line="360" w:lineRule="auto"/>
        <w:jc w:val="both"/>
        <w:rPr>
          <w:rFonts w:ascii="Arial" w:hAnsi="Arial" w:cs="Arial"/>
          <w:color w:val="1F497D"/>
          <w:sz w:val="20"/>
          <w:szCs w:val="20"/>
        </w:rPr>
      </w:pPr>
      <w:r>
        <w:rPr>
          <w:rFonts w:ascii="Arial" w:hAnsi="Arial" w:cs="Arial"/>
          <w:sz w:val="20"/>
          <w:szCs w:val="20"/>
        </w:rPr>
        <w:t>Involved in writing stored procedures, triggers, user-defined functions and views for business logic and functionality of various modules.</w:t>
      </w:r>
    </w:p>
    <w:p w:rsidR="00AE64FE">
      <w:pPr>
        <w:pStyle w:val="ListParagraph"/>
        <w:numPr>
          <w:ilvl w:val="0"/>
          <w:numId w:val="15"/>
        </w:numPr>
        <w:spacing w:line="360" w:lineRule="auto"/>
        <w:jc w:val="both"/>
        <w:rPr>
          <w:rFonts w:ascii="Arial" w:hAnsi="Arial" w:cs="Arial"/>
          <w:color w:val="1F497D"/>
          <w:sz w:val="20"/>
          <w:szCs w:val="20"/>
        </w:rPr>
      </w:pPr>
      <w:r>
        <w:rPr>
          <w:rFonts w:ascii="Arial" w:hAnsi="Arial" w:cs="Arial"/>
          <w:sz w:val="20"/>
          <w:szCs w:val="20"/>
        </w:rPr>
        <w:t>Creating databases, tables, views, indexes, writing stored procedures</w:t>
      </w:r>
    </w:p>
    <w:p w:rsidR="00AE64FE">
      <w:pPr>
        <w:pStyle w:val="ListParagraph"/>
        <w:numPr>
          <w:ilvl w:val="0"/>
          <w:numId w:val="15"/>
        </w:numPr>
        <w:spacing w:line="360" w:lineRule="auto"/>
        <w:jc w:val="both"/>
        <w:rPr>
          <w:rFonts w:ascii="Arial" w:hAnsi="Arial" w:cs="Arial"/>
          <w:color w:val="1F497D"/>
          <w:sz w:val="20"/>
          <w:szCs w:val="20"/>
        </w:rPr>
      </w:pPr>
      <w:r>
        <w:rPr>
          <w:rFonts w:ascii="Arial" w:hAnsi="Arial" w:cs="Arial"/>
          <w:sz w:val="20"/>
          <w:szCs w:val="20"/>
        </w:rPr>
        <w:t>Creating daily, monthly, weekly reports and provide maintenance and support for Clients.</w:t>
      </w:r>
    </w:p>
    <w:p w:rsidR="00AE64FE">
      <w:pPr>
        <w:pStyle w:val="ListParagraph"/>
        <w:numPr>
          <w:ilvl w:val="0"/>
          <w:numId w:val="15"/>
        </w:numPr>
        <w:spacing w:line="360" w:lineRule="auto"/>
        <w:jc w:val="both"/>
        <w:rPr>
          <w:rFonts w:ascii="Arial" w:hAnsi="Arial" w:cs="Arial"/>
          <w:color w:val="1F497D"/>
          <w:sz w:val="20"/>
          <w:szCs w:val="20"/>
        </w:rPr>
      </w:pPr>
      <w:r>
        <w:rPr>
          <w:rFonts w:ascii="Arial" w:hAnsi="Arial" w:cs="Arial"/>
          <w:sz w:val="20"/>
          <w:szCs w:val="20"/>
        </w:rPr>
        <w:t>Designed and developed different types of reports like table, matrix, drill down and drill through using SQL Server Reporting Services (SSRS).</w:t>
      </w:r>
    </w:p>
    <w:p w:rsidR="00AE64FE">
      <w:pPr>
        <w:pStyle w:val="BodyText"/>
        <w:tabs>
          <w:tab w:val="left" w:pos="4680"/>
        </w:tabs>
        <w:contextualSpacing/>
        <w:rPr>
          <w:b/>
          <w:bCs/>
          <w:color w:val="1F497D"/>
          <w:sz w:val="24"/>
          <w:szCs w:val="22"/>
        </w:rPr>
      </w:pPr>
      <w:r>
        <w:rPr>
          <w:b/>
          <w:bCs/>
          <w:color w:val="1F497D"/>
          <w:sz w:val="24"/>
          <w:szCs w:val="22"/>
        </w:rPr>
        <w:t>Project #3: Zones Insight</w:t>
      </w:r>
    </w:p>
    <w:p w:rsidR="00AE64FE">
      <w:pPr>
        <w:pStyle w:val="BodyText"/>
        <w:tabs>
          <w:tab w:val="left" w:pos="4680"/>
        </w:tabs>
        <w:contextualSpacing/>
        <w:rPr>
          <w:rFonts w:ascii="Calibri" w:hAnsi="Calibri"/>
          <w:b/>
          <w:bCs/>
          <w:color w:val="1F497D"/>
          <w:sz w:val="24"/>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31"/>
        <w:gridCol w:w="6978"/>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tabs>
                <w:tab w:val="left" w:pos="360"/>
              </w:tabs>
              <w:jc w:val="both"/>
              <w:rPr>
                <w:rFonts w:ascii="Arial" w:hAnsi="Arial" w:cs="Arial"/>
                <w:sz w:val="20"/>
              </w:rPr>
            </w:pPr>
            <w:r>
              <w:rPr>
                <w:rFonts w:ascii="Arial" w:hAnsi="Arial" w:cs="Arial"/>
                <w:sz w:val="20"/>
              </w:rPr>
              <w:t>Client</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jc w:val="both"/>
              <w:rPr>
                <w:rFonts w:ascii="Arial" w:hAnsi="Arial" w:cs="Arial"/>
                <w:bCs/>
                <w:sz w:val="20"/>
              </w:rPr>
            </w:pPr>
            <w:r>
              <w:rPr>
                <w:rFonts w:ascii="Arial" w:hAnsi="Arial" w:cs="Arial"/>
                <w:color w:val="000000"/>
                <w:spacing w:val="4"/>
                <w:sz w:val="20"/>
              </w:rPr>
              <w:t xml:space="preserve">Zones Corporate Solutions India </w:t>
            </w:r>
            <w:r>
              <w:rPr>
                <w:rFonts w:ascii="Arial" w:hAnsi="Arial" w:cs="Arial"/>
                <w:color w:val="000000"/>
                <w:spacing w:val="4"/>
                <w:sz w:val="20"/>
              </w:rPr>
              <w:t>Pvt</w:t>
            </w:r>
            <w:r>
              <w:rPr>
                <w:rFonts w:ascii="Arial" w:hAnsi="Arial" w:cs="Arial"/>
                <w:color w:val="000000"/>
                <w:spacing w:val="4"/>
                <w:sz w:val="20"/>
              </w:rPr>
              <w:t xml:space="preserve"> Ltd, USA</w:t>
            </w:r>
            <w:r>
              <w:rPr>
                <w:rFonts w:ascii="Arial" w:hAnsi="Arial" w:cs="Arial"/>
                <w:sz w:val="20"/>
              </w:rPr>
              <w:t>.</w:t>
            </w:r>
          </w:p>
        </w:tc>
      </w:tr>
      <w:tr>
        <w:tblPrEx>
          <w:tblW w:w="0" w:type="auto"/>
          <w:tblInd w:w="108" w:type="dxa"/>
          <w:tblLook w:val="04A0"/>
        </w:tblPrEx>
        <w:trPr>
          <w:trHeight w:val="24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Organization</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jc w:val="both"/>
              <w:rPr>
                <w:rFonts w:ascii="Arial" w:hAnsi="Arial" w:cs="Arial"/>
                <w:bCs/>
                <w:sz w:val="20"/>
              </w:rPr>
            </w:pPr>
            <w:r>
              <w:rPr>
                <w:rFonts w:ascii="Arial" w:hAnsi="Arial" w:cs="Arial"/>
                <w:color w:val="000000"/>
                <w:spacing w:val="4"/>
                <w:sz w:val="20"/>
              </w:rPr>
              <w:t xml:space="preserve">Zones Corporate Solutions India </w:t>
            </w:r>
            <w:r>
              <w:rPr>
                <w:rFonts w:ascii="Arial" w:hAnsi="Arial" w:cs="Arial"/>
                <w:color w:val="000000"/>
                <w:spacing w:val="4"/>
                <w:sz w:val="20"/>
              </w:rPr>
              <w:t>Pvt</w:t>
            </w:r>
            <w:r>
              <w:rPr>
                <w:rFonts w:ascii="Arial" w:hAnsi="Arial" w:cs="Arial"/>
                <w:color w:val="000000"/>
                <w:spacing w:val="4"/>
                <w:sz w:val="20"/>
              </w:rPr>
              <w:t xml:space="preserve"> Ltd, Noida (U.P)</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Role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pacing w:val="4"/>
                <w:sz w:val="20"/>
              </w:rPr>
              <w:t>Team Member</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Environment</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b/>
                <w:sz w:val="20"/>
              </w:rPr>
            </w:pPr>
            <w:r>
              <w:rPr>
                <w:rFonts w:ascii="Arial" w:hAnsi="Arial" w:cs="Arial"/>
                <w:sz w:val="20"/>
              </w:rPr>
              <w:t>SQL SERVER 2012, SSRS, SSIS, Jira, Perforce, Visual Studio</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Duration</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 xml:space="preserve">February 2017 to March 2018 </w:t>
            </w:r>
          </w:p>
        </w:tc>
      </w:tr>
      <w:tr>
        <w:tblPrEx>
          <w:tblW w:w="0" w:type="auto"/>
          <w:tblInd w:w="108" w:type="dxa"/>
          <w:tblLook w:val="04A0"/>
        </w:tblPrEx>
        <w:trPr>
          <w:trHeight w:val="327"/>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Team Size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jc w:val="both"/>
              <w:rPr>
                <w:rFonts w:ascii="Arial" w:hAnsi="Arial" w:cs="Arial"/>
                <w:sz w:val="20"/>
              </w:rPr>
            </w:pPr>
            <w:r>
              <w:rPr>
                <w:rFonts w:ascii="Arial" w:hAnsi="Arial" w:cs="Arial"/>
                <w:sz w:val="20"/>
              </w:rPr>
              <w:t>04</w:t>
            </w:r>
          </w:p>
        </w:tc>
      </w:tr>
    </w:tbl>
    <w:p w:rsidR="00AE64FE">
      <w:pPr>
        <w:rPr>
          <w:b/>
          <w:bCs/>
          <w:color w:val="1F497D"/>
        </w:rPr>
      </w:pPr>
    </w:p>
    <w:p w:rsidR="00AE64FE">
      <w:pPr>
        <w:spacing w:line="360" w:lineRule="auto"/>
        <w:contextualSpacing/>
        <w:rPr>
          <w:color w:val="1F497D"/>
        </w:rPr>
      </w:pPr>
      <w:r>
        <w:rPr>
          <w:b/>
          <w:bCs/>
          <w:color w:val="1F497D"/>
        </w:rPr>
        <w:t xml:space="preserve">Project Description: </w:t>
      </w:r>
    </w:p>
    <w:p w:rsidR="00AE64FE">
      <w:pPr>
        <w:spacing w:line="360" w:lineRule="auto"/>
        <w:jc w:val="both"/>
        <w:rPr>
          <w:rFonts w:ascii="Arial" w:hAnsi="Arial" w:cs="Arial"/>
          <w:sz w:val="20"/>
        </w:rPr>
      </w:pPr>
      <w:r>
        <w:rPr>
          <w:rFonts w:ascii="Arial" w:hAnsi="Arial" w:cs="Arial"/>
          <w:sz w:val="20"/>
        </w:rPr>
        <w:t>The project is used as a dashboard having summary for multiple actions. It uses Google Charts and Tables to view data. It is fetching data from different data sources and display the complete insights of all the actions performed at different levels of the Web Order Extract application and Logs.</w:t>
      </w:r>
    </w:p>
    <w:p w:rsidR="00AE64FE">
      <w:pPr>
        <w:contextualSpacing/>
        <w:rPr>
          <w:b/>
          <w:bCs/>
          <w:color w:val="1F497D"/>
        </w:rPr>
      </w:pPr>
    </w:p>
    <w:p w:rsidR="00AE64FE">
      <w:pPr>
        <w:contextualSpacing/>
        <w:rPr>
          <w:b/>
          <w:bCs/>
          <w:color w:val="1F497D"/>
        </w:rPr>
      </w:pPr>
      <w:r>
        <w:rPr>
          <w:b/>
          <w:bCs/>
          <w:color w:val="1F497D"/>
        </w:rPr>
        <w:t xml:space="preserve">Roles and Responsibilities: </w:t>
      </w:r>
    </w:p>
    <w:p w:rsidR="00AE64FE">
      <w:pPr>
        <w:jc w:val="both"/>
        <w:rPr>
          <w:rFonts w:ascii="Calibri" w:eastAsia="Cambria" w:hAnsi="Calibri"/>
        </w:rPr>
      </w:pP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Creating Data bases, tables, views, indexes, writing stored procedures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Creating daily, monthly, weekly as per requirement.</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Designed and developed different types of reports like table, matrix, drill down and drill through using SQL Server Reporting Services (SSRS).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 xml:space="preserve">Scheduled the ETL Packages (Monthly) Using SQL Server 2008R2 Management </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Working on SSAS Tabular partitions and bug fixing.</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Involved in creating packages in SSIS Designer using various Control Flow Tasks and Data Flow Transformations to implement Business Rules.</w:t>
      </w:r>
    </w:p>
    <w:p w:rsidR="00AE64FE">
      <w:pPr>
        <w:rPr>
          <w:b/>
          <w:bCs/>
          <w:color w:val="1F497D"/>
          <w:szCs w:val="22"/>
        </w:rPr>
      </w:pPr>
      <w:r>
        <w:rPr>
          <w:b/>
          <w:bCs/>
          <w:color w:val="1F497D"/>
          <w:szCs w:val="22"/>
        </w:rPr>
        <w:t>Project #4: Data Transformation Services</w:t>
      </w:r>
    </w:p>
    <w:p w:rsidR="00AE64FE">
      <w:pPr>
        <w:rPr>
          <w:color w:val="1F497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9"/>
        <w:gridCol w:w="6980"/>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29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tabs>
                <w:tab w:val="left" w:pos="360"/>
              </w:tabs>
              <w:rPr>
                <w:rFonts w:ascii="Arial" w:hAnsi="Arial" w:cs="Arial"/>
                <w:sz w:val="20"/>
              </w:rPr>
            </w:pPr>
            <w:r>
              <w:rPr>
                <w:rFonts w:ascii="Arial" w:hAnsi="Arial" w:cs="Arial"/>
                <w:sz w:val="20"/>
              </w:rPr>
              <w:t>Client</w:t>
            </w:r>
          </w:p>
        </w:tc>
        <w:tc>
          <w:tcPr>
            <w:tcW w:w="7184" w:type="dxa"/>
            <w:tcBorders>
              <w:top w:val="single" w:sz="4" w:space="0" w:color="auto"/>
              <w:left w:val="single" w:sz="4" w:space="0" w:color="auto"/>
              <w:bottom w:val="single" w:sz="4" w:space="0" w:color="auto"/>
              <w:right w:val="single" w:sz="4" w:space="0" w:color="auto"/>
            </w:tcBorders>
            <w:hideMark/>
          </w:tcPr>
          <w:p w:rsidR="00AE64FE">
            <w:pPr>
              <w:autoSpaceDE w:val="0"/>
              <w:autoSpaceDN w:val="0"/>
              <w:adjustRightInd w:val="0"/>
              <w:spacing w:before="200"/>
              <w:contextualSpacing/>
              <w:rPr>
                <w:rFonts w:ascii="Arial" w:hAnsi="Arial" w:cs="Arial"/>
                <w:bCs/>
                <w:sz w:val="20"/>
              </w:rPr>
            </w:pPr>
            <w:r>
              <w:rPr>
                <w:rFonts w:ascii="Arial" w:hAnsi="Arial" w:cs="Arial"/>
                <w:color w:val="000000"/>
                <w:spacing w:val="4"/>
                <w:sz w:val="20"/>
              </w:rPr>
              <w:t xml:space="preserve">Life Mark Health Management </w:t>
            </w:r>
            <w:r>
              <w:rPr>
                <w:rFonts w:ascii="Arial" w:hAnsi="Arial" w:cs="Arial"/>
                <w:color w:val="000000"/>
                <w:spacing w:val="4"/>
                <w:sz w:val="20"/>
              </w:rPr>
              <w:t>Inc</w:t>
            </w:r>
            <w:r>
              <w:rPr>
                <w:rFonts w:ascii="Arial" w:hAnsi="Arial" w:cs="Arial"/>
                <w:color w:val="000000"/>
                <w:spacing w:val="4"/>
                <w:sz w:val="20"/>
              </w:rPr>
              <w:t>, Canada</w:t>
            </w:r>
            <w:r>
              <w:rPr>
                <w:rFonts w:ascii="Arial" w:hAnsi="Arial" w:cs="Arial"/>
                <w:sz w:val="20"/>
              </w:rPr>
              <w:t>.</w:t>
            </w:r>
          </w:p>
        </w:tc>
      </w:tr>
      <w:tr>
        <w:tblPrEx>
          <w:tblW w:w="0" w:type="auto"/>
          <w:tblInd w:w="108" w:type="dxa"/>
          <w:tblLook w:val="04A0"/>
        </w:tblPrEx>
        <w:trPr>
          <w:trHeight w:val="24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Organization</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b/>
                <w:sz w:val="20"/>
              </w:rPr>
            </w:pPr>
            <w:r>
              <w:rPr>
                <w:rFonts w:ascii="Arial" w:hAnsi="Arial" w:cs="Arial"/>
                <w:b/>
                <w:sz w:val="20"/>
              </w:rPr>
              <w:t xml:space="preserve">HCL Technologies </w:t>
            </w:r>
            <w:r>
              <w:rPr>
                <w:rFonts w:ascii="Arial" w:hAnsi="Arial" w:cs="Arial"/>
                <w:b/>
                <w:sz w:val="20"/>
              </w:rPr>
              <w:t>Pvt</w:t>
            </w:r>
            <w:r>
              <w:rPr>
                <w:rFonts w:ascii="Arial" w:hAnsi="Arial" w:cs="Arial"/>
                <w:b/>
                <w:sz w:val="20"/>
              </w:rPr>
              <w:t xml:space="preserve"> Ltd, Hyderabad</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Role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pacing w:val="4"/>
                <w:sz w:val="20"/>
              </w:rPr>
              <w:t>Team Member</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Environment</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b/>
                <w:sz w:val="20"/>
              </w:rPr>
            </w:pPr>
            <w:r>
              <w:rPr>
                <w:rFonts w:ascii="Arial" w:hAnsi="Arial" w:cs="Arial"/>
                <w:sz w:val="20"/>
              </w:rPr>
              <w:t>SQL SERVER 2008, SSRS, SSIS, Jira, Perforce, Visual Studio</w:t>
            </w:r>
          </w:p>
        </w:tc>
      </w:tr>
      <w:tr>
        <w:tblPrEx>
          <w:tblW w:w="0" w:type="auto"/>
          <w:tblInd w:w="108" w:type="dxa"/>
          <w:tblLook w:val="04A0"/>
        </w:tblPrEx>
        <w:trPr>
          <w:trHeight w:val="255"/>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Duration</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January 2015to April 2016</w:t>
            </w:r>
          </w:p>
        </w:tc>
      </w:tr>
      <w:tr>
        <w:tblPrEx>
          <w:tblW w:w="0" w:type="auto"/>
          <w:tblInd w:w="108" w:type="dxa"/>
          <w:tblLook w:val="04A0"/>
        </w:tblPrEx>
        <w:trPr>
          <w:trHeight w:val="327"/>
        </w:trPr>
        <w:tc>
          <w:tcPr>
            <w:tcW w:w="1951"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Team Size</w:t>
            </w:r>
          </w:p>
        </w:tc>
        <w:tc>
          <w:tcPr>
            <w:tcW w:w="7184" w:type="dxa"/>
            <w:tcBorders>
              <w:top w:val="single" w:sz="4" w:space="0" w:color="auto"/>
              <w:left w:val="single" w:sz="4" w:space="0" w:color="auto"/>
              <w:bottom w:val="single" w:sz="4" w:space="0" w:color="auto"/>
              <w:right w:val="single" w:sz="4" w:space="0" w:color="auto"/>
            </w:tcBorders>
            <w:hideMark/>
          </w:tcPr>
          <w:p w:rsidR="00AE64FE">
            <w:pPr>
              <w:pBdr>
                <w:top w:val="single" w:sz="4" w:space="1" w:color="FFFFFF"/>
                <w:left w:val="single" w:sz="4" w:space="4" w:color="FFFFFF"/>
                <w:bottom w:val="single" w:sz="4" w:space="1" w:color="FFFFFF"/>
                <w:right w:val="single" w:sz="4" w:space="4" w:color="FFFFFF"/>
              </w:pBdr>
              <w:rPr>
                <w:rFonts w:ascii="Arial" w:hAnsi="Arial" w:cs="Arial"/>
                <w:sz w:val="20"/>
              </w:rPr>
            </w:pPr>
            <w:r>
              <w:rPr>
                <w:rFonts w:ascii="Arial" w:hAnsi="Arial" w:cs="Arial"/>
                <w:sz w:val="20"/>
              </w:rPr>
              <w:t>06</w:t>
            </w:r>
          </w:p>
        </w:tc>
      </w:tr>
    </w:tbl>
    <w:p w:rsidR="00AE64FE">
      <w:pPr>
        <w:jc w:val="both"/>
        <w:rPr>
          <w:rFonts w:ascii="Calibri" w:hAnsi="Calibri"/>
          <w:sz w:val="22"/>
          <w:szCs w:val="22"/>
        </w:rPr>
      </w:pPr>
    </w:p>
    <w:p w:rsidR="00AE64FE">
      <w:pPr>
        <w:spacing w:line="360" w:lineRule="auto"/>
        <w:jc w:val="both"/>
        <w:rPr>
          <w:rFonts w:ascii="Arial" w:hAnsi="Arial" w:cs="Arial"/>
          <w:sz w:val="20"/>
        </w:rPr>
      </w:pPr>
      <w:r>
        <w:rPr>
          <w:rFonts w:ascii="Arial" w:hAnsi="Arial" w:cs="Arial"/>
          <w:sz w:val="20"/>
        </w:rPr>
        <w:t>Life Mark Health Management Inc. is one of the largest private Health Insurance Organizations in Canada. The organization’s database acquires data from the various data sources of the company and insert or update data into database. The company has heterogeneous data store and operational systems supporting its operational infrastructure.  Data is extracted from these sources, transformed, fed into the data warehouse, and is used to generate valuable and intelligent reports. SSIS. This project mainly deals with extraction, transformation and loading data from one source system to another source system in the Organization. This transformation is either on demand or scheduled.</w:t>
      </w:r>
    </w:p>
    <w:p w:rsidR="00AE64FE">
      <w:pPr>
        <w:jc w:val="both"/>
        <w:rPr>
          <w:rFonts w:ascii="Calibri" w:hAnsi="Calibri"/>
          <w:sz w:val="22"/>
          <w:szCs w:val="22"/>
        </w:rPr>
      </w:pPr>
    </w:p>
    <w:p w:rsidR="00AE64FE">
      <w:pPr>
        <w:contextualSpacing/>
        <w:rPr>
          <w:b/>
          <w:bCs/>
          <w:color w:val="1F497D"/>
        </w:rPr>
      </w:pPr>
      <w:r>
        <w:rPr>
          <w:b/>
          <w:bCs/>
          <w:color w:val="1F497D"/>
        </w:rPr>
        <w:t xml:space="preserve">Roles and Responsibilities: </w:t>
      </w:r>
    </w:p>
    <w:p w:rsidR="00AE64FE">
      <w:pPr>
        <w:contextualSpacing/>
        <w:rPr>
          <w:b/>
          <w:bCs/>
          <w:color w:val="1F497D"/>
        </w:rPr>
      </w:pP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Creating databases, tables, views, indexes, writing stored procedures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Participated in bug fixing.</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Delivered the new functionality and change requests for existing application.</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Provide maintenance and support for Clients.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Created drill down, parameterized and cascade reports using SSRS.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 xml:space="preserve">Designed and developed SSIS packages, store procedures, configuration files, </w:t>
      </w:r>
      <w:r>
        <w:rPr>
          <w:rFonts w:ascii="Arial" w:hAnsi="Arial" w:cs="Arial"/>
          <w:sz w:val="20"/>
          <w:szCs w:val="20"/>
        </w:rPr>
        <w:t>tables</w:t>
      </w:r>
      <w:r>
        <w:rPr>
          <w:rFonts w:ascii="Arial" w:hAnsi="Arial" w:cs="Arial"/>
          <w:sz w:val="20"/>
          <w:szCs w:val="20"/>
        </w:rPr>
        <w:t xml:space="preserve">, views, and functions implement best practices to maintain optimal performance. </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Designed and developed different types of reports like table, matrix, drilldown, and drill through using SQL Server Reporting Services (SSRS).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Generated the reports weekly and monthly wise as per the client requirements.</w:t>
      </w:r>
    </w:p>
    <w:p w:rsidR="00AE64FE">
      <w:pPr>
        <w:pStyle w:val="ListParagraph"/>
        <w:numPr>
          <w:ilvl w:val="0"/>
          <w:numId w:val="15"/>
        </w:numPr>
        <w:spacing w:line="360" w:lineRule="auto"/>
        <w:ind w:left="714" w:hanging="357"/>
        <w:jc w:val="both"/>
        <w:rPr>
          <w:rFonts w:ascii="Arial" w:hAnsi="Arial" w:cs="Arial"/>
          <w:color w:val="1F497D"/>
          <w:sz w:val="20"/>
          <w:szCs w:val="20"/>
        </w:rPr>
      </w:pPr>
      <w:r>
        <w:rPr>
          <w:rFonts w:ascii="Arial" w:hAnsi="Arial" w:cs="Arial"/>
          <w:sz w:val="20"/>
          <w:szCs w:val="20"/>
        </w:rPr>
        <w:t>Involved in writing stored procedures, triggers, user-defined Functions and views for business logic and functionality of various modules.</w:t>
      </w:r>
    </w:p>
    <w:p w:rsidR="00AE64FE">
      <w:pPr>
        <w:pStyle w:val="NoSpacing"/>
        <w:rPr>
          <w:rFonts w:ascii="Times New Roman" w:hAnsi="Times New Roman"/>
          <w:b/>
          <w:color w:val="1F497D"/>
          <w:sz w:val="24"/>
          <w:szCs w:val="24"/>
        </w:rPr>
      </w:pPr>
      <w:r>
        <w:rPr>
          <w:b/>
          <w:color w:val="1F497D"/>
        </w:rPr>
        <w:tab/>
      </w:r>
      <w:r>
        <w:rPr>
          <w:b/>
          <w:color w:val="1F497D"/>
        </w:rPr>
        <w:tab/>
      </w:r>
      <w:r>
        <w:rPr>
          <w:b/>
          <w:color w:val="1F497D"/>
        </w:rPr>
        <w:tab/>
      </w:r>
      <w:r>
        <w:rPr>
          <w:b/>
          <w:color w:val="1F497D"/>
        </w:rPr>
        <w:tab/>
      </w:r>
      <w:r>
        <w:rPr>
          <w:b/>
          <w:color w:val="1F497D"/>
        </w:rPr>
        <w:tab/>
      </w:r>
      <w:r>
        <w:rPr>
          <w:b/>
          <w:color w:val="1F497D"/>
        </w:rPr>
        <w:tab/>
      </w:r>
      <w:r>
        <w:rPr>
          <w:b/>
          <w:color w:val="1F497D"/>
        </w:rPr>
        <w:tab/>
      </w:r>
      <w:r>
        <w:rPr>
          <w:b/>
          <w:color w:val="1F497D"/>
        </w:rPr>
        <w:tab/>
      </w:r>
      <w:r>
        <w:rPr>
          <w:b/>
          <w:color w:val="1F497D"/>
        </w:rPr>
        <w:tab/>
      </w:r>
      <w:r>
        <w:rPr>
          <w:b/>
          <w:color w:val="1F497D"/>
        </w:rPr>
        <w:tab/>
      </w:r>
      <w:r>
        <w:rPr>
          <w:rFonts w:ascii="Times New Roman" w:hAnsi="Times New Roman"/>
          <w:b/>
          <w:color w:val="1F497D"/>
          <w:sz w:val="24"/>
          <w:szCs w:val="24"/>
        </w:rPr>
        <w:t xml:space="preserve">Vijay </w:t>
      </w:r>
      <w:r>
        <w:rPr>
          <w:rFonts w:ascii="Times New Roman" w:hAnsi="Times New Roman"/>
          <w:b/>
          <w:color w:val="1F497D"/>
          <w:sz w:val="24"/>
          <w:szCs w:val="24"/>
        </w:rPr>
        <w:t>Kalidasa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headerReference w:type="default" r:id="rId6"/>
      <w:pgSz w:w="11907" w:h="16839" w:code="9"/>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E64FE">
    <w:pPr>
      <w:contextualSpacing/>
      <w:jc w:val="both"/>
      <w:outlineLvl w:val="0"/>
      <w:rPr>
        <w:rStyle w:val="SubtleEmphasis"/>
        <w:rFonts w:ascii="Calibri" w:hAnsi="Calibri" w:cs="Calibri"/>
        <w:b/>
        <w:i w:val="0"/>
        <w:color w:val="1F497D"/>
        <w:sz w:val="28"/>
        <w:szCs w:val="28"/>
      </w:rPr>
    </w:pPr>
  </w:p>
  <w:p w:rsidR="00AE64FE">
    <w:pPr>
      <w:contextualSpacing/>
      <w:jc w:val="both"/>
      <w:outlineLvl w:val="0"/>
      <w:rPr>
        <w:rStyle w:val="SubtleEmphasis"/>
        <w:rFonts w:ascii="Calibri" w:hAnsi="Calibri" w:cs="Calibri"/>
        <w:b/>
        <w:i w:val="0"/>
        <w:color w:val="1F497D"/>
        <w:sz w:val="28"/>
        <w:szCs w:val="28"/>
      </w:rPr>
    </w:pPr>
  </w:p>
  <w:p w:rsidR="00AE64FE">
    <w:pPr>
      <w:contextualSpacing/>
      <w:jc w:val="both"/>
      <w:outlineLvl w:val="0"/>
      <w:rPr>
        <w:rStyle w:val="SubtleEmphasis"/>
        <w:rFonts w:ascii="Calibri" w:hAnsi="Calibri" w:cs="Calibri"/>
        <w:b/>
        <w:i w:val="0"/>
        <w:color w:val="1F497D"/>
        <w:sz w:val="28"/>
        <w:szCs w:val="28"/>
      </w:rPr>
    </w:pPr>
  </w:p>
  <w:p w:rsidR="00AE64FE">
    <w:pPr>
      <w:contextualSpacing/>
      <w:jc w:val="both"/>
      <w:outlineLvl w:val="0"/>
      <w:rPr>
        <w:rStyle w:val="SubtleEmphasis"/>
        <w:rFonts w:ascii="Calibri" w:hAnsi="Calibri" w:cs="Calibri"/>
        <w:b/>
        <w:i w:val="0"/>
        <w:color w:val="1F497D"/>
        <w:sz w:val="28"/>
        <w:szCs w:val="28"/>
      </w:rPr>
    </w:pPr>
  </w:p>
  <w:p w:rsidR="00AE64FE">
    <w:pPr>
      <w:contextualSpacing/>
      <w:jc w:val="both"/>
      <w:outlineLvl w:val="0"/>
      <w:rPr>
        <w:rStyle w:val="SubtleEmphasis"/>
        <w:rFonts w:ascii="Calibri" w:hAnsi="Calibri" w:cs="Calibri"/>
        <w:b/>
        <w:i w:val="0"/>
        <w:color w:val="1F497D"/>
        <w:sz w:val="28"/>
        <w:szCs w:val="28"/>
      </w:rPr>
    </w:pPr>
  </w:p>
  <w:p w:rsidR="00AE6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885"/>
    <w:lvl w:ilvl="0">
      <w:start w:val="1"/>
      <w:numFmt w:val="bullet"/>
      <w:lvlText w:val=""/>
      <w:lvlJc w:val="left"/>
      <w:pPr>
        <w:ind w:hanging="360"/>
      </w:pPr>
      <w:rPr>
        <w:rFonts w:ascii="Wingdings" w:hAnsi="Wingdings" w:cs="Wingdings"/>
        <w:b w:val="0"/>
        <w:bCs w:val="0"/>
        <w:w w:val="99"/>
        <w:sz w:val="20"/>
        <w:szCs w:val="20"/>
      </w:rPr>
    </w:lvl>
    <w:lvl w:ilvl="1">
      <w:start w:val="1"/>
      <w:numFmt w:val="bullet"/>
      <w:lvlText w:val=""/>
      <w:lvlJc w:val="left"/>
      <w:pPr>
        <w:ind w:hanging="430"/>
      </w:pPr>
      <w:rPr>
        <w:rFonts w:ascii="Wingdings" w:hAnsi="Wingdings" w:cs="Wingdings"/>
        <w:b w:val="0"/>
        <w:bCs w:val="0"/>
        <w:w w:val="99"/>
        <w:sz w:val="20"/>
        <w:szCs w:val="20"/>
      </w:rPr>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nsid w:val="00000002"/>
    <w:multiLevelType w:val="hybridMultilevel"/>
    <w:tmpl w:val="97A2C82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0E8161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00000004"/>
    <w:multiLevelType w:val="hybridMultilevel"/>
    <w:tmpl w:val="3AA42ADE"/>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00000005"/>
    <w:multiLevelType w:val="hybridMultilevel"/>
    <w:tmpl w:val="2DAEEFE8"/>
    <w:lvl w:ilvl="0">
      <w:start w:val="1"/>
      <w:numFmt w:val="bullet"/>
      <w:pStyle w:val="Bullet"/>
      <w:lvlText w:val=""/>
      <w:lvlJc w:val="left"/>
      <w:pPr>
        <w:tabs>
          <w:tab w:val="left" w:pos="720"/>
        </w:tabs>
        <w:ind w:left="720" w:hanging="360"/>
      </w:pPr>
      <w:rPr>
        <w:rFonts w:ascii="Wingdings" w:hAnsi="Wingdings" w:hint="default"/>
        <w:color w:val="0076A2"/>
        <w:sz w:val="18"/>
      </w:rPr>
    </w:lvl>
    <w:lvl w:ilvl="1">
      <w:start w:val="1"/>
      <w:numFmt w:val="bullet"/>
      <w:lvlText w:val="o"/>
      <w:lvlJc w:val="left"/>
      <w:pPr>
        <w:tabs>
          <w:tab w:val="left" w:pos="1440"/>
        </w:tabs>
        <w:ind w:left="1440" w:hanging="360"/>
      </w:pPr>
      <w:rPr>
        <w:rFonts w:ascii="Courier New" w:hAnsi="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5">
    <w:nsid w:val="00000006"/>
    <w:multiLevelType w:val="hybridMultilevel"/>
    <w:tmpl w:val="D81E839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0000007"/>
    <w:multiLevelType w:val="hybridMultilevel"/>
    <w:tmpl w:val="77542FA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97A664E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00000009"/>
    <w:multiLevelType w:val="hybridMultilevel"/>
    <w:tmpl w:val="E840A5BA"/>
    <w:lvl w:ilvl="0">
      <w:start w:val="1"/>
      <w:numFmt w:val="bullet"/>
      <w:lvlText w:val=""/>
      <w:lvlJc w:val="left"/>
      <w:pPr>
        <w:ind w:left="720" w:hanging="360"/>
      </w:pPr>
      <w:rPr>
        <w:rFonts w:ascii="Wingdings" w:hAnsi="Wingdings" w:hint="default"/>
        <w:sz w:val="2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0000000A"/>
    <w:multiLevelType w:val="hybridMultilevel"/>
    <w:tmpl w:val="589269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0000000B"/>
    <w:multiLevelType w:val="hybridMultilevel"/>
    <w:tmpl w:val="98AC639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DB7CDBC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285A848A"/>
    <w:lvl w:ilvl="0">
      <w:start w:val="1"/>
      <w:numFmt w:val="bullet"/>
      <w:lvlText w:val=""/>
      <w:lvlJc w:val="left"/>
      <w:pPr>
        <w:tabs>
          <w:tab w:val="left" w:pos="-216"/>
        </w:tabs>
        <w:ind w:left="-144" w:hanging="360"/>
      </w:pPr>
      <w:rPr>
        <w:rFonts w:ascii="Symbol" w:hAnsi="Symbol" w:hint="default"/>
        <w:b/>
        <w:i w:val="0"/>
        <w:color w:val="auto"/>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3">
    <w:nsid w:val="0000000E"/>
    <w:multiLevelType w:val="hybridMultilevel"/>
    <w:tmpl w:val="E8DE0E68"/>
    <w:lvl w:ilvl="0">
      <w:start w:val="1"/>
      <w:numFmt w:val="bullet"/>
      <w:lvlText w:val=""/>
      <w:lvlJc w:val="left"/>
      <w:pPr>
        <w:tabs>
          <w:tab w:val="left" w:pos="720"/>
        </w:tabs>
        <w:ind w:left="720" w:hanging="360"/>
      </w:pPr>
      <w:rPr>
        <w:rFonts w:ascii="Wingdings" w:hAnsi="Wingdings" w:hint="default"/>
        <w:sz w:val="24"/>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4">
    <w:nsid w:val="0000000F"/>
    <w:multiLevelType w:val="hybridMultilevel"/>
    <w:tmpl w:val="2FB45CCE"/>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5">
    <w:nsid w:val="00000010"/>
    <w:multiLevelType w:val="hybridMultilevel"/>
    <w:tmpl w:val="1898EC9E"/>
    <w:lvl w:ilvl="0">
      <w:start w:val="1"/>
      <w:numFmt w:val="bullet"/>
      <w:lvlText w:val=""/>
      <w:lvlJc w:val="left"/>
      <w:pPr>
        <w:tabs>
          <w:tab w:val="left" w:pos="720"/>
        </w:tabs>
        <w:ind w:left="1440" w:firstLine="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nsid w:val="00000011"/>
    <w:multiLevelType w:val="multilevel"/>
    <w:tmpl w:val="A50C41D4"/>
    <w:lvl w:ilvl="0">
      <w:start w:val="1"/>
      <w:numFmt w:val="bullet"/>
      <w:lvlText w:val=""/>
      <w:lvlJc w:val="left"/>
      <w:rPr>
        <w:rFonts w:ascii="Wingdings" w:hAnsi="Wingdings" w:hint="default"/>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000012"/>
    <w:multiLevelType w:val="hybridMultilevel"/>
    <w:tmpl w:val="7F5EB9E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00000013"/>
    <w:multiLevelType w:val="hybridMultilevel"/>
    <w:tmpl w:val="8FFC3F16"/>
    <w:lvl w:ilvl="0">
      <w:start w:val="1"/>
      <w:numFmt w:val="bullet"/>
      <w:lvlText w:val=""/>
      <w:lvlJc w:val="left"/>
      <w:pPr>
        <w:tabs>
          <w:tab w:val="left" w:pos="1080"/>
        </w:tabs>
        <w:ind w:left="1080" w:hanging="360"/>
      </w:pPr>
      <w:rPr>
        <w:rFonts w:ascii="Wingdings" w:hAnsi="Wingdings"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19">
    <w:nsid w:val="00000014"/>
    <w:multiLevelType w:val="hybridMultilevel"/>
    <w:tmpl w:val="8DBA92E8"/>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00000015"/>
    <w:multiLevelType w:val="hybridMultilevel"/>
    <w:tmpl w:val="6764F022"/>
    <w:lvl w:ilvl="0">
      <w:start w:val="1"/>
      <w:numFmt w:val="bullet"/>
      <w:lvlText w:val=""/>
      <w:lvlJc w:val="left"/>
      <w:pPr>
        <w:tabs>
          <w:tab w:val="left" w:pos="720"/>
        </w:tabs>
        <w:ind w:left="1440" w:firstLine="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1">
    <w:nsid w:val="60C07966"/>
    <w:multiLevelType w:val="multilevel"/>
    <w:tmpl w:val="00000007"/>
    <w:lvl w:ilvl="0">
      <w:start w:val="1"/>
      <w:numFmt w:val="none"/>
      <w:suff w:val="nothing"/>
      <w:lvlJc w:val="left"/>
      <w:pPr>
        <w:tabs>
          <w:tab w:val="left" w:pos="0"/>
        </w:tabs>
        <w:ind w:left="432" w:hanging="432"/>
      </w:pPr>
    </w:lvl>
    <w:lvl w:ilvl="1">
      <w:start w:val="1"/>
      <w:numFmt w:val="none"/>
      <w:suff w:val="nothing"/>
      <w:lvlJc w:val="left"/>
      <w:pPr>
        <w:tabs>
          <w:tab w:val="left" w:pos="0"/>
        </w:tabs>
        <w:ind w:left="576" w:hanging="576"/>
      </w:pPr>
    </w:lvl>
    <w:lvl w:ilvl="2">
      <w:start w:val="1"/>
      <w:numFmt w:val="none"/>
      <w:suff w:val="nothing"/>
      <w:lvlJc w:val="left"/>
      <w:pPr>
        <w:tabs>
          <w:tab w:val="left" w:pos="0"/>
        </w:tabs>
        <w:ind w:left="720" w:hanging="720"/>
      </w:pPr>
    </w:lvl>
    <w:lvl w:ilvl="3">
      <w:start w:val="1"/>
      <w:numFmt w:val="none"/>
      <w:suff w:val="nothing"/>
      <w:lvlJc w:val="left"/>
      <w:pPr>
        <w:tabs>
          <w:tab w:val="left" w:pos="0"/>
        </w:tabs>
        <w:ind w:left="864" w:hanging="864"/>
      </w:pPr>
    </w:lvl>
    <w:lvl w:ilvl="4">
      <w:start w:val="1"/>
      <w:numFmt w:val="none"/>
      <w:suff w:val="nothing"/>
      <w:lvlJc w:val="left"/>
      <w:pPr>
        <w:tabs>
          <w:tab w:val="left" w:pos="0"/>
        </w:tabs>
        <w:ind w:left="1008" w:hanging="1008"/>
      </w:pPr>
    </w:lvl>
    <w:lvl w:ilvl="5">
      <w:start w:val="1"/>
      <w:numFmt w:val="none"/>
      <w:suff w:val="nothing"/>
      <w:lvlJc w:val="left"/>
      <w:pPr>
        <w:tabs>
          <w:tab w:val="left" w:pos="0"/>
        </w:tabs>
        <w:ind w:left="1152" w:hanging="1152"/>
      </w:pPr>
    </w:lvl>
    <w:lvl w:ilvl="6">
      <w:start w:val="1"/>
      <w:numFmt w:val="none"/>
      <w:suff w:val="nothing"/>
      <w:lvlJc w:val="left"/>
      <w:pPr>
        <w:tabs>
          <w:tab w:val="left" w:pos="0"/>
        </w:tabs>
        <w:ind w:left="1296" w:hanging="1296"/>
      </w:pPr>
    </w:lvl>
    <w:lvl w:ilvl="7">
      <w:start w:val="1"/>
      <w:numFmt w:val="none"/>
      <w:suff w:val="nothing"/>
      <w:lvlJc w:val="left"/>
      <w:pPr>
        <w:tabs>
          <w:tab w:val="left" w:pos="0"/>
        </w:tabs>
        <w:ind w:left="1440" w:hanging="1440"/>
      </w:pPr>
    </w:lvl>
    <w:lvl w:ilvl="8">
      <w:start w:val="1"/>
      <w:numFmt w:val="none"/>
      <w:suff w:val="nothing"/>
      <w:lvlJc w:val="left"/>
      <w:pPr>
        <w:tabs>
          <w:tab w:val="left" w:pos="0"/>
        </w:tabs>
        <w:ind w:left="1584" w:hanging="1584"/>
      </w:pPr>
    </w:lvl>
  </w:abstractNum>
  <w:num w:numId="1">
    <w:abstractNumId w:val="4"/>
  </w:num>
  <w:num w:numId="2">
    <w:abstractNumId w:val="8"/>
  </w:num>
  <w:num w:numId="3">
    <w:abstractNumId w:val="10"/>
  </w:num>
  <w:num w:numId="4">
    <w:abstractNumId w:val="13"/>
  </w:num>
  <w:num w:numId="5">
    <w:abstractNumId w:val="11"/>
  </w:num>
  <w:num w:numId="6">
    <w:abstractNumId w:val="1"/>
  </w:num>
  <w:num w:numId="7">
    <w:abstractNumId w:val="19"/>
  </w:num>
  <w:num w:numId="8">
    <w:abstractNumId w:val="3"/>
  </w:num>
  <w:num w:numId="9">
    <w:abstractNumId w:val="9"/>
  </w:num>
  <w:num w:numId="10">
    <w:abstractNumId w:val="15"/>
  </w:num>
  <w:num w:numId="11">
    <w:abstractNumId w:val="21"/>
  </w:num>
  <w:num w:numId="12">
    <w:abstractNumId w:val="14"/>
  </w:num>
  <w:num w:numId="13">
    <w:abstractNumId w:val="18"/>
  </w:num>
  <w:num w:numId="14">
    <w:abstractNumId w:val="17"/>
  </w:num>
  <w:num w:numId="15">
    <w:abstractNumId w:val="6"/>
  </w:num>
  <w:num w:numId="16">
    <w:abstractNumId w:val="5"/>
  </w:num>
  <w:num w:numId="17">
    <w:abstractNumId w:val="16"/>
  </w:num>
  <w:num w:numId="18">
    <w:abstractNumId w:val="20"/>
  </w:num>
  <w:num w:numId="19">
    <w:abstractNumId w:val="7"/>
  </w:num>
  <w:num w:numId="20">
    <w:abstractNumId w:val="2"/>
  </w:num>
  <w:num w:numId="21">
    <w:abstractNumId w:val="1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4FE"/>
    <w:rsid w:val="00091400"/>
    <w:rsid w:val="002E2A7F"/>
    <w:rsid w:val="005C5101"/>
    <w:rsid w:val="008E5777"/>
    <w:rsid w:val="00AE64FE"/>
    <w:rsid w:val="00BC4313"/>
    <w:rsid w:val="00DC543C"/>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15:docId w15:val="{478EDD2E-1EB5-4A50-BB1D-1BEC0A5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0"/>
      <w:lang w:eastAsia="zh-CN"/>
    </w:rPr>
  </w:style>
  <w:style w:type="paragraph" w:styleId="Heading1">
    <w:name w:val="heading 1"/>
    <w:basedOn w:val="Normal"/>
    <w:next w:val="Normal"/>
    <w:link w:val="Heading1Char"/>
    <w:qFormat/>
    <w:pPr>
      <w:keepNext/>
      <w:tabs>
        <w:tab w:val="left" w:pos="1627"/>
      </w:tabs>
      <w:suppressAutoHyphens/>
      <w:ind w:left="1440" w:hanging="1440"/>
      <w:outlineLvl w:val="0"/>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Header">
    <w:name w:val="header"/>
    <w:basedOn w:val="Normal"/>
    <w:link w:val="HeaderChar"/>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rPr>
      <w:rFonts w:ascii="Calibri" w:eastAsia="Calibri" w:hAnsi="Calibri" w:cs="Times New Roman"/>
    </w:rPr>
  </w:style>
  <w:style w:type="character" w:styleId="SubtleEmphasis">
    <w:name w:val="Subtle Emphasis"/>
    <w:basedOn w:val="DefaultParagraphFont"/>
    <w:uiPriority w:val="19"/>
    <w:qFormat/>
    <w:rPr>
      <w:i/>
      <w:iCs/>
      <w:color w:val="808080"/>
    </w:rPr>
  </w:style>
  <w:style w:type="paragraph" w:styleId="BodyText">
    <w:name w:val="Body Text"/>
    <w:basedOn w:val="Normal"/>
    <w:link w:val="BodyTextChar"/>
    <w:pPr>
      <w:jc w:val="both"/>
    </w:pPr>
    <w:rPr>
      <w:sz w:val="20"/>
      <w:szCs w:val="24"/>
      <w:lang w:eastAsia="en-US"/>
    </w:rPr>
  </w:style>
  <w:style w:type="character" w:customStyle="1" w:styleId="BodyTextChar">
    <w:name w:val="Body Text Char"/>
    <w:basedOn w:val="DefaultParagraphFont"/>
    <w:link w:val="BodyText"/>
    <w:rPr>
      <w:rFonts w:ascii="Times New Roman" w:eastAsia="Times New Roman" w:hAnsi="Times New Roman" w:cs="Times New Roman"/>
      <w:sz w:val="20"/>
      <w:szCs w:val="24"/>
    </w:rPr>
  </w:style>
  <w:style w:type="paragraph" w:styleId="NoSpacing">
    <w:name w:val="No Spacing"/>
    <w:link w:val="NoSpacingChar"/>
    <w:qFormat/>
    <w:pPr>
      <w:spacing w:after="0" w:line="240" w:lineRule="auto"/>
    </w:pPr>
    <w:rPr>
      <w:rFonts w:cs="Times New Roma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0"/>
      <w:lang w:eastAsia="zh-CN"/>
    </w:rPr>
  </w:style>
  <w:style w:type="paragraph" w:customStyle="1" w:styleId="Normaltimes">
    <w:name w:val="Normal+times"/>
    <w:basedOn w:val="Normal"/>
    <w:pPr>
      <w:widowControl w:val="0"/>
      <w:spacing w:line="360" w:lineRule="auto"/>
      <w:jc w:val="both"/>
    </w:pPr>
    <w:rPr>
      <w:rFonts w:ascii="Arial" w:hAnsi="Arial" w:cs="Arial"/>
      <w:sz w:val="22"/>
      <w:szCs w:val="22"/>
      <w:lang w:eastAsia="en-US"/>
    </w:rPr>
  </w:style>
  <w:style w:type="paragraph" w:customStyle="1" w:styleId="Bullets">
    <w:name w:val="Bullets"/>
    <w:basedOn w:val="ListBullet"/>
    <w:uiPriority w:val="99"/>
    <w:pPr>
      <w:tabs>
        <w:tab w:val="left" w:pos="1080"/>
      </w:tabs>
      <w:spacing w:line="360" w:lineRule="auto"/>
      <w:ind w:left="360" w:firstLine="0"/>
      <w:contextualSpacing w:val="0"/>
      <w:jc w:val="both"/>
    </w:pPr>
    <w:rPr>
      <w:rFonts w:ascii="Calibri" w:hAnsi="Calibri"/>
      <w:sz w:val="22"/>
      <w:szCs w:val="22"/>
      <w:lang w:eastAsia="en-US"/>
    </w:rPr>
  </w:style>
  <w:style w:type="paragraph" w:styleId="ListBullet">
    <w:name w:val="List Bullet"/>
    <w:basedOn w:val="Normal"/>
    <w:uiPriority w:val="99"/>
    <w:pPr>
      <w:ind w:left="720" w:hanging="360"/>
      <w:contextualSpacing/>
    </w:pPr>
  </w:style>
  <w:style w:type="character" w:customStyle="1" w:styleId="Heading1Char">
    <w:name w:val="Heading 1 Char"/>
    <w:basedOn w:val="DefaultParagraphFont"/>
    <w:link w:val="Heading1"/>
    <w:rPr>
      <w:rFonts w:ascii="Times New Roman" w:eastAsia="Times New Roman" w:hAnsi="Times New Roman" w:cs="Times New Roman"/>
      <w:b/>
      <w:sz w:val="20"/>
      <w:szCs w:val="20"/>
      <w:lang w:eastAsia="zh-CN"/>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pacing w:before="100" w:beforeAutospacing="1" w:after="100" w:afterAutospacing="1"/>
    </w:pPr>
    <w:rPr>
      <w:szCs w:val="24"/>
      <w:lang w:eastAsia="en-US"/>
    </w:rPr>
  </w:style>
  <w:style w:type="character" w:customStyle="1" w:styleId="NoSpacingChar">
    <w:name w:val="No Spacing Char"/>
    <w:link w:val="NoSpacing"/>
    <w:rPr>
      <w:rFonts w:ascii="Calibri" w:eastAsia="Calibri" w:hAnsi="Calibri" w:cs="Times New Roman"/>
    </w:rPr>
  </w:style>
  <w:style w:type="paragraph" w:customStyle="1" w:styleId="Bullet">
    <w:name w:val="Bullet"/>
    <w:basedOn w:val="Normal"/>
    <w:pPr>
      <w:numPr>
        <w:numId w:val="1"/>
      </w:numPr>
    </w:pPr>
    <w:rPr>
      <w:rFonts w:ascii="Trebuchet MS" w:eastAsia="MS Mincho" w:hAnsi="Trebuchet MS"/>
      <w:sz w:val="22"/>
      <w:szCs w:val="24"/>
      <w:lang w:eastAsia="ja-JP"/>
    </w:rPr>
  </w:style>
  <w:style w:type="paragraph" w:styleId="Subtitle">
    <w:name w:val="Subtitle"/>
    <w:basedOn w:val="Normal"/>
    <w:next w:val="Normal"/>
    <w:link w:val="SubtitleChar"/>
    <w:uiPriority w:val="11"/>
    <w:qFormat/>
    <w:pPr>
      <w:numPr>
        <w:ilvl w:val="1"/>
      </w:numPr>
    </w:pPr>
    <w:rPr>
      <w:rFonts w:ascii="Cambria" w:eastAsia="SimSun" w:hAnsi="Cambria" w:cs="SimSun"/>
      <w:i/>
      <w:iCs/>
      <w:color w:val="4F81BD"/>
      <w:spacing w:val="15"/>
      <w:szCs w:val="24"/>
    </w:rPr>
  </w:style>
  <w:style w:type="character" w:customStyle="1" w:styleId="SubtitleChar">
    <w:name w:val="Subtitle Char"/>
    <w:basedOn w:val="DefaultParagraphFont"/>
    <w:link w:val="Subtitle"/>
    <w:uiPriority w:val="11"/>
    <w:rPr>
      <w:rFonts w:ascii="Cambria" w:eastAsia="SimSun" w:hAnsi="Cambria" w:cs="SimSun"/>
      <w:i/>
      <w:iCs/>
      <w:color w:val="4F81BD"/>
      <w:spacing w:val="15"/>
      <w:sz w:val="24"/>
      <w:szCs w:val="24"/>
      <w:lang w:eastAsia="zh-CN"/>
    </w:rPr>
  </w:style>
  <w:style w:type="paragraph" w:styleId="Title">
    <w:name w:val="Title"/>
    <w:basedOn w:val="Normal"/>
    <w:next w:val="Normal"/>
    <w:link w:val="TitleChar"/>
    <w:uiPriority w:val="10"/>
    <w:qFormat/>
    <w:pPr>
      <w:pBdr>
        <w:bottom w:val="single" w:sz="8" w:space="4" w:color="4F81BD"/>
      </w:pBdr>
      <w:spacing w:after="300"/>
      <w:contextualSpacing/>
    </w:pPr>
    <w:rPr>
      <w:rFonts w:ascii="Cambria" w:eastAsia="SimSun" w:hAnsi="Cambria" w:cs="SimSun"/>
      <w:color w:val="17365D"/>
      <w:spacing w:val="5"/>
      <w:kern w:val="28"/>
      <w:sz w:val="52"/>
      <w:szCs w:val="52"/>
    </w:rPr>
  </w:style>
  <w:style w:type="character" w:customStyle="1" w:styleId="TitleChar">
    <w:name w:val="Title Char"/>
    <w:basedOn w:val="DefaultParagraphFont"/>
    <w:link w:val="Title"/>
    <w:uiPriority w:val="10"/>
    <w:rPr>
      <w:rFonts w:ascii="Cambria" w:eastAsia="SimSun" w:hAnsi="Cambria" w:cs="SimSun"/>
      <w:color w:val="17365D"/>
      <w:spacing w:val="5"/>
      <w:kern w:val="28"/>
      <w:sz w:val="52"/>
      <w:szCs w:val="52"/>
      <w:lang w:eastAsia="zh-CN"/>
    </w:rPr>
  </w:style>
  <w:style w:type="character" w:styleId="Emphasis">
    <w:name w:val="Emphasis"/>
    <w:basedOn w:val="DefaultParagraphFont"/>
    <w:uiPriority w:val="20"/>
    <w:qFormat/>
    <w:rPr>
      <w:i/>
      <w:iCs/>
    </w:rPr>
  </w:style>
  <w:style w:type="paragraph" w:customStyle="1" w:styleId="Standard">
    <w:name w:val="Standard"/>
    <w:pPr>
      <w:widowControl w:val="0"/>
      <w:autoSpaceDE w:val="0"/>
      <w:autoSpaceDN w:val="0"/>
      <w:adjustRightInd w:val="0"/>
      <w:spacing w:after="0" w:line="240" w:lineRule="auto"/>
    </w:pPr>
    <w:rPr>
      <w:rFonts w:ascii="Times New Roman" w:eastAsia="Batang" w:hAnsi="Times New Roman" w:cs="Times New Roman"/>
      <w:sz w:val="20"/>
      <w:szCs w:val="20"/>
    </w:rPr>
  </w:style>
  <w:style w:type="paragraph" w:customStyle="1" w:styleId="WW-HTMLPreformatted">
    <w:name w:val="WW-HTML Preformatted"/>
    <w:basedOn w:val="Standard"/>
    <w:pPr>
      <w:widowControl/>
      <w:suppressAutoHyphens/>
      <w:autoSpaceDE/>
      <w:autoSpaceDN/>
      <w:adjustRightInd/>
      <w:textAlignment w:val="baseline"/>
    </w:pPr>
    <w:rPr>
      <w:rFonts w:ascii="Courier New" w:eastAsia="Courier New" w:hAnsi="Courier New"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728e7fa256ab7055ac647283ebcd7da5134f530e18705c4458440321091b5b58120a160b174050550c4356014b4450530401195c1333471b1b1110435b540d5948150a031f031207004900145a7045111b455c5d09534f1b15035b480301035e2715511b1b1119135c550c00431a0d400343400e5a5d554b1a5b470210120b580a004c470d43021240585b1b4d58505045111b535e5e00504c17081505125315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91C7DB-0404-4960-AF24-9493D057A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1157</Words>
  <Characters>6596</Characters>
  <Application>Microsoft Office Word</Application>
  <DocSecurity>0</DocSecurity>
  <Lines>54</Lines>
  <Paragraphs>15</Paragraphs>
  <ScaleCrop>false</ScaleCrop>
  <Company>Microsoft</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DELL</cp:lastModifiedBy>
  <cp:revision>10</cp:revision>
  <dcterms:created xsi:type="dcterms:W3CDTF">2023-01-06T01:52:00Z</dcterms:created>
  <dcterms:modified xsi:type="dcterms:W3CDTF">2023-08-30T09:26:00Z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72515bb00bfd4fcd914f357573a1e57f</vt:lpwstr>
  </property>
  <property fmtid="{D5CDD505-2E9C-101B-9397-08002B2CF9AE}" pid="3" name="MSIP_Label_3c9bec58-8084-492e-8360-0e1cfe36408c_ActionId">
    <vt:lpwstr>14522c08-54fd-4f3a-a644-8f08026af5b4</vt:lpwstr>
  </property>
  <property fmtid="{D5CDD505-2E9C-101B-9397-08002B2CF9AE}" pid="4" name="MSIP_Label_3c9bec58-8084-492e-8360-0e1cfe36408c_ContentBits">
    <vt:lpwstr>0</vt:lpwstr>
  </property>
  <property fmtid="{D5CDD505-2E9C-101B-9397-08002B2CF9AE}" pid="5" name="MSIP_Label_3c9bec58-8084-492e-8360-0e1cfe36408c_Enabled">
    <vt:lpwstr>true</vt:lpwstr>
  </property>
  <property fmtid="{D5CDD505-2E9C-101B-9397-08002B2CF9AE}" pid="6" name="MSIP_Label_3c9bec58-8084-492e-8360-0e1cfe36408c_Method">
    <vt:lpwstr>Standard</vt:lpwstr>
  </property>
  <property fmtid="{D5CDD505-2E9C-101B-9397-08002B2CF9AE}" pid="7" name="MSIP_Label_3c9bec58-8084-492e-8360-0e1cfe36408c_Name">
    <vt:lpwstr>Not Protected -Pilot</vt:lpwstr>
  </property>
  <property fmtid="{D5CDD505-2E9C-101B-9397-08002B2CF9AE}" pid="8" name="MSIP_Label_3c9bec58-8084-492e-8360-0e1cfe36408c_SetDate">
    <vt:lpwstr>2022-09-22T03:43:05Z</vt:lpwstr>
  </property>
  <property fmtid="{D5CDD505-2E9C-101B-9397-08002B2CF9AE}" pid="9" name="MSIP_Label_3c9bec58-8084-492e-8360-0e1cfe36408c_SiteId">
    <vt:lpwstr>f35a6974-607f-47d4-82d7-ff31d7dc53a5</vt:lpwstr>
  </property>
</Properties>
</file>