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keepNext/>
        <w:keepLines/>
        <w:widowControl w:val="0"/>
        <w:spacing w:before="240" w:after="0" w:line="256" w:lineRule="auto"/>
        <w:outlineLvl w:val="0"/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</w:pPr>
      <w:r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  <w:t>KISHORE KUMAR RM</w:t>
      </w:r>
    </w:p>
    <w:p>
      <w:pPr>
        <w:keepNext/>
        <w:keepLines/>
        <w:widowControl w:val="0"/>
        <w:spacing w:before="240" w:after="0" w:line="256" w:lineRule="auto"/>
        <w:outlineLvl w:val="0"/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</w:pPr>
    </w:p>
    <w:p>
      <w:pPr>
        <w:keepNext/>
        <w:keepLines/>
        <w:widowControl w:val="0"/>
        <w:spacing w:before="40" w:after="0" w:line="256" w:lineRule="auto"/>
        <w:outlineLvl w:val="1"/>
        <w:rPr>
          <w:rFonts w:ascii="Times New Roman" w:eastAsia="等线 Light" w:hAnsi="Times New Roman" w:cs="Times New Roman"/>
          <w:b/>
          <w:bCs/>
          <w:color w:val="2F5496"/>
          <w:kern w:val="2"/>
          <w:sz w:val="24"/>
          <w:szCs w:val="24"/>
          <w:lang w:eastAsia="en-GB"/>
        </w:rPr>
      </w:pPr>
      <w:r>
        <w:rPr>
          <w:rFonts w:ascii="Calibri Light" w:eastAsia="等线 Light" w:hAnsi="Calibri Light" w:cs="Times New Roman"/>
          <w:b/>
          <w:bCs/>
          <w:color w:val="2F5496"/>
          <w:kern w:val="2"/>
          <w:sz w:val="26"/>
          <w:szCs w:val="26"/>
          <w:lang w:eastAsia="en-GB"/>
        </w:rPr>
        <w:t xml:space="preserve"> </w:t>
      </w:r>
      <w:r>
        <w:rPr>
          <w:rFonts w:ascii="Times New Roman" w:eastAsia="等线 Light" w:hAnsi="Times New Roman" w:cs="Times New Roman"/>
          <w:b/>
          <w:bCs/>
          <w:color w:val="2F5496"/>
          <w:kern w:val="2"/>
          <w:sz w:val="24"/>
          <w:szCs w:val="24"/>
          <w:lang w:eastAsia="en-GB"/>
        </w:rPr>
        <w:t>DEVOPS ENGINEER</w:t>
      </w:r>
    </w:p>
    <w:p>
      <w:pPr>
        <w:keepNext/>
        <w:keepLines/>
        <w:widowControl w:val="0"/>
        <w:spacing w:before="40" w:after="0" w:line="256" w:lineRule="auto"/>
        <w:outlineLvl w:val="2"/>
        <w:rPr>
          <w:rFonts w:ascii="Calibri Light" w:eastAsia="等线 Light" w:hAnsi="Calibri Light" w:cs="Times New Roman"/>
          <w:b/>
          <w:bCs/>
          <w:color w:val="1F3863"/>
          <w:kern w:val="2"/>
          <w:sz w:val="24"/>
          <w:szCs w:val="24"/>
          <w:lang w:eastAsia="en-GB"/>
        </w:rPr>
      </w:pPr>
      <w:r>
        <w:rPr>
          <w:rFonts w:ascii="Calibri Light" w:eastAsia="等线 Light" w:hAnsi="Calibri Light" w:cs="Times New Roman"/>
          <w:b/>
          <w:bCs/>
          <w:color w:val="1F3863"/>
          <w:kern w:val="2"/>
          <w:sz w:val="24"/>
          <w:szCs w:val="24"/>
          <w:lang w:eastAsia="en-GB"/>
        </w:rPr>
        <w:t xml:space="preserve"> Contact: </w:t>
      </w:r>
      <w:r>
        <w:rPr>
          <w:rFonts w:ascii="Calibri Light" w:eastAsia="等线 Light" w:hAnsi="Calibri Light" w:hint="default"/>
          <w:b/>
          <w:bCs/>
          <w:color w:val="1F3863"/>
          <w:kern w:val="2"/>
          <w:sz w:val="24"/>
          <w:szCs w:val="24"/>
          <w:lang w:eastAsia="en-GB"/>
        </w:rPr>
        <w:t>6383385451</w:t>
      </w:r>
      <w:r>
        <w:rPr>
          <w:rFonts w:ascii="Calibri Light" w:eastAsia="等线 Light" w:hAnsi="Calibri Light" w:hint="default"/>
          <w:b/>
          <w:bCs/>
          <w:color w:val="1F3863"/>
          <w:kern w:val="2"/>
          <w:sz w:val="24"/>
          <w:szCs w:val="24"/>
          <w:lang w:val="en-US" w:eastAsia="en-GB"/>
        </w:rPr>
        <w:t xml:space="preserve"> </w:t>
      </w:r>
      <w:r>
        <w:rPr>
          <w:rFonts w:ascii="Calibri Light" w:eastAsia="等线 Light" w:hAnsi="Calibri Light" w:cs="Times New Roman"/>
          <w:b/>
          <w:bCs/>
          <w:color w:val="1F3863"/>
          <w:kern w:val="2"/>
          <w:sz w:val="24"/>
          <w:szCs w:val="24"/>
          <w:lang w:eastAsia="en-GB"/>
        </w:rPr>
        <w:t xml:space="preserve">| Gmail: </w:t>
      </w:r>
      <w:r>
        <w:rPr>
          <w:rFonts w:ascii="Calibri Light" w:eastAsia="等线 Light" w:hAnsi="Calibri Light" w:cs="Times New Roman" w:hint="default"/>
          <w:b/>
          <w:bCs/>
          <w:color w:val="1F3863"/>
          <w:kern w:val="2"/>
          <w:sz w:val="24"/>
          <w:szCs w:val="24"/>
          <w:lang w:val="en-US" w:eastAsia="en-GB"/>
        </w:rPr>
        <w:t>kishoresk5577</w:t>
      </w:r>
      <w:r>
        <w:rPr>
          <w:rFonts w:ascii="Calibri Light" w:eastAsia="等线 Light" w:hAnsi="Calibri Light" w:cs="Times New Roman"/>
          <w:b/>
          <w:bCs/>
          <w:color w:val="1F3863"/>
          <w:kern w:val="2"/>
          <w:sz w:val="24"/>
          <w:szCs w:val="24"/>
          <w:lang w:eastAsia="en-GB"/>
        </w:rPr>
        <w:t>@gmail.com</w:t>
      </w:r>
    </w:p>
    <w:p>
      <w:pPr>
        <w:keepNext/>
        <w:keepLines/>
        <w:widowControl w:val="0"/>
        <w:spacing w:before="240" w:after="0" w:line="256" w:lineRule="auto"/>
        <w:outlineLvl w:val="0"/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</w:pPr>
      <w:r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  <w:t>Summary</w:t>
      </w:r>
    </w:p>
    <w:p>
      <w:pPr>
        <w:spacing w:before="100" w:beforeAutospacing="1" w:line="360" w:lineRule="auto"/>
        <w:jc w:val="both"/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</w:pPr>
      <w:r>
        <w:rPr>
          <w:rFonts w:ascii="Calibri" w:eastAsia="Times New Roman" w:hAnsi="Calibri" w:cs="Times New Roman"/>
          <w:kern w:val="2"/>
          <w:sz w:val="20"/>
          <w:szCs w:val="20"/>
          <w:lang w:eastAsia="en-GB"/>
        </w:rPr>
        <w:t xml:space="preserve">    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Over all 3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.5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years experienced DevOps engineer who has successfully implemented and 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…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managed cloud-based infrastructure and continuous integration/continuous deployment (CI/CD) pipelines. Skilled in process automation, system performance optimisation, and ensuring reliable and scalable software delivery. Committed to increasing efficiency and collaboration between development and operations teams in order to deliver high-quality solutions</w:t>
      </w:r>
      <w:r>
        <w:rPr>
          <w:rFonts w:ascii="Calibri" w:eastAsia="Times New Roman" w:hAnsi="Calibri" w:cs="Times New Roman"/>
          <w:kern w:val="2"/>
          <w:sz w:val="20"/>
          <w:szCs w:val="20"/>
          <w:lang w:eastAsia="en-GB"/>
        </w:rPr>
        <w:t>.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eastAsia="en-GB"/>
        </w:rPr>
        <w:t>Implement thresholds and triggers to send alerts when certain metrics exceed predefined limits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and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eastAsia="en-GB"/>
        </w:rPr>
        <w:t xml:space="preserve"> Use Python for data collection and Bash for system-level commands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and with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Utiliz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ing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Python and Bash for backup and management tasks.Us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ed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Bash for server provisioning and Python for application deployment tasks, such as copying files, setting configurations, and starting services.Managed Azure-based infrastructure, including Azure Virtual Machines, Virtual Networks, and Azure SQL Databases.Designed and implemented 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Both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Azure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and AWS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DevOps CI/CD pipelines for continuous integration and deployment of web applications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.</w:t>
      </w:r>
    </w:p>
    <w:p>
      <w:pPr>
        <w:keepNext/>
        <w:keepLines/>
        <w:widowControl w:val="0"/>
        <w:spacing w:before="240" w:after="0" w:line="256" w:lineRule="auto"/>
        <w:outlineLvl w:val="0"/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</w:pPr>
      <w:r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  <w:t xml:space="preserve">Technical Skills </w:t>
      </w:r>
    </w:p>
    <w:p>
      <w:pPr>
        <w:spacing w:before="100" w:beforeAutospacing="1" w:line="360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en-GB"/>
        </w:rPr>
        <w:t>Automation Tools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:  Jenkins,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Ansible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,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Git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,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Terraform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, Kubernetes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, Redhat ,Docker, .</w:t>
      </w:r>
    </w:p>
    <w:p>
      <w:pPr>
        <w:spacing w:before="100" w:beforeAutospacing="1" w:line="360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en-GB"/>
        </w:rPr>
        <w:t>Amazon Web Services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: EC2, S3, VPC, RDS, IAM, Lambda, Cloud front, Cloud watch, SQS, Cloud formation, </w:t>
      </w:r>
    </w:p>
    <w:p>
      <w:pPr>
        <w:spacing w:before="100" w:beforeAutospacing="1" w:line="360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en-GB"/>
        </w:rPr>
        <w:t>Scripting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: 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Shell script,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Python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, Kafka,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Bash, Groovy Script, YAML, JSON,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 Sonarqube,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.</w:t>
      </w:r>
    </w:p>
    <w:p>
      <w:pPr>
        <w:spacing w:before="100" w:beforeAutospacing="1" w:line="360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en-GB"/>
        </w:rPr>
        <w:t>Operating System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: 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Azure ,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Linux, Ubuntu, Microsoft.</w:t>
      </w:r>
    </w:p>
    <w:p>
      <w:pPr>
        <w:spacing w:before="100" w:beforeAutospacing="1" w:line="360" w:lineRule="auto"/>
        <w:jc w:val="both"/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</w:pPr>
      <w:r>
        <w:rPr>
          <w:rFonts w:ascii="Times New Roman" w:eastAsia="Times New Roman" w:hAnsi="Times New Roman" w:cs="Times New Roman" w:hint="default"/>
          <w:b/>
          <w:kern w:val="2"/>
          <w:sz w:val="24"/>
          <w:szCs w:val="24"/>
          <w:lang w:val="en-US" w:eastAsia="en-GB"/>
        </w:rPr>
        <w:t xml:space="preserve">Certification </w:t>
      </w:r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 xml:space="preserve">: AWS and devops </w:t>
      </w:r>
      <w:bookmarkStart w:id="0" w:name="_GoBack"/>
      <w:bookmarkEnd w:id="0"/>
      <w:r>
        <w:rPr>
          <w:rFonts w:ascii="Times New Roman" w:eastAsia="Times New Roman" w:hAnsi="Times New Roman" w:cs="Times New Roman" w:hint="default"/>
          <w:kern w:val="2"/>
          <w:sz w:val="24"/>
          <w:szCs w:val="24"/>
          <w:lang w:val="en-US" w:eastAsia="en-GB"/>
        </w:rPr>
        <w:t>.</w:t>
      </w:r>
    </w:p>
    <w:p>
      <w:pPr>
        <w:keepNext/>
        <w:keepLines/>
        <w:widowControl w:val="0"/>
        <w:spacing w:before="240" w:after="0" w:line="256" w:lineRule="auto"/>
        <w:outlineLvl w:val="0"/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</w:pPr>
      <w:r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  <w:t>Professional Experience</w:t>
      </w:r>
    </w:p>
    <w:p>
      <w:pPr>
        <w:spacing w:before="100" w:beforeAutospacing="1" w:line="256" w:lineRule="auto"/>
        <w:rPr>
          <w:rFonts w:ascii="Calibri" w:eastAsia="Times New Roman" w:hAnsi="Calibri" w:cs="Times New Roman"/>
          <w:color w:val="000000"/>
          <w:kern w:val="2"/>
          <w:lang w:eastAsia="en-GB"/>
        </w:rPr>
      </w:pPr>
      <w:r>
        <w:rPr>
          <w:rFonts w:ascii="Calibri" w:eastAsia="Times New Roman" w:hAnsi="Calibri" w:cs="Times New Roman"/>
          <w:color w:val="000000"/>
          <w:kern w:val="2"/>
          <w:lang w:eastAsia="en-GB"/>
        </w:rPr>
        <w:t xml:space="preserve">      PAY ROLL COMPANY :</w:t>
      </w:r>
      <w:r>
        <w:rPr>
          <w:rFonts w:ascii="Calibri" w:eastAsia="Times New Roman" w:hAnsi="Calibri" w:cs="Times New Roman" w:hint="default"/>
          <w:color w:val="000000"/>
          <w:kern w:val="2"/>
          <w:lang w:val="en-US" w:eastAsia="en-GB"/>
        </w:rPr>
        <w:t xml:space="preserve"> </w:t>
      </w:r>
      <w:r>
        <w:rPr>
          <w:rFonts w:ascii="Arial"/>
          <w:b/>
          <w:sz w:val="20"/>
        </w:rPr>
        <w:t>ASTRA INFOTECH</w:t>
      </w:r>
      <w:r>
        <w:rPr>
          <w:rFonts w:ascii="Calibri" w:eastAsia="Times New Roman" w:hAnsi="Calibri" w:cs="Times New Roman"/>
          <w:color w:val="000000"/>
          <w:kern w:val="2"/>
          <w:lang w:eastAsia="en-GB"/>
        </w:rPr>
        <w:t xml:space="preserve">  </w:t>
      </w:r>
    </w:p>
    <w:p>
      <w:pPr>
        <w:spacing w:before="100" w:beforeAutospacing="1" w:line="256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en-GB"/>
        </w:rPr>
      </w:pPr>
      <w:r>
        <w:rPr>
          <w:rFonts w:ascii="Calibri" w:eastAsia="Times New Roman" w:hAnsi="Calibri" w:cs="Times New Roman"/>
          <w:color w:val="000000"/>
          <w:kern w:val="2"/>
          <w:lang w:eastAsia="en-GB"/>
        </w:rPr>
        <w:t xml:space="preserve">ROLE : </w:t>
      </w:r>
      <w: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en-GB"/>
        </w:rPr>
        <w:t>Devops engineer                                                        June 2020~Present</w:t>
      </w:r>
    </w:p>
    <w:p>
      <w:pPr>
        <w:spacing w:before="100" w:beforeAutospacing="1" w:line="256" w:lineRule="auto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en-GB"/>
        </w:rPr>
      </w:pPr>
      <w:r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  <w:t xml:space="preserve"> Project 1: Client: seven bridges                                                                                                                                                    </w:t>
      </w:r>
    </w:p>
    <w:p>
      <w:pPr>
        <w:keepNext/>
        <w:keepLines/>
        <w:widowControl w:val="0"/>
        <w:spacing w:before="40" w:after="0" w:line="256" w:lineRule="auto"/>
        <w:outlineLvl w:val="1"/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</w:pPr>
      <w:r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  <w:t xml:space="preserve"> Roles &amp; Responsibilities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Experience in the provisioning Cloud Infrastructure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Amazon Web Services.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Created Three-tier architecture in AWS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using services like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EC2, S3, EFS, IAM, Load Balancer, Auto Scaling, VPC, Route 53, Cloud Front, Cloud Watch, RDS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Created S3 buckets and S3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life cycle management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for old data' s and logs. Also adding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EBS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EFS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whenever required.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Experience on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VPC peering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&amp;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NAT Gateway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for application servers hosted on private subnets.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Created messaging services for server less applications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Lambda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&amp;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SNS.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Good Experience in Operating systems like Windows &amp;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Linux, Ubuntu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commands.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Good Experience with Version Control System such as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Git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, Administrating source code management by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Git hub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repository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Experience managing with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CI/CD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architecture implementation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Jenkins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. 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Operating with developers to ensure that development, build, and release sequence as intended.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Responsible for handling performance issues of applications deployed in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AWS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environment.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Extensive Experience on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Ansible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playbooks and ad hoc commands. Created Ansible-Roles and used Ansible-Vault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Written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Terraform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code for building Cloud Infrastructure. Automated builds workflow using terraform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Automatically triggered Jenkins build when changes are pushed to GIT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Web hook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method.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Written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Docker file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to build Docker Images to run them as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Docker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Containers. Built and deployed Docker containers for implementing micro services architecture from monolithic architecture.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Experience in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Kubernetes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Cluster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Setup and deploying applications in Kubernetes cluster. </w:t>
      </w:r>
    </w:p>
    <w:p>
      <w:pPr>
        <w:numPr>
          <w:ilvl w:val="0"/>
          <w:numId w:val="1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Experience in deploying kubernetes  Cluster and managing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Kops</w:t>
      </w:r>
    </w:p>
    <w:p/>
    <w:p/>
    <w:p>
      <w:pPr>
        <w:keepNext/>
        <w:keepLines/>
        <w:widowControl w:val="0"/>
        <w:spacing w:before="240" w:after="0" w:line="256" w:lineRule="auto"/>
        <w:outlineLvl w:val="0"/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</w:pPr>
      <w:r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  <w:t>Project2: Client: Teva</w:t>
      </w:r>
    </w:p>
    <w:p>
      <w:pPr>
        <w:keepNext/>
        <w:keepLines/>
        <w:widowControl w:val="0"/>
        <w:spacing w:before="40" w:after="0" w:line="256" w:lineRule="auto"/>
        <w:outlineLvl w:val="1"/>
        <w:rPr>
          <w:rFonts w:ascii="Calibri Light" w:eastAsia="等线 Light" w:hAnsi="Calibri Light" w:cs="Times New Roman"/>
          <w:b/>
          <w:bCs/>
          <w:color w:val="2F5496"/>
          <w:kern w:val="2"/>
          <w:sz w:val="26"/>
          <w:szCs w:val="26"/>
          <w:lang w:eastAsia="en-GB"/>
        </w:rPr>
      </w:pPr>
      <w:r>
        <w:rPr>
          <w:rFonts w:ascii="Times New Roman" w:eastAsia="等线 Light" w:hAnsi="Times New Roman" w:cs="Times New Roman"/>
          <w:b/>
          <w:bCs/>
          <w:color w:val="2F5496"/>
          <w:kern w:val="2"/>
          <w:sz w:val="28"/>
          <w:szCs w:val="28"/>
          <w:lang w:eastAsia="en-GB"/>
        </w:rPr>
        <w:t>Roles &amp; Responsibilities</w:t>
      </w:r>
      <w:r>
        <w:rPr>
          <w:rFonts w:ascii="Calibri Light" w:eastAsia="等线 Light" w:hAnsi="Calibri Light" w:cs="Times New Roman"/>
          <w:b/>
          <w:bCs/>
          <w:color w:val="2F5496"/>
          <w:kern w:val="2"/>
          <w:sz w:val="26"/>
          <w:szCs w:val="26"/>
          <w:lang w:eastAsia="en-GB"/>
        </w:rPr>
        <w:t xml:space="preserve"> </w:t>
      </w:r>
    </w:p>
    <w:p>
      <w:pPr>
        <w:keepNext/>
        <w:keepLines/>
        <w:widowControl w:val="0"/>
        <w:spacing w:before="40" w:after="0" w:line="256" w:lineRule="auto"/>
        <w:outlineLvl w:val="1"/>
        <w:rPr>
          <w:rFonts w:ascii="Calibri Light" w:eastAsia="等线 Light" w:hAnsi="Calibri Light" w:cs="Times New Roman"/>
          <w:b/>
          <w:bCs/>
          <w:color w:val="70AD47"/>
          <w:kern w:val="2"/>
          <w:sz w:val="24"/>
          <w:szCs w:val="24"/>
          <w:lang w:eastAsia="en-GB"/>
        </w:rPr>
      </w:pP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Successfully deployed and managed a monolithic application on AWS, leveraging services such as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 xml:space="preserve">EC2, S3, RDS,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IAM.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Implemented and optimized auto-scaling and load balancing configurations to ensure high availability and performance of the monolithic application.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Designed and implemented a secure network architecture on AWS, including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VPC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, subnets, security groups, and network ACLs for the monolithic application.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Automated infrastructure provisioning and configuration using AWS Cloud Formation or Infrastructure as Code (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IaC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) tools like Terraform, streamlining deployment processes.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Implemented backup and disaster recovery strategies for the monolithic application, utilizing AWS services like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Amazon S3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EBS snapshots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for data protection.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Monitored application and infrastructure performance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AWS Cloud Watch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, setting up custom metrics, dashboards, and alarms to proactively identify and resolve issues.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Implemented logging and log analysis solutions using AWS services like Cloud Watch Logs and Elastic search to facilitate troubleshooting and debugging of the monolithic application.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Leveraged AWS Identity and Access Management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(IAM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) to define granular access controls and permissions for users and services interacting with the monolithic application.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Implemented automated continuous integration and continuous deployment (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CI/CD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) pipelines using </w:t>
      </w:r>
      <w:r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en-GB"/>
        </w:rPr>
        <w:t>AWS Code Pipeline and AWS Code Deploy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 xml:space="preserve"> for streamlined application delivery and updates.</w:t>
      </w:r>
    </w:p>
    <w:p>
      <w:pPr>
        <w:numPr>
          <w:ilvl w:val="0"/>
          <w:numId w:val="2"/>
        </w:numPr>
        <w:spacing w:before="100" w:beforeAutospacing="1" w:line="360" w:lineRule="auto"/>
        <w:contextualSpacing/>
        <w:jc w:val="both"/>
        <w:rPr>
          <w:rFonts w:ascii="Calibri" w:eastAsia="Times New Roman" w:hAnsi="Calibri" w:cs="Times New Roman"/>
          <w:kern w:val="2"/>
          <w:lang w:eastAsia="en-GB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eastAsia="en-GB"/>
        </w:rPr>
        <w:t>Worked closely with cross-functional teams to migrate the monolithic application to AWS, providing expertise and guidance on best practices and cost optimization strategies</w:t>
      </w:r>
      <w:r>
        <w:rPr>
          <w:rFonts w:ascii="Calibri" w:eastAsia="Times New Roman" w:hAnsi="Calibri" w:cs="Times New Roman"/>
          <w:kern w:val="2"/>
          <w:lang w:eastAsia="en-GB"/>
        </w:rPr>
        <w:t>.</w:t>
      </w:r>
    </w:p>
    <w:p>
      <w:pPr>
        <w:keepNext/>
        <w:keepLines/>
        <w:widowControl w:val="0"/>
        <w:spacing w:before="240" w:after="0" w:line="360" w:lineRule="auto"/>
        <w:outlineLvl w:val="0"/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</w:pPr>
      <w:r>
        <w:rPr>
          <w:rFonts w:ascii="Calibri Light" w:eastAsia="等线 Light" w:hAnsi="Calibri Light" w:cs="Times New Roman"/>
          <w:b/>
          <w:bCs/>
          <w:color w:val="2F5496"/>
          <w:kern w:val="2"/>
          <w:sz w:val="32"/>
          <w:szCs w:val="32"/>
          <w:lang w:eastAsia="en-GB"/>
        </w:rPr>
        <w:t xml:space="preserve">EDUCATION QUALIFICATION </w:t>
      </w:r>
    </w:p>
    <w:p>
      <w:pPr>
        <w:spacing w:before="100" w:beforeAutospacing="1" w:after="3" w:line="261" w:lineRule="auto"/>
        <w:ind w:left="-4" w:hanging="10"/>
        <w:rPr>
          <w:rFonts w:ascii="Calibri" w:eastAsia="Times New Roman" w:hAnsi="Calibri" w:cs="Calibri"/>
          <w:color w:val="0D0D0D"/>
          <w:sz w:val="25"/>
          <w:szCs w:val="25"/>
          <w:lang w:eastAsia="en-GB"/>
        </w:rPr>
      </w:pPr>
      <w:r>
        <w:rPr>
          <w:rFonts w:ascii="Calibri" w:eastAsia="Times New Roman" w:hAnsi="Calibri" w:cs="Calibri"/>
          <w:b/>
          <w:color w:val="0D0D0D"/>
          <w:sz w:val="25"/>
          <w:szCs w:val="25"/>
          <w:lang w:eastAsia="en-GB"/>
        </w:rPr>
        <w:t>2017-2020</w:t>
      </w:r>
      <w:r>
        <w:rPr>
          <w:rFonts w:ascii="Calibri" w:eastAsia="Times New Roman" w:hAnsi="Calibri" w:cs="Calibri"/>
          <w:color w:val="0D0D0D"/>
          <w:sz w:val="25"/>
          <w:szCs w:val="25"/>
          <w:lang w:eastAsia="en-GB"/>
        </w:rPr>
        <w:t xml:space="preserve">   B.Sc., Computer science, Tagore College of Arts and Science,  Chrompet, Chennai.</w:t>
      </w:r>
    </w:p>
    <w:p>
      <w:pPr>
        <w:spacing w:before="100" w:beforeAutospacing="1" w:after="306" w:line="261" w:lineRule="auto"/>
        <w:ind w:left="-4" w:hanging="10"/>
        <w:rPr>
          <w:rFonts w:ascii="Calibri" w:eastAsia="Times New Roman" w:hAnsi="Calibri" w:cs="Calibri"/>
          <w:color w:val="0D0D0D"/>
          <w:sz w:val="25"/>
          <w:szCs w:val="25"/>
          <w:lang w:eastAsia="en-GB"/>
        </w:rPr>
      </w:pPr>
      <w:r>
        <w:rPr>
          <w:rFonts w:ascii="Calibri" w:eastAsia="Times New Roman" w:hAnsi="Calibri" w:cs="Calibri"/>
          <w:b/>
          <w:color w:val="0D0D0D"/>
          <w:sz w:val="25"/>
          <w:szCs w:val="25"/>
          <w:lang w:eastAsia="en-GB"/>
        </w:rPr>
        <w:t>2015–2017</w:t>
      </w:r>
      <w:r>
        <w:rPr>
          <w:rFonts w:ascii="Calibri" w:eastAsia="Times New Roman" w:hAnsi="Calibri" w:cs="Calibri"/>
          <w:color w:val="0D0D0D"/>
          <w:sz w:val="25"/>
          <w:szCs w:val="25"/>
          <w:lang w:eastAsia="en-GB"/>
        </w:rPr>
        <w:t xml:space="preserve">  Velammal matriculation ,surapet, chennai.</w:t>
      </w:r>
    </w:p>
    <w:p>
      <w:pPr>
        <w:spacing w:before="100" w:beforeAutospacing="1" w:after="308" w:line="261" w:lineRule="auto"/>
        <w:ind w:left="-4" w:hanging="10"/>
        <w:rPr>
          <w:rFonts w:ascii="Calibri" w:eastAsia="Times New Roman" w:hAnsi="Calibri" w:cs="Calibri"/>
          <w:color w:val="0D0D0D"/>
          <w:sz w:val="25"/>
          <w:szCs w:val="25"/>
          <w:lang w:eastAsia="en-GB"/>
        </w:rPr>
      </w:pPr>
      <w:r>
        <w:rPr>
          <w:rFonts w:ascii="Calibri" w:eastAsia="Times New Roman" w:hAnsi="Calibri" w:cs="Calibri"/>
          <w:b/>
          <w:color w:val="0D0D0D"/>
          <w:sz w:val="25"/>
          <w:szCs w:val="25"/>
          <w:lang w:eastAsia="en-GB"/>
        </w:rPr>
        <w:t>2014–2015</w:t>
      </w:r>
      <w:r>
        <w:rPr>
          <w:rFonts w:ascii="Calibri" w:eastAsia="Times New Roman" w:hAnsi="Calibri" w:cs="Calibri"/>
          <w:color w:val="0D0D0D"/>
          <w:sz w:val="25"/>
          <w:szCs w:val="25"/>
          <w:lang w:eastAsia="en-GB"/>
        </w:rPr>
        <w:t xml:space="preserve">  The Velammal knowledge park, panchetti.</w:t>
      </w:r>
    </w:p>
    <w:p>
      <w:pPr>
        <w:spacing w:before="100" w:beforeAutospacing="1" w:after="308" w:line="261" w:lineRule="auto"/>
        <w:ind w:left="-4" w:hanging="10"/>
        <w:rPr>
          <w:rFonts w:hint="default"/>
          <w:lang w:val="en-GB"/>
        </w:rPr>
      </w:pPr>
      <w:r>
        <w:rPr>
          <w:rFonts w:ascii="Calibri" w:eastAsia="Times New Roman" w:hAnsi="Calibri" w:cs="Calibri"/>
          <w:color w:val="0D0D0D"/>
          <w:sz w:val="25"/>
          <w:szCs w:val="25"/>
          <w:lang w:eastAsia="en-GB"/>
        </w:rPr>
        <w:t xml:space="preserve">                                                                        </w:t>
      </w:r>
      <w:r>
        <w:rPr>
          <w:rFonts w:ascii="Calibri" w:eastAsia="Times New Roman" w:hAnsi="Calibri" w:cs="Times New Roman"/>
          <w:kern w:val="2"/>
          <w:lang w:eastAsia="en-GB"/>
        </w:rPr>
        <w:t xml:space="preserve">          002                                                                                     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421B89"/>
    <w:multiLevelType w:val="multilevel"/>
    <w:tmpl w:val="12421B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777E82"/>
    <w:multiLevelType w:val="multilevel"/>
    <w:tmpl w:val="72777E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80CA9"/>
    <w:rsid w:val="06080CA9"/>
    <w:rsid w:val="09D27A29"/>
    <w:rsid w:val="17650D6F"/>
    <w:rsid w:val="187F1647"/>
    <w:rsid w:val="1CCA43C9"/>
    <w:rsid w:val="1FEC5D0F"/>
    <w:rsid w:val="2CF452E9"/>
    <w:rsid w:val="318C6F90"/>
    <w:rsid w:val="35074A0F"/>
    <w:rsid w:val="4D0B68F4"/>
    <w:rsid w:val="5AE74151"/>
    <w:rsid w:val="5F7E7222"/>
    <w:rsid w:val="6EF15B11"/>
    <w:rsid w:val="70926DFA"/>
    <w:rsid w:val="71FA350A"/>
    <w:rsid w:val="74EA165E"/>
    <w:rsid w:val="78A31184"/>
    <w:rsid w:val="7FC42F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GB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://footmark.infoedge.com/apply/cvtracking?email=438d6a78901c23d8c7a81bbd31b4cfc5fa1baf51741bc45651f8b7929c49cac41edd7a843282321a&amp;jobId=MjAyMzExI0JBSHQxWFhNQ1E9PV8xNjk4OTkxMTY3&amp;companyId=7aed40c625fa96464d20b7df5f226dc1a9917072a734babe&amp;recruiterId=0d8e5c8833911ec3e419ce9c4cdd0c53a04d1f9a6847232c&amp;uid=259625549755809081699075570&amp;insertionDate=1699075570&amp;userId=1323110b08986eab30d888e856ecc707089ed5081a2ff6d87e048c3bd0bbd3be&amp;applyType=rmj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ss</cp:lastModifiedBy>
  <cp:revision>1</cp:revision>
  <dcterms:created xsi:type="dcterms:W3CDTF">2023-08-25T10:48:00Z</dcterms:created>
  <dcterms:modified xsi:type="dcterms:W3CDTF">2023-10-03T06:47:59Z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BE5CD453256D4F76BD0F54CEEBE39AFF_13</vt:lpwstr>
  </property>
  <property fmtid="{D5CDD505-2E9C-101B-9397-08002B2CF9AE}" pid="3" name="KSOProductBuildVer">
    <vt:lpwstr>2057-12.2.0.13215</vt:lpwstr>
  </property>
</Properties>
</file>