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0F5257"/>
          <w:sz w:val="56"/>
          <w:szCs w:val="56"/>
        </w:rPr>
        <w:t xml:space="preserve">GraniteMeasure AI</w:t>
      </w:r>
    </w:p>
    <w:p>
      <w:pPr>
        <w:spacing w:after="80"/>
      </w:pPr>
      <w:r>
        <w:rPr>
          <w:rFonts w:ascii="Calibri" w:cs="Calibri" w:eastAsia="Calibri" w:hAnsi="Calibri"/>
          <w:color w:val="334155"/>
          <w:sz w:val="32"/>
          <w:szCs w:val="32"/>
        </w:rPr>
        <w:t xml:space="preserve">How a photo becomes a length, height, width and weight</w:t>
      </w:r>
    </w:p>
    <w:p>
      <w:pPr>
        <w:pBdr>
          <w:bottom w:val="single" w:color="0F5257" w:sz="8" w:space="6"/>
        </w:pBdr>
        <w:spacing w:after="300"/>
      </w:pPr>
      <w:r>
        <w:rPr>
          <w:rFonts w:ascii="Calibri" w:cs="Calibri" w:eastAsia="Calibri" w:hAnsi="Calibri"/>
          <w:color w:val="64748B"/>
          <w:sz w:val="22"/>
          <w:szCs w:val="22"/>
        </w:rPr>
        <w:t xml:space="preserve">Step-by-step method, the open-source tools involved, and a CPU-only deployment path</w:t>
      </w:r>
    </w:p>
    <w:p>
      <w:pPr>
        <w:pStyle w:val="Heading1"/>
        <w:spacing w:after="140" w:before="320"/>
      </w:pPr>
      <w:r>
        <w:rPr>
          <w:rFonts w:ascii="Calibri" w:cs="Calibri" w:eastAsia="Calibri" w:hAnsi="Calibri"/>
          <w:b/>
          <w:bCs/>
          <w:color w:val="0F5257"/>
          <w:sz w:val="32"/>
          <w:szCs w:val="32"/>
        </w:rPr>
        <w:t xml:space="preserve">1. In one page</w:t>
      </w:r>
    </w:p>
    <w:p>
      <w:pPr>
        <w:spacing w:after="120" w:line="276"/>
      </w:pPr>
      <w:r>
        <w:rPr>
          <w:rFonts w:ascii="Calibri" w:cs="Calibri" w:eastAsia="Calibri" w:hAnsi="Calibri"/>
          <w:sz w:val="22"/>
          <w:szCs w:val="22"/>
        </w:rPr>
        <w:t xml:space="preserve">A person photographs the four sides of a granite block (front, back, left, right; top is optional). The software then does six things:</w:t>
      </w:r>
    </w:p>
    <w:p>
      <w:pPr>
        <w:pStyle w:val="ListParagraph"/>
        <w:numPr>
          <w:ilvl w:val="0"/>
          <w:numId w:val="2"/>
        </w:numPr>
        <w:spacing w:after="70" w:line="264"/>
      </w:pPr>
      <w:r>
        <w:rPr>
          <w:rFonts w:ascii="Calibri" w:cs="Calibri" w:eastAsia="Calibri" w:hAnsi="Calibri"/>
          <w:sz w:val="22"/>
          <w:szCs w:val="22"/>
        </w:rPr>
        <w:t xml:space="preserve">Finds the face of the block in each photo and marks its four corners and its real, uneven edge.</w:t>
      </w:r>
    </w:p>
    <w:p>
      <w:pPr>
        <w:pStyle w:val="ListParagraph"/>
        <w:numPr>
          <w:ilvl w:val="0"/>
          <w:numId w:val="2"/>
        </w:numPr>
        <w:spacing w:after="70" w:line="264"/>
      </w:pPr>
      <w:r>
        <w:rPr>
          <w:rFonts w:ascii="Calibri" w:cs="Calibri" w:eastAsia="Calibri" w:hAnsi="Calibri"/>
          <w:sz w:val="22"/>
          <w:szCs w:val="22"/>
        </w:rPr>
        <w:t xml:space="preserve">Decides the scale: how many centimetres one pixel of the photo stands for.</w:t>
      </w:r>
    </w:p>
    <w:p>
      <w:pPr>
        <w:pStyle w:val="ListParagraph"/>
        <w:numPr>
          <w:ilvl w:val="0"/>
          <w:numId w:val="2"/>
        </w:numPr>
        <w:spacing w:after="70" w:line="264"/>
      </w:pPr>
      <w:r>
        <w:rPr>
          <w:rFonts w:ascii="Calibri" w:cs="Calibri" w:eastAsia="Calibri" w:hAnsi="Calibri"/>
          <w:sz w:val="22"/>
          <w:szCs w:val="22"/>
        </w:rPr>
        <w:t xml:space="preserve">Straightens (flattens) each face, so a photo taken at a slight angle is not stretched.</w:t>
      </w:r>
    </w:p>
    <w:p>
      <w:pPr>
        <w:pStyle w:val="ListParagraph"/>
        <w:numPr>
          <w:ilvl w:val="0"/>
          <w:numId w:val="2"/>
        </w:numPr>
        <w:spacing w:after="70" w:line="264"/>
      </w:pPr>
      <w:r>
        <w:rPr>
          <w:rFonts w:ascii="Calibri" w:cs="Calibri" w:eastAsia="Calibri" w:hAnsi="Calibri"/>
          <w:sz w:val="22"/>
          <w:szCs w:val="22"/>
        </w:rPr>
        <w:t xml:space="preserve">Lays 10 evenly spaced lines across the face and measures each one edge to edge. These are the face's lengths. The height is the span those 10 lines cover.</w:t>
      </w:r>
    </w:p>
    <w:p>
      <w:pPr>
        <w:pStyle w:val="ListParagraph"/>
        <w:numPr>
          <w:ilvl w:val="0"/>
          <w:numId w:val="2"/>
        </w:numPr>
        <w:spacing w:after="70" w:line="264"/>
      </w:pPr>
      <w:r>
        <w:rPr>
          <w:rFonts w:ascii="Calibri" w:cs="Calibri" w:eastAsia="Calibri" w:hAnsi="Calibri"/>
          <w:sz w:val="22"/>
          <w:szCs w:val="22"/>
        </w:rPr>
        <w:t xml:space="preserve">Averages the 10 lengths within each face, then averages the faces, to get one length, one width and one height for the block.</w:t>
      </w:r>
    </w:p>
    <w:p>
      <w:pPr>
        <w:pStyle w:val="ListParagraph"/>
        <w:numPr>
          <w:ilvl w:val="0"/>
          <w:numId w:val="2"/>
        </w:numPr>
        <w:spacing w:after="70" w:line="264"/>
      </w:pPr>
      <w:r>
        <w:rPr>
          <w:rFonts w:ascii="Calibri" w:cs="Calibri" w:eastAsia="Calibri" w:hAnsi="Calibri"/>
          <w:sz w:val="22"/>
          <w:szCs w:val="22"/>
        </w:rPr>
        <w:t xml:space="preserve">Multiplies length × width × height to get the volume, and volume × density to get the weight. Cracks, holes and other defects are found separately and shown on the photo.</w:t>
      </w:r>
    </w:p>
    <w:p>
      <w:pPr>
        <w:pBdr>
          <w:left w:val="single" w:color="D97706" w:sz="24" w:space="8"/>
        </w:pBdr>
        <w:shd w:fill="FEF3C7" w:color="auto" w:val="clear"/>
        <w:spacing w:after="160" w:before="100" w:line="270"/>
        <w:ind w:left="160"/>
      </w:pPr>
      <w:r>
        <w:rPr>
          <w:rFonts w:ascii="Calibri" w:cs="Calibri" w:eastAsia="Calibri" w:hAnsi="Calibri"/>
          <w:b/>
          <w:bCs/>
          <w:sz w:val="22"/>
          <w:szCs w:val="22"/>
        </w:rPr>
        <w:t xml:space="preserve">Important to say honestly if asked: </w:t>
      </w:r>
      <w:r>
        <w:rPr>
          <w:rFonts w:ascii="Calibri" w:cs="Calibri" w:eastAsia="Calibri" w:hAnsi="Calibri"/>
          <w:sz w:val="21"/>
          <w:szCs w:val="21"/>
        </w:rPr>
        <w:t xml:space="preserve">today the vision steps (finding the face, its corners, its edge, the scale guess and the defects) are done by a hosted AI model (Claude), which is not open source and needs internet. The geometry, the 10 lines, the averaging and the maths are our own code. Section 6 describes the fully open-source option that runs on a plain CPU, and which parts of it already exist in the project.</w:t>
      </w:r>
    </w:p>
    <w:p>
      <w:pPr>
        <w:pStyle w:val="Heading1"/>
        <w:spacing w:after="140" w:before="320"/>
      </w:pPr>
      <w:r>
        <w:rPr>
          <w:rFonts w:ascii="Calibri" w:cs="Calibri" w:eastAsia="Calibri" w:hAnsi="Calibri"/>
          <w:b/>
          <w:bCs/>
          <w:color w:val="0F5257"/>
          <w:sz w:val="32"/>
          <w:szCs w:val="32"/>
        </w:rPr>
        <w:t xml:space="preserve">2. Two ways to build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3873"/>
        <w:gridCol w:w="3873"/>
      </w:tblGrid>
      <w:tr>
        <w:trPr>
          <w:tblHeader/>
        </w:trPr>
        <w:tc>
          <w:tcPr>
            <w:tcW w:type="dxa" w:w="2000"/>
            <w:tcBorders>
              <w:top w:val="single" w:color="CBD5E1" w:sz="4"/>
              <w:left w:val="single" w:color="CBD5E1" w:sz="4"/>
              <w:bottom w:val="single" w:color="CBD5E1" w:sz="4"/>
              <w:right w:val="single" w:color="CBD5E1" w:sz="4"/>
            </w:tcBorders>
            <w:shd w:fill="0F5257"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
            </w:r>
          </w:p>
        </w:tc>
        <w:tc>
          <w:tcPr>
            <w:tcW w:type="dxa" w:w="3873"/>
            <w:tcBorders>
              <w:top w:val="single" w:color="CBD5E1" w:sz="4"/>
              <w:left w:val="single" w:color="CBD5E1" w:sz="4"/>
              <w:bottom w:val="single" w:color="CBD5E1" w:sz="4"/>
              <w:right w:val="single" w:color="CBD5E1" w:sz="4"/>
            </w:tcBorders>
            <w:shd w:fill="0F5257"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A. What runs today</w:t>
            </w:r>
          </w:p>
        </w:tc>
        <w:tc>
          <w:tcPr>
            <w:tcW w:type="dxa" w:w="3873"/>
            <w:tcBorders>
              <w:top w:val="single" w:color="CBD5E1" w:sz="4"/>
              <w:left w:val="single" w:color="CBD5E1" w:sz="4"/>
              <w:bottom w:val="single" w:color="CBD5E1" w:sz="4"/>
              <w:right w:val="single" w:color="CBD5E1" w:sz="4"/>
            </w:tcBorders>
            <w:shd w:fill="0F5257"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B. Open-source, CPU-only</w:t>
            </w:r>
          </w:p>
        </w:tc>
      </w:tr>
      <w:tr>
        <w:trPr>
          <w:cantSplit/>
        </w:trPr>
        <w:tc>
          <w:tcPr>
            <w:tcW w:type="dxa" w:w="2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rFonts w:ascii="Calibri" w:cs="Calibri" w:eastAsia="Calibri" w:hAnsi="Calibri"/>
                <w:b/>
                <w:bCs/>
                <w:sz w:val="19"/>
                <w:szCs w:val="19"/>
              </w:rPr>
              <w:t xml:space="preserve">Finding the face and its edge</w:t>
            </w:r>
          </w:p>
        </w:tc>
        <w:tc>
          <w:tcPr>
            <w:tcW w:type="dxa" w:w="3873"/>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Claude vision model reads the photos and returns corners and an outline.</w:t>
            </w:r>
          </w:p>
        </w:tc>
        <w:tc>
          <w:tcPr>
            <w:tcW w:type="dxa" w:w="3873"/>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Segmentation model (MobileSAM, or a small trained YOLO-seg) run on the CPU through ONNX Runtime; OpenCV finds the four corners.</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spacing w:after="40"/>
            </w:pPr>
            <w:r>
              <w:rPr>
                <w:rFonts w:ascii="Calibri" w:cs="Calibri" w:eastAsia="Calibri" w:hAnsi="Calibri"/>
                <w:b/>
                <w:bCs/>
                <w:sz w:val="19"/>
                <w:szCs w:val="19"/>
              </w:rPr>
              <w:t xml:space="preserve">Scale (cm per pixel)</w:t>
            </w:r>
          </w:p>
        </w:tc>
        <w:tc>
          <w:tcPr>
            <w:tcW w:type="dxa" w:w="3873"/>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The AI estimates block size from the scene unless a ruler is visible. Shown as an accuracy of about ±15–25%.</w:t>
            </w:r>
          </w:p>
        </w:tc>
        <w:tc>
          <w:tcPr>
            <w:tcW w:type="dxa" w:w="3873"/>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A printed ArUco marker of known size placed on the face (OpenCV / js-aruco2). Gives about ±2–5%.</w:t>
            </w:r>
          </w:p>
        </w:tc>
      </w:tr>
      <w:tr>
        <w:trPr>
          <w:cantSplit/>
        </w:trPr>
        <w:tc>
          <w:tcPr>
            <w:tcW w:type="dxa" w:w="2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rFonts w:ascii="Calibri" w:cs="Calibri" w:eastAsia="Calibri" w:hAnsi="Calibri"/>
                <w:b/>
                <w:bCs/>
                <w:sz w:val="19"/>
                <w:szCs w:val="19"/>
              </w:rPr>
              <w:t xml:space="preserve">Flattening, 10 lines, averages, volume, weight</w:t>
            </w:r>
          </w:p>
        </w:tc>
        <w:tc>
          <w:tcPr>
            <w:tcW w:type="dxa" w:w="3873"/>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Our own code (TypeScript). No AI.</w:t>
            </w:r>
          </w:p>
        </w:tc>
        <w:tc>
          <w:tcPr>
            <w:tcW w:type="dxa" w:w="3873"/>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Same code, or the same maths in Python with NumPy and OpenCV.</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spacing w:after="40"/>
            </w:pPr>
            <w:r>
              <w:rPr>
                <w:rFonts w:ascii="Calibri" w:cs="Calibri" w:eastAsia="Calibri" w:hAnsi="Calibri"/>
                <w:b/>
                <w:bCs/>
                <w:sz w:val="19"/>
                <w:szCs w:val="19"/>
              </w:rPr>
              <w:t xml:space="preserve">Cracks, holes</w:t>
            </w:r>
          </w:p>
        </w:tc>
        <w:tc>
          <w:tcPr>
            <w:tcW w:type="dxa" w:w="3873"/>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Claude marks a box and a severity for each.</w:t>
            </w:r>
          </w:p>
        </w:tc>
        <w:tc>
          <w:tcPr>
            <w:tcW w:type="dxa" w:w="3873"/>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Small YOLO detector or segmenter trained on crack/hole images, plus an OpenCV filter as a fallback.</w:t>
            </w:r>
          </w:p>
        </w:tc>
      </w:tr>
      <w:tr>
        <w:trPr>
          <w:cantSplit/>
        </w:trPr>
        <w:tc>
          <w:tcPr>
            <w:tcW w:type="dxa" w:w="2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rFonts w:ascii="Calibri" w:cs="Calibri" w:eastAsia="Calibri" w:hAnsi="Calibri"/>
                <w:b/>
                <w:bCs/>
                <w:sz w:val="19"/>
                <w:szCs w:val="19"/>
              </w:rPr>
              <w:t xml:space="preserve">Needs internet / API key</w:t>
            </w:r>
          </w:p>
        </w:tc>
        <w:tc>
          <w:tcPr>
            <w:tcW w:type="dxa" w:w="3873"/>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Yes</w:t>
            </w:r>
          </w:p>
        </w:tc>
        <w:tc>
          <w:tcPr>
            <w:tcW w:type="dxa" w:w="3873"/>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No. Can run fully offline.</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spacing w:after="40"/>
            </w:pPr>
            <w:r>
              <w:rPr>
                <w:rFonts w:ascii="Calibri" w:cs="Calibri" w:eastAsia="Calibri" w:hAnsi="Calibri"/>
                <w:b/>
                <w:bCs/>
                <w:sz w:val="19"/>
                <w:szCs w:val="19"/>
              </w:rPr>
              <w:t xml:space="preserve">Cost per measurement</w:t>
            </w:r>
          </w:p>
        </w:tc>
        <w:tc>
          <w:tcPr>
            <w:tcW w:type="dxa" w:w="3873"/>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Pays per AI call.</w:t>
            </w:r>
          </w:p>
        </w:tc>
        <w:tc>
          <w:tcPr>
            <w:tcW w:type="dxa" w:w="3873"/>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No per-call cost after set-up.</w:t>
            </w:r>
          </w:p>
        </w:tc>
      </w:tr>
      <w:tr>
        <w:trPr>
          <w:cantSplit/>
        </w:trPr>
        <w:tc>
          <w:tcPr>
            <w:tcW w:type="dxa" w:w="2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rFonts w:ascii="Calibri" w:cs="Calibri" w:eastAsia="Calibri" w:hAnsi="Calibri"/>
                <w:b/>
                <w:bCs/>
                <w:sz w:val="19"/>
                <w:szCs w:val="19"/>
              </w:rPr>
              <w:t xml:space="preserve">Main risk</w:t>
            </w:r>
          </w:p>
        </w:tc>
        <w:tc>
          <w:tcPr>
            <w:tcW w:type="dxa" w:w="3873"/>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Result depends on a closed model; scale is a guess without a reference.</w:t>
            </w:r>
          </w:p>
        </w:tc>
        <w:tc>
          <w:tcPr>
            <w:tcW w:type="dxa" w:w="3873"/>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Needs labelled granite photos to train the crack and block models; needs the marker to be used every time.</w:t>
            </w:r>
          </w:p>
        </w:tc>
      </w:tr>
    </w:tbl>
    <w:p>
      <w:pPr>
        <w:pStyle w:val="Heading1"/>
        <w:spacing w:after="140" w:before="320"/>
      </w:pPr>
      <w:r>
        <w:rPr>
          <w:rFonts w:ascii="Calibri" w:cs="Calibri" w:eastAsia="Calibri" w:hAnsi="Calibri"/>
          <w:b/>
          <w:bCs/>
          <w:color w:val="0F5257"/>
          <w:sz w:val="32"/>
          <w:szCs w:val="32"/>
        </w:rPr>
        <w:t xml:space="preserve">3. Step by step</w:t>
      </w:r>
    </w:p>
    <w:p>
      <w:pPr>
        <w:spacing w:after="120" w:line="276"/>
      </w:pPr>
      <w:r>
        <w:rPr>
          <w:rFonts w:ascii="Calibri" w:cs="Calibri" w:eastAsia="Calibri" w:hAnsi="Calibri"/>
          <w:sz w:val="22"/>
          <w:szCs w:val="22"/>
        </w:rPr>
        <w:t xml:space="preserve">The table gives the whole chain. The sections after it explain the parts people usually ask about.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0"/>
        <w:gridCol w:w="2250"/>
        <w:gridCol w:w="3516"/>
        <w:gridCol w:w="3500"/>
      </w:tblGrid>
      <w:tr>
        <w:trPr>
          <w:tblHeader/>
        </w:trPr>
        <w:tc>
          <w:tcPr>
            <w:tcW w:type="dxa" w:w="480"/>
            <w:tcBorders>
              <w:top w:val="single" w:color="CBD5E1" w:sz="4"/>
              <w:left w:val="single" w:color="CBD5E1" w:sz="4"/>
              <w:bottom w:val="single" w:color="CBD5E1" w:sz="4"/>
              <w:right w:val="single" w:color="CBD5E1" w:sz="4"/>
            </w:tcBorders>
            <w:shd w:fill="0F5257"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w:t>
            </w:r>
          </w:p>
        </w:tc>
        <w:tc>
          <w:tcPr>
            <w:tcW w:type="dxa" w:w="2250"/>
            <w:tcBorders>
              <w:top w:val="single" w:color="CBD5E1" w:sz="4"/>
              <w:left w:val="single" w:color="CBD5E1" w:sz="4"/>
              <w:bottom w:val="single" w:color="CBD5E1" w:sz="4"/>
              <w:right w:val="single" w:color="CBD5E1" w:sz="4"/>
            </w:tcBorders>
            <w:shd w:fill="0F5257"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Step</w:t>
            </w:r>
          </w:p>
        </w:tc>
        <w:tc>
          <w:tcPr>
            <w:tcW w:type="dxa" w:w="3516"/>
            <w:tcBorders>
              <w:top w:val="single" w:color="CBD5E1" w:sz="4"/>
              <w:left w:val="single" w:color="CBD5E1" w:sz="4"/>
              <w:bottom w:val="single" w:color="CBD5E1" w:sz="4"/>
              <w:right w:val="single" w:color="CBD5E1" w:sz="4"/>
            </w:tcBorders>
            <w:shd w:fill="0F5257"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What happens</w:t>
            </w:r>
          </w:p>
        </w:tc>
        <w:tc>
          <w:tcPr>
            <w:tcW w:type="dxa" w:w="3500"/>
            <w:tcBorders>
              <w:top w:val="single" w:color="CBD5E1" w:sz="4"/>
              <w:left w:val="single" w:color="CBD5E1" w:sz="4"/>
              <w:bottom w:val="single" w:color="CBD5E1" w:sz="4"/>
              <w:right w:val="single" w:color="CBD5E1" w:sz="4"/>
            </w:tcBorders>
            <w:shd w:fill="0F5257"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Tool</w:t>
            </w:r>
          </w:p>
        </w:tc>
      </w:tr>
      <w:tr>
        <w:trPr>
          <w:cantSplit/>
        </w:trPr>
        <w:tc>
          <w:tcPr>
            <w:tcW w:type="dxa" w:w="48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rFonts w:ascii="Calibri" w:cs="Calibri" w:eastAsia="Calibri" w:hAnsi="Calibri"/>
                <w:b/>
                <w:bCs/>
                <w:sz w:val="19"/>
                <w:szCs w:val="19"/>
              </w:rPr>
              <w:t xml:space="preserve">1</w:t>
            </w:r>
          </w:p>
        </w:tc>
        <w:tc>
          <w:tcPr>
            <w:tcW w:type="dxa" w:w="225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Capture</w:t>
            </w:r>
          </w:p>
        </w:tc>
        <w:tc>
          <w:tcPr>
            <w:tcW w:type="dxa" w:w="351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Four photos: front, back, left, right (top optional). Each square-on to the face, whole face in view. The photo is shrunk to at most 1600 px on its long side and saved as JPEG.</w:t>
            </w:r>
          </w:p>
        </w:tc>
        <w:tc>
          <w:tcPr>
            <w:tcW w:type="dxa" w:w="3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Browser canvas (built in). Phone camera or gallery.</w:t>
            </w:r>
          </w:p>
        </w:tc>
      </w:tr>
      <w:tr>
        <w:trPr>
          <w:cantSplit/>
        </w:trPr>
        <w:tc>
          <w:tcPr>
            <w:tcW w:type="dxa" w:w="48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spacing w:after="40"/>
            </w:pPr>
            <w:r>
              <w:rPr>
                <w:rFonts w:ascii="Calibri" w:cs="Calibri" w:eastAsia="Calibri" w:hAnsi="Calibri"/>
                <w:b/>
                <w:bCs/>
                <w:sz w:val="19"/>
                <w:szCs w:val="19"/>
              </w:rPr>
              <w:t xml:space="preserve">2</w:t>
            </w:r>
          </w:p>
        </w:tc>
        <w:tc>
          <w:tcPr>
            <w:tcW w:type="dxa" w:w="22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Find the face</w:t>
            </w:r>
          </w:p>
        </w:tc>
        <w:tc>
          <w:tcPr>
            <w:tcW w:type="dxa" w:w="3516"/>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Locate the block face in the photo and ignore other faces that happen to be visible.</w:t>
            </w:r>
          </w:p>
        </w:tc>
        <w:tc>
          <w:tcPr>
            <w:tcW w:type="dxa" w:w="35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Today: Claude vision. Open-source: MobileSAM or YOLO-seg.</w:t>
            </w:r>
          </w:p>
        </w:tc>
      </w:tr>
      <w:tr>
        <w:trPr>
          <w:cantSplit/>
        </w:trPr>
        <w:tc>
          <w:tcPr>
            <w:tcW w:type="dxa" w:w="48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rFonts w:ascii="Calibri" w:cs="Calibri" w:eastAsia="Calibri" w:hAnsi="Calibri"/>
                <w:b/>
                <w:bCs/>
                <w:sz w:val="19"/>
                <w:szCs w:val="19"/>
              </w:rPr>
              <w:t xml:space="preserve">3</w:t>
            </w:r>
          </w:p>
        </w:tc>
        <w:tc>
          <w:tcPr>
            <w:tcW w:type="dxa" w:w="225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Four corners</w:t>
            </w:r>
          </w:p>
        </w:tc>
        <w:tc>
          <w:tcPr>
            <w:tcW w:type="dxa" w:w="351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Mark top-left, top-right, bottom-right, bottom-left of the face.</w:t>
            </w:r>
          </w:p>
        </w:tc>
        <w:tc>
          <w:tcPr>
            <w:tcW w:type="dxa" w:w="3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Today: Claude vision. Open-source: OpenCV approxPolyDP on the mask, or minAreaRect.</w:t>
            </w:r>
          </w:p>
        </w:tc>
      </w:tr>
      <w:tr>
        <w:trPr>
          <w:cantSplit/>
        </w:trPr>
        <w:tc>
          <w:tcPr>
            <w:tcW w:type="dxa" w:w="48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spacing w:after="40"/>
            </w:pPr>
            <w:r>
              <w:rPr>
                <w:rFonts w:ascii="Calibri" w:cs="Calibri" w:eastAsia="Calibri" w:hAnsi="Calibri"/>
                <w:b/>
                <w:bCs/>
                <w:sz w:val="19"/>
                <w:szCs w:val="19"/>
              </w:rPr>
              <w:t xml:space="preserve">4</w:t>
            </w:r>
          </w:p>
        </w:tc>
        <w:tc>
          <w:tcPr>
            <w:tcW w:type="dxa" w:w="22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Real edge</w:t>
            </w:r>
          </w:p>
        </w:tc>
        <w:tc>
          <w:tcPr>
            <w:tcW w:type="dxa" w:w="3516"/>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Trace the face boundary with 12–24 points, following chips and rough edges.</w:t>
            </w:r>
          </w:p>
        </w:tc>
        <w:tc>
          <w:tcPr>
            <w:tcW w:type="dxa" w:w="35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Today: Claude vision. Open-source: OpenCV findContours on the mask.</w:t>
            </w:r>
          </w:p>
        </w:tc>
      </w:tr>
      <w:tr>
        <w:trPr>
          <w:cantSplit/>
        </w:trPr>
        <w:tc>
          <w:tcPr>
            <w:tcW w:type="dxa" w:w="48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rFonts w:ascii="Calibri" w:cs="Calibri" w:eastAsia="Calibri" w:hAnsi="Calibri"/>
                <w:b/>
                <w:bCs/>
                <w:sz w:val="19"/>
                <w:szCs w:val="19"/>
              </w:rPr>
              <w:t xml:space="preserve">5</w:t>
            </w:r>
          </w:p>
        </w:tc>
        <w:tc>
          <w:tcPr>
            <w:tcW w:type="dxa" w:w="225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Scale</w:t>
            </w:r>
          </w:p>
        </w:tc>
        <w:tc>
          <w:tcPr>
            <w:tcW w:type="dxa" w:w="351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Work out how long one block face really is in centimetres.</w:t>
            </w:r>
          </w:p>
        </w:tc>
        <w:tc>
          <w:tcPr>
            <w:tcW w:type="dxa" w:w="3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Today: AI estimate, plus a printed marker when present. Open-source: ArUco marker.</w:t>
            </w:r>
          </w:p>
        </w:tc>
      </w:tr>
      <w:tr>
        <w:trPr>
          <w:cantSplit/>
        </w:trPr>
        <w:tc>
          <w:tcPr>
            <w:tcW w:type="dxa" w:w="48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spacing w:after="40"/>
            </w:pPr>
            <w:r>
              <w:rPr>
                <w:rFonts w:ascii="Calibri" w:cs="Calibri" w:eastAsia="Calibri" w:hAnsi="Calibri"/>
                <w:b/>
                <w:bCs/>
                <w:sz w:val="19"/>
                <w:szCs w:val="19"/>
              </w:rPr>
              <w:t xml:space="preserve">6</w:t>
            </w:r>
          </w:p>
        </w:tc>
        <w:tc>
          <w:tcPr>
            <w:tcW w:type="dxa" w:w="22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Flatten</w:t>
            </w:r>
          </w:p>
        </w:tc>
        <w:tc>
          <w:tcPr>
            <w:tcW w:type="dxa" w:w="3516"/>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A homography maps the four photo corners to a flat rectangle of real size. Perspective disappears.</w:t>
            </w:r>
          </w:p>
        </w:tc>
        <w:tc>
          <w:tcPr>
            <w:tcW w:type="dxa" w:w="35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Our code (lib/m/faceLines.ts). Same as OpenCV getPerspectiveTransform.</w:t>
            </w:r>
          </w:p>
        </w:tc>
      </w:tr>
      <w:tr>
        <w:trPr>
          <w:cantSplit/>
        </w:trPr>
        <w:tc>
          <w:tcPr>
            <w:tcW w:type="dxa" w:w="48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rFonts w:ascii="Calibri" w:cs="Calibri" w:eastAsia="Calibri" w:hAnsi="Calibri"/>
                <w:b/>
                <w:bCs/>
                <w:sz w:val="19"/>
                <w:szCs w:val="19"/>
              </w:rPr>
              <w:t xml:space="preserve">7</w:t>
            </w:r>
          </w:p>
        </w:tc>
        <w:tc>
          <w:tcPr>
            <w:tcW w:type="dxa" w:w="225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10 lines</w:t>
            </w:r>
          </w:p>
        </w:tc>
        <w:tc>
          <w:tcPr>
            <w:tcW w:type="dxa" w:w="351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Ten evenly spaced horizontal lines between the top and bottom of the edge. Each is measured edge to edge.</w:t>
            </w:r>
          </w:p>
        </w:tc>
        <w:tc>
          <w:tcPr>
            <w:tcW w:type="dxa" w:w="3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Our code. Plain geometry, no AI.</w:t>
            </w:r>
          </w:p>
        </w:tc>
      </w:tr>
      <w:tr>
        <w:trPr>
          <w:cantSplit/>
        </w:trPr>
        <w:tc>
          <w:tcPr>
            <w:tcW w:type="dxa" w:w="48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spacing w:after="40"/>
            </w:pPr>
            <w:r>
              <w:rPr>
                <w:rFonts w:ascii="Calibri" w:cs="Calibri" w:eastAsia="Calibri" w:hAnsi="Calibri"/>
                <w:b/>
                <w:bCs/>
                <w:sz w:val="19"/>
                <w:szCs w:val="19"/>
              </w:rPr>
              <w:t xml:space="preserve">8</w:t>
            </w:r>
          </w:p>
        </w:tc>
        <w:tc>
          <w:tcPr>
            <w:tcW w:type="dxa" w:w="22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Height</w:t>
            </w:r>
          </w:p>
        </w:tc>
        <w:tc>
          <w:tcPr>
            <w:tcW w:type="dxa" w:w="3516"/>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Ten equal gaps between the lines add up to the face height.</w:t>
            </w:r>
          </w:p>
        </w:tc>
        <w:tc>
          <w:tcPr>
            <w:tcW w:type="dxa" w:w="35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Our code.</w:t>
            </w:r>
          </w:p>
        </w:tc>
      </w:tr>
      <w:tr>
        <w:trPr>
          <w:cantSplit/>
        </w:trPr>
        <w:tc>
          <w:tcPr>
            <w:tcW w:type="dxa" w:w="48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rFonts w:ascii="Calibri" w:cs="Calibri" w:eastAsia="Calibri" w:hAnsi="Calibri"/>
                <w:b/>
                <w:bCs/>
                <w:sz w:val="19"/>
                <w:szCs w:val="19"/>
              </w:rPr>
              <w:t xml:space="preserve">9</w:t>
            </w:r>
          </w:p>
        </w:tc>
        <w:tc>
          <w:tcPr>
            <w:tcW w:type="dxa" w:w="225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Average</w:t>
            </w:r>
          </w:p>
        </w:tc>
        <w:tc>
          <w:tcPr>
            <w:tcW w:type="dxa" w:w="351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Mean of the 10 lengths per face; then mean over faces: length from front/back, width from left/right, height from all.</w:t>
            </w:r>
          </w:p>
        </w:tc>
        <w:tc>
          <w:tcPr>
            <w:tcW w:type="dxa" w:w="3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Our code.</w:t>
            </w:r>
          </w:p>
        </w:tc>
      </w:tr>
      <w:tr>
        <w:trPr>
          <w:cantSplit/>
        </w:trPr>
        <w:tc>
          <w:tcPr>
            <w:tcW w:type="dxa" w:w="48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spacing w:after="40"/>
            </w:pPr>
            <w:r>
              <w:rPr>
                <w:rFonts w:ascii="Calibri" w:cs="Calibri" w:eastAsia="Calibri" w:hAnsi="Calibri"/>
                <w:b/>
                <w:bCs/>
                <w:sz w:val="19"/>
                <w:szCs w:val="19"/>
              </w:rPr>
              <w:t xml:space="preserve">10</w:t>
            </w:r>
          </w:p>
        </w:tc>
        <w:tc>
          <w:tcPr>
            <w:tcW w:type="dxa" w:w="225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Volume, weight</w:t>
            </w:r>
          </w:p>
        </w:tc>
        <w:tc>
          <w:tcPr>
            <w:tcW w:type="dxa" w:w="3516"/>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Volume = L × W × H. Weight = volume × density (2.7 t/m³ default, set in Settings).</w:t>
            </w:r>
          </w:p>
        </w:tc>
        <w:tc>
          <w:tcPr>
            <w:tcW w:type="dxa" w:w="35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Our code.</w:t>
            </w:r>
          </w:p>
        </w:tc>
      </w:tr>
      <w:tr>
        <w:trPr>
          <w:cantSplit/>
        </w:trPr>
        <w:tc>
          <w:tcPr>
            <w:tcW w:type="dxa" w:w="48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rFonts w:ascii="Calibri" w:cs="Calibri" w:eastAsia="Calibri" w:hAnsi="Calibri"/>
                <w:b/>
                <w:bCs/>
                <w:sz w:val="19"/>
                <w:szCs w:val="19"/>
              </w:rPr>
              <w:t xml:space="preserve">11</w:t>
            </w:r>
          </w:p>
        </w:tc>
        <w:tc>
          <w:tcPr>
            <w:tcW w:type="dxa" w:w="225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Defects</w:t>
            </w:r>
          </w:p>
        </w:tc>
        <w:tc>
          <w:tcPr>
            <w:tcW w:type="dxa" w:w="351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Cracks, holes, chips, weak zones are found and shown on the photo.</w:t>
            </w:r>
          </w:p>
        </w:tc>
        <w:tc>
          <w:tcPr>
            <w:tcW w:type="dxa" w:w="3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Today: Claude vision. Open-source: YOLO / OpenCV.</w:t>
            </w:r>
          </w:p>
        </w:tc>
      </w:tr>
    </w:tbl>
    <w:p>
      <w:pPr>
        <w:pStyle w:val="Heading1"/>
        <w:spacing w:after="140" w:before="320"/>
      </w:pPr>
      <w:r>
        <w:rPr>
          <w:rFonts w:ascii="Calibri" w:cs="Calibri" w:eastAsia="Calibri" w:hAnsi="Calibri"/>
          <w:b/>
          <w:bCs/>
          <w:color w:val="0F5257"/>
          <w:sz w:val="32"/>
          <w:szCs w:val="32"/>
        </w:rPr>
        <w:t xml:space="preserve">4. How the 10 lines are made</w:t>
      </w:r>
    </w:p>
    <w:p>
      <w:pPr>
        <w:pStyle w:val="Heading2"/>
        <w:spacing w:after="100" w:before="220"/>
      </w:pPr>
      <w:r>
        <w:rPr>
          <w:rFonts w:ascii="Calibri" w:cs="Calibri" w:eastAsia="Calibri" w:hAnsi="Calibri"/>
          <w:b/>
          <w:bCs/>
          <w:color w:val="1F2937"/>
          <w:sz w:val="26"/>
          <w:szCs w:val="26"/>
        </w:rPr>
        <w:t xml:space="preserve">4.1 Why not just two edges</w:t>
      </w:r>
    </w:p>
    <w:p>
      <w:pPr>
        <w:spacing w:after="120" w:line="276"/>
      </w:pPr>
      <w:r>
        <w:rPr>
          <w:rFonts w:ascii="Calibri" w:cs="Calibri" w:eastAsia="Calibri" w:hAnsi="Calibri"/>
          <w:sz w:val="22"/>
          <w:szCs w:val="22"/>
        </w:rPr>
        <w:t xml:space="preserve">A rough block face is not a perfect rectangle. If only the top and bottom edges are measured, a chip in the middle is invisible. Measuring 10 lines across the face shows how the width really changes from top to bottom, and the average is more representative than two edges.</w:t>
      </w:r>
    </w:p>
    <w:p>
      <w:pPr>
        <w:pStyle w:val="Heading2"/>
        <w:spacing w:after="100" w:before="220"/>
      </w:pPr>
      <w:r>
        <w:rPr>
          <w:rFonts w:ascii="Calibri" w:cs="Calibri" w:eastAsia="Calibri" w:hAnsi="Calibri"/>
          <w:b/>
          <w:bCs/>
          <w:color w:val="1F2937"/>
          <w:sz w:val="26"/>
          <w:szCs w:val="26"/>
        </w:rPr>
        <w:t xml:space="preserve">4.2 Flatten first</w:t>
      </w:r>
    </w:p>
    <w:p>
      <w:pPr>
        <w:spacing w:after="120" w:line="276"/>
      </w:pPr>
      <w:r>
        <w:rPr>
          <w:rFonts w:ascii="Calibri" w:cs="Calibri" w:eastAsia="Calibri" w:hAnsi="Calibri"/>
          <w:sz w:val="22"/>
          <w:szCs w:val="22"/>
        </w:rPr>
        <w:t xml:space="preserve">A photo of a rectangle taken a little off-centre looks like a trapezoid. If we measured the lines in the photo, the far end would look shorter. So the four corners of the face are mapped to a true rectangle whose size is the face's real size in centimetres (a homography, the same thing as OpenCV's getPerspectiveTransform). The traced edge goes through the same mapping. All measuring is then done on this flat picture, in centimetres.</w:t>
      </w:r>
    </w:p>
    <w:p>
      <w:pPr>
        <w:pStyle w:val="Heading2"/>
        <w:spacing w:after="100" w:before="220"/>
      </w:pPr>
      <w:r>
        <w:rPr>
          <w:rFonts w:ascii="Calibri" w:cs="Calibri" w:eastAsia="Calibri" w:hAnsi="Calibri"/>
          <w:b/>
          <w:bCs/>
          <w:color w:val="1F2937"/>
          <w:sz w:val="26"/>
          <w:szCs w:val="26"/>
        </w:rPr>
        <w:t xml:space="preserve">4.3 Placing the lines</w:t>
      </w:r>
    </w:p>
    <w:p>
      <w:pPr>
        <w:spacing w:after="120" w:line="276"/>
      </w:pPr>
      <w:r>
        <w:rPr>
          <w:rFonts w:ascii="Calibri" w:cs="Calibri" w:eastAsia="Calibri" w:hAnsi="Calibri"/>
          <w:sz w:val="22"/>
          <w:szCs w:val="22"/>
        </w:rPr>
        <w:t xml:space="preserve">On the flat picture, take the highest point of the traced edge (top) and the lowest point (bottom). The distance between them is the face height. Divide it into 10 equal bands. The 10 lines go through the middle of each band:</w:t>
      </w:r>
    </w:p>
    <w:p>
      <w:pPr>
        <w:spacing w:after="60"/>
        <w:ind w:left="360"/>
      </w:pPr>
      <w:r>
        <w:rPr>
          <w:rFonts w:ascii="Consolas" w:cs="Consolas" w:eastAsia="Consolas" w:hAnsi="Consolas"/>
          <w:sz w:val="20"/>
          <w:szCs w:val="20"/>
        </w:rPr>
        <w:t xml:space="preserve">gap   = (bottom − top) / 10</w:t>
      </w:r>
    </w:p>
    <w:p>
      <w:pPr>
        <w:spacing w:after="60"/>
        <w:ind w:left="360"/>
      </w:pPr>
      <w:r>
        <w:rPr>
          <w:rFonts w:ascii="Consolas" w:cs="Consolas" w:eastAsia="Consolas" w:hAnsi="Consolas"/>
          <w:sz w:val="20"/>
          <w:szCs w:val="20"/>
        </w:rPr>
        <w:t xml:space="preserve">y_i   = top + (i + 0.5) × gap          for i = 0 … 9</w:t>
      </w:r>
    </w:p>
    <w:p>
      <w:pPr>
        <w:spacing w:after="60"/>
        <w:ind w:left="360"/>
      </w:pPr>
      <w:r>
        <w:rPr>
          <w:rFonts w:ascii="Consolas" w:cs="Consolas" w:eastAsia="Consolas" w:hAnsi="Consolas"/>
          <w:sz w:val="20"/>
          <w:szCs w:val="20"/>
        </w:rPr>
        <w:t xml:space="preserve">line_i = x_right(y_i) − x_left(y_i)     (where the line meets the edge)</w:t>
      </w:r>
    </w:p>
    <w:p>
      <w:pPr>
        <w:spacing w:after="120" w:line="276"/>
      </w:pPr>
      <w:r>
        <w:rPr>
          <w:rFonts w:ascii="Calibri" w:cs="Calibri" w:eastAsia="Calibri" w:hAnsi="Calibri"/>
          <w:sz w:val="22"/>
          <w:szCs w:val="22"/>
        </w:rPr>
        <w:t xml:space="preserve">Where a horizontal line crosses the traced edge, the outermost two crossing points are its ends. The 10 end-point pairs are then mapped back to the photo only so they can be drawn.</w:t>
      </w:r>
    </w:p>
    <w:p>
      <w:pPr>
        <w:pStyle w:val="Heading2"/>
        <w:spacing w:after="100" w:before="220"/>
      </w:pPr>
      <w:r>
        <w:rPr>
          <w:rFonts w:ascii="Calibri" w:cs="Calibri" w:eastAsia="Calibri" w:hAnsi="Calibri"/>
          <w:b/>
          <w:bCs/>
          <w:color w:val="1F2937"/>
          <w:sz w:val="26"/>
          <w:szCs w:val="26"/>
        </w:rPr>
        <w:t xml:space="preserve">4.4 Height from the lines</w:t>
      </w:r>
    </w:p>
    <w:p>
      <w:pPr>
        <w:spacing w:after="120" w:line="276"/>
      </w:pPr>
      <w:r>
        <w:rPr>
          <w:rFonts w:ascii="Calibri" w:cs="Calibri" w:eastAsia="Calibri" w:hAnsi="Calibri"/>
          <w:sz w:val="22"/>
          <w:szCs w:val="22"/>
        </w:rPr>
        <w:t xml:space="preserve">Height = 10 × gap, that is the whole span the 10 lines cover. No separate vertical lines are needed. For the top face, the same idea gives the width or length instead of a height.</w:t>
      </w:r>
    </w:p>
    <w:p>
      <w:pPr>
        <w:pStyle w:val="Heading2"/>
        <w:spacing w:after="100" w:before="220"/>
      </w:pPr>
      <w:r>
        <w:rPr>
          <w:rFonts w:ascii="Calibri" w:cs="Calibri" w:eastAsia="Calibri" w:hAnsi="Calibri"/>
          <w:b/>
          <w:bCs/>
          <w:color w:val="1F2937"/>
          <w:sz w:val="26"/>
          <w:szCs w:val="26"/>
        </w:rPr>
        <w:t xml:space="preserve">4.5 Worked example</w:t>
      </w:r>
    </w:p>
    <w:p>
      <w:pPr>
        <w:spacing w:after="120" w:line="276"/>
      </w:pPr>
      <w:r>
        <w:rPr>
          <w:rFonts w:ascii="Calibri" w:cs="Calibri" w:eastAsia="Calibri" w:hAnsi="Calibri"/>
          <w:sz w:val="22"/>
          <w:szCs w:val="22"/>
        </w:rPr>
        <w:t xml:space="preserve">A front face has height 100 cm and a chip on the lower right. Gap = 10 cm. The ten lengths are 240, 240, 240, 240, 240, 230, 209, 200, 200, 200 cm.</w:t>
      </w:r>
    </w:p>
    <w:p>
      <w:pPr>
        <w:spacing w:after="60"/>
        <w:ind w:left="360"/>
      </w:pPr>
      <w:r>
        <w:rPr>
          <w:rFonts w:ascii="Consolas" w:cs="Consolas" w:eastAsia="Consolas" w:hAnsi="Consolas"/>
          <w:sz w:val="20"/>
          <w:szCs w:val="20"/>
        </w:rPr>
        <w:t xml:space="preserve">average length of this face = (240×5 + 230 + 209 + 200×3) / 10 = 223.9 cm</w:t>
      </w:r>
    </w:p>
    <w:p>
      <w:pPr>
        <w:spacing w:after="120" w:line="276"/>
      </w:pPr>
      <w:r>
        <w:rPr>
          <w:rFonts w:ascii="Calibri" w:cs="Calibri" w:eastAsia="Calibri" w:hAnsi="Calibri"/>
          <w:sz w:val="22"/>
          <w:szCs w:val="22"/>
        </w:rPr>
        <w:t xml:space="preserve">The back face is done the same way. If the back averages 226.1 cm, the block length is (223.9 + 226.1) / 2 = 225.0 cm. If front and back differ by more than 10%, the report warns that the photos or the tracing need checking.</w:t>
      </w:r>
    </w:p>
    <w:p>
      <w:pPr>
        <w:pStyle w:val="Heading2"/>
        <w:spacing w:after="100" w:before="220"/>
      </w:pPr>
      <w:r>
        <w:rPr>
          <w:rFonts w:ascii="Calibri" w:cs="Calibri" w:eastAsia="Calibri" w:hAnsi="Calibri"/>
          <w:b/>
          <w:bCs/>
          <w:color w:val="1F2937"/>
          <w:sz w:val="26"/>
          <w:szCs w:val="26"/>
        </w:rPr>
        <w:t xml:space="preserve">4.6 From faces to the block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673"/>
        <w:gridCol w:w="3673"/>
      </w:tblGrid>
      <w:tr>
        <w:trPr>
          <w:tblHeader/>
        </w:trPr>
        <w:tc>
          <w:tcPr>
            <w:tcW w:type="dxa" w:w="2400"/>
            <w:tcBorders>
              <w:top w:val="single" w:color="CBD5E1" w:sz="4"/>
              <w:left w:val="single" w:color="CBD5E1" w:sz="4"/>
              <w:bottom w:val="single" w:color="CBD5E1" w:sz="4"/>
              <w:right w:val="single" w:color="CBD5E1" w:sz="4"/>
            </w:tcBorders>
            <w:shd w:fill="0F5257"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Block dimension</w:t>
            </w:r>
          </w:p>
        </w:tc>
        <w:tc>
          <w:tcPr>
            <w:tcW w:type="dxa" w:w="3673"/>
            <w:tcBorders>
              <w:top w:val="single" w:color="CBD5E1" w:sz="4"/>
              <w:left w:val="single" w:color="CBD5E1" w:sz="4"/>
              <w:bottom w:val="single" w:color="CBD5E1" w:sz="4"/>
              <w:right w:val="single" w:color="CBD5E1" w:sz="4"/>
            </w:tcBorders>
            <w:shd w:fill="0F5257"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Taken from</w:t>
            </w:r>
          </w:p>
        </w:tc>
        <w:tc>
          <w:tcPr>
            <w:tcW w:type="dxa" w:w="3673"/>
            <w:tcBorders>
              <w:top w:val="single" w:color="CBD5E1" w:sz="4"/>
              <w:left w:val="single" w:color="CBD5E1" w:sz="4"/>
              <w:bottom w:val="single" w:color="CBD5E1" w:sz="4"/>
              <w:right w:val="single" w:color="CBD5E1" w:sz="4"/>
            </w:tcBorders>
            <w:shd w:fill="0F5257"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How</w:t>
            </w:r>
          </w:p>
        </w:tc>
      </w:tr>
      <w:tr>
        <w:trPr>
          <w:cantSplit/>
        </w:trPr>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rFonts w:ascii="Calibri" w:cs="Calibri" w:eastAsia="Calibri" w:hAnsi="Calibri"/>
                <w:b/>
                <w:bCs/>
                <w:sz w:val="19"/>
                <w:szCs w:val="19"/>
              </w:rPr>
              <w:t xml:space="preserve">Length</w:t>
            </w:r>
          </w:p>
        </w:tc>
        <w:tc>
          <w:tcPr>
            <w:tcW w:type="dxa" w:w="3673"/>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Front and back (and top if given)</w:t>
            </w:r>
          </w:p>
        </w:tc>
        <w:tc>
          <w:tcPr>
            <w:tcW w:type="dxa" w:w="3673"/>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Mean of the face means</w:t>
            </w:r>
          </w:p>
        </w:tc>
      </w:tr>
      <w:tr>
        <w:trPr>
          <w:cantSplit/>
        </w:trPr>
        <w:tc>
          <w:tcPr>
            <w:tcW w:type="dxa" w:w="24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spacing w:after="40"/>
            </w:pPr>
            <w:r>
              <w:rPr>
                <w:rFonts w:ascii="Calibri" w:cs="Calibri" w:eastAsia="Calibri" w:hAnsi="Calibri"/>
                <w:b/>
                <w:bCs/>
                <w:sz w:val="19"/>
                <w:szCs w:val="19"/>
              </w:rPr>
              <w:t xml:space="preserve">Width</w:t>
            </w:r>
          </w:p>
        </w:tc>
        <w:tc>
          <w:tcPr>
            <w:tcW w:type="dxa" w:w="3673"/>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Left and right (and top if given)</w:t>
            </w:r>
          </w:p>
        </w:tc>
        <w:tc>
          <w:tcPr>
            <w:tcW w:type="dxa" w:w="3673"/>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Mean of the face means</w:t>
            </w:r>
          </w:p>
        </w:tc>
      </w:tr>
      <w:tr>
        <w:trPr>
          <w:cantSplit/>
        </w:trPr>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rFonts w:ascii="Calibri" w:cs="Calibri" w:eastAsia="Calibri" w:hAnsi="Calibri"/>
                <w:b/>
                <w:bCs/>
                <w:sz w:val="19"/>
                <w:szCs w:val="19"/>
              </w:rPr>
              <w:t xml:space="preserve">Height</w:t>
            </w:r>
          </w:p>
        </w:tc>
        <w:tc>
          <w:tcPr>
            <w:tcW w:type="dxa" w:w="3673"/>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Front, back, left and right</w:t>
            </w:r>
          </w:p>
        </w:tc>
        <w:tc>
          <w:tcPr>
            <w:tcW w:type="dxa" w:w="3673"/>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Mean of the four face heights</w:t>
            </w:r>
          </w:p>
        </w:tc>
      </w:tr>
      <w:tr>
        <w:trPr>
          <w:cantSplit/>
        </w:trPr>
        <w:tc>
          <w:tcPr>
            <w:tcW w:type="dxa" w:w="24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spacing w:after="40"/>
            </w:pPr>
            <w:r>
              <w:rPr>
                <w:rFonts w:ascii="Calibri" w:cs="Calibri" w:eastAsia="Calibri" w:hAnsi="Calibri"/>
                <w:b/>
                <w:bCs/>
                <w:sz w:val="19"/>
                <w:szCs w:val="19"/>
              </w:rPr>
              <w:t xml:space="preserve">Volume</w:t>
            </w:r>
          </w:p>
        </w:tc>
        <w:tc>
          <w:tcPr>
            <w:tcW w:type="dxa" w:w="3673"/>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Length × width × height</w:t>
            </w:r>
          </w:p>
        </w:tc>
        <w:tc>
          <w:tcPr>
            <w:tcW w:type="dxa" w:w="3673"/>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Solid box, so it is an upper estimate for an irregular block</w:t>
            </w:r>
          </w:p>
        </w:tc>
      </w:tr>
      <w:tr>
        <w:trPr>
          <w:cantSplit/>
        </w:trPr>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rFonts w:ascii="Calibri" w:cs="Calibri" w:eastAsia="Calibri" w:hAnsi="Calibri"/>
                <w:b/>
                <w:bCs/>
                <w:sz w:val="19"/>
                <w:szCs w:val="19"/>
              </w:rPr>
              <w:t xml:space="preserve">Weight</w:t>
            </w:r>
          </w:p>
        </w:tc>
        <w:tc>
          <w:tcPr>
            <w:tcW w:type="dxa" w:w="3673"/>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Volume × density</w:t>
            </w:r>
          </w:p>
        </w:tc>
        <w:tc>
          <w:tcPr>
            <w:tcW w:type="dxa" w:w="3673"/>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2.7 t/m³ unless changed in Settings</w:t>
            </w:r>
          </w:p>
        </w:tc>
      </w:tr>
    </w:tbl>
    <w:p>
      <w:pPr>
        <w:pStyle w:val="Heading1"/>
        <w:spacing w:after="140" w:before="320"/>
      </w:pPr>
      <w:r>
        <w:rPr>
          <w:rFonts w:ascii="Calibri" w:cs="Calibri" w:eastAsia="Calibri" w:hAnsi="Calibri"/>
          <w:b/>
          <w:bCs/>
          <w:color w:val="0F5257"/>
          <w:sz w:val="32"/>
          <w:szCs w:val="32"/>
        </w:rPr>
        <w:t xml:space="preserve">5. Cracks, holes and other defects</w:t>
      </w:r>
    </w:p>
    <w:p>
      <w:pPr>
        <w:pStyle w:val="Heading2"/>
        <w:spacing w:after="100" w:before="220"/>
      </w:pPr>
      <w:r>
        <w:rPr>
          <w:rFonts w:ascii="Calibri" w:cs="Calibri" w:eastAsia="Calibri" w:hAnsi="Calibri"/>
          <w:b/>
          <w:bCs/>
          <w:color w:val="1F2937"/>
          <w:sz w:val="26"/>
          <w:szCs w:val="26"/>
        </w:rPr>
        <w:t xml:space="preserve">5.1 What is done today</w:t>
      </w:r>
    </w:p>
    <w:p>
      <w:pPr>
        <w:spacing w:after="120" w:line="276"/>
      </w:pPr>
      <w:r>
        <w:rPr>
          <w:rFonts w:ascii="Calibri" w:cs="Calibri" w:eastAsia="Calibri" w:hAnsi="Calibri"/>
          <w:sz w:val="22"/>
          <w:szCs w:val="22"/>
        </w:rPr>
        <w:t xml:space="preserve">Each photo is checked by the AI for cracks, holes, voids, chips, weathered or weak zones, veins and surface soil. Each finding comes back as a type, a severity and a box on the photo.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4023"/>
        <w:gridCol w:w="4023"/>
      </w:tblGrid>
      <w:tr>
        <w:trPr>
          <w:tblHeader/>
        </w:trPr>
        <w:tc>
          <w:tcPr>
            <w:tcW w:type="dxa" w:w="1700"/>
            <w:tcBorders>
              <w:top w:val="single" w:color="CBD5E1" w:sz="4"/>
              <w:left w:val="single" w:color="CBD5E1" w:sz="4"/>
              <w:bottom w:val="single" w:color="CBD5E1" w:sz="4"/>
              <w:right w:val="single" w:color="CBD5E1" w:sz="4"/>
            </w:tcBorders>
            <w:shd w:fill="0F5257"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Severity</w:t>
            </w:r>
          </w:p>
        </w:tc>
        <w:tc>
          <w:tcPr>
            <w:tcW w:type="dxa" w:w="4023"/>
            <w:tcBorders>
              <w:top w:val="single" w:color="CBD5E1" w:sz="4"/>
              <w:left w:val="single" w:color="CBD5E1" w:sz="4"/>
              <w:bottom w:val="single" w:color="CBD5E1" w:sz="4"/>
              <w:right w:val="single" w:color="CBD5E1" w:sz="4"/>
            </w:tcBorders>
            <w:shd w:fill="0F5257"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Meaning</w:t>
            </w:r>
          </w:p>
        </w:tc>
        <w:tc>
          <w:tcPr>
            <w:tcW w:type="dxa" w:w="4023"/>
            <w:tcBorders>
              <w:top w:val="single" w:color="CBD5E1" w:sz="4"/>
              <w:left w:val="single" w:color="CBD5E1" w:sz="4"/>
              <w:bottom w:val="single" w:color="CBD5E1" w:sz="4"/>
              <w:right w:val="single" w:color="CBD5E1" w:sz="4"/>
            </w:tcBorders>
            <w:shd w:fill="0F5257"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How it is used</w:t>
            </w:r>
          </w:p>
        </w:tc>
      </w:tr>
      <w:tr>
        <w:trPr>
          <w:cantSplit/>
        </w:trPr>
        <w:tc>
          <w:tcPr>
            <w:tcW w:type="dxa" w:w="1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rFonts w:ascii="Calibri" w:cs="Calibri" w:eastAsia="Calibri" w:hAnsi="Calibri"/>
                <w:b/>
                <w:bCs/>
                <w:sz w:val="19"/>
                <w:szCs w:val="19"/>
              </w:rPr>
              <w:t xml:space="preserve">MINOR</w:t>
            </w:r>
          </w:p>
        </w:tc>
        <w:tc>
          <w:tcPr>
            <w:tcW w:type="dxa" w:w="4023"/>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Cosmetic, or surface soil / dust that washes off.</w:t>
            </w:r>
          </w:p>
        </w:tc>
        <w:tc>
          <w:tcPr>
            <w:tcW w:type="dxa" w:w="4023"/>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Listed only.</w:t>
            </w:r>
          </w:p>
        </w:tc>
      </w:tr>
      <w:tr>
        <w:trPr>
          <w:cantSplit/>
        </w:trPr>
        <w:tc>
          <w:tcPr>
            <w:tcW w:type="dxa" w:w="17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spacing w:after="40"/>
            </w:pPr>
            <w:r>
              <w:rPr>
                <w:rFonts w:ascii="Calibri" w:cs="Calibri" w:eastAsia="Calibri" w:hAnsi="Calibri"/>
                <w:b/>
                <w:bCs/>
                <w:sz w:val="19"/>
                <w:szCs w:val="19"/>
              </w:rPr>
              <w:t xml:space="preserve">MAJOR</w:t>
            </w:r>
          </w:p>
        </w:tc>
        <w:tc>
          <w:tcPr>
            <w:tcW w:type="dxa" w:w="4023"/>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Local damage that reduces usable stone near the surface.</w:t>
            </w:r>
          </w:p>
        </w:tc>
        <w:tc>
          <w:tcPr>
            <w:tcW w:type="dxa" w:w="4023"/>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Listed and boxed. In the Measure tab the box is removed from the usable block.</w:t>
            </w:r>
          </w:p>
        </w:tc>
      </w:tr>
      <w:tr>
        <w:trPr>
          <w:cantSplit/>
        </w:trPr>
        <w:tc>
          <w:tcPr>
            <w:tcW w:type="dxa" w:w="1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rFonts w:ascii="Calibri" w:cs="Calibri" w:eastAsia="Calibri" w:hAnsi="Calibri"/>
                <w:b/>
                <w:bCs/>
                <w:sz w:val="19"/>
                <w:szCs w:val="19"/>
              </w:rPr>
              <w:t xml:space="preserve">REJECT</w:t>
            </w:r>
          </w:p>
        </w:tc>
        <w:tc>
          <w:tcPr>
            <w:tcW w:type="dxa" w:w="4023"/>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A crack, void or hole that splits or hollows the block.</w:t>
            </w:r>
          </w:p>
        </w:tc>
        <w:tc>
          <w:tcPr>
            <w:tcW w:type="dxa" w:w="4023"/>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Listed and boxed. In the Measure tab it removes that part of the block from the usable volume.</w:t>
            </w:r>
          </w:p>
        </w:tc>
      </w:tr>
    </w:tbl>
    <w:p>
      <w:pPr>
        <w:spacing w:after="120" w:line="276"/>
      </w:pPr>
      <w:r>
        <w:rPr>
          <w:rFonts w:ascii="Calibri" w:cs="Calibri" w:eastAsia="Calibri" w:hAnsi="Calibri"/>
          <w:sz w:val="22"/>
          <w:szCs w:val="22"/>
        </w:rPr>
        <w:t xml:space="preserve">In the AI tab the defects are shown on the photo (checkbox per photo) and listed under it. They do not change the length, width, height or weight shown there. Only visible surface defects can be seen; the bottom face and any hidden internal crack cannot be judged from photos, and the report must not claim otherwise.</w:t>
      </w:r>
    </w:p>
    <w:p>
      <w:pPr>
        <w:pStyle w:val="Heading2"/>
        <w:spacing w:after="100" w:before="220"/>
      </w:pPr>
      <w:r>
        <w:rPr>
          <w:rFonts w:ascii="Calibri" w:cs="Calibri" w:eastAsia="Calibri" w:hAnsi="Calibri"/>
          <w:b/>
          <w:bCs/>
          <w:color w:val="1F2937"/>
          <w:sz w:val="26"/>
          <w:szCs w:val="26"/>
        </w:rPr>
        <w:t xml:space="preserve">5.2 Open-source, CPU-only way</w:t>
      </w:r>
    </w:p>
    <w:p>
      <w:pPr>
        <w:pStyle w:val="ListParagraph"/>
        <w:numPr>
          <w:ilvl w:val="0"/>
          <w:numId w:val="3"/>
        </w:numPr>
        <w:spacing w:after="70" w:line="264"/>
      </w:pPr>
      <w:r>
        <w:rPr>
          <w:rFonts w:ascii="Calibri" w:cs="Calibri" w:eastAsia="Calibri" w:hAnsi="Calibri"/>
          <w:b/>
          <w:bCs/>
          <w:sz w:val="22"/>
          <w:szCs w:val="22"/>
        </w:rPr>
        <w:t xml:space="preserve">Small trained detector. </w:t>
      </w:r>
      <w:r>
        <w:rPr>
          <w:rFonts w:ascii="Calibri" w:cs="Calibri" w:eastAsia="Calibri" w:hAnsi="Calibri"/>
          <w:sz w:val="22"/>
          <w:szCs w:val="22"/>
        </w:rPr>
        <w:t xml:space="preserve">A YOLO-family model (nano size) trained on granite photos labelled crack, hole, chip, vein, soil. Export it to ONNX and run it with ONNX Runtime. The nano models are small enough to run on an ordinary CPU in about a second or two per photo (to be benchmarked on the target machine).</w:t>
      </w:r>
    </w:p>
    <w:p>
      <w:pPr>
        <w:pStyle w:val="ListParagraph"/>
        <w:numPr>
          <w:ilvl w:val="0"/>
          <w:numId w:val="3"/>
        </w:numPr>
        <w:spacing w:after="70" w:line="264"/>
      </w:pPr>
      <w:r>
        <w:rPr>
          <w:rFonts w:ascii="Calibri" w:cs="Calibri" w:eastAsia="Calibri" w:hAnsi="Calibri"/>
          <w:b/>
          <w:bCs/>
          <w:sz w:val="22"/>
          <w:szCs w:val="22"/>
        </w:rPr>
        <w:t xml:space="preserve">No-training fallback with OpenCV. </w:t>
      </w:r>
      <w:r>
        <w:rPr>
          <w:rFonts w:ascii="Calibri" w:cs="Calibri" w:eastAsia="Calibri" w:hAnsi="Calibri"/>
          <w:sz w:val="22"/>
          <w:szCs w:val="22"/>
        </w:rPr>
        <w:t xml:space="preserve">Convert to grey, even out lighting (CLAHE), highlight thin dark lines (morphological black-hat), find edges (Canny), keep long thin connected shapes (contour length against width). This catches clear cracks but also picks up veins and saw marks, so it should flag for a human to confirm.</w:t>
      </w:r>
    </w:p>
    <w:p>
      <w:pPr>
        <w:pStyle w:val="ListParagraph"/>
        <w:numPr>
          <w:ilvl w:val="0"/>
          <w:numId w:val="3"/>
        </w:numPr>
        <w:spacing w:after="70" w:line="264"/>
      </w:pPr>
      <w:r>
        <w:rPr>
          <w:rFonts w:ascii="Calibri" w:cs="Calibri" w:eastAsia="Calibri" w:hAnsi="Calibri"/>
          <w:b/>
          <w:bCs/>
          <w:sz w:val="22"/>
          <w:szCs w:val="22"/>
        </w:rPr>
        <w:t xml:space="preserve">Holes and voids. </w:t>
      </w:r>
      <w:r>
        <w:rPr>
          <w:rFonts w:ascii="Calibri" w:cs="Calibri" w:eastAsia="Calibri" w:hAnsi="Calibri"/>
          <w:sz w:val="22"/>
          <w:szCs w:val="22"/>
        </w:rPr>
        <w:t xml:space="preserve">Dark, roughly round regions of a minimum size found with thresholding plus contour filtering, or the same trained detector.</w:t>
      </w:r>
    </w:p>
    <w:p>
      <w:pPr>
        <w:pStyle w:val="ListParagraph"/>
        <w:numPr>
          <w:ilvl w:val="0"/>
          <w:numId w:val="3"/>
        </w:numPr>
        <w:spacing w:after="70" w:line="264"/>
      </w:pPr>
      <w:r>
        <w:rPr>
          <w:rFonts w:ascii="Calibri" w:cs="Calibri" w:eastAsia="Calibri" w:hAnsi="Calibri"/>
          <w:b/>
          <w:bCs/>
          <w:sz w:val="22"/>
          <w:szCs w:val="22"/>
        </w:rPr>
        <w:t xml:space="preserve">Using the result. </w:t>
      </w:r>
      <w:r>
        <w:rPr>
          <w:rFonts w:ascii="Calibri" w:cs="Calibri" w:eastAsia="Calibri" w:hAnsi="Calibri"/>
          <w:sz w:val="22"/>
          <w:szCs w:val="22"/>
        </w:rPr>
        <w:t xml:space="preserve">Each detection is a box with a severity. For a billing result, the MAJOR and REJECT boxes are taken out of the usable face before the 10 lines are laid, so the lines only measure sound stone.</w:t>
      </w:r>
    </w:p>
    <w:p>
      <w:pPr>
        <w:pBdr>
          <w:left w:val="single" w:color="D97706" w:sz="24" w:space="8"/>
        </w:pBdr>
        <w:shd w:fill="FEF3C7" w:color="auto" w:val="clear"/>
        <w:spacing w:after="160" w:before="100" w:line="270"/>
        <w:ind w:left="160"/>
      </w:pPr>
      <w:r>
        <w:rPr>
          <w:rFonts w:ascii="Calibri" w:cs="Calibri" w:eastAsia="Calibri" w:hAnsi="Calibri"/>
          <w:sz w:val="21"/>
          <w:szCs w:val="21"/>
        </w:rPr>
        <w:t xml:space="preserve">A crack detector is only as good as its training photos. Collect and label real photos from the quarries (a few hundred per class is a sensible start) and keep a separate set of photos to test on.</w:t>
      </w:r>
    </w:p>
    <w:p>
      <w:pPr>
        <w:pStyle w:val="Heading1"/>
        <w:spacing w:after="140" w:before="320"/>
      </w:pPr>
      <w:r>
        <w:rPr>
          <w:rFonts w:ascii="Calibri" w:cs="Calibri" w:eastAsia="Calibri" w:hAnsi="Calibri"/>
          <w:b/>
          <w:bCs/>
          <w:color w:val="0F5257"/>
          <w:sz w:val="32"/>
          <w:szCs w:val="32"/>
        </w:rPr>
        <w:t xml:space="preserve">6. Open-source and CPU-friendly building blocks</w:t>
      </w:r>
    </w:p>
    <w:p>
      <w:pPr>
        <w:spacing w:after="120" w:line="276"/>
      </w:pPr>
      <w:r>
        <w:rPr>
          <w:rFonts w:ascii="Calibri" w:cs="Calibri" w:eastAsia="Calibri" w:hAnsi="Calibri"/>
          <w:sz w:val="22"/>
          <w:szCs w:val="22"/>
        </w:rPr>
        <w:t xml:space="preserve">Everything below runs on a CPU. Licences are listed because a government deployment must check them; confirm each against the exact version used.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2200"/>
        <w:gridCol w:w="3446"/>
        <w:gridCol w:w="2000"/>
      </w:tblGrid>
      <w:tr>
        <w:trPr>
          <w:tblHeader/>
        </w:trPr>
        <w:tc>
          <w:tcPr>
            <w:tcW w:type="dxa" w:w="2100"/>
            <w:tcBorders>
              <w:top w:val="single" w:color="CBD5E1" w:sz="4"/>
              <w:left w:val="single" w:color="CBD5E1" w:sz="4"/>
              <w:bottom w:val="single" w:color="CBD5E1" w:sz="4"/>
              <w:right w:val="single" w:color="CBD5E1" w:sz="4"/>
            </w:tcBorders>
            <w:shd w:fill="0F5257"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Tool</w:t>
            </w:r>
          </w:p>
        </w:tc>
        <w:tc>
          <w:tcPr>
            <w:tcW w:type="dxa" w:w="2200"/>
            <w:tcBorders>
              <w:top w:val="single" w:color="CBD5E1" w:sz="4"/>
              <w:left w:val="single" w:color="CBD5E1" w:sz="4"/>
              <w:bottom w:val="single" w:color="CBD5E1" w:sz="4"/>
              <w:right w:val="single" w:color="CBD5E1" w:sz="4"/>
            </w:tcBorders>
            <w:shd w:fill="0F5257"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Licence</w:t>
            </w:r>
          </w:p>
        </w:tc>
        <w:tc>
          <w:tcPr>
            <w:tcW w:type="dxa" w:w="3446"/>
            <w:tcBorders>
              <w:top w:val="single" w:color="CBD5E1" w:sz="4"/>
              <w:left w:val="single" w:color="CBD5E1" w:sz="4"/>
              <w:bottom w:val="single" w:color="CBD5E1" w:sz="4"/>
              <w:right w:val="single" w:color="CBD5E1" w:sz="4"/>
            </w:tcBorders>
            <w:shd w:fill="0F5257"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Used for</w:t>
            </w:r>
          </w:p>
        </w:tc>
        <w:tc>
          <w:tcPr>
            <w:tcW w:type="dxa" w:w="2000"/>
            <w:tcBorders>
              <w:top w:val="single" w:color="CBD5E1" w:sz="4"/>
              <w:left w:val="single" w:color="CBD5E1" w:sz="4"/>
              <w:bottom w:val="single" w:color="CBD5E1" w:sz="4"/>
              <w:right w:val="single" w:color="CBD5E1" w:sz="4"/>
            </w:tcBorders>
            <w:shd w:fill="0F5257"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Already in the project?</w:t>
            </w:r>
          </w:p>
        </w:tc>
      </w:tr>
      <w:tr>
        <w:trPr>
          <w:cantSplit/>
        </w:trPr>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rFonts w:ascii="Calibri" w:cs="Calibri" w:eastAsia="Calibri" w:hAnsi="Calibri"/>
                <w:b/>
                <w:bCs/>
                <w:sz w:val="19"/>
                <w:szCs w:val="19"/>
              </w:rPr>
              <w:t xml:space="preserve">OpenCV</w:t>
            </w:r>
          </w:p>
        </w:tc>
        <w:tc>
          <w:tcPr>
            <w:tcW w:type="dxa" w:w="22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Apache-2.0</w:t>
            </w:r>
          </w:p>
        </w:tc>
        <w:tc>
          <w:tcPr>
            <w:tcW w:type="dxa" w:w="344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Corners, contours, perspective transform, ArUco, classical crack filters, SIFT matching.</w:t>
            </w:r>
          </w:p>
        </w:tc>
        <w:tc>
          <w:tcPr>
            <w:tcW w:type="dxa" w:w="2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Yes (backend, opencv-contrib)</w:t>
            </w:r>
          </w:p>
        </w:tc>
      </w:tr>
      <w:tr>
        <w:trPr>
          <w:cantSplit/>
        </w:trPr>
        <w:tc>
          <w:tcPr>
            <w:tcW w:type="dxa" w:w="21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spacing w:after="40"/>
            </w:pPr>
            <w:r>
              <w:rPr>
                <w:rFonts w:ascii="Calibri" w:cs="Calibri" w:eastAsia="Calibri" w:hAnsi="Calibri"/>
                <w:b/>
                <w:bCs/>
                <w:sz w:val="19"/>
                <w:szCs w:val="19"/>
              </w:rPr>
              <w:t xml:space="preserve">js-aruco2</w:t>
            </w:r>
          </w:p>
        </w:tc>
        <w:tc>
          <w:tcPr>
            <w:tcW w:type="dxa" w:w="22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Open source (MIT-style)</w:t>
            </w:r>
          </w:p>
        </w:tc>
        <w:tc>
          <w:tcPr>
            <w:tcW w:type="dxa" w:w="3446"/>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Detects the printed marker in the browser, so the scale is known.</w:t>
            </w:r>
          </w:p>
        </w:tc>
        <w:tc>
          <w:tcPr>
            <w:tcW w:type="dxa" w:w="20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Yes (Measure tab)</w:t>
            </w:r>
          </w:p>
        </w:tc>
      </w:tr>
      <w:tr>
        <w:trPr>
          <w:cantSplit/>
        </w:trPr>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rFonts w:ascii="Calibri" w:cs="Calibri" w:eastAsia="Calibri" w:hAnsi="Calibri"/>
                <w:b/>
                <w:bCs/>
                <w:sz w:val="19"/>
                <w:szCs w:val="19"/>
              </w:rPr>
              <w:t xml:space="preserve">ONNX Runtime</w:t>
            </w:r>
          </w:p>
        </w:tc>
        <w:tc>
          <w:tcPr>
            <w:tcW w:type="dxa" w:w="22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MIT</w:t>
            </w:r>
          </w:p>
        </w:tc>
        <w:tc>
          <w:tcPr>
            <w:tcW w:type="dxa" w:w="344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Runs exported models on a CPU quickly, in Python or in the browser.</w:t>
            </w:r>
          </w:p>
        </w:tc>
        <w:tc>
          <w:tcPr>
            <w:tcW w:type="dxa" w:w="2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No</w:t>
            </w:r>
          </w:p>
        </w:tc>
      </w:tr>
      <w:tr>
        <w:trPr>
          <w:cantSplit/>
        </w:trPr>
        <w:tc>
          <w:tcPr>
            <w:tcW w:type="dxa" w:w="21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spacing w:after="40"/>
            </w:pPr>
            <w:r>
              <w:rPr>
                <w:rFonts w:ascii="Calibri" w:cs="Calibri" w:eastAsia="Calibri" w:hAnsi="Calibri"/>
                <w:b/>
                <w:bCs/>
                <w:sz w:val="19"/>
                <w:szCs w:val="19"/>
              </w:rPr>
              <w:t xml:space="preserve">MobileSAM</w:t>
            </w:r>
          </w:p>
        </w:tc>
        <w:tc>
          <w:tcPr>
            <w:tcW w:type="dxa" w:w="22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Apache-2.0</w:t>
            </w:r>
          </w:p>
        </w:tc>
        <w:tc>
          <w:tcPr>
            <w:tcW w:type="dxa" w:w="3446"/>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Light segmentation: turns a click or a box into a mask of the block face.</w:t>
            </w:r>
          </w:p>
        </w:tc>
        <w:tc>
          <w:tcPr>
            <w:tcW w:type="dxa" w:w="20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No</w:t>
            </w:r>
          </w:p>
        </w:tc>
      </w:tr>
      <w:tr>
        <w:trPr>
          <w:cantSplit/>
        </w:trPr>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rFonts w:ascii="Calibri" w:cs="Calibri" w:eastAsia="Calibri" w:hAnsi="Calibri"/>
                <w:b/>
                <w:bCs/>
                <w:sz w:val="19"/>
                <w:szCs w:val="19"/>
              </w:rPr>
              <w:t xml:space="preserve">YOLO nano / small (Ultralytics)</w:t>
            </w:r>
          </w:p>
        </w:tc>
        <w:tc>
          <w:tcPr>
            <w:tcW w:type="dxa" w:w="22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AGPL-3.0</w:t>
            </w:r>
          </w:p>
        </w:tc>
        <w:tc>
          <w:tcPr>
            <w:tcW w:type="dxa" w:w="344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Block detection, face segmentation, crack and hole detection once trained.</w:t>
            </w:r>
          </w:p>
        </w:tc>
        <w:tc>
          <w:tcPr>
            <w:tcW w:type="dxa" w:w="2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Yes in code; model weights are not configured yet</w:t>
            </w:r>
          </w:p>
        </w:tc>
      </w:tr>
      <w:tr>
        <w:trPr>
          <w:cantSplit/>
        </w:trPr>
        <w:tc>
          <w:tcPr>
            <w:tcW w:type="dxa" w:w="21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spacing w:after="40"/>
            </w:pPr>
            <w:r>
              <w:rPr>
                <w:rFonts w:ascii="Calibri" w:cs="Calibri" w:eastAsia="Calibri" w:hAnsi="Calibri"/>
                <w:b/>
                <w:bCs/>
                <w:sz w:val="19"/>
                <w:szCs w:val="19"/>
              </w:rPr>
              <w:t xml:space="preserve">YOLOX or RT-DETR</w:t>
            </w:r>
          </w:p>
        </w:tc>
        <w:tc>
          <w:tcPr>
            <w:tcW w:type="dxa" w:w="22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Apache-2.0</w:t>
            </w:r>
          </w:p>
        </w:tc>
        <w:tc>
          <w:tcPr>
            <w:tcW w:type="dxa" w:w="3446"/>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Permissively licensed alternative to Ultralytics YOLO if AGPL is a problem.</w:t>
            </w:r>
          </w:p>
        </w:tc>
        <w:tc>
          <w:tcPr>
            <w:tcW w:type="dxa" w:w="20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No</w:t>
            </w:r>
          </w:p>
        </w:tc>
      </w:tr>
      <w:tr>
        <w:trPr>
          <w:cantSplit/>
        </w:trPr>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rFonts w:ascii="Calibri" w:cs="Calibri" w:eastAsia="Calibri" w:hAnsi="Calibri"/>
                <w:b/>
                <w:bCs/>
                <w:sz w:val="19"/>
                <w:szCs w:val="19"/>
              </w:rPr>
              <w:t xml:space="preserve">Depth Anything V2 Small</w:t>
            </w:r>
          </w:p>
        </w:tc>
        <w:tc>
          <w:tcPr>
            <w:tcW w:type="dxa" w:w="22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Apache-2.0</w:t>
            </w:r>
          </w:p>
        </w:tc>
        <w:tc>
          <w:tcPr>
            <w:tcW w:type="dxa" w:w="344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Relative depth, useful to sanity-check a face is flat. It gives relative depth, not centimetres.</w:t>
            </w:r>
          </w:p>
        </w:tc>
        <w:tc>
          <w:tcPr>
            <w:tcW w:type="dxa" w:w="2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Yes (model files in backend/models)</w:t>
            </w:r>
          </w:p>
        </w:tc>
      </w:tr>
      <w:tr>
        <w:trPr>
          <w:cantSplit/>
        </w:trPr>
        <w:tc>
          <w:tcPr>
            <w:tcW w:type="dxa" w:w="21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spacing w:after="40"/>
            </w:pPr>
            <w:r>
              <w:rPr>
                <w:rFonts w:ascii="Calibri" w:cs="Calibri" w:eastAsia="Calibri" w:hAnsi="Calibri"/>
                <w:b/>
                <w:bCs/>
                <w:sz w:val="19"/>
                <w:szCs w:val="19"/>
              </w:rPr>
              <w:t xml:space="preserve">NumPy / Open3D</w:t>
            </w:r>
          </w:p>
        </w:tc>
        <w:tc>
          <w:tcPr>
            <w:tcW w:type="dxa" w:w="22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BSD / MIT</w:t>
            </w:r>
          </w:p>
        </w:tc>
        <w:tc>
          <w:tcPr>
            <w:tcW w:type="dxa" w:w="3446"/>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Maths and point-cloud work for the multi-view (3D) route.</w:t>
            </w:r>
          </w:p>
        </w:tc>
        <w:tc>
          <w:tcPr>
            <w:tcW w:type="dxa" w:w="20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Yes (backend)</w:t>
            </w:r>
          </w:p>
        </w:tc>
      </w:tr>
      <w:tr>
        <w:trPr>
          <w:cantSplit/>
        </w:trPr>
        <w:tc>
          <w:tcPr>
            <w:tcW w:type="dxa" w:w="2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rFonts w:ascii="Calibri" w:cs="Calibri" w:eastAsia="Calibri" w:hAnsi="Calibri"/>
                <w:b/>
                <w:bCs/>
                <w:sz w:val="19"/>
                <w:szCs w:val="19"/>
              </w:rPr>
              <w:t xml:space="preserve">Next.js, React</w:t>
            </w:r>
          </w:p>
        </w:tc>
        <w:tc>
          <w:tcPr>
            <w:tcW w:type="dxa" w:w="22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MIT</w:t>
            </w:r>
          </w:p>
        </w:tc>
        <w:tc>
          <w:tcPr>
            <w:tcW w:type="dxa" w:w="344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The app screens.</w:t>
            </w:r>
          </w:p>
        </w:tc>
        <w:tc>
          <w:tcPr>
            <w:tcW w:type="dxa" w:w="2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Yes</w:t>
            </w:r>
          </w:p>
        </w:tc>
      </w:tr>
    </w:tbl>
    <w:p>
      <w:pPr>
        <w:pBdr>
          <w:left w:val="single" w:color="D97706" w:sz="24" w:space="8"/>
        </w:pBdr>
        <w:shd w:fill="FEF3C7" w:color="auto" w:val="clear"/>
        <w:spacing w:after="160" w:before="100" w:line="270"/>
        <w:ind w:left="160"/>
      </w:pPr>
      <w:r>
        <w:rPr>
          <w:rFonts w:ascii="Calibri" w:cs="Calibri" w:eastAsia="Calibri" w:hAnsi="Calibri"/>
          <w:b/>
          <w:bCs/>
          <w:sz w:val="22"/>
          <w:szCs w:val="22"/>
        </w:rPr>
        <w:t xml:space="preserve">Licence note: </w:t>
      </w:r>
      <w:r>
        <w:rPr>
          <w:rFonts w:ascii="Calibri" w:cs="Calibri" w:eastAsia="Calibri" w:hAnsi="Calibri"/>
          <w:sz w:val="21"/>
          <w:szCs w:val="21"/>
        </w:rPr>
        <w:t xml:space="preserve">the Ultralytics YOLO code and weights are AGPL-3.0. If the system is offered as a service, AGPL can require publishing its source. If that is not acceptable, use YOLOX or RT-DETR, or buy an Ultralytics enterprise licence. This should be decided with the project's legal adviser.</w:t>
      </w:r>
    </w:p>
    <w:p>
      <w:pPr>
        <w:pStyle w:val="Heading2"/>
        <w:spacing w:after="100" w:before="220"/>
      </w:pPr>
      <w:r>
        <w:rPr>
          <w:rFonts w:ascii="Calibri" w:cs="Calibri" w:eastAsia="Calibri" w:hAnsi="Calibri"/>
          <w:b/>
          <w:bCs/>
          <w:color w:val="1F2937"/>
          <w:sz w:val="26"/>
          <w:szCs w:val="26"/>
        </w:rPr>
        <w:t xml:space="preserve">6.1 A CPU deployment, in order</w:t>
      </w:r>
    </w:p>
    <w:p>
      <w:pPr>
        <w:pStyle w:val="ListParagraph"/>
        <w:numPr>
          <w:ilvl w:val="0"/>
          <w:numId w:val="2"/>
        </w:numPr>
        <w:spacing w:after="70" w:line="264"/>
      </w:pPr>
      <w:r>
        <w:rPr>
          <w:rFonts w:ascii="Calibri" w:cs="Calibri" w:eastAsia="Calibri" w:hAnsi="Calibri"/>
          <w:sz w:val="22"/>
          <w:szCs w:val="22"/>
        </w:rPr>
        <w:t xml:space="preserve">A phone or browser takes the photos. The printed ArUco marker is on or beside each face.</w:t>
      </w:r>
    </w:p>
    <w:p>
      <w:pPr>
        <w:pStyle w:val="ListParagraph"/>
        <w:numPr>
          <w:ilvl w:val="0"/>
          <w:numId w:val="2"/>
        </w:numPr>
        <w:spacing w:after="70" w:line="264"/>
      </w:pPr>
      <w:r>
        <w:rPr>
          <w:rFonts w:ascii="Calibri" w:cs="Calibri" w:eastAsia="Calibri" w:hAnsi="Calibri"/>
          <w:sz w:val="22"/>
          <w:szCs w:val="22"/>
        </w:rPr>
        <w:t xml:space="preserve">A small Python service (FastAPI, already used by the backend) receives the photos.</w:t>
      </w:r>
    </w:p>
    <w:p>
      <w:pPr>
        <w:pStyle w:val="ListParagraph"/>
        <w:numPr>
          <w:ilvl w:val="0"/>
          <w:numId w:val="2"/>
        </w:numPr>
        <w:spacing w:after="70" w:line="264"/>
      </w:pPr>
      <w:r>
        <w:rPr>
          <w:rFonts w:ascii="Calibri" w:cs="Calibri" w:eastAsia="Calibri" w:hAnsi="Calibri"/>
          <w:sz w:val="22"/>
          <w:szCs w:val="22"/>
        </w:rPr>
        <w:t xml:space="preserve">OpenCV detects the marker and gives centimetres per pixel for each face.</w:t>
      </w:r>
    </w:p>
    <w:p>
      <w:pPr>
        <w:pStyle w:val="ListParagraph"/>
        <w:numPr>
          <w:ilvl w:val="0"/>
          <w:numId w:val="2"/>
        </w:numPr>
        <w:spacing w:after="70" w:line="264"/>
      </w:pPr>
      <w:r>
        <w:rPr>
          <w:rFonts w:ascii="Calibri" w:cs="Calibri" w:eastAsia="Calibri" w:hAnsi="Calibri"/>
          <w:sz w:val="22"/>
          <w:szCs w:val="22"/>
        </w:rPr>
        <w:t xml:space="preserve">MobileSAM or a trained YOLO-seg model (as ONNX, on the CPU) gives the face mask. OpenCV turns the mask into four corners and an edge outline.</w:t>
      </w:r>
    </w:p>
    <w:p>
      <w:pPr>
        <w:pStyle w:val="ListParagraph"/>
        <w:numPr>
          <w:ilvl w:val="0"/>
          <w:numId w:val="2"/>
        </w:numPr>
        <w:spacing w:after="70" w:line="264"/>
      </w:pPr>
      <w:r>
        <w:rPr>
          <w:rFonts w:ascii="Calibri" w:cs="Calibri" w:eastAsia="Calibri" w:hAnsi="Calibri"/>
          <w:sz w:val="22"/>
          <w:szCs w:val="22"/>
        </w:rPr>
        <w:t xml:space="preserve">The flattening, 10 lines, averages, volume and weight run exactly as described in section 4.</w:t>
      </w:r>
    </w:p>
    <w:p>
      <w:pPr>
        <w:pStyle w:val="ListParagraph"/>
        <w:numPr>
          <w:ilvl w:val="0"/>
          <w:numId w:val="2"/>
        </w:numPr>
        <w:spacing w:after="70" w:line="264"/>
      </w:pPr>
      <w:r>
        <w:rPr>
          <w:rFonts w:ascii="Calibri" w:cs="Calibri" w:eastAsia="Calibri" w:hAnsi="Calibri"/>
          <w:sz w:val="22"/>
          <w:szCs w:val="22"/>
        </w:rPr>
        <w:t xml:space="preserve">The crack / hole model runs on the same photo and returns boxes with severities.</w:t>
      </w:r>
    </w:p>
    <w:p>
      <w:pPr>
        <w:pStyle w:val="ListParagraph"/>
        <w:numPr>
          <w:ilvl w:val="0"/>
          <w:numId w:val="2"/>
        </w:numPr>
        <w:spacing w:after="70" w:line="264"/>
      </w:pPr>
      <w:r>
        <w:rPr>
          <w:rFonts w:ascii="Calibri" w:cs="Calibri" w:eastAsia="Calibri" w:hAnsi="Calibri"/>
          <w:sz w:val="22"/>
          <w:szCs w:val="22"/>
        </w:rPr>
        <w:t xml:space="preserve">The result, the photos with the drawn lines, and the working are stored and can be printed as the report.</w:t>
      </w:r>
    </w:p>
    <w:p>
      <w:pPr>
        <w:spacing w:after="120" w:line="276"/>
      </w:pPr>
      <w:r>
        <w:rPr>
          <w:rFonts w:ascii="Calibri" w:cs="Calibri" w:eastAsia="Calibri" w:hAnsi="Calibri"/>
          <w:sz w:val="22"/>
          <w:szCs w:val="22"/>
        </w:rPr>
        <w:t xml:space="preserve">A server with 4–8 CPU cores and 8–16 GB of RAM is a reasonable starting size for a few measurements a minute. This is an estimate to confirm by testing on the real hardware.</w:t>
      </w:r>
    </w:p>
    <w:p>
      <w:pPr>
        <w:pStyle w:val="Heading1"/>
        <w:spacing w:after="140" w:before="320"/>
      </w:pPr>
      <w:r>
        <w:rPr>
          <w:rFonts w:ascii="Calibri" w:cs="Calibri" w:eastAsia="Calibri" w:hAnsi="Calibri"/>
          <w:b/>
          <w:bCs/>
          <w:color w:val="0F5257"/>
          <w:sz w:val="32"/>
          <w:szCs w:val="32"/>
        </w:rPr>
        <w:t xml:space="preserve">7. Why scale decides the accuracy</w:t>
      </w:r>
    </w:p>
    <w:p>
      <w:pPr>
        <w:spacing w:after="120" w:line="276"/>
      </w:pPr>
      <w:r>
        <w:rPr>
          <w:rFonts w:ascii="Calibri" w:cs="Calibri" w:eastAsia="Calibri" w:hAnsi="Calibri"/>
          <w:sz w:val="22"/>
          <w:szCs w:val="22"/>
        </w:rPr>
        <w:t xml:space="preserve">The 10 lines make the measurement of shape and unevenness more reliable. They cannot know how big the block really is. That comes from the scale step.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4846"/>
      </w:tblGrid>
      <w:tr>
        <w:trPr>
          <w:tblHeader/>
        </w:trPr>
        <w:tc>
          <w:tcPr>
            <w:tcW w:type="dxa" w:w="2400"/>
            <w:tcBorders>
              <w:top w:val="single" w:color="CBD5E1" w:sz="4"/>
              <w:left w:val="single" w:color="CBD5E1" w:sz="4"/>
              <w:bottom w:val="single" w:color="CBD5E1" w:sz="4"/>
              <w:right w:val="single" w:color="CBD5E1" w:sz="4"/>
            </w:tcBorders>
            <w:shd w:fill="0F5257"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Scale source</w:t>
            </w:r>
          </w:p>
        </w:tc>
        <w:tc>
          <w:tcPr>
            <w:tcW w:type="dxa" w:w="2500"/>
            <w:tcBorders>
              <w:top w:val="single" w:color="CBD5E1" w:sz="4"/>
              <w:left w:val="single" w:color="CBD5E1" w:sz="4"/>
              <w:bottom w:val="single" w:color="CBD5E1" w:sz="4"/>
              <w:right w:val="single" w:color="CBD5E1" w:sz="4"/>
            </w:tcBorders>
            <w:shd w:fill="0F5257"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Typical accuracy</w:t>
            </w:r>
          </w:p>
        </w:tc>
        <w:tc>
          <w:tcPr>
            <w:tcW w:type="dxa" w:w="4846"/>
            <w:tcBorders>
              <w:top w:val="single" w:color="CBD5E1" w:sz="4"/>
              <w:left w:val="single" w:color="CBD5E1" w:sz="4"/>
              <w:bottom w:val="single" w:color="CBD5E1" w:sz="4"/>
              <w:right w:val="single" w:color="CBD5E1" w:sz="4"/>
            </w:tcBorders>
            <w:shd w:fill="0F5257"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Note</w:t>
            </w:r>
          </w:p>
        </w:tc>
      </w:tr>
      <w:tr>
        <w:trPr>
          <w:cantSplit/>
        </w:trPr>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rFonts w:ascii="Calibri" w:cs="Calibri" w:eastAsia="Calibri" w:hAnsi="Calibri"/>
                <w:b/>
                <w:bCs/>
                <w:sz w:val="19"/>
                <w:szCs w:val="19"/>
              </w:rPr>
              <w:t xml:space="preserve">Printed ArUco marker of known size on the face</w:t>
            </w:r>
          </w:p>
        </w:tc>
        <w:tc>
          <w:tcPr>
            <w:tcW w:type="dxa" w:w="2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About ±2–5%</w:t>
            </w:r>
          </w:p>
        </w:tc>
        <w:tc>
          <w:tcPr>
            <w:tcW w:type="dxa" w:w="484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Best option. Flat marker, fully visible, not in shadow.</w:t>
            </w:r>
          </w:p>
        </w:tc>
      </w:tr>
      <w:tr>
        <w:trPr>
          <w:cantSplit/>
        </w:trPr>
        <w:tc>
          <w:tcPr>
            <w:tcW w:type="dxa" w:w="24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spacing w:after="40"/>
            </w:pPr>
            <w:r>
              <w:rPr>
                <w:rFonts w:ascii="Calibri" w:cs="Calibri" w:eastAsia="Calibri" w:hAnsi="Calibri"/>
                <w:b/>
                <w:bCs/>
                <w:sz w:val="19"/>
                <w:szCs w:val="19"/>
              </w:rPr>
              <w:t xml:space="preserve">Ruler, tape or A4 sheet laid on the face</w:t>
            </w:r>
          </w:p>
        </w:tc>
        <w:tc>
          <w:tcPr>
            <w:tcW w:type="dxa" w:w="25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About ±5–10%</w:t>
            </w:r>
          </w:p>
        </w:tc>
        <w:tc>
          <w:tcPr>
            <w:tcW w:type="dxa" w:w="4846"/>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Must be flat on the face and visible in the photo.</w:t>
            </w:r>
          </w:p>
        </w:tc>
      </w:tr>
      <w:tr>
        <w:trPr>
          <w:cantSplit/>
        </w:trPr>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rFonts w:ascii="Calibri" w:cs="Calibri" w:eastAsia="Calibri" w:hAnsi="Calibri"/>
                <w:b/>
                <w:bCs/>
                <w:sz w:val="19"/>
                <w:szCs w:val="19"/>
              </w:rPr>
              <w:t xml:space="preserve">Objects in the scene (person, machine)</w:t>
            </w:r>
          </w:p>
        </w:tc>
        <w:tc>
          <w:tcPr>
            <w:tcW w:type="dxa" w:w="2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About ±15–25%</w:t>
            </w:r>
          </w:p>
        </w:tc>
        <w:tc>
          <w:tcPr>
            <w:tcW w:type="dxa" w:w="4846"/>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Depends on how far they are from the block.</w:t>
            </w:r>
          </w:p>
        </w:tc>
      </w:tr>
      <w:tr>
        <w:trPr>
          <w:cantSplit/>
        </w:trPr>
        <w:tc>
          <w:tcPr>
            <w:tcW w:type="dxa" w:w="24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spacing w:after="40"/>
            </w:pPr>
            <w:r>
              <w:rPr>
                <w:rFonts w:ascii="Calibri" w:cs="Calibri" w:eastAsia="Calibri" w:hAnsi="Calibri"/>
                <w:b/>
                <w:bCs/>
                <w:sz w:val="19"/>
                <w:szCs w:val="19"/>
              </w:rPr>
              <w:t xml:space="preserve">Assumed typical block size</w:t>
            </w:r>
          </w:p>
        </w:tc>
        <w:tc>
          <w:tcPr>
            <w:tcW w:type="dxa" w:w="2500"/>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Unreliable</w:t>
            </w:r>
          </w:p>
        </w:tc>
        <w:tc>
          <w:tcPr>
            <w:tcW w:type="dxa" w:w="4846"/>
            <w:tcBorders>
              <w:top w:val="single" w:color="CBD5E1" w:sz="4"/>
              <w:left w:val="single" w:color="CBD5E1" w:sz="4"/>
              <w:bottom w:val="single" w:color="CBD5E1" w:sz="4"/>
              <w:right w:val="single" w:color="CBD5E1" w:sz="4"/>
            </w:tcBorders>
            <w:shd w:fill="F1F5F9"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Only a fall-back; the result is mostly the assumption.</w:t>
            </w:r>
          </w:p>
        </w:tc>
      </w:tr>
    </w:tbl>
    <w:p>
      <w:pPr>
        <w:spacing w:after="120" w:line="276"/>
      </w:pPr>
      <w:r>
        <w:rPr>
          <w:rFonts w:ascii="Calibri" w:cs="Calibri" w:eastAsia="Calibri" w:hAnsi="Calibri"/>
          <w:sz w:val="22"/>
          <w:szCs w:val="22"/>
        </w:rPr>
        <w:t xml:space="preserve">For a result used in royalty (seigniorage) calculation, the marker or a tape check on site should be required, and the report should show which scale source was used.</w:t>
      </w:r>
    </w:p>
    <w:p>
      <w:pPr>
        <w:pStyle w:val="Heading1"/>
        <w:spacing w:after="140" w:before="320"/>
      </w:pPr>
      <w:r>
        <w:rPr>
          <w:rFonts w:ascii="Calibri" w:cs="Calibri" w:eastAsia="Calibri" w:hAnsi="Calibri"/>
          <w:b/>
          <w:bCs/>
          <w:color w:val="0F5257"/>
          <w:sz w:val="32"/>
          <w:szCs w:val="32"/>
        </w:rPr>
        <w:t xml:space="preserve">8. Questions you may be asked</w:t>
      </w:r>
    </w:p>
    <w:p>
      <w:pPr>
        <w:keepNext/>
        <w:spacing w:after="40" w:before="140"/>
      </w:pPr>
      <w:r>
        <w:rPr>
          <w:rFonts w:ascii="Calibri" w:cs="Calibri" w:eastAsia="Calibri" w:hAnsi="Calibri"/>
          <w:b/>
          <w:bCs/>
          <w:color w:val="0F5257"/>
          <w:sz w:val="22"/>
          <w:szCs w:val="22"/>
        </w:rPr>
        <w:t xml:space="preserve">Is it fully open source?</w:t>
      </w:r>
    </w:p>
    <w:p>
      <w:pPr>
        <w:spacing w:after="120" w:line="276"/>
      </w:pPr>
      <w:r>
        <w:rPr>
          <w:rFonts w:ascii="Calibri" w:cs="Calibri" w:eastAsia="Calibri" w:hAnsi="Calibri"/>
          <w:sz w:val="22"/>
          <w:szCs w:val="22"/>
        </w:rPr>
        <w:t xml:space="preserve">Not yet. The geometry, the averaging and the marker detection are our own or open-source code. Finding the face, the scale guess and the defects currently use a hosted AI model. Section 6 shows the open-source CPU replacement.</w:t>
      </w:r>
    </w:p>
    <w:p>
      <w:pPr>
        <w:keepNext/>
        <w:spacing w:after="40" w:before="140"/>
      </w:pPr>
      <w:r>
        <w:rPr>
          <w:rFonts w:ascii="Calibri" w:cs="Calibri" w:eastAsia="Calibri" w:hAnsi="Calibri"/>
          <w:b/>
          <w:bCs/>
          <w:color w:val="0F5257"/>
          <w:sz w:val="22"/>
          <w:szCs w:val="22"/>
        </w:rPr>
        <w:t xml:space="preserve">Can it run without internet?</w:t>
      </w:r>
    </w:p>
    <w:p>
      <w:pPr>
        <w:spacing w:after="120" w:line="276"/>
      </w:pPr>
      <w:r>
        <w:rPr>
          <w:rFonts w:ascii="Calibri" w:cs="Calibri" w:eastAsia="Calibri" w:hAnsi="Calibri"/>
          <w:sz w:val="22"/>
          <w:szCs w:val="22"/>
        </w:rPr>
        <w:t xml:space="preserve">The open-source route can. The current AI route cannot.</w:t>
      </w:r>
    </w:p>
    <w:p>
      <w:pPr>
        <w:keepNext/>
        <w:spacing w:after="40" w:before="140"/>
      </w:pPr>
      <w:r>
        <w:rPr>
          <w:rFonts w:ascii="Calibri" w:cs="Calibri" w:eastAsia="Calibri" w:hAnsi="Calibri"/>
          <w:b/>
          <w:bCs/>
          <w:color w:val="0F5257"/>
          <w:sz w:val="22"/>
          <w:szCs w:val="22"/>
        </w:rPr>
        <w:t xml:space="preserve">Why 10 lines?</w:t>
      </w:r>
    </w:p>
    <w:p>
      <w:pPr>
        <w:spacing w:after="120" w:line="276"/>
      </w:pPr>
      <w:r>
        <w:rPr>
          <w:rFonts w:ascii="Calibri" w:cs="Calibri" w:eastAsia="Calibri" w:hAnsi="Calibri"/>
          <w:sz w:val="22"/>
          <w:szCs w:val="22"/>
        </w:rPr>
        <w:t xml:space="preserve">Enough to follow a rough edge, few enough to stay readable on a phone screen and in a printed report. The number is one setting in the code (LINES in lib/m/faceLines.ts).</w:t>
      </w:r>
    </w:p>
    <w:p>
      <w:pPr>
        <w:keepNext/>
        <w:spacing w:after="40" w:before="140"/>
      </w:pPr>
      <w:r>
        <w:rPr>
          <w:rFonts w:ascii="Calibri" w:cs="Calibri" w:eastAsia="Calibri" w:hAnsi="Calibri"/>
          <w:b/>
          <w:bCs/>
          <w:color w:val="0F5257"/>
          <w:sz w:val="22"/>
          <w:szCs w:val="22"/>
        </w:rPr>
        <w:t xml:space="preserve">How is height found?</w:t>
      </w:r>
    </w:p>
    <w:p>
      <w:pPr>
        <w:spacing w:after="120" w:line="276"/>
      </w:pPr>
      <w:r>
        <w:rPr>
          <w:rFonts w:ascii="Calibri" w:cs="Calibri" w:eastAsia="Calibri" w:hAnsi="Calibri"/>
          <w:sz w:val="22"/>
          <w:szCs w:val="22"/>
        </w:rPr>
        <w:t xml:space="preserve">From the band the 10 lines cover: 10 equal gaps add up to the face height.</w:t>
      </w:r>
    </w:p>
    <w:p>
      <w:pPr>
        <w:keepNext/>
        <w:spacing w:after="40" w:before="140"/>
      </w:pPr>
      <w:r>
        <w:rPr>
          <w:rFonts w:ascii="Calibri" w:cs="Calibri" w:eastAsia="Calibri" w:hAnsi="Calibri"/>
          <w:b/>
          <w:bCs/>
          <w:color w:val="0F5257"/>
          <w:sz w:val="22"/>
          <w:szCs w:val="22"/>
        </w:rPr>
        <w:t xml:space="preserve">How accurate is it?</w:t>
      </w:r>
    </w:p>
    <w:p>
      <w:pPr>
        <w:spacing w:after="120" w:line="276"/>
      </w:pPr>
      <w:r>
        <w:rPr>
          <w:rFonts w:ascii="Calibri" w:cs="Calibri" w:eastAsia="Calibri" w:hAnsi="Calibri"/>
          <w:sz w:val="22"/>
          <w:szCs w:val="22"/>
        </w:rPr>
        <w:t xml:space="preserve">As accurate as the scale. With a marker about ±2–5% is realistic; with an AI scale guess, ±15–25%. The screen shows the figure for each measurement.</w:t>
      </w:r>
    </w:p>
    <w:p>
      <w:pPr>
        <w:keepNext/>
        <w:spacing w:after="40" w:before="140"/>
      </w:pPr>
      <w:r>
        <w:rPr>
          <w:rFonts w:ascii="Calibri" w:cs="Calibri" w:eastAsia="Calibri" w:hAnsi="Calibri"/>
          <w:b/>
          <w:bCs/>
          <w:color w:val="0F5257"/>
          <w:sz w:val="22"/>
          <w:szCs w:val="22"/>
        </w:rPr>
        <w:t xml:space="preserve">Does it find hidden cracks?</w:t>
      </w:r>
    </w:p>
    <w:p>
      <w:pPr>
        <w:spacing w:after="120" w:line="276"/>
      </w:pPr>
      <w:r>
        <w:rPr>
          <w:rFonts w:ascii="Calibri" w:cs="Calibri" w:eastAsia="Calibri" w:hAnsi="Calibri"/>
          <w:sz w:val="22"/>
          <w:szCs w:val="22"/>
        </w:rPr>
        <w:t xml:space="preserve">No. Only visible surface defects. It says so in the report and gives no opinion on the bottom face or the inside.</w:t>
      </w:r>
    </w:p>
    <w:p>
      <w:pPr>
        <w:keepNext/>
        <w:spacing w:after="40" w:before="140"/>
      </w:pPr>
      <w:r>
        <w:rPr>
          <w:rFonts w:ascii="Calibri" w:cs="Calibri" w:eastAsia="Calibri" w:hAnsi="Calibri"/>
          <w:b/>
          <w:bCs/>
          <w:color w:val="0F5257"/>
          <w:sz w:val="22"/>
          <w:szCs w:val="22"/>
        </w:rPr>
        <w:t xml:space="preserve">Is the weight exact?</w:t>
      </w:r>
    </w:p>
    <w:p>
      <w:pPr>
        <w:spacing w:after="120" w:line="276"/>
      </w:pPr>
      <w:r>
        <w:rPr>
          <w:rFonts w:ascii="Calibri" w:cs="Calibri" w:eastAsia="Calibri" w:hAnsi="Calibri"/>
          <w:sz w:val="22"/>
          <w:szCs w:val="22"/>
        </w:rPr>
        <w:t xml:space="preserve">No. It treats the block as a solid box and uses a standard density, so it is an estimate and can be above the true weight for a rounded block.</w:t>
      </w:r>
    </w:p>
    <w:p>
      <w:pPr>
        <w:keepNext/>
        <w:spacing w:after="40" w:before="140"/>
      </w:pPr>
      <w:r>
        <w:rPr>
          <w:rFonts w:ascii="Calibri" w:cs="Calibri" w:eastAsia="Calibri" w:hAnsi="Calibri"/>
          <w:b/>
          <w:bCs/>
          <w:color w:val="0F5257"/>
          <w:sz w:val="22"/>
          <w:szCs w:val="22"/>
        </w:rPr>
        <w:t xml:space="preserve">Can someone change the numbers?</w:t>
      </w:r>
    </w:p>
    <w:p>
      <w:pPr>
        <w:spacing w:after="120" w:line="276"/>
      </w:pPr>
      <w:r>
        <w:rPr>
          <w:rFonts w:ascii="Calibri" w:cs="Calibri" w:eastAsia="Calibri" w:hAnsi="Calibri"/>
          <w:sz w:val="22"/>
          <w:szCs w:val="22"/>
        </w:rPr>
        <w:t xml:space="preserve">Block records carry a time, a place (GPS) and a hash, and the photos are kept with the result. Anyone can re-run the same photos and compare.</w:t>
      </w:r>
    </w:p>
    <w:p>
      <w:pPr>
        <w:pStyle w:val="Heading1"/>
        <w:spacing w:after="140" w:before="320"/>
      </w:pPr>
      <w:r>
        <w:rPr>
          <w:rFonts w:ascii="Calibri" w:cs="Calibri" w:eastAsia="Calibri" w:hAnsi="Calibri"/>
          <w:b/>
          <w:bCs/>
          <w:color w:val="0F5257"/>
          <w:sz w:val="32"/>
          <w:szCs w:val="32"/>
        </w:rPr>
        <w:t xml:space="preserve">9. Limits to state plainly</w:t>
      </w:r>
    </w:p>
    <w:p>
      <w:pPr>
        <w:pStyle w:val="ListParagraph"/>
        <w:numPr>
          <w:ilvl w:val="0"/>
          <w:numId w:val="3"/>
        </w:numPr>
        <w:spacing w:after="70" w:line="264"/>
      </w:pPr>
      <w:r>
        <w:rPr>
          <w:rFonts w:ascii="Calibri" w:cs="Calibri" w:eastAsia="Calibri" w:hAnsi="Calibri"/>
          <w:sz w:val="22"/>
          <w:szCs w:val="22"/>
        </w:rPr>
        <w:t xml:space="preserve">It is an estimate from photographs, not a tape measurement. Verify on site before using it for royalty.</w:t>
      </w:r>
    </w:p>
    <w:p>
      <w:pPr>
        <w:pStyle w:val="ListParagraph"/>
        <w:numPr>
          <w:ilvl w:val="0"/>
          <w:numId w:val="3"/>
        </w:numPr>
        <w:spacing w:after="70" w:line="264"/>
      </w:pPr>
      <w:r>
        <w:rPr>
          <w:rFonts w:ascii="Calibri" w:cs="Calibri" w:eastAsia="Calibri" w:hAnsi="Calibri"/>
          <w:sz w:val="22"/>
          <w:szCs w:val="22"/>
        </w:rPr>
        <w:t xml:space="preserve">Without a marker or ruler, the overall size is a guess and can be off by 15–25%.</w:t>
      </w:r>
    </w:p>
    <w:p>
      <w:pPr>
        <w:pStyle w:val="ListParagraph"/>
        <w:numPr>
          <w:ilvl w:val="0"/>
          <w:numId w:val="3"/>
        </w:numPr>
        <w:spacing w:after="70" w:line="264"/>
      </w:pPr>
      <w:r>
        <w:rPr>
          <w:rFonts w:ascii="Calibri" w:cs="Calibri" w:eastAsia="Calibri" w:hAnsi="Calibri"/>
          <w:sz w:val="22"/>
          <w:szCs w:val="22"/>
        </w:rPr>
        <w:t xml:space="preserve">Photos must be square-on, in good light, with the whole face visible and nothing in front of it.</w:t>
      </w:r>
    </w:p>
    <w:p>
      <w:pPr>
        <w:pStyle w:val="ListParagraph"/>
        <w:numPr>
          <w:ilvl w:val="0"/>
          <w:numId w:val="3"/>
        </w:numPr>
        <w:spacing w:after="70" w:line="264"/>
      </w:pPr>
      <w:r>
        <w:rPr>
          <w:rFonts w:ascii="Calibri" w:cs="Calibri" w:eastAsia="Calibri" w:hAnsi="Calibri"/>
          <w:sz w:val="22"/>
          <w:szCs w:val="22"/>
        </w:rPr>
        <w:t xml:space="preserve">A wrongly traced edge gives wrong lines and a wrong height. The photo shows the lines so a person can see that.</w:t>
      </w:r>
    </w:p>
    <w:p>
      <w:pPr>
        <w:pStyle w:val="ListParagraph"/>
        <w:numPr>
          <w:ilvl w:val="0"/>
          <w:numId w:val="3"/>
        </w:numPr>
        <w:spacing w:after="70" w:line="264"/>
      </w:pPr>
      <w:r>
        <w:rPr>
          <w:rFonts w:ascii="Calibri" w:cs="Calibri" w:eastAsia="Calibri" w:hAnsi="Calibri"/>
          <w:sz w:val="22"/>
          <w:szCs w:val="22"/>
        </w:rPr>
        <w:t xml:space="preserve">The solid-box volume ignores rounded corners, so it is an upper estimate for irregular blocks.</w:t>
      </w:r>
    </w:p>
    <w:p>
      <w:pPr>
        <w:pStyle w:val="ListParagraph"/>
        <w:numPr>
          <w:ilvl w:val="0"/>
          <w:numId w:val="3"/>
        </w:numPr>
        <w:spacing w:after="70" w:line="264"/>
      </w:pPr>
      <w:r>
        <w:rPr>
          <w:rFonts w:ascii="Calibri" w:cs="Calibri" w:eastAsia="Calibri" w:hAnsi="Calibri"/>
          <w:sz w:val="22"/>
          <w:szCs w:val="22"/>
        </w:rPr>
        <w:t xml:space="preserve">The bottom face and the inside of the block cannot be seen.</w:t>
      </w:r>
    </w:p>
    <w:p>
      <w:pPr>
        <w:pStyle w:val="Heading1"/>
        <w:spacing w:after="140" w:before="320"/>
      </w:pPr>
      <w:r>
        <w:rPr>
          <w:rFonts w:ascii="Calibri" w:cs="Calibri" w:eastAsia="Calibri" w:hAnsi="Calibri"/>
          <w:b/>
          <w:bCs/>
          <w:color w:val="0F5257"/>
          <w:sz w:val="32"/>
          <w:szCs w:val="32"/>
        </w:rPr>
        <w:t xml:space="preserve">10. What to do next to make it fully open source</w:t>
      </w:r>
    </w:p>
    <w:p>
      <w:pPr>
        <w:pStyle w:val="ListParagraph"/>
        <w:numPr>
          <w:ilvl w:val="0"/>
          <w:numId w:val="2"/>
        </w:numPr>
        <w:spacing w:after="70" w:line="264"/>
      </w:pPr>
      <w:r>
        <w:rPr>
          <w:rFonts w:ascii="Calibri" w:cs="Calibri" w:eastAsia="Calibri" w:hAnsi="Calibri"/>
          <w:sz w:val="22"/>
          <w:szCs w:val="22"/>
        </w:rPr>
        <w:t xml:space="preserve">Make the printed marker mandatory in every photo so the scale is measured, not guessed.</w:t>
      </w:r>
    </w:p>
    <w:p>
      <w:pPr>
        <w:pStyle w:val="ListParagraph"/>
        <w:numPr>
          <w:ilvl w:val="0"/>
          <w:numId w:val="2"/>
        </w:numPr>
        <w:spacing w:after="70" w:line="264"/>
      </w:pPr>
      <w:r>
        <w:rPr>
          <w:rFonts w:ascii="Calibri" w:cs="Calibri" w:eastAsia="Calibri" w:hAnsi="Calibri"/>
          <w:sz w:val="22"/>
          <w:szCs w:val="22"/>
        </w:rPr>
        <w:t xml:space="preserve">Collect and label 300–500 photos of blocks and faces (face mask, corners) and train or fine-tune a small segmentation model; export to ONNX.</w:t>
      </w:r>
    </w:p>
    <w:p>
      <w:pPr>
        <w:pStyle w:val="ListParagraph"/>
        <w:numPr>
          <w:ilvl w:val="0"/>
          <w:numId w:val="2"/>
        </w:numPr>
        <w:spacing w:after="70" w:line="264"/>
      </w:pPr>
      <w:r>
        <w:rPr>
          <w:rFonts w:ascii="Calibri" w:cs="Calibri" w:eastAsia="Calibri" w:hAnsi="Calibri"/>
          <w:sz w:val="22"/>
          <w:szCs w:val="22"/>
        </w:rPr>
        <w:t xml:space="preserve">Collect and label crack, hole, chip and vein photos and train a nano detector; export to ONNX. Keep a separate test set.</w:t>
      </w:r>
    </w:p>
    <w:p>
      <w:pPr>
        <w:pStyle w:val="ListParagraph"/>
        <w:numPr>
          <w:ilvl w:val="0"/>
          <w:numId w:val="2"/>
        </w:numPr>
        <w:spacing w:after="70" w:line="264"/>
      </w:pPr>
      <w:r>
        <w:rPr>
          <w:rFonts w:ascii="Calibri" w:cs="Calibri" w:eastAsia="Calibri" w:hAnsi="Calibri"/>
          <w:sz w:val="22"/>
          <w:szCs w:val="22"/>
        </w:rPr>
        <w:t xml:space="preserve">Replace the hosted AI calls with the two local models, keeping the output format the same so the 10-line code does not change.</w:t>
      </w:r>
    </w:p>
    <w:p>
      <w:pPr>
        <w:pStyle w:val="ListParagraph"/>
        <w:numPr>
          <w:ilvl w:val="0"/>
          <w:numId w:val="2"/>
        </w:numPr>
        <w:spacing w:after="70" w:line="264"/>
      </w:pPr>
      <w:r>
        <w:rPr>
          <w:rFonts w:ascii="Calibri" w:cs="Calibri" w:eastAsia="Calibri" w:hAnsi="Calibri"/>
          <w:sz w:val="22"/>
          <w:szCs w:val="22"/>
        </w:rPr>
        <w:t xml:space="preserve">Measure 30–50 blocks with a tape and compare, per dimension, to report the real error of the system.</w:t>
      </w:r>
    </w:p>
    <w:sectPr>
      <w:footerReference w:type="default" r:id="rId6"/>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4A3B8"/>
        <w:sz w:val="18"/>
        <w:szCs w:val="18"/>
      </w:rPr>
      <w:t xml:space="preserve">GraniteMeasure AI – method explained   |   page </w:t>
    </w:r>
    <w:r>
      <w:rPr>
        <w:rFonts w:ascii="Calibri" w:cs="Calibri" w:eastAsia="Calibri" w:hAnsi="Calibri"/>
        <w:color w:val="94A3B8"/>
        <w:sz w:val="18"/>
        <w:szCs w:val="18"/>
      </w:rPr>
      <w:fldChar w:fldCharType="begin"/>
    </w:r>
    <w:r>
      <w:rPr>
        <w:rFonts w:ascii="Calibri" w:cs="Calibri" w:eastAsia="Calibri" w:hAnsi="Calibri"/>
        <w:color w:val="94A3B8"/>
        <w:sz w:val="18"/>
        <w:szCs w:val="18"/>
      </w:rPr>
      <w:instrText xml:space="preserve">PAGE</w:instrText>
    </w:r>
    <w:r>
      <w:rPr>
        <w:rFonts w:ascii="Calibri" w:cs="Calibri" w:eastAsia="Calibri" w:hAnsi="Calibri"/>
        <w:color w:val="94A3B8"/>
        <w:sz w:val="18"/>
        <w:szCs w:val="18"/>
      </w:rPr>
      <w:fldChar w:fldCharType="separate"/>
    </w:r>
    <w:r>
      <w:rPr>
        <w:rFonts w:ascii="Calibri" w:cs="Calibri" w:eastAsia="Calibri" w:hAnsi="Calibri"/>
        <w:color w:val="94A3B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GraniteMeasure AI - Method explained</dc:title>
  <dc:creator>GraniteMeasure AI</dc:creator>
  <cp:lastModifiedBy>Un-named</cp:lastModifiedBy>
  <cp:revision>1</cp:revision>
  <dcterms:created xsi:type="dcterms:W3CDTF">2026-10-22T02:50:35.835Z</dcterms:created>
  <dcterms:modified xsi:type="dcterms:W3CDTF">2026-10-22T02:50:35.835Z</dcterms:modified>
</cp:coreProperties>
</file>

<file path=docProps/custom.xml><?xml version="1.0" encoding="utf-8"?>
<Properties xmlns="http://schemas.openxmlformats.org/officeDocument/2006/custom-properties" xmlns:vt="http://schemas.openxmlformats.org/officeDocument/2006/docPropsVTypes"/>
</file>