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a56c4"/>
          <w:sz w:val="36"/>
          <w:szCs w:val="36"/>
        </w:rPr>
        <w:t xml:space="preserve">行政操作SOP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Version 3.3  |  2026年8月</w:t>
      </w:r>
    </w:p>
    <w:p>
      <w:pPr>
        <w:spacing w:after="60" w:before="4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整理：Zoe（SSC）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1fae5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65f46"/>
                <w:sz w:val="20"/>
                <w:szCs w:val="20"/>
              </w:rPr>
              <w:t xml:space="preserve">✅ 该系统已投入运行  |  云端地址：https://practice-ledger.onrender.com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一、适用对象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行政人员（莫青霖），负责实操人员的登记和设备管理。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二、系统入口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入口</w:t>
            </w:r>
          </w:p>
        </w:tc>
        <w:tc>
          <w:tcPr>
            <w:tcW w:type="pct" w:w="5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管理后台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行政登录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问卷管理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https://practice-ledger.onrender.com（登录后点击"问卷需求"）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查看待处理问卷</w:t>
            </w:r>
          </w:p>
        </w:tc>
      </w:tr>
    </w:tbl>
    <w:p>
      <w:pPr>
        <w:spacing w:after="80" w:before="80"/>
      </w:pP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登录账号：admin  密码：Zz741852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三、操作流程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步骤1：查看问卷需求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登录系统后，点击上方"问卷需求"按钮。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待处理的问卷会显示在列表中，包含：提交人、实操人员、带教人、期望日期等。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步骤2：导入问卷为台账记录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点击"导入登记"按钮，系统会自动填充问卷中的信息。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补充以下信息：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实操人员姓名（确认或修改）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带教人（确认或修改）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一级部门（必填）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二级部门（选填）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开始日期（确认或修改）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预计实操天数（确认，如&gt;7天会预警）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联系方式：电话 / 企业微信 / 私人微信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设备台账：点击"+ 添加设备"逐行登记，每行字段包含 花名、设备型号、品牌、序列号、企业微信账号、私人微信账号、其他账号登记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多台设备时每台单独一行，可随时增加或删除行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备注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点击"确认登记"完成。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步骤3：系统自动通知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登记完成后，系统自动在企微群发送通知：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通知内容：新实操人员已登记，请SSC填写薪资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@对象：@青霖（行政本人）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如天数&gt;7天，追加用工风险预警@HRD + @全员，提醒HRD关注、SSC提前核算薪资并准备反馈结果收集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步骤4：后续跟踪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在管理后台可查看所有实操人员的状态：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实操中：绿色标签，显示剩余天数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待反馈：橙色标签，SSC正在跟进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已反馈：紫色标签，等待办理入职/结算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已入职/已结算：完结状态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四、注意事项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ce4e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1"/>
                <w:szCs w:val="21"/>
              </w:rPr>
              <w:t xml:space="preserve">实操天数&gt;7天时，系统会自动发送用工风险预警@HRD + @全员，提醒HRD关注、SSC提前核算薪资并准备反馈结果收集，请务必提醒需求方控制天数。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行政只能查看人员信息和设备信息，无法查看薪资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如需修改已登记的信息，点击对应记录的"编辑"按钮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问卷可"忽略"（如重复提交或无效需求）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设备台账逐行登记，序列号务必准确；联系方式（电话/企微/微信）一并登记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五、角色协作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pct" w:w="3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行政(莫青霖)</w:t>
            </w:r>
          </w:p>
        </w:tc>
        <w:tc>
          <w:tcPr>
            <w:tcW w:type="pct" w:w="3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SSC(Zoe)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HRD(massie)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需求提交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等待问卷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人员登记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导入问卷、补充设备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薪资录入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本地工具录入薪资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到期跟进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查看状态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跟进反馈、记录结果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入职/结算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办理入职或结算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收到@HRD通知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风险预警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关注&gt;7天预警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关注逾期3天预警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行政操作SOP v3.3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60" w:before="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2026-08-27T04:39:50.117Z</dcterms:created>
  <dcterms:modified xsi:type="dcterms:W3CDTF">2026-08-27T04:39:50.117Z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