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0AED3" w14:textId="75FBB102" w:rsidR="00C07D83" w:rsidRPr="00EA7306" w:rsidRDefault="00000000">
      <w:pPr>
        <w:spacing w:after="0" w:line="311" w:lineRule="auto"/>
        <w:ind w:left="0" w:right="6214" w:firstLine="0"/>
        <w:rPr>
          <w:rFonts w:ascii="Times New Roman" w:eastAsia="华文中宋" w:hAnsi="Times New Roman" w:cs="Times New Roman"/>
          <w:b w:val="0"/>
          <w:color w:val="auto"/>
          <w:sz w:val="28"/>
          <w:szCs w:val="22"/>
        </w:rPr>
      </w:pPr>
      <w:r w:rsidRPr="00EA7306">
        <w:rPr>
          <w:rFonts w:ascii="Times New Roman" w:eastAsia="华文中宋" w:hAnsi="Times New Roman" w:cs="Times New Roman"/>
          <w:b w:val="0"/>
          <w:color w:val="auto"/>
          <w:sz w:val="28"/>
          <w:szCs w:val="22"/>
        </w:rPr>
        <w:t>HRMTR</w:t>
      </w:r>
      <w:r w:rsidRPr="00EA7306">
        <w:rPr>
          <w:rFonts w:ascii="Times New Roman" w:eastAsia="华文中宋" w:hAnsi="Times New Roman" w:cs="Times New Roman"/>
          <w:b w:val="0"/>
          <w:color w:val="auto"/>
          <w:sz w:val="28"/>
          <w:szCs w:val="22"/>
        </w:rPr>
        <w:t>中央选举法（草案</w:t>
      </w:r>
      <w:r w:rsidR="0041130C">
        <w:rPr>
          <w:rFonts w:ascii="Times New Roman" w:eastAsia="华文中宋" w:hAnsi="Times New Roman" w:cs="Times New Roman" w:hint="eastAsia"/>
          <w:b w:val="0"/>
          <w:color w:val="auto"/>
          <w:sz w:val="28"/>
          <w:szCs w:val="22"/>
        </w:rPr>
        <w:t>丁</w:t>
      </w:r>
      <w:r w:rsidR="00C07D83" w:rsidRPr="00EA7306">
        <w:rPr>
          <w:rFonts w:ascii="Times New Roman" w:eastAsia="华文中宋" w:hAnsi="Times New Roman" w:cs="Times New Roman"/>
          <w:b w:val="0"/>
          <w:color w:val="auto"/>
          <w:sz w:val="28"/>
          <w:szCs w:val="22"/>
        </w:rPr>
        <w:t>版</w:t>
      </w:r>
      <w:r w:rsidRPr="00EA7306">
        <w:rPr>
          <w:rFonts w:ascii="Times New Roman" w:eastAsia="华文中宋" w:hAnsi="Times New Roman" w:cs="Times New Roman"/>
          <w:b w:val="0"/>
          <w:color w:val="auto"/>
          <w:sz w:val="28"/>
          <w:szCs w:val="22"/>
        </w:rPr>
        <w:t>）</w:t>
      </w:r>
    </w:p>
    <w:p w14:paraId="6E156B59" w14:textId="770B1BB9" w:rsidR="00950F26" w:rsidRPr="00EA7306" w:rsidRDefault="00C07D83">
      <w:pPr>
        <w:spacing w:after="0" w:line="311" w:lineRule="auto"/>
        <w:ind w:left="0" w:right="6214" w:firstLine="0"/>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Cs w:val="22"/>
        </w:rPr>
        <w:t>前言：</w:t>
      </w:r>
    </w:p>
    <w:p w14:paraId="46C42F51" w14:textId="1C5D197E" w:rsidR="00950F26" w:rsidRPr="00EA7306" w:rsidRDefault="00000000">
      <w:pPr>
        <w:spacing w:after="445"/>
        <w:ind w:left="-5"/>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 w:val="22"/>
          <w:szCs w:val="22"/>
        </w:rPr>
        <w:t xml:space="preserve">        </w:t>
      </w:r>
      <w:r w:rsidRPr="00EA7306">
        <w:rPr>
          <w:rFonts w:ascii="Times New Roman" w:eastAsia="华文中宋" w:hAnsi="Times New Roman" w:cs="Times New Roman"/>
          <w:b w:val="0"/>
          <w:color w:val="auto"/>
          <w:sz w:val="22"/>
          <w:szCs w:val="22"/>
        </w:rPr>
        <w:t>本法案的提出，在于对于我服的中央政府议会选举的未有正常法律进</w:t>
      </w:r>
      <w:r w:rsidR="00C07D83" w:rsidRPr="00EA7306">
        <w:rPr>
          <w:rFonts w:ascii="Times New Roman" w:eastAsia="华文中宋" w:hAnsi="Times New Roman" w:cs="Times New Roman"/>
          <w:b w:val="0"/>
          <w:color w:val="auto"/>
          <w:sz w:val="22"/>
          <w:szCs w:val="22"/>
        </w:rPr>
        <w:t>行</w:t>
      </w:r>
      <w:r w:rsidRPr="00EA7306">
        <w:rPr>
          <w:rFonts w:ascii="Times New Roman" w:eastAsia="华文中宋" w:hAnsi="Times New Roman" w:cs="Times New Roman"/>
          <w:b w:val="0"/>
          <w:color w:val="auto"/>
          <w:sz w:val="22"/>
          <w:szCs w:val="22"/>
        </w:rPr>
        <w:t>约束的情况进</w:t>
      </w:r>
      <w:r w:rsidRPr="00EA7306">
        <w:rPr>
          <w:rFonts w:ascii="Times New Roman" w:hAnsi="Times New Roman" w:cs="Times New Roman"/>
          <w:b w:val="0"/>
          <w:color w:val="auto"/>
          <w:sz w:val="22"/>
          <w:szCs w:val="22"/>
        </w:rPr>
        <w:t>⾏</w:t>
      </w:r>
      <w:r w:rsidRPr="00EA7306">
        <w:rPr>
          <w:rFonts w:ascii="Times New Roman" w:eastAsia="华文中宋" w:hAnsi="Times New Roman" w:cs="Times New Roman"/>
          <w:b w:val="0"/>
          <w:color w:val="auto"/>
          <w:sz w:val="22"/>
          <w:szCs w:val="22"/>
        </w:rPr>
        <w:t>纠正，对于我</w:t>
      </w:r>
      <w:proofErr w:type="gramStart"/>
      <w:r w:rsidRPr="00EA7306">
        <w:rPr>
          <w:rFonts w:ascii="Times New Roman" w:eastAsia="华文中宋" w:hAnsi="Times New Roman" w:cs="Times New Roman"/>
          <w:b w:val="0"/>
          <w:color w:val="auto"/>
          <w:sz w:val="22"/>
          <w:szCs w:val="22"/>
        </w:rPr>
        <w:t>服进</w:t>
      </w:r>
      <w:r w:rsidRPr="00EA7306">
        <w:rPr>
          <w:rFonts w:ascii="Times New Roman" w:hAnsi="Times New Roman" w:cs="Times New Roman"/>
          <w:b w:val="0"/>
          <w:color w:val="auto"/>
          <w:sz w:val="22"/>
          <w:szCs w:val="22"/>
        </w:rPr>
        <w:t>⼀</w:t>
      </w:r>
      <w:r w:rsidRPr="00EA7306">
        <w:rPr>
          <w:rFonts w:ascii="Times New Roman" w:eastAsia="华文中宋" w:hAnsi="Times New Roman" w:cs="Times New Roman"/>
          <w:b w:val="0"/>
          <w:color w:val="auto"/>
          <w:sz w:val="22"/>
          <w:szCs w:val="22"/>
        </w:rPr>
        <w:t>步加强</w:t>
      </w:r>
      <w:proofErr w:type="gramEnd"/>
      <w:r w:rsidRPr="00EA7306">
        <w:rPr>
          <w:rFonts w:ascii="Times New Roman" w:eastAsia="华文中宋" w:hAnsi="Times New Roman" w:cs="Times New Roman"/>
          <w:b w:val="0"/>
          <w:color w:val="auto"/>
          <w:sz w:val="22"/>
          <w:szCs w:val="22"/>
        </w:rPr>
        <w:t>组织管理建设，巩固服内安全具有重要意义。</w:t>
      </w:r>
    </w:p>
    <w:p w14:paraId="6F58052C" w14:textId="1301214C" w:rsidR="00950F26" w:rsidRPr="00EA7306" w:rsidRDefault="00000000">
      <w:pPr>
        <w:pStyle w:val="1"/>
        <w:ind w:left="-5"/>
        <w:rPr>
          <w:rFonts w:ascii="Times New Roman" w:eastAsia="华文中宋" w:hAnsi="Times New Roman" w:cs="Times New Roman"/>
          <w:b w:val="0"/>
          <w:color w:val="auto"/>
          <w:sz w:val="24"/>
          <w:szCs w:val="22"/>
        </w:rPr>
      </w:pPr>
      <w:r w:rsidRPr="00EA7306">
        <w:rPr>
          <w:rFonts w:ascii="Times New Roman" w:eastAsia="华文中宋" w:hAnsi="Times New Roman" w:cs="Times New Roman"/>
          <w:b w:val="0"/>
          <w:color w:val="auto"/>
          <w:sz w:val="24"/>
          <w:szCs w:val="22"/>
        </w:rPr>
        <w:t>第</w:t>
      </w:r>
      <w:r w:rsidR="00C07D83" w:rsidRPr="00EA7306">
        <w:rPr>
          <w:rFonts w:ascii="Times New Roman" w:eastAsia="华文中宋" w:hAnsi="Times New Roman" w:cs="Times New Roman"/>
          <w:b w:val="0"/>
          <w:color w:val="auto"/>
          <w:sz w:val="24"/>
          <w:szCs w:val="22"/>
        </w:rPr>
        <w:t>一</w:t>
      </w:r>
      <w:r w:rsidRPr="00EA7306">
        <w:rPr>
          <w:rFonts w:ascii="Times New Roman" w:eastAsia="华文中宋" w:hAnsi="Times New Roman" w:cs="Times New Roman"/>
          <w:b w:val="0"/>
          <w:color w:val="auto"/>
          <w:sz w:val="24"/>
          <w:szCs w:val="22"/>
        </w:rPr>
        <w:t>部分：管理员的选举</w:t>
      </w:r>
    </w:p>
    <w:p w14:paraId="1ECB6584" w14:textId="1CA25CE7" w:rsidR="00950F26" w:rsidRPr="00EA7306" w:rsidRDefault="00000000">
      <w:pPr>
        <w:ind w:left="-5"/>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 w:val="22"/>
          <w:szCs w:val="22"/>
        </w:rPr>
        <w:t>第</w:t>
      </w:r>
      <w:r w:rsidR="00C07D83" w:rsidRPr="00EA7306">
        <w:rPr>
          <w:rFonts w:ascii="Times New Roman" w:eastAsia="华文中宋" w:hAnsi="Times New Roman" w:cs="Times New Roman"/>
          <w:b w:val="0"/>
          <w:color w:val="auto"/>
          <w:sz w:val="22"/>
          <w:szCs w:val="22"/>
        </w:rPr>
        <w:t>一</w:t>
      </w:r>
      <w:r w:rsidRPr="00EA7306">
        <w:rPr>
          <w:rFonts w:ascii="Times New Roman" w:eastAsia="华文中宋" w:hAnsi="Times New Roman" w:cs="Times New Roman"/>
          <w:b w:val="0"/>
          <w:color w:val="auto"/>
          <w:sz w:val="22"/>
          <w:szCs w:val="22"/>
        </w:rPr>
        <w:t>条</w:t>
      </w:r>
      <w:r w:rsidRPr="00EA7306">
        <w:rPr>
          <w:rFonts w:ascii="Times New Roman" w:eastAsia="华文中宋" w:hAnsi="Times New Roman" w:cs="Times New Roman"/>
          <w:b w:val="0"/>
          <w:color w:val="auto"/>
          <w:sz w:val="22"/>
          <w:szCs w:val="22"/>
        </w:rPr>
        <w:t xml:space="preserve"> HRMTR</w:t>
      </w:r>
      <w:r w:rsidRPr="00EA7306">
        <w:rPr>
          <w:rFonts w:ascii="Times New Roman" w:eastAsia="华文中宋" w:hAnsi="Times New Roman" w:cs="Times New Roman"/>
          <w:b w:val="0"/>
          <w:color w:val="auto"/>
          <w:sz w:val="22"/>
          <w:szCs w:val="22"/>
        </w:rPr>
        <w:t>管理员是指在</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管理组认定下加</w:t>
      </w:r>
      <w:r w:rsidR="00C07D83" w:rsidRPr="00EA7306">
        <w:rPr>
          <w:rFonts w:ascii="Times New Roman" w:eastAsia="华文中宋" w:hAnsi="Times New Roman" w:cs="Times New Roman"/>
          <w:b w:val="0"/>
          <w:color w:val="auto"/>
          <w:sz w:val="22"/>
          <w:szCs w:val="22"/>
        </w:rPr>
        <w:t>入</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管理组的</w:t>
      </w:r>
      <w:r w:rsidR="00C07D83" w:rsidRPr="00EA7306">
        <w:rPr>
          <w:rFonts w:ascii="Times New Roman" w:eastAsia="华文中宋" w:hAnsi="Times New Roman" w:cs="Times New Roman"/>
          <w:b w:val="0"/>
          <w:color w:val="auto"/>
          <w:sz w:val="22"/>
          <w:szCs w:val="22"/>
        </w:rPr>
        <w:t>HRMTR</w:t>
      </w:r>
      <w:r w:rsidR="00C07D83" w:rsidRPr="00EA7306">
        <w:rPr>
          <w:rFonts w:ascii="Times New Roman" w:eastAsia="华文中宋" w:hAnsi="Times New Roman" w:cs="Times New Roman"/>
          <w:b w:val="0"/>
          <w:color w:val="auto"/>
          <w:sz w:val="22"/>
          <w:szCs w:val="22"/>
        </w:rPr>
        <w:t>内群</w:t>
      </w:r>
      <w:r w:rsidRPr="00EA7306">
        <w:rPr>
          <w:rFonts w:ascii="Times New Roman" w:eastAsia="华文中宋" w:hAnsi="Times New Roman" w:cs="Times New Roman"/>
          <w:b w:val="0"/>
          <w:color w:val="auto"/>
          <w:sz w:val="22"/>
          <w:szCs w:val="22"/>
        </w:rPr>
        <w:t>成员。</w:t>
      </w:r>
    </w:p>
    <w:p w14:paraId="7C024E98" w14:textId="0044346C" w:rsidR="00950F26" w:rsidRPr="00EA7306" w:rsidRDefault="00000000">
      <w:pPr>
        <w:ind w:left="-5"/>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 w:val="22"/>
          <w:szCs w:val="22"/>
        </w:rPr>
        <w:t>第</w:t>
      </w:r>
      <w:r w:rsidR="00C07D83" w:rsidRPr="00EA7306">
        <w:rPr>
          <w:rFonts w:ascii="Times New Roman" w:eastAsia="华文中宋" w:hAnsi="Times New Roman" w:cs="Times New Roman"/>
          <w:b w:val="0"/>
          <w:color w:val="auto"/>
          <w:sz w:val="22"/>
          <w:szCs w:val="22"/>
        </w:rPr>
        <w:t>二</w:t>
      </w:r>
      <w:r w:rsidRPr="00EA7306">
        <w:rPr>
          <w:rFonts w:ascii="Times New Roman" w:eastAsia="华文中宋" w:hAnsi="Times New Roman" w:cs="Times New Roman"/>
          <w:b w:val="0"/>
          <w:color w:val="auto"/>
          <w:sz w:val="22"/>
          <w:szCs w:val="22"/>
        </w:rPr>
        <w:t>条</w:t>
      </w:r>
      <w:r w:rsidRPr="00EA7306">
        <w:rPr>
          <w:rFonts w:ascii="Times New Roman" w:eastAsia="华文中宋" w:hAnsi="Times New Roman" w:cs="Times New Roman"/>
          <w:b w:val="0"/>
          <w:color w:val="auto"/>
          <w:sz w:val="22"/>
          <w:szCs w:val="22"/>
        </w:rPr>
        <w:t xml:space="preserve"> HRMTR</w:t>
      </w:r>
      <w:r w:rsidRPr="00EA7306">
        <w:rPr>
          <w:rFonts w:ascii="Times New Roman" w:eastAsia="华文中宋" w:hAnsi="Times New Roman" w:cs="Times New Roman"/>
          <w:b w:val="0"/>
          <w:color w:val="auto"/>
          <w:sz w:val="22"/>
          <w:szCs w:val="22"/>
        </w:rPr>
        <w:t>管理员的选举不定期举</w:t>
      </w:r>
      <w:r w:rsidR="00C07D83" w:rsidRPr="00EA7306">
        <w:rPr>
          <w:rFonts w:ascii="Times New Roman" w:eastAsia="华文中宋" w:hAnsi="Times New Roman" w:cs="Times New Roman"/>
          <w:b w:val="0"/>
          <w:color w:val="auto"/>
          <w:sz w:val="22"/>
          <w:szCs w:val="22"/>
        </w:rPr>
        <w:t>行</w:t>
      </w:r>
      <w:r w:rsidRPr="00EA7306">
        <w:rPr>
          <w:rFonts w:ascii="Times New Roman" w:eastAsia="华文中宋" w:hAnsi="Times New Roman" w:cs="Times New Roman"/>
          <w:b w:val="0"/>
          <w:color w:val="auto"/>
          <w:sz w:val="22"/>
          <w:szCs w:val="22"/>
        </w:rPr>
        <w:t>，</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管理员的选举在经过当值</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中央议会主席的提名后，将交由</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中央政府议会进</w:t>
      </w:r>
      <w:r w:rsidR="00C07D83" w:rsidRPr="00EA7306">
        <w:rPr>
          <w:rFonts w:ascii="Times New Roman" w:eastAsia="华文中宋" w:hAnsi="Times New Roman" w:cs="Times New Roman"/>
          <w:b w:val="0"/>
          <w:color w:val="auto"/>
          <w:sz w:val="22"/>
          <w:szCs w:val="22"/>
        </w:rPr>
        <w:t>行</w:t>
      </w:r>
      <w:r w:rsidRPr="00EA7306">
        <w:rPr>
          <w:rFonts w:ascii="Times New Roman" w:eastAsia="华文中宋" w:hAnsi="Times New Roman" w:cs="Times New Roman"/>
          <w:b w:val="0"/>
          <w:color w:val="auto"/>
          <w:sz w:val="22"/>
          <w:szCs w:val="22"/>
        </w:rPr>
        <w:t>审议。</w:t>
      </w:r>
    </w:p>
    <w:p w14:paraId="7F8E0EA8" w14:textId="7C17F549" w:rsidR="00950F26" w:rsidRPr="00EA7306" w:rsidRDefault="00000000">
      <w:pPr>
        <w:ind w:left="-5"/>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 w:val="22"/>
          <w:szCs w:val="22"/>
        </w:rPr>
        <w:t>第</w:t>
      </w:r>
      <w:r w:rsidR="00C07D83" w:rsidRPr="00EA7306">
        <w:rPr>
          <w:rFonts w:ascii="Times New Roman" w:eastAsia="华文中宋" w:hAnsi="Times New Roman" w:cs="Times New Roman"/>
          <w:b w:val="0"/>
          <w:color w:val="auto"/>
          <w:sz w:val="22"/>
          <w:szCs w:val="22"/>
        </w:rPr>
        <w:t>二</w:t>
      </w:r>
      <w:r w:rsidRPr="00EA7306">
        <w:rPr>
          <w:rFonts w:ascii="Times New Roman" w:eastAsia="华文中宋" w:hAnsi="Times New Roman" w:cs="Times New Roman"/>
          <w:b w:val="0"/>
          <w:color w:val="auto"/>
          <w:sz w:val="22"/>
          <w:szCs w:val="22"/>
        </w:rPr>
        <w:t>条之</w:t>
      </w:r>
      <w:r w:rsidR="00C07D83" w:rsidRPr="00EA7306">
        <w:rPr>
          <w:rFonts w:ascii="Times New Roman" w:eastAsia="华文中宋" w:hAnsi="Times New Roman" w:cs="Times New Roman"/>
          <w:b w:val="0"/>
          <w:color w:val="auto"/>
          <w:sz w:val="22"/>
          <w:szCs w:val="22"/>
        </w:rPr>
        <w:t>一</w:t>
      </w:r>
      <w:r w:rsidRPr="00EA7306">
        <w:rPr>
          <w:rFonts w:ascii="Times New Roman" w:eastAsia="华文中宋" w:hAnsi="Times New Roman" w:cs="Times New Roman"/>
          <w:b w:val="0"/>
          <w:color w:val="auto"/>
          <w:sz w:val="22"/>
          <w:szCs w:val="22"/>
        </w:rPr>
        <w:t xml:space="preserve"> HRMTR</w:t>
      </w:r>
      <w:r w:rsidRPr="00EA7306">
        <w:rPr>
          <w:rFonts w:ascii="Times New Roman" w:eastAsia="华文中宋" w:hAnsi="Times New Roman" w:cs="Times New Roman"/>
          <w:b w:val="0"/>
          <w:color w:val="auto"/>
          <w:sz w:val="22"/>
          <w:szCs w:val="22"/>
        </w:rPr>
        <w:t>中央政府议会在当值</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议会成员（本处指拥有投票权的成员）的半数赞成票投下后，被提名</w:t>
      </w:r>
      <w:r w:rsidR="00C07D83" w:rsidRPr="00EA7306">
        <w:rPr>
          <w:rFonts w:ascii="Times New Roman" w:eastAsia="华文中宋" w:hAnsi="Times New Roman" w:cs="Times New Roman"/>
          <w:b w:val="0"/>
          <w:color w:val="auto"/>
          <w:sz w:val="22"/>
          <w:szCs w:val="22"/>
        </w:rPr>
        <w:t>人</w:t>
      </w:r>
      <w:r w:rsidRPr="00EA7306">
        <w:rPr>
          <w:rFonts w:ascii="Times New Roman" w:eastAsia="华文中宋" w:hAnsi="Times New Roman" w:cs="Times New Roman"/>
          <w:b w:val="0"/>
          <w:color w:val="auto"/>
          <w:sz w:val="22"/>
          <w:szCs w:val="22"/>
        </w:rPr>
        <w:t>员有资格担任</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管理员。</w:t>
      </w:r>
    </w:p>
    <w:p w14:paraId="07D54389" w14:textId="06A5364A" w:rsidR="00950F26" w:rsidRPr="00EA7306" w:rsidRDefault="00000000">
      <w:pPr>
        <w:ind w:left="-5"/>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 w:val="22"/>
          <w:szCs w:val="22"/>
        </w:rPr>
        <w:t>第</w:t>
      </w:r>
      <w:r w:rsidR="00C07D83" w:rsidRPr="00EA7306">
        <w:rPr>
          <w:rFonts w:ascii="Times New Roman" w:eastAsia="华文中宋" w:hAnsi="Times New Roman" w:cs="Times New Roman"/>
          <w:b w:val="0"/>
          <w:color w:val="auto"/>
          <w:sz w:val="22"/>
          <w:szCs w:val="22"/>
        </w:rPr>
        <w:t>二</w:t>
      </w:r>
      <w:r w:rsidRPr="00EA7306">
        <w:rPr>
          <w:rFonts w:ascii="Times New Roman" w:eastAsia="华文中宋" w:hAnsi="Times New Roman" w:cs="Times New Roman"/>
          <w:b w:val="0"/>
          <w:color w:val="auto"/>
          <w:sz w:val="22"/>
          <w:szCs w:val="22"/>
        </w:rPr>
        <w:t>条之</w:t>
      </w:r>
      <w:r w:rsidR="00C07D83" w:rsidRPr="00EA7306">
        <w:rPr>
          <w:rFonts w:ascii="Times New Roman" w:eastAsia="华文中宋" w:hAnsi="Times New Roman" w:cs="Times New Roman"/>
          <w:b w:val="0"/>
          <w:color w:val="auto"/>
          <w:sz w:val="22"/>
          <w:szCs w:val="22"/>
        </w:rPr>
        <w:t>二</w:t>
      </w:r>
      <w:r w:rsidRPr="00EA7306">
        <w:rPr>
          <w:rFonts w:ascii="Times New Roman" w:eastAsia="华文中宋" w:hAnsi="Times New Roman" w:cs="Times New Roman"/>
          <w:b w:val="0"/>
          <w:color w:val="auto"/>
          <w:sz w:val="22"/>
          <w:szCs w:val="22"/>
        </w:rPr>
        <w:t xml:space="preserve"> HRMTR</w:t>
      </w:r>
      <w:r w:rsidRPr="00EA7306">
        <w:rPr>
          <w:rFonts w:ascii="Times New Roman" w:eastAsia="华文中宋" w:hAnsi="Times New Roman" w:cs="Times New Roman"/>
          <w:b w:val="0"/>
          <w:color w:val="auto"/>
          <w:sz w:val="22"/>
          <w:szCs w:val="22"/>
        </w:rPr>
        <w:t>议会成员（本处指被拥有投票权的成员）是指</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全体管理组成员。</w:t>
      </w:r>
    </w:p>
    <w:p w14:paraId="35D4F01E" w14:textId="4EE33CEC" w:rsidR="00C07D83" w:rsidRPr="00EA7306" w:rsidRDefault="00C07D83">
      <w:pPr>
        <w:ind w:left="-5"/>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 w:val="22"/>
          <w:szCs w:val="22"/>
        </w:rPr>
        <w:t>第二条之三</w:t>
      </w:r>
      <w:r w:rsidRPr="00EA7306">
        <w:rPr>
          <w:rFonts w:ascii="Times New Roman" w:eastAsia="华文中宋" w:hAnsi="Times New Roman" w:cs="Times New Roman"/>
          <w:b w:val="0"/>
          <w:color w:val="auto"/>
          <w:sz w:val="22"/>
          <w:szCs w:val="22"/>
        </w:rPr>
        <w:t xml:space="preserve"> </w:t>
      </w:r>
      <w:r w:rsidRPr="00EA7306">
        <w:rPr>
          <w:rFonts w:ascii="Times New Roman" w:eastAsia="华文中宋" w:hAnsi="Times New Roman" w:cs="Times New Roman"/>
          <w:b w:val="0"/>
          <w:color w:val="auto"/>
          <w:sz w:val="22"/>
          <w:szCs w:val="22"/>
        </w:rPr>
        <w:t>有资格担任</w:t>
      </w:r>
      <w:r w:rsidRPr="00EA7306">
        <w:rPr>
          <w:rFonts w:ascii="Times New Roman" w:eastAsia="华文中宋" w:hAnsi="Times New Roman" w:cs="Times New Roman"/>
          <w:b w:val="0"/>
          <w:color w:val="auto"/>
          <w:sz w:val="22"/>
          <w:szCs w:val="22"/>
        </w:rPr>
        <w:t>HRMTR</w:t>
      </w:r>
      <w:r w:rsidRPr="00EA7306">
        <w:rPr>
          <w:rFonts w:ascii="Times New Roman" w:eastAsia="华文中宋" w:hAnsi="Times New Roman" w:cs="Times New Roman"/>
          <w:b w:val="0"/>
          <w:color w:val="auto"/>
          <w:sz w:val="22"/>
          <w:szCs w:val="22"/>
        </w:rPr>
        <w:t>管理组成员的，需经由议会主席提名后可当选管理员，具有以下条件：</w:t>
      </w:r>
    </w:p>
    <w:p w14:paraId="26755EF4" w14:textId="3168A2D0" w:rsidR="00C07D83" w:rsidRPr="00BA158E" w:rsidRDefault="00BA158E" w:rsidP="00BA158E">
      <w:pPr>
        <w:ind w:left="0" w:firstLineChars="500" w:firstLine="1100"/>
        <w:rPr>
          <w:rFonts w:ascii="Times New Roman" w:eastAsia="华文中宋" w:hAnsi="Times New Roman" w:cs="Times New Roman"/>
          <w:b w:val="0"/>
          <w:color w:val="auto"/>
          <w:sz w:val="22"/>
          <w:szCs w:val="22"/>
        </w:rPr>
      </w:pPr>
      <w:r>
        <w:rPr>
          <w:rFonts w:ascii="Times New Roman" w:eastAsia="华文中宋" w:hAnsi="Times New Roman" w:cs="Times New Roman" w:hint="eastAsia"/>
          <w:b w:val="0"/>
          <w:color w:val="auto"/>
          <w:sz w:val="22"/>
          <w:szCs w:val="22"/>
        </w:rPr>
        <w:t>一、</w:t>
      </w:r>
      <w:r w:rsidR="00C07D83" w:rsidRPr="00BA158E">
        <w:rPr>
          <w:rFonts w:ascii="Times New Roman" w:eastAsia="华文中宋" w:hAnsi="Times New Roman" w:cs="Times New Roman"/>
          <w:b w:val="0"/>
          <w:color w:val="auto"/>
          <w:sz w:val="22"/>
          <w:szCs w:val="22"/>
        </w:rPr>
        <w:t>对服务器内有极大建筑贡献的（该建筑贡献需管理员一致同意）</w:t>
      </w:r>
    </w:p>
    <w:p w14:paraId="36BABF4C" w14:textId="2A73B755" w:rsidR="00C07D83" w:rsidRPr="00BA158E" w:rsidRDefault="00BA158E" w:rsidP="00BA158E">
      <w:pPr>
        <w:ind w:firstLineChars="500" w:firstLine="1100"/>
        <w:rPr>
          <w:rFonts w:ascii="Times New Roman" w:eastAsia="华文中宋" w:hAnsi="Times New Roman" w:cs="Times New Roman"/>
          <w:b w:val="0"/>
          <w:color w:val="auto"/>
          <w:sz w:val="22"/>
          <w:szCs w:val="22"/>
        </w:rPr>
      </w:pPr>
      <w:r>
        <w:rPr>
          <w:rFonts w:ascii="Times New Roman" w:eastAsia="华文中宋" w:hAnsi="Times New Roman" w:cs="Times New Roman" w:hint="eastAsia"/>
          <w:b w:val="0"/>
          <w:color w:val="auto"/>
          <w:sz w:val="22"/>
          <w:szCs w:val="22"/>
        </w:rPr>
        <w:t>二、</w:t>
      </w:r>
      <w:r w:rsidR="00C07D83" w:rsidRPr="00BA158E">
        <w:rPr>
          <w:rFonts w:ascii="Times New Roman" w:eastAsia="华文中宋" w:hAnsi="Times New Roman" w:cs="Times New Roman"/>
          <w:b w:val="0"/>
          <w:color w:val="auto"/>
          <w:sz w:val="22"/>
          <w:szCs w:val="22"/>
        </w:rPr>
        <w:t>对服务器的行政工作有极大贡献的（包括宣传、立法等事项）</w:t>
      </w:r>
    </w:p>
    <w:p w14:paraId="4FB4E36F" w14:textId="7ECF9C53" w:rsidR="00C07D83" w:rsidRPr="00EA7306" w:rsidRDefault="00C07D83" w:rsidP="00BA158E">
      <w:pPr>
        <w:ind w:firstLineChars="400" w:firstLine="880"/>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 w:val="22"/>
          <w:szCs w:val="22"/>
        </w:rPr>
        <w:t>（其中以上两点任</w:t>
      </w:r>
      <w:proofErr w:type="gramStart"/>
      <w:r w:rsidRPr="00EA7306">
        <w:rPr>
          <w:rFonts w:ascii="Times New Roman" w:eastAsia="华文中宋" w:hAnsi="Times New Roman" w:cs="Times New Roman"/>
          <w:b w:val="0"/>
          <w:color w:val="auto"/>
          <w:sz w:val="22"/>
          <w:szCs w:val="22"/>
        </w:rPr>
        <w:t>一</w:t>
      </w:r>
      <w:proofErr w:type="gramEnd"/>
      <w:r w:rsidRPr="00EA7306">
        <w:rPr>
          <w:rFonts w:ascii="Times New Roman" w:eastAsia="华文中宋" w:hAnsi="Times New Roman" w:cs="Times New Roman"/>
          <w:b w:val="0"/>
          <w:color w:val="auto"/>
          <w:sz w:val="22"/>
          <w:szCs w:val="22"/>
        </w:rPr>
        <w:t>满足一点即可）</w:t>
      </w:r>
    </w:p>
    <w:p w14:paraId="05331B81" w14:textId="20E0D3DD" w:rsidR="00C07D83" w:rsidRPr="00BA158E" w:rsidRDefault="00BA158E" w:rsidP="00BA158E">
      <w:pPr>
        <w:ind w:firstLineChars="500" w:firstLine="1100"/>
        <w:rPr>
          <w:rFonts w:ascii="Times New Roman" w:eastAsia="华文中宋" w:hAnsi="Times New Roman" w:cs="Times New Roman"/>
          <w:b w:val="0"/>
          <w:color w:val="auto"/>
          <w:sz w:val="22"/>
          <w:szCs w:val="22"/>
        </w:rPr>
      </w:pPr>
      <w:r>
        <w:rPr>
          <w:rFonts w:ascii="Times New Roman" w:eastAsia="华文中宋" w:hAnsi="Times New Roman" w:cs="Times New Roman" w:hint="eastAsia"/>
          <w:b w:val="0"/>
          <w:color w:val="auto"/>
          <w:sz w:val="22"/>
          <w:szCs w:val="22"/>
        </w:rPr>
        <w:t>三、</w:t>
      </w:r>
      <w:r w:rsidR="00C07D83" w:rsidRPr="00BA158E">
        <w:rPr>
          <w:rFonts w:ascii="Times New Roman" w:eastAsia="华文中宋" w:hAnsi="Times New Roman" w:cs="Times New Roman"/>
          <w:b w:val="0"/>
          <w:color w:val="auto"/>
          <w:sz w:val="22"/>
          <w:szCs w:val="22"/>
        </w:rPr>
        <w:t>道德良好、品行端正且得到一致认同的（基本判断标准，此项不满足对于管理员的要求一律视为作废）</w:t>
      </w:r>
    </w:p>
    <w:p w14:paraId="33D51642" w14:textId="61344AF5" w:rsidR="004D77C0" w:rsidRPr="00EA7306" w:rsidRDefault="004D77C0" w:rsidP="004D77C0">
      <w:pPr>
        <w:rPr>
          <w:rFonts w:ascii="Times New Roman" w:eastAsia="华文中宋" w:hAnsi="Times New Roman" w:cs="Times New Roman"/>
          <w:b w:val="0"/>
          <w:color w:val="auto"/>
          <w:sz w:val="22"/>
          <w:szCs w:val="22"/>
        </w:rPr>
      </w:pPr>
      <w:r w:rsidRPr="00EA7306">
        <w:rPr>
          <w:rFonts w:ascii="Times New Roman" w:eastAsia="华文中宋" w:hAnsi="Times New Roman" w:cs="Times New Roman"/>
          <w:b w:val="0"/>
          <w:color w:val="auto"/>
          <w:sz w:val="22"/>
          <w:szCs w:val="22"/>
        </w:rPr>
        <w:t>第二条之四</w:t>
      </w:r>
      <w:r w:rsidRPr="00EA7306">
        <w:rPr>
          <w:rFonts w:ascii="Times New Roman" w:eastAsia="华文中宋" w:hAnsi="Times New Roman" w:cs="Times New Roman"/>
          <w:b w:val="0"/>
          <w:color w:val="auto"/>
          <w:sz w:val="22"/>
          <w:szCs w:val="22"/>
        </w:rPr>
        <w:t xml:space="preserve"> </w:t>
      </w:r>
      <w:r w:rsidRPr="00EA7306">
        <w:rPr>
          <w:rFonts w:ascii="Times New Roman" w:eastAsia="华文中宋" w:hAnsi="Times New Roman" w:cs="Times New Roman"/>
          <w:b w:val="0"/>
          <w:color w:val="auto"/>
          <w:sz w:val="22"/>
          <w:szCs w:val="22"/>
        </w:rPr>
        <w:t>若有管理组成员被选举上后而发现其拥有包括但不限于仗势欺人等恶劣行为的，可按照</w:t>
      </w:r>
      <w:r w:rsidR="00F90893" w:rsidRPr="00EA7306">
        <w:rPr>
          <w:rFonts w:ascii="Times New Roman" w:eastAsia="华文中宋" w:hAnsi="Times New Roman" w:cs="Times New Roman"/>
          <w:b w:val="0"/>
          <w:color w:val="auto"/>
          <w:sz w:val="22"/>
          <w:szCs w:val="22"/>
        </w:rPr>
        <w:t>《关于我服不信任动议的机制发动施行》（该法案归纳在</w:t>
      </w:r>
      <w:r w:rsidR="00F90893" w:rsidRPr="00EA7306">
        <w:rPr>
          <w:rFonts w:ascii="Times New Roman" w:eastAsia="华文中宋" w:hAnsi="Times New Roman" w:cs="Times New Roman"/>
          <w:b w:val="0"/>
          <w:color w:val="auto"/>
          <w:sz w:val="22"/>
          <w:szCs w:val="22"/>
        </w:rPr>
        <w:t>HRMTR</w:t>
      </w:r>
      <w:r w:rsidR="00F90893" w:rsidRPr="00EA7306">
        <w:rPr>
          <w:rFonts w:ascii="Times New Roman" w:eastAsia="华文中宋" w:hAnsi="Times New Roman" w:cs="Times New Roman"/>
          <w:b w:val="0"/>
          <w:color w:val="auto"/>
          <w:sz w:val="22"/>
          <w:szCs w:val="22"/>
        </w:rPr>
        <w:t>内群</w:t>
      </w:r>
      <w:r w:rsidR="00F90893" w:rsidRPr="00EA7306">
        <w:rPr>
          <w:rFonts w:ascii="Times New Roman" w:eastAsia="华文中宋" w:hAnsi="Times New Roman" w:cs="Times New Roman"/>
          <w:b w:val="0"/>
          <w:color w:val="auto"/>
          <w:sz w:val="22"/>
          <w:szCs w:val="22"/>
        </w:rPr>
        <w:t>-</w:t>
      </w:r>
      <w:r w:rsidR="00F90893" w:rsidRPr="00EA7306">
        <w:rPr>
          <w:rFonts w:ascii="Times New Roman" w:eastAsia="华文中宋" w:hAnsi="Times New Roman" w:cs="Times New Roman"/>
          <w:b w:val="0"/>
          <w:color w:val="auto"/>
          <w:sz w:val="22"/>
          <w:szCs w:val="22"/>
        </w:rPr>
        <w:t>群公告内），向</w:t>
      </w:r>
      <w:r w:rsidR="00F90893" w:rsidRPr="00EA7306">
        <w:rPr>
          <w:rFonts w:ascii="Times New Roman" w:eastAsia="华文中宋" w:hAnsi="Times New Roman" w:cs="Times New Roman"/>
          <w:b w:val="0"/>
          <w:color w:val="auto"/>
          <w:sz w:val="22"/>
          <w:szCs w:val="22"/>
        </w:rPr>
        <w:t>HRMTR</w:t>
      </w:r>
      <w:r w:rsidR="00F90893" w:rsidRPr="00EA7306">
        <w:rPr>
          <w:rFonts w:ascii="Times New Roman" w:eastAsia="华文中宋" w:hAnsi="Times New Roman" w:cs="Times New Roman"/>
          <w:b w:val="0"/>
          <w:color w:val="auto"/>
          <w:sz w:val="22"/>
          <w:szCs w:val="22"/>
        </w:rPr>
        <w:t>中央政府提交针对该成员的不信任动议。</w:t>
      </w:r>
    </w:p>
    <w:p w14:paraId="1B8CA607" w14:textId="77777777" w:rsidR="00950F26" w:rsidRPr="00EA7306" w:rsidRDefault="00000000">
      <w:pPr>
        <w:spacing w:after="54"/>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第三条</w:t>
      </w:r>
      <w:r w:rsidRPr="00EA7306">
        <w:rPr>
          <w:rFonts w:ascii="Times New Roman" w:eastAsia="华文中宋" w:hAnsi="Times New Roman" w:cs="Times New Roman"/>
          <w:b w:val="0"/>
          <w:bCs/>
          <w:color w:val="auto"/>
          <w:sz w:val="22"/>
          <w:szCs w:val="22"/>
        </w:rPr>
        <w:t xml:space="preserve"> HRMTR</w:t>
      </w:r>
      <w:r w:rsidRPr="00EA7306">
        <w:rPr>
          <w:rFonts w:ascii="Times New Roman" w:eastAsia="华文中宋" w:hAnsi="Times New Roman" w:cs="Times New Roman"/>
          <w:b w:val="0"/>
          <w:bCs/>
          <w:color w:val="auto"/>
          <w:sz w:val="22"/>
          <w:szCs w:val="22"/>
        </w:rPr>
        <w:t>管理组成员可分为如下等级：</w:t>
      </w:r>
    </w:p>
    <w:p w14:paraId="7DCA2A6A" w14:textId="63F69E91" w:rsidR="00950F26" w:rsidRPr="00EA7306" w:rsidRDefault="00BA158E" w:rsidP="00BA158E">
      <w:pPr>
        <w:spacing w:after="52"/>
        <w:ind w:left="0" w:firstLineChars="300" w:firstLine="660"/>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一、</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总管理（</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中央议会主席，</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服主）</w:t>
      </w:r>
    </w:p>
    <w:p w14:paraId="4FCA1679" w14:textId="4AEFB150" w:rsidR="00950F26" w:rsidRPr="00EA7306" w:rsidRDefault="00BA158E" w:rsidP="00BA158E">
      <w:pPr>
        <w:spacing w:after="53"/>
        <w:ind w:left="-5" w:firstLineChars="300" w:firstLine="660"/>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二、</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管理员（包括服内各级部</w:t>
      </w:r>
      <w:r w:rsidR="00C07D83" w:rsidRPr="00EA7306">
        <w:rPr>
          <w:rFonts w:ascii="Times New Roman" w:eastAsia="华文中宋" w:hAnsi="Times New Roman" w:cs="Times New Roman"/>
          <w:b w:val="0"/>
          <w:bCs/>
          <w:color w:val="auto"/>
          <w:sz w:val="22"/>
          <w:szCs w:val="22"/>
        </w:rPr>
        <w:t>长</w:t>
      </w:r>
      <w:r w:rsidRPr="00EA7306">
        <w:rPr>
          <w:rFonts w:ascii="Times New Roman" w:eastAsia="华文中宋" w:hAnsi="Times New Roman" w:cs="Times New Roman"/>
          <w:b w:val="0"/>
          <w:bCs/>
          <w:color w:val="auto"/>
          <w:sz w:val="22"/>
          <w:szCs w:val="22"/>
        </w:rPr>
        <w:t>级官员）</w:t>
      </w:r>
    </w:p>
    <w:p w14:paraId="16CD0470" w14:textId="744B286C" w:rsidR="00950F26" w:rsidRPr="00EA7306" w:rsidRDefault="00BA158E" w:rsidP="00BA158E">
      <w:pPr>
        <w:spacing w:after="457"/>
        <w:ind w:left="-5" w:firstLineChars="300" w:firstLine="660"/>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三、</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副管理员（</w:t>
      </w:r>
      <w:proofErr w:type="gramStart"/>
      <w:r w:rsidRPr="00EA7306">
        <w:rPr>
          <w:rFonts w:ascii="Times New Roman" w:eastAsia="华文中宋" w:hAnsi="Times New Roman" w:cs="Times New Roman"/>
          <w:b w:val="0"/>
          <w:bCs/>
          <w:color w:val="auto"/>
          <w:sz w:val="22"/>
          <w:szCs w:val="22"/>
        </w:rPr>
        <w:t>副级管理员</w:t>
      </w:r>
      <w:proofErr w:type="gramEnd"/>
      <w:r w:rsidRPr="00EA7306">
        <w:rPr>
          <w:rFonts w:ascii="Times New Roman" w:eastAsia="华文中宋" w:hAnsi="Times New Roman" w:cs="Times New Roman"/>
          <w:b w:val="0"/>
          <w:bCs/>
          <w:color w:val="auto"/>
          <w:sz w:val="22"/>
          <w:szCs w:val="22"/>
        </w:rPr>
        <w:t>归属于</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管理组，</w:t>
      </w:r>
      <w:r w:rsidRPr="00EA7306">
        <w:rPr>
          <w:rFonts w:ascii="Times New Roman" w:hAnsi="Times New Roman" w:cs="Times New Roman"/>
          <w:b w:val="0"/>
          <w:bCs/>
          <w:color w:val="auto"/>
          <w:sz w:val="22"/>
          <w:szCs w:val="22"/>
        </w:rPr>
        <w:t>⾼</w:t>
      </w:r>
      <w:r w:rsidRPr="00EA7306">
        <w:rPr>
          <w:rFonts w:ascii="Times New Roman" w:eastAsia="华文中宋" w:hAnsi="Times New Roman" w:cs="Times New Roman"/>
          <w:b w:val="0"/>
          <w:bCs/>
          <w:color w:val="auto"/>
          <w:sz w:val="22"/>
          <w:szCs w:val="22"/>
        </w:rPr>
        <w:t>级建筑师归属于</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副管理员级别）</w:t>
      </w:r>
    </w:p>
    <w:p w14:paraId="5230066B" w14:textId="62AD0D8A" w:rsidR="00950F26" w:rsidRPr="00EA7306" w:rsidRDefault="00000000">
      <w:pPr>
        <w:pStyle w:val="1"/>
        <w:ind w:left="-5"/>
        <w:rPr>
          <w:rFonts w:ascii="Times New Roman" w:eastAsia="华文中宋" w:hAnsi="Times New Roman" w:cs="Times New Roman"/>
          <w:b w:val="0"/>
          <w:bCs/>
          <w:color w:val="auto"/>
          <w:sz w:val="24"/>
          <w:szCs w:val="22"/>
        </w:rPr>
      </w:pPr>
      <w:r w:rsidRPr="00EA7306">
        <w:rPr>
          <w:rFonts w:ascii="Times New Roman" w:eastAsia="华文中宋" w:hAnsi="Times New Roman" w:cs="Times New Roman"/>
          <w:b w:val="0"/>
          <w:bCs/>
          <w:color w:val="auto"/>
          <w:sz w:val="24"/>
          <w:szCs w:val="22"/>
        </w:rPr>
        <w:t>第</w:t>
      </w:r>
      <w:r w:rsidR="00C07D83" w:rsidRPr="00EA7306">
        <w:rPr>
          <w:rFonts w:ascii="Times New Roman" w:eastAsia="华文中宋" w:hAnsi="Times New Roman" w:cs="Times New Roman"/>
          <w:b w:val="0"/>
          <w:bCs/>
          <w:color w:val="auto"/>
          <w:sz w:val="24"/>
          <w:szCs w:val="22"/>
        </w:rPr>
        <w:t>二</w:t>
      </w:r>
      <w:r w:rsidRPr="00EA7306">
        <w:rPr>
          <w:rFonts w:ascii="Times New Roman" w:eastAsia="华文中宋" w:hAnsi="Times New Roman" w:cs="Times New Roman"/>
          <w:b w:val="0"/>
          <w:bCs/>
          <w:color w:val="auto"/>
          <w:sz w:val="24"/>
          <w:szCs w:val="22"/>
        </w:rPr>
        <w:t>部分：</w:t>
      </w:r>
      <w:r w:rsidRPr="00EA7306">
        <w:rPr>
          <w:rFonts w:ascii="Times New Roman" w:eastAsia="华文中宋" w:hAnsi="Times New Roman" w:cs="Times New Roman"/>
          <w:b w:val="0"/>
          <w:bCs/>
          <w:color w:val="auto"/>
          <w:sz w:val="24"/>
          <w:szCs w:val="22"/>
        </w:rPr>
        <w:t>HRMTR</w:t>
      </w:r>
      <w:r w:rsidRPr="00EA7306">
        <w:rPr>
          <w:rFonts w:ascii="Times New Roman" w:eastAsia="华文中宋" w:hAnsi="Times New Roman" w:cs="Times New Roman"/>
          <w:b w:val="0"/>
          <w:bCs/>
          <w:color w:val="auto"/>
          <w:sz w:val="24"/>
          <w:szCs w:val="22"/>
        </w:rPr>
        <w:t>议会主席的选举</w:t>
      </w:r>
    </w:p>
    <w:p w14:paraId="6E9C8397" w14:textId="59F75387" w:rsidR="00C07D83" w:rsidRPr="00EA7306" w:rsidRDefault="00000000">
      <w:pPr>
        <w:spacing w:after="184" w:line="451" w:lineRule="auto"/>
        <w:ind w:left="-5" w:right="206"/>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第四条</w:t>
      </w:r>
      <w:r w:rsidRPr="00EA7306">
        <w:rPr>
          <w:rFonts w:ascii="Times New Roman" w:eastAsia="华文中宋" w:hAnsi="Times New Roman" w:cs="Times New Roman"/>
          <w:b w:val="0"/>
          <w:bCs/>
          <w:color w:val="auto"/>
          <w:sz w:val="22"/>
          <w:szCs w:val="22"/>
        </w:rPr>
        <w:t xml:space="preserve"> HRMTR</w:t>
      </w:r>
      <w:r w:rsidRPr="00EA7306">
        <w:rPr>
          <w:rFonts w:ascii="Times New Roman" w:eastAsia="华文中宋" w:hAnsi="Times New Roman" w:cs="Times New Roman"/>
          <w:b w:val="0"/>
          <w:bCs/>
          <w:color w:val="auto"/>
          <w:sz w:val="22"/>
          <w:szCs w:val="22"/>
        </w:rPr>
        <w:t>议会主席为强制性选举，选举将由当值议会主席在每次选举召开前</w:t>
      </w:r>
      <w:r w:rsidRPr="00EA7306">
        <w:rPr>
          <w:rFonts w:ascii="Times New Roman" w:hAnsi="Times New Roman" w:cs="Times New Roman"/>
          <w:b w:val="0"/>
          <w:bCs/>
          <w:color w:val="auto"/>
          <w:sz w:val="22"/>
          <w:szCs w:val="22"/>
        </w:rPr>
        <w:t>⼀</w:t>
      </w:r>
      <w:proofErr w:type="gramStart"/>
      <w:r w:rsidRPr="00EA7306">
        <w:rPr>
          <w:rFonts w:ascii="Times New Roman" w:eastAsia="华文中宋" w:hAnsi="Times New Roman" w:cs="Times New Roman"/>
          <w:b w:val="0"/>
          <w:bCs/>
          <w:color w:val="auto"/>
          <w:sz w:val="22"/>
          <w:szCs w:val="22"/>
        </w:rPr>
        <w:t>个</w:t>
      </w:r>
      <w:proofErr w:type="gramEnd"/>
      <w:r w:rsidR="00C07D83" w:rsidRPr="00EA7306">
        <w:rPr>
          <w:rFonts w:ascii="Times New Roman" w:eastAsia="华文中宋" w:hAnsi="Times New Roman" w:cs="Times New Roman"/>
          <w:b w:val="0"/>
          <w:bCs/>
          <w:color w:val="auto"/>
          <w:sz w:val="22"/>
          <w:szCs w:val="22"/>
        </w:rPr>
        <w:t>月</w:t>
      </w:r>
      <w:r w:rsidRPr="00EA7306">
        <w:rPr>
          <w:rFonts w:ascii="Times New Roman" w:eastAsia="华文中宋" w:hAnsi="Times New Roman" w:cs="Times New Roman"/>
          <w:b w:val="0"/>
          <w:bCs/>
          <w:color w:val="auto"/>
          <w:sz w:val="22"/>
          <w:szCs w:val="22"/>
        </w:rPr>
        <w:t>的时间内召开议会主席选举</w:t>
      </w:r>
      <w:r w:rsidR="004D77C0" w:rsidRPr="00EA7306">
        <w:rPr>
          <w:rFonts w:ascii="Times New Roman" w:eastAsia="华文中宋" w:hAnsi="Times New Roman" w:cs="Times New Roman"/>
          <w:b w:val="0"/>
          <w:bCs/>
          <w:color w:val="auto"/>
          <w:sz w:val="22"/>
          <w:szCs w:val="22"/>
        </w:rPr>
        <w:t>。</w:t>
      </w:r>
    </w:p>
    <w:p w14:paraId="62FF0F17" w14:textId="6DF2C64F" w:rsidR="00C07D83" w:rsidRPr="00EA7306" w:rsidRDefault="00000000" w:rsidP="00C07D83">
      <w:pPr>
        <w:spacing w:after="184" w:line="451" w:lineRule="auto"/>
        <w:ind w:left="-5" w:right="206"/>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第四条之</w:t>
      </w:r>
      <w:r w:rsidRPr="00EA7306">
        <w:rPr>
          <w:rFonts w:ascii="Times New Roman" w:hAnsi="Times New Roman" w:cs="Times New Roman"/>
          <w:b w:val="0"/>
          <w:bCs/>
          <w:color w:val="auto"/>
          <w:sz w:val="22"/>
          <w:szCs w:val="22"/>
        </w:rPr>
        <w:t>⼀</w:t>
      </w:r>
      <w:r w:rsidRPr="00EA7306">
        <w:rPr>
          <w:rFonts w:ascii="Times New Roman" w:eastAsia="华文中宋" w:hAnsi="Times New Roman" w:cs="Times New Roman"/>
          <w:b w:val="0"/>
          <w:bCs/>
          <w:color w:val="auto"/>
          <w:sz w:val="22"/>
          <w:szCs w:val="22"/>
        </w:rPr>
        <w:t xml:space="preserve"> HRMTR</w:t>
      </w:r>
      <w:r w:rsidRPr="00EA7306">
        <w:rPr>
          <w:rFonts w:ascii="Times New Roman" w:eastAsia="华文中宋" w:hAnsi="Times New Roman" w:cs="Times New Roman"/>
          <w:b w:val="0"/>
          <w:bCs/>
          <w:color w:val="auto"/>
          <w:sz w:val="22"/>
          <w:szCs w:val="22"/>
        </w:rPr>
        <w:t>议会主席选举的时间为每年的公历</w:t>
      </w:r>
      <w:r w:rsidR="00C07D83" w:rsidRPr="00EA7306">
        <w:rPr>
          <w:rFonts w:ascii="Times New Roman" w:eastAsia="华文中宋" w:hAnsi="Times New Roman" w:cs="Times New Roman"/>
          <w:b w:val="0"/>
          <w:bCs/>
          <w:color w:val="auto"/>
          <w:sz w:val="22"/>
          <w:szCs w:val="22"/>
        </w:rPr>
        <w:t>一月一日</w:t>
      </w:r>
      <w:r w:rsidRPr="00EA7306">
        <w:rPr>
          <w:rFonts w:ascii="Times New Roman" w:eastAsia="华文中宋" w:hAnsi="Times New Roman" w:cs="Times New Roman"/>
          <w:b w:val="0"/>
          <w:bCs/>
          <w:color w:val="auto"/>
          <w:sz w:val="22"/>
          <w:szCs w:val="22"/>
        </w:rPr>
        <w:t>与</w:t>
      </w:r>
      <w:r w:rsidR="00C07D83" w:rsidRPr="00EA7306">
        <w:rPr>
          <w:rFonts w:ascii="Times New Roman" w:eastAsia="华文中宋" w:hAnsi="Times New Roman" w:cs="Times New Roman"/>
          <w:b w:val="0"/>
          <w:bCs/>
          <w:color w:val="auto"/>
          <w:sz w:val="22"/>
          <w:szCs w:val="22"/>
        </w:rPr>
        <w:t>六月一日</w:t>
      </w:r>
      <w:r w:rsidRPr="00EA7306">
        <w:rPr>
          <w:rFonts w:ascii="Times New Roman" w:eastAsia="华文中宋" w:hAnsi="Times New Roman" w:cs="Times New Roman"/>
          <w:b w:val="0"/>
          <w:bCs/>
          <w:color w:val="auto"/>
          <w:sz w:val="22"/>
          <w:szCs w:val="22"/>
        </w:rPr>
        <w:t>，每任议会主席任期半年</w:t>
      </w:r>
      <w:r w:rsidR="00C07D83" w:rsidRPr="00EA7306">
        <w:rPr>
          <w:rFonts w:ascii="Times New Roman" w:eastAsia="华文中宋" w:hAnsi="Times New Roman" w:cs="Times New Roman"/>
          <w:b w:val="0"/>
          <w:bCs/>
          <w:color w:val="auto"/>
          <w:sz w:val="22"/>
          <w:szCs w:val="22"/>
        </w:rPr>
        <w:t>。</w:t>
      </w:r>
    </w:p>
    <w:p w14:paraId="32CDF961" w14:textId="006FB39D" w:rsidR="00950F26" w:rsidRPr="00EA7306" w:rsidRDefault="00000000">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第四条之</w:t>
      </w:r>
      <w:r w:rsidR="00C07D83" w:rsidRPr="00EA7306">
        <w:rPr>
          <w:rFonts w:ascii="Times New Roman" w:eastAsia="华文中宋" w:hAnsi="Times New Roman" w:cs="Times New Roman"/>
          <w:b w:val="0"/>
          <w:bCs/>
          <w:color w:val="auto"/>
          <w:sz w:val="22"/>
          <w:szCs w:val="22"/>
        </w:rPr>
        <w:t>二</w:t>
      </w:r>
      <w:r w:rsidRPr="00EA7306">
        <w:rPr>
          <w:rFonts w:ascii="Times New Roman" w:eastAsia="华文中宋" w:hAnsi="Times New Roman" w:cs="Times New Roman"/>
          <w:b w:val="0"/>
          <w:bCs/>
          <w:color w:val="auto"/>
          <w:sz w:val="22"/>
          <w:szCs w:val="22"/>
        </w:rPr>
        <w:t xml:space="preserve"> HRMTR</w:t>
      </w:r>
      <w:r w:rsidRPr="00EA7306">
        <w:rPr>
          <w:rFonts w:ascii="Times New Roman" w:eastAsia="华文中宋" w:hAnsi="Times New Roman" w:cs="Times New Roman"/>
          <w:b w:val="0"/>
          <w:bCs/>
          <w:color w:val="auto"/>
          <w:sz w:val="22"/>
          <w:szCs w:val="22"/>
        </w:rPr>
        <w:t>议会主席的选举中，当值主席以及当值主席的前</w:t>
      </w:r>
      <w:r w:rsidRPr="00EA7306">
        <w:rPr>
          <w:rFonts w:ascii="Times New Roman" w:hAnsi="Times New Roman" w:cs="Times New Roman"/>
          <w:b w:val="0"/>
          <w:bCs/>
          <w:color w:val="auto"/>
          <w:sz w:val="22"/>
          <w:szCs w:val="22"/>
        </w:rPr>
        <w:t>⼀</w:t>
      </w:r>
      <w:r w:rsidRPr="00EA7306">
        <w:rPr>
          <w:rFonts w:ascii="Times New Roman" w:eastAsia="华文中宋" w:hAnsi="Times New Roman" w:cs="Times New Roman"/>
          <w:b w:val="0"/>
          <w:bCs/>
          <w:color w:val="auto"/>
          <w:sz w:val="22"/>
          <w:szCs w:val="22"/>
        </w:rPr>
        <w:t>任主席将没有被选举权，</w:t>
      </w:r>
      <w:r w:rsidR="00C07D83" w:rsidRPr="00EA7306">
        <w:rPr>
          <w:rFonts w:ascii="Times New Roman" w:eastAsia="华文中宋" w:hAnsi="Times New Roman" w:cs="Times New Roman"/>
          <w:b w:val="0"/>
          <w:bCs/>
          <w:color w:val="auto"/>
          <w:sz w:val="22"/>
          <w:szCs w:val="22"/>
        </w:rPr>
        <w:t>而</w:t>
      </w:r>
      <w:r w:rsidRPr="00EA7306">
        <w:rPr>
          <w:rFonts w:ascii="Times New Roman" w:eastAsia="华文中宋" w:hAnsi="Times New Roman" w:cs="Times New Roman"/>
          <w:b w:val="0"/>
          <w:bCs/>
          <w:color w:val="auto"/>
          <w:sz w:val="22"/>
          <w:szCs w:val="22"/>
        </w:rPr>
        <w:t>当值主席没有选举权，本条规定防</w:t>
      </w:r>
      <w:r w:rsidR="00C07D83" w:rsidRPr="00EA7306">
        <w:rPr>
          <w:rFonts w:ascii="Times New Roman" w:eastAsia="华文中宋" w:hAnsi="Times New Roman" w:cs="Times New Roman"/>
          <w:b w:val="0"/>
          <w:bCs/>
          <w:color w:val="auto"/>
          <w:sz w:val="22"/>
          <w:szCs w:val="22"/>
        </w:rPr>
        <w:t>止</w:t>
      </w:r>
      <w:r w:rsidRPr="00EA7306">
        <w:rPr>
          <w:rFonts w:ascii="Times New Roman" w:eastAsia="华文中宋" w:hAnsi="Times New Roman" w:cs="Times New Roman"/>
          <w:b w:val="0"/>
          <w:bCs/>
          <w:color w:val="auto"/>
          <w:sz w:val="22"/>
          <w:szCs w:val="22"/>
        </w:rPr>
        <w:t>我服集权发</w:t>
      </w:r>
      <w:r w:rsidR="00C07D83" w:rsidRPr="00EA7306">
        <w:rPr>
          <w:rFonts w:ascii="Times New Roman" w:eastAsia="华文中宋" w:hAnsi="Times New Roman" w:cs="Times New Roman"/>
          <w:b w:val="0"/>
          <w:bCs/>
          <w:color w:val="auto"/>
          <w:sz w:val="22"/>
          <w:szCs w:val="22"/>
        </w:rPr>
        <w:t>生</w:t>
      </w:r>
      <w:r w:rsidRPr="00EA7306">
        <w:rPr>
          <w:rFonts w:ascii="Times New Roman" w:eastAsia="华文中宋" w:hAnsi="Times New Roman" w:cs="Times New Roman"/>
          <w:b w:val="0"/>
          <w:bCs/>
          <w:color w:val="auto"/>
          <w:sz w:val="22"/>
          <w:szCs w:val="22"/>
        </w:rPr>
        <w:t>。</w:t>
      </w:r>
    </w:p>
    <w:p w14:paraId="22E4C8A5" w14:textId="15AC5E77" w:rsidR="00950F26" w:rsidRPr="00EA7306" w:rsidRDefault="00000000">
      <w:pPr>
        <w:spacing w:after="44"/>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第四条之三</w:t>
      </w:r>
      <w:r w:rsidRPr="00EA7306">
        <w:rPr>
          <w:rFonts w:ascii="Times New Roman" w:eastAsia="华文中宋" w:hAnsi="Times New Roman" w:cs="Times New Roman"/>
          <w:b w:val="0"/>
          <w:bCs/>
          <w:color w:val="auto"/>
          <w:sz w:val="22"/>
          <w:szCs w:val="22"/>
        </w:rPr>
        <w:t xml:space="preserve"> HRMTR</w:t>
      </w:r>
      <w:r w:rsidRPr="00EA7306">
        <w:rPr>
          <w:rFonts w:ascii="Times New Roman" w:eastAsia="华文中宋" w:hAnsi="Times New Roman" w:cs="Times New Roman"/>
          <w:b w:val="0"/>
          <w:bCs/>
          <w:color w:val="auto"/>
          <w:sz w:val="22"/>
          <w:szCs w:val="22"/>
        </w:rPr>
        <w:t>议会主席，有在规定时间不愿意召开议会主席选举的，经管理组</w:t>
      </w:r>
      <w:r w:rsidRPr="00EA7306">
        <w:rPr>
          <w:rFonts w:ascii="Times New Roman" w:hAnsi="Times New Roman" w:cs="Times New Roman"/>
          <w:b w:val="0"/>
          <w:bCs/>
          <w:color w:val="auto"/>
          <w:sz w:val="22"/>
          <w:szCs w:val="22"/>
        </w:rPr>
        <w:t>⼀</w:t>
      </w:r>
      <w:r w:rsidRPr="00EA7306">
        <w:rPr>
          <w:rFonts w:ascii="Times New Roman" w:eastAsia="华文中宋" w:hAnsi="Times New Roman" w:cs="Times New Roman"/>
          <w:b w:val="0"/>
          <w:bCs/>
          <w:color w:val="auto"/>
          <w:sz w:val="22"/>
          <w:szCs w:val="22"/>
        </w:rPr>
        <w:t>致意</w:t>
      </w:r>
      <w:r w:rsidR="00C07D83" w:rsidRPr="00EA7306">
        <w:rPr>
          <w:rFonts w:ascii="Times New Roman" w:eastAsia="华文中宋" w:hAnsi="Times New Roman" w:cs="Times New Roman"/>
          <w:b w:val="0"/>
          <w:bCs/>
          <w:color w:val="auto"/>
          <w:sz w:val="22"/>
          <w:szCs w:val="22"/>
        </w:rPr>
        <w:t>见</w:t>
      </w:r>
      <w:r w:rsidRPr="00EA7306">
        <w:rPr>
          <w:rFonts w:ascii="Times New Roman" w:eastAsia="华文中宋" w:hAnsi="Times New Roman" w:cs="Times New Roman"/>
          <w:b w:val="0"/>
          <w:bCs/>
          <w:color w:val="auto"/>
          <w:sz w:val="22"/>
          <w:szCs w:val="22"/>
        </w:rPr>
        <w:t>，可以废</w:t>
      </w:r>
      <w:r w:rsidR="00C07D83" w:rsidRPr="00EA7306">
        <w:rPr>
          <w:rFonts w:ascii="Times New Roman" w:eastAsia="华文中宋" w:hAnsi="Times New Roman" w:cs="Times New Roman"/>
          <w:b w:val="0"/>
          <w:bCs/>
          <w:color w:val="auto"/>
          <w:sz w:val="22"/>
          <w:szCs w:val="22"/>
        </w:rPr>
        <w:t>止</w:t>
      </w:r>
      <w:r w:rsidRPr="00EA7306">
        <w:rPr>
          <w:rFonts w:ascii="Times New Roman" w:eastAsia="华文中宋" w:hAnsi="Times New Roman" w:cs="Times New Roman"/>
          <w:b w:val="0"/>
          <w:bCs/>
          <w:color w:val="auto"/>
          <w:sz w:val="22"/>
          <w:szCs w:val="22"/>
        </w:rPr>
        <w:t>当前</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议会主席的任职权</w:t>
      </w:r>
      <w:r w:rsidR="00C07D83" w:rsidRPr="00EA7306">
        <w:rPr>
          <w:rFonts w:ascii="Times New Roman" w:eastAsia="华文中宋" w:hAnsi="Times New Roman" w:cs="Times New Roman"/>
          <w:b w:val="0"/>
          <w:bCs/>
          <w:color w:val="auto"/>
          <w:sz w:val="22"/>
          <w:szCs w:val="22"/>
        </w:rPr>
        <w:t>力</w:t>
      </w:r>
      <w:r w:rsidRPr="00EA7306">
        <w:rPr>
          <w:rFonts w:ascii="Times New Roman" w:eastAsia="华文中宋" w:hAnsi="Times New Roman" w:cs="Times New Roman"/>
          <w:b w:val="0"/>
          <w:bCs/>
          <w:color w:val="auto"/>
          <w:sz w:val="22"/>
          <w:szCs w:val="22"/>
        </w:rPr>
        <w:t>，并</w:t>
      </w:r>
      <w:r w:rsidR="00C07D83" w:rsidRPr="00EA7306">
        <w:rPr>
          <w:rFonts w:ascii="Times New Roman" w:eastAsia="华文中宋" w:hAnsi="Times New Roman" w:cs="Times New Roman"/>
          <w:b w:val="0"/>
          <w:bCs/>
          <w:color w:val="auto"/>
          <w:sz w:val="22"/>
          <w:szCs w:val="22"/>
        </w:rPr>
        <w:t>无</w:t>
      </w:r>
      <w:r w:rsidRPr="00EA7306">
        <w:rPr>
          <w:rFonts w:ascii="Times New Roman" w:eastAsia="华文中宋" w:hAnsi="Times New Roman" w:cs="Times New Roman"/>
          <w:b w:val="0"/>
          <w:bCs/>
          <w:color w:val="auto"/>
          <w:sz w:val="22"/>
          <w:szCs w:val="22"/>
        </w:rPr>
        <w:t>视本法案第四条之</w:t>
      </w:r>
      <w:r w:rsidR="00C07D83" w:rsidRPr="00EA7306">
        <w:rPr>
          <w:rFonts w:ascii="Times New Roman" w:eastAsia="华文中宋" w:hAnsi="Times New Roman" w:cs="Times New Roman"/>
          <w:b w:val="0"/>
          <w:bCs/>
          <w:color w:val="auto"/>
          <w:sz w:val="22"/>
          <w:szCs w:val="22"/>
        </w:rPr>
        <w:t>一</w:t>
      </w:r>
      <w:r w:rsidRPr="00EA7306">
        <w:rPr>
          <w:rFonts w:ascii="Times New Roman" w:eastAsia="华文中宋" w:hAnsi="Times New Roman" w:cs="Times New Roman"/>
          <w:b w:val="0"/>
          <w:bCs/>
          <w:color w:val="auto"/>
          <w:sz w:val="22"/>
          <w:szCs w:val="22"/>
        </w:rPr>
        <w:t>、第四条之</w:t>
      </w:r>
      <w:r w:rsidR="00C07D83" w:rsidRPr="00EA7306">
        <w:rPr>
          <w:rFonts w:ascii="Times New Roman" w:eastAsia="华文中宋" w:hAnsi="Times New Roman" w:cs="Times New Roman"/>
          <w:b w:val="0"/>
          <w:bCs/>
          <w:color w:val="auto"/>
          <w:sz w:val="22"/>
          <w:szCs w:val="22"/>
        </w:rPr>
        <w:t>二</w:t>
      </w:r>
      <w:r w:rsidRPr="00EA7306">
        <w:rPr>
          <w:rFonts w:ascii="Times New Roman" w:eastAsia="华文中宋" w:hAnsi="Times New Roman" w:cs="Times New Roman"/>
          <w:b w:val="0"/>
          <w:bCs/>
          <w:color w:val="auto"/>
          <w:sz w:val="22"/>
          <w:szCs w:val="22"/>
        </w:rPr>
        <w:t>，选举新</w:t>
      </w:r>
      <w:r w:rsidR="00F90893" w:rsidRPr="00EA7306">
        <w:rPr>
          <w:rFonts w:ascii="Times New Roman" w:eastAsia="华文中宋" w:hAnsi="Times New Roman" w:cs="Times New Roman"/>
          <w:b w:val="0"/>
          <w:bCs/>
          <w:color w:val="auto"/>
          <w:sz w:val="22"/>
          <w:szCs w:val="22"/>
        </w:rPr>
        <w:t>一</w:t>
      </w:r>
      <w:r w:rsidRPr="00EA7306">
        <w:rPr>
          <w:rFonts w:ascii="Times New Roman" w:eastAsia="华文中宋" w:hAnsi="Times New Roman" w:cs="Times New Roman"/>
          <w:b w:val="0"/>
          <w:bCs/>
          <w:color w:val="auto"/>
          <w:sz w:val="22"/>
          <w:szCs w:val="22"/>
        </w:rPr>
        <w:t>任的</w:t>
      </w:r>
    </w:p>
    <w:p w14:paraId="3DF22394" w14:textId="77777777" w:rsidR="00950F26" w:rsidRPr="00EA7306" w:rsidRDefault="00000000">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中央政府主席。</w:t>
      </w:r>
    </w:p>
    <w:p w14:paraId="0D4BC31B" w14:textId="0B5C9D07" w:rsidR="00950F26" w:rsidRPr="00EA7306" w:rsidRDefault="00000000">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第四条之四</w:t>
      </w:r>
      <w:r w:rsidRPr="00EA7306">
        <w:rPr>
          <w:rFonts w:ascii="Times New Roman" w:eastAsia="华文中宋" w:hAnsi="Times New Roman" w:cs="Times New Roman"/>
          <w:b w:val="0"/>
          <w:bCs/>
          <w:color w:val="auto"/>
          <w:sz w:val="22"/>
          <w:szCs w:val="22"/>
        </w:rPr>
        <w:t xml:space="preserve"> </w:t>
      </w:r>
      <w:r w:rsidRPr="00EA7306">
        <w:rPr>
          <w:rFonts w:ascii="Times New Roman" w:eastAsia="华文中宋" w:hAnsi="Times New Roman" w:cs="Times New Roman"/>
          <w:b w:val="0"/>
          <w:bCs/>
          <w:color w:val="auto"/>
          <w:sz w:val="22"/>
          <w:szCs w:val="22"/>
        </w:rPr>
        <w:t>有符合本法第四条之</w:t>
      </w:r>
      <w:proofErr w:type="gramStart"/>
      <w:r w:rsidRPr="00EA7306">
        <w:rPr>
          <w:rFonts w:ascii="Times New Roman" w:eastAsia="华文中宋" w:hAnsi="Times New Roman" w:cs="Times New Roman"/>
          <w:b w:val="0"/>
          <w:bCs/>
          <w:color w:val="auto"/>
          <w:sz w:val="22"/>
          <w:szCs w:val="22"/>
        </w:rPr>
        <w:t>三情况</w:t>
      </w:r>
      <w:proofErr w:type="gramEnd"/>
      <w:r w:rsidRPr="00EA7306">
        <w:rPr>
          <w:rFonts w:ascii="Times New Roman" w:eastAsia="华文中宋" w:hAnsi="Times New Roman" w:cs="Times New Roman"/>
          <w:b w:val="0"/>
          <w:bCs/>
          <w:color w:val="auto"/>
          <w:sz w:val="22"/>
          <w:szCs w:val="22"/>
        </w:rPr>
        <w:t>的，下</w:t>
      </w:r>
      <w:r w:rsidRPr="00EA7306">
        <w:rPr>
          <w:rFonts w:ascii="Times New Roman" w:hAnsi="Times New Roman" w:cs="Times New Roman"/>
          <w:b w:val="0"/>
          <w:bCs/>
          <w:color w:val="auto"/>
          <w:sz w:val="22"/>
          <w:szCs w:val="22"/>
        </w:rPr>
        <w:t>⼀</w:t>
      </w:r>
      <w:r w:rsidRPr="00EA7306">
        <w:rPr>
          <w:rFonts w:ascii="Times New Roman" w:eastAsia="华文中宋" w:hAnsi="Times New Roman" w:cs="Times New Roman"/>
          <w:b w:val="0"/>
          <w:bCs/>
          <w:color w:val="auto"/>
          <w:sz w:val="22"/>
          <w:szCs w:val="22"/>
        </w:rPr>
        <w:t>任选举仍在当年或来年的</w:t>
      </w:r>
      <w:r w:rsidR="00C07D83" w:rsidRPr="00EA7306">
        <w:rPr>
          <w:rFonts w:ascii="Times New Roman" w:eastAsia="华文中宋" w:hAnsi="Times New Roman" w:cs="Times New Roman"/>
          <w:b w:val="0"/>
          <w:bCs/>
          <w:color w:val="auto"/>
          <w:sz w:val="22"/>
          <w:szCs w:val="22"/>
        </w:rPr>
        <w:t>一月一日</w:t>
      </w:r>
      <w:r w:rsidRPr="00EA7306">
        <w:rPr>
          <w:rFonts w:ascii="Times New Roman" w:eastAsia="华文中宋" w:hAnsi="Times New Roman" w:cs="Times New Roman"/>
          <w:b w:val="0"/>
          <w:bCs/>
          <w:color w:val="auto"/>
          <w:sz w:val="22"/>
          <w:szCs w:val="22"/>
        </w:rPr>
        <w:t>或</w:t>
      </w:r>
      <w:r w:rsidR="00C07D83" w:rsidRPr="00EA7306">
        <w:rPr>
          <w:rFonts w:ascii="Times New Roman" w:eastAsia="华文中宋" w:hAnsi="Times New Roman" w:cs="Times New Roman"/>
          <w:b w:val="0"/>
          <w:bCs/>
          <w:color w:val="auto"/>
          <w:sz w:val="22"/>
          <w:szCs w:val="22"/>
        </w:rPr>
        <w:t>六月一日</w:t>
      </w:r>
      <w:r w:rsidRPr="00EA7306">
        <w:rPr>
          <w:rFonts w:ascii="Times New Roman" w:eastAsia="华文中宋" w:hAnsi="Times New Roman" w:cs="Times New Roman"/>
          <w:b w:val="0"/>
          <w:bCs/>
          <w:color w:val="auto"/>
          <w:sz w:val="22"/>
          <w:szCs w:val="22"/>
        </w:rPr>
        <w:t>举</w:t>
      </w:r>
      <w:r w:rsidR="004D77C0" w:rsidRPr="00EA7306">
        <w:rPr>
          <w:rFonts w:ascii="Times New Roman" w:eastAsia="华文中宋" w:hAnsi="Times New Roman" w:cs="Times New Roman"/>
          <w:b w:val="0"/>
          <w:bCs/>
          <w:color w:val="auto"/>
          <w:sz w:val="22"/>
          <w:szCs w:val="22"/>
        </w:rPr>
        <w:t>行</w:t>
      </w:r>
      <w:r w:rsidRPr="00EA7306">
        <w:rPr>
          <w:rFonts w:ascii="Times New Roman" w:eastAsia="华文中宋" w:hAnsi="Times New Roman" w:cs="Times New Roman"/>
          <w:b w:val="0"/>
          <w:bCs/>
          <w:color w:val="auto"/>
          <w:sz w:val="22"/>
          <w:szCs w:val="22"/>
        </w:rPr>
        <w:t>。</w:t>
      </w:r>
    </w:p>
    <w:p w14:paraId="2E888A39" w14:textId="6376B4E0" w:rsidR="00950F26" w:rsidRPr="00EA7306" w:rsidRDefault="00000000">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第四条之五</w:t>
      </w:r>
      <w:r w:rsidRPr="00EA7306">
        <w:rPr>
          <w:rFonts w:ascii="Times New Roman" w:eastAsia="华文中宋" w:hAnsi="Times New Roman" w:cs="Times New Roman"/>
          <w:b w:val="0"/>
          <w:bCs/>
          <w:color w:val="auto"/>
          <w:sz w:val="22"/>
          <w:szCs w:val="22"/>
        </w:rPr>
        <w:t xml:space="preserve"> HRMTR</w:t>
      </w:r>
      <w:r w:rsidRPr="00EA7306">
        <w:rPr>
          <w:rFonts w:ascii="Times New Roman" w:eastAsia="华文中宋" w:hAnsi="Times New Roman" w:cs="Times New Roman"/>
          <w:b w:val="0"/>
          <w:bCs/>
          <w:color w:val="auto"/>
          <w:sz w:val="22"/>
          <w:szCs w:val="22"/>
        </w:rPr>
        <w:t>议会主席享有的权</w:t>
      </w:r>
      <w:r w:rsidR="00C07D83" w:rsidRPr="00EA7306">
        <w:rPr>
          <w:rFonts w:ascii="Times New Roman" w:eastAsia="华文中宋" w:hAnsi="Times New Roman" w:cs="Times New Roman"/>
          <w:b w:val="0"/>
          <w:bCs/>
          <w:color w:val="auto"/>
          <w:sz w:val="22"/>
          <w:szCs w:val="22"/>
        </w:rPr>
        <w:t>力</w:t>
      </w:r>
      <w:r w:rsidRPr="00EA7306">
        <w:rPr>
          <w:rFonts w:ascii="Times New Roman" w:eastAsia="华文中宋" w:hAnsi="Times New Roman" w:cs="Times New Roman"/>
          <w:b w:val="0"/>
          <w:bCs/>
          <w:color w:val="auto"/>
          <w:sz w:val="22"/>
          <w:szCs w:val="22"/>
        </w:rPr>
        <w:t>与</w:t>
      </w:r>
      <w:r w:rsidRPr="00EA7306">
        <w:rPr>
          <w:rFonts w:ascii="Times New Roman" w:eastAsia="华文中宋" w:hAnsi="Times New Roman" w:cs="Times New Roman"/>
          <w:b w:val="0"/>
          <w:bCs/>
          <w:color w:val="auto"/>
          <w:sz w:val="22"/>
          <w:szCs w:val="22"/>
        </w:rPr>
        <w:t>HRMTR</w:t>
      </w:r>
      <w:proofErr w:type="gramStart"/>
      <w:r w:rsidRPr="00EA7306">
        <w:rPr>
          <w:rFonts w:ascii="Times New Roman" w:eastAsia="华文中宋" w:hAnsi="Times New Roman" w:cs="Times New Roman"/>
          <w:b w:val="0"/>
          <w:bCs/>
          <w:color w:val="auto"/>
          <w:sz w:val="22"/>
          <w:szCs w:val="22"/>
        </w:rPr>
        <w:t>服主同级</w:t>
      </w:r>
      <w:proofErr w:type="gramEnd"/>
      <w:r w:rsidRPr="00EA7306">
        <w:rPr>
          <w:rFonts w:ascii="Times New Roman" w:eastAsia="华文中宋" w:hAnsi="Times New Roman" w:cs="Times New Roman"/>
          <w:b w:val="0"/>
          <w:bCs/>
          <w:color w:val="auto"/>
          <w:sz w:val="22"/>
          <w:szCs w:val="22"/>
        </w:rPr>
        <w:t>，任何有关于服内的改</w:t>
      </w:r>
      <w:r w:rsidR="004D77C0" w:rsidRPr="00EA7306">
        <w:rPr>
          <w:rFonts w:ascii="Times New Roman" w:eastAsia="华文中宋" w:hAnsi="Times New Roman" w:cs="Times New Roman"/>
          <w:b w:val="0"/>
          <w:bCs/>
          <w:color w:val="auto"/>
          <w:sz w:val="22"/>
          <w:szCs w:val="22"/>
        </w:rPr>
        <w:t>革</w:t>
      </w:r>
      <w:r w:rsidRPr="00EA7306">
        <w:rPr>
          <w:rFonts w:ascii="Times New Roman" w:eastAsia="华文中宋" w:hAnsi="Times New Roman" w:cs="Times New Roman"/>
          <w:b w:val="0"/>
          <w:bCs/>
          <w:color w:val="auto"/>
          <w:sz w:val="22"/>
          <w:szCs w:val="22"/>
        </w:rPr>
        <w:t>事项都需要拟定草案后交由</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中央政府议会审议，审议通过的，</w:t>
      </w:r>
      <w:r w:rsidR="00C07D83" w:rsidRPr="00EA7306">
        <w:rPr>
          <w:rFonts w:ascii="Times New Roman" w:eastAsia="华文中宋" w:hAnsi="Times New Roman" w:cs="Times New Roman"/>
          <w:b w:val="0"/>
          <w:bCs/>
          <w:color w:val="auto"/>
          <w:sz w:val="22"/>
          <w:szCs w:val="22"/>
        </w:rPr>
        <w:t>方</w:t>
      </w:r>
      <w:r w:rsidRPr="00EA7306">
        <w:rPr>
          <w:rFonts w:ascii="Times New Roman" w:eastAsia="华文中宋" w:hAnsi="Times New Roman" w:cs="Times New Roman"/>
          <w:b w:val="0"/>
          <w:bCs/>
          <w:color w:val="auto"/>
          <w:sz w:val="22"/>
          <w:szCs w:val="22"/>
        </w:rPr>
        <w:t>可正式施</w:t>
      </w:r>
      <w:r w:rsidR="004D77C0" w:rsidRPr="00EA7306">
        <w:rPr>
          <w:rFonts w:ascii="Times New Roman" w:eastAsia="华文中宋" w:hAnsi="Times New Roman" w:cs="Times New Roman"/>
          <w:b w:val="0"/>
          <w:bCs/>
          <w:color w:val="auto"/>
          <w:sz w:val="22"/>
          <w:szCs w:val="22"/>
        </w:rPr>
        <w:t>行</w:t>
      </w:r>
      <w:r w:rsidRPr="00EA7306">
        <w:rPr>
          <w:rFonts w:ascii="Times New Roman" w:eastAsia="华文中宋" w:hAnsi="Times New Roman" w:cs="Times New Roman"/>
          <w:b w:val="0"/>
          <w:bCs/>
          <w:color w:val="auto"/>
          <w:sz w:val="22"/>
          <w:szCs w:val="22"/>
        </w:rPr>
        <w:t>。</w:t>
      </w:r>
    </w:p>
    <w:p w14:paraId="6934D8CB" w14:textId="6AD7DF5C" w:rsidR="00950F26" w:rsidRDefault="00000000" w:rsidP="00AA2DE9">
      <w:pPr>
        <w:spacing w:after="52" w:line="480" w:lineRule="auto"/>
        <w:ind w:left="-5"/>
        <w:rPr>
          <w:rFonts w:ascii="Times New Roman" w:eastAsia="华文中宋" w:hAnsi="Times New Roman" w:cs="Times New Roman" w:hint="eastAsia"/>
          <w:b w:val="0"/>
          <w:bCs/>
          <w:color w:val="auto"/>
          <w:sz w:val="22"/>
          <w:szCs w:val="22"/>
        </w:rPr>
      </w:pPr>
      <w:r w:rsidRPr="00EA7306">
        <w:rPr>
          <w:rFonts w:ascii="Times New Roman" w:eastAsia="华文中宋" w:hAnsi="Times New Roman" w:cs="Times New Roman"/>
          <w:b w:val="0"/>
          <w:bCs/>
          <w:color w:val="auto"/>
          <w:sz w:val="22"/>
          <w:szCs w:val="22"/>
        </w:rPr>
        <w:t>第四条之六</w:t>
      </w:r>
      <w:r w:rsidRPr="00EA7306">
        <w:rPr>
          <w:rFonts w:ascii="Times New Roman" w:eastAsia="华文中宋" w:hAnsi="Times New Roman" w:cs="Times New Roman"/>
          <w:b w:val="0"/>
          <w:bCs/>
          <w:color w:val="auto"/>
          <w:sz w:val="22"/>
          <w:szCs w:val="22"/>
        </w:rPr>
        <w:t xml:space="preserve"> </w:t>
      </w:r>
      <w:r w:rsidRPr="00EA7306">
        <w:rPr>
          <w:rFonts w:ascii="Times New Roman" w:eastAsia="华文中宋" w:hAnsi="Times New Roman" w:cs="Times New Roman"/>
          <w:b w:val="0"/>
          <w:bCs/>
          <w:color w:val="auto"/>
          <w:sz w:val="22"/>
          <w:szCs w:val="22"/>
        </w:rPr>
        <w:t>有本法第四条之五所情节不通过的法案，</w:t>
      </w:r>
      <w:proofErr w:type="gramStart"/>
      <w:r w:rsidRPr="00EA7306">
        <w:rPr>
          <w:rFonts w:ascii="Times New Roman" w:eastAsia="华文中宋" w:hAnsi="Times New Roman" w:cs="Times New Roman"/>
          <w:b w:val="0"/>
          <w:bCs/>
          <w:color w:val="auto"/>
          <w:sz w:val="22"/>
          <w:szCs w:val="22"/>
        </w:rPr>
        <w:t>请修改</w:t>
      </w:r>
      <w:proofErr w:type="gramEnd"/>
      <w:r w:rsidRPr="00EA7306">
        <w:rPr>
          <w:rFonts w:ascii="Times New Roman" w:eastAsia="华文中宋" w:hAnsi="Times New Roman" w:cs="Times New Roman"/>
          <w:b w:val="0"/>
          <w:bCs/>
          <w:color w:val="auto"/>
          <w:sz w:val="22"/>
          <w:szCs w:val="22"/>
        </w:rPr>
        <w:t>后再交由施</w:t>
      </w:r>
      <w:r w:rsidR="00C07D83" w:rsidRPr="00EA7306">
        <w:rPr>
          <w:rFonts w:ascii="Times New Roman" w:eastAsia="华文中宋" w:hAnsi="Times New Roman" w:cs="Times New Roman"/>
          <w:b w:val="0"/>
          <w:bCs/>
          <w:color w:val="auto"/>
          <w:sz w:val="22"/>
          <w:szCs w:val="22"/>
        </w:rPr>
        <w:t>行</w:t>
      </w:r>
      <w:r w:rsidRPr="00EA7306">
        <w:rPr>
          <w:rFonts w:ascii="Times New Roman" w:eastAsia="华文中宋" w:hAnsi="Times New Roman" w:cs="Times New Roman"/>
          <w:b w:val="0"/>
          <w:bCs/>
          <w:color w:val="auto"/>
          <w:sz w:val="22"/>
          <w:szCs w:val="22"/>
        </w:rPr>
        <w:t>；有管理组成员提出合理意</w:t>
      </w:r>
      <w:r w:rsidR="00C07D83" w:rsidRPr="00EA7306">
        <w:rPr>
          <w:rFonts w:ascii="Times New Roman" w:eastAsia="华文中宋" w:hAnsi="Times New Roman" w:cs="Times New Roman"/>
          <w:b w:val="0"/>
          <w:bCs/>
          <w:color w:val="auto"/>
          <w:sz w:val="22"/>
          <w:szCs w:val="22"/>
        </w:rPr>
        <w:t>见的，应当予以采纳</w:t>
      </w:r>
      <w:r w:rsidR="004D77C0" w:rsidRPr="00EA7306">
        <w:rPr>
          <w:rFonts w:ascii="Times New Roman" w:eastAsia="华文中宋" w:hAnsi="Times New Roman" w:cs="Times New Roman"/>
          <w:b w:val="0"/>
          <w:bCs/>
          <w:color w:val="auto"/>
          <w:sz w:val="22"/>
          <w:szCs w:val="22"/>
        </w:rPr>
        <w:t>（本处合理意见</w:t>
      </w:r>
      <w:r w:rsidR="00AA2DE9">
        <w:rPr>
          <w:rFonts w:ascii="Times New Roman" w:eastAsia="华文中宋" w:hAnsi="Times New Roman" w:cs="Times New Roman" w:hint="eastAsia"/>
          <w:b w:val="0"/>
          <w:bCs/>
          <w:color w:val="auto"/>
          <w:sz w:val="22"/>
          <w:szCs w:val="22"/>
        </w:rPr>
        <w:t>需</w:t>
      </w:r>
      <w:r w:rsidR="004D77C0" w:rsidRPr="00EA7306">
        <w:rPr>
          <w:rFonts w:ascii="Times New Roman" w:eastAsia="华文中宋" w:hAnsi="Times New Roman" w:cs="Times New Roman"/>
          <w:b w:val="0"/>
          <w:bCs/>
          <w:color w:val="auto"/>
          <w:sz w:val="22"/>
          <w:szCs w:val="22"/>
        </w:rPr>
        <w:t>要管理成员一致同意）</w:t>
      </w:r>
      <w:r w:rsidR="00EA7306" w:rsidRPr="00EA7306">
        <w:rPr>
          <w:rFonts w:ascii="Times New Roman" w:eastAsia="华文中宋" w:hAnsi="Times New Roman" w:cs="Times New Roman" w:hint="eastAsia"/>
          <w:b w:val="0"/>
          <w:bCs/>
          <w:color w:val="auto"/>
          <w:sz w:val="22"/>
          <w:szCs w:val="22"/>
        </w:rPr>
        <w:t>。</w:t>
      </w:r>
      <w:r w:rsidR="00AA2DE9">
        <w:rPr>
          <w:rFonts w:ascii="Times New Roman" w:eastAsia="华文中宋" w:hAnsi="Times New Roman" w:cs="Times New Roman" w:hint="eastAsia"/>
          <w:b w:val="0"/>
          <w:bCs/>
          <w:color w:val="auto"/>
          <w:sz w:val="22"/>
          <w:szCs w:val="22"/>
        </w:rPr>
        <w:t xml:space="preserve">  </w:t>
      </w:r>
    </w:p>
    <w:p w14:paraId="547B2678" w14:textId="240CAD43" w:rsidR="00BA158E" w:rsidRDefault="00BA158E" w:rsidP="00AA2DE9">
      <w:pPr>
        <w:spacing w:line="240" w:lineRule="auto"/>
        <w:ind w:left="-5"/>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第四条之七</w:t>
      </w:r>
      <w:r>
        <w:rPr>
          <w:rFonts w:ascii="Times New Roman" w:eastAsia="华文中宋" w:hAnsi="Times New Roman" w:cs="Times New Roman" w:hint="eastAsia"/>
          <w:b w:val="0"/>
          <w:bCs/>
          <w:color w:val="auto"/>
          <w:sz w:val="22"/>
          <w:szCs w:val="22"/>
        </w:rPr>
        <w:t xml:space="preserve"> </w:t>
      </w:r>
      <w:r>
        <w:rPr>
          <w:rFonts w:ascii="Times New Roman" w:eastAsia="华文中宋" w:hAnsi="Times New Roman" w:cs="Times New Roman" w:hint="eastAsia"/>
          <w:b w:val="0"/>
          <w:bCs/>
          <w:color w:val="auto"/>
          <w:sz w:val="22"/>
          <w:szCs w:val="22"/>
        </w:rPr>
        <w:t>议会主席选举为强制性选举，各选举议会主席没有对于投票所赋予职责拥有拒绝权力。</w:t>
      </w:r>
    </w:p>
    <w:p w14:paraId="2DB59852" w14:textId="3D8F4F35" w:rsidR="00BA158E" w:rsidRDefault="00BA158E" w:rsidP="00AA2DE9">
      <w:pPr>
        <w:spacing w:line="240" w:lineRule="auto"/>
        <w:ind w:left="-5"/>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第四条之八</w:t>
      </w:r>
      <w:r>
        <w:rPr>
          <w:rFonts w:ascii="Times New Roman" w:eastAsia="华文中宋" w:hAnsi="Times New Roman" w:cs="Times New Roman" w:hint="eastAsia"/>
          <w:b w:val="0"/>
          <w:bCs/>
          <w:color w:val="auto"/>
          <w:sz w:val="22"/>
          <w:szCs w:val="22"/>
        </w:rPr>
        <w:t xml:space="preserve"> </w:t>
      </w:r>
      <w:r>
        <w:rPr>
          <w:rFonts w:ascii="Times New Roman" w:eastAsia="华文中宋" w:hAnsi="Times New Roman" w:cs="Times New Roman" w:hint="eastAsia"/>
          <w:b w:val="0"/>
          <w:bCs/>
          <w:color w:val="auto"/>
          <w:sz w:val="22"/>
          <w:szCs w:val="22"/>
        </w:rPr>
        <w:t>有本法第四条之七中拒绝情况发生的，依照该法第四条之九决定。</w:t>
      </w:r>
    </w:p>
    <w:p w14:paraId="20C57FE8" w14:textId="07379D74" w:rsidR="00BA158E" w:rsidRDefault="00BA158E">
      <w:pPr>
        <w:ind w:left="-5"/>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第四条之九</w:t>
      </w:r>
      <w:r>
        <w:rPr>
          <w:rFonts w:ascii="Times New Roman" w:eastAsia="华文中宋" w:hAnsi="Times New Roman" w:cs="Times New Roman" w:hint="eastAsia"/>
          <w:b w:val="0"/>
          <w:bCs/>
          <w:color w:val="auto"/>
          <w:sz w:val="22"/>
          <w:szCs w:val="22"/>
        </w:rPr>
        <w:t xml:space="preserve"> </w:t>
      </w:r>
      <w:r>
        <w:rPr>
          <w:rFonts w:ascii="Times New Roman" w:eastAsia="华文中宋" w:hAnsi="Times New Roman" w:cs="Times New Roman" w:hint="eastAsia"/>
          <w:b w:val="0"/>
          <w:bCs/>
          <w:color w:val="auto"/>
          <w:sz w:val="22"/>
          <w:szCs w:val="22"/>
        </w:rPr>
        <w:t>有议会主席选举拒绝履行主席义务的，按以下两种方式判断：</w:t>
      </w:r>
    </w:p>
    <w:p w14:paraId="4A0276B7" w14:textId="358800B1" w:rsidR="00BA158E" w:rsidRPr="00BA158E" w:rsidRDefault="00BA158E" w:rsidP="00BA158E">
      <w:pPr>
        <w:pStyle w:val="a7"/>
        <w:numPr>
          <w:ilvl w:val="0"/>
          <w:numId w:val="3"/>
        </w:numPr>
        <w:ind w:firstLineChars="0"/>
        <w:rPr>
          <w:rFonts w:ascii="Times New Roman" w:eastAsia="华文中宋" w:hAnsi="Times New Roman" w:cs="Times New Roman"/>
          <w:b w:val="0"/>
          <w:color w:val="auto"/>
          <w:sz w:val="22"/>
          <w:szCs w:val="22"/>
        </w:rPr>
      </w:pPr>
      <w:r w:rsidRPr="00BA158E">
        <w:rPr>
          <w:rFonts w:ascii="Times New Roman" w:eastAsia="华文中宋" w:hAnsi="Times New Roman" w:cs="Times New Roman" w:hint="eastAsia"/>
          <w:b w:val="0"/>
          <w:bCs/>
          <w:color w:val="auto"/>
          <w:sz w:val="22"/>
          <w:szCs w:val="22"/>
        </w:rPr>
        <w:t>在职责上无作为，彻底对于所赋予职责不重视、不履行该赋予义务的，依</w:t>
      </w:r>
      <w:r w:rsidRPr="00BA158E">
        <w:rPr>
          <w:rFonts w:ascii="Times New Roman" w:eastAsia="华文中宋" w:hAnsi="Times New Roman" w:cs="Times New Roman"/>
          <w:b w:val="0"/>
          <w:color w:val="auto"/>
          <w:sz w:val="22"/>
          <w:szCs w:val="22"/>
        </w:rPr>
        <w:t>《关于我服不信任动议的机制发动施行》</w:t>
      </w:r>
      <w:r w:rsidRPr="00BA158E">
        <w:rPr>
          <w:rFonts w:ascii="Times New Roman" w:eastAsia="华文中宋" w:hAnsi="Times New Roman" w:cs="Times New Roman" w:hint="eastAsia"/>
          <w:b w:val="0"/>
          <w:color w:val="auto"/>
          <w:sz w:val="22"/>
          <w:szCs w:val="22"/>
        </w:rPr>
        <w:t>法案由管理组名义向其提起不信任动议。随后经由一致判决，取消该议会主席的主席以及管理组身份，并依照本法第四条之三进行选举</w:t>
      </w:r>
      <w:r>
        <w:rPr>
          <w:rFonts w:ascii="Times New Roman" w:eastAsia="华文中宋" w:hAnsi="Times New Roman" w:cs="Times New Roman" w:hint="eastAsia"/>
          <w:b w:val="0"/>
          <w:color w:val="auto"/>
          <w:sz w:val="22"/>
          <w:szCs w:val="22"/>
        </w:rPr>
        <w:t>。</w:t>
      </w:r>
    </w:p>
    <w:p w14:paraId="6505388E" w14:textId="69D54369" w:rsidR="00BA158E" w:rsidRDefault="00BA158E" w:rsidP="00BA158E">
      <w:pPr>
        <w:pStyle w:val="a7"/>
        <w:numPr>
          <w:ilvl w:val="0"/>
          <w:numId w:val="3"/>
        </w:numPr>
        <w:ind w:firstLineChars="0"/>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实际上履行了议会主席义务的，若其口头上拒绝履行义务，在这里不作制裁要求。</w:t>
      </w:r>
    </w:p>
    <w:p w14:paraId="11636E7B" w14:textId="54E54421" w:rsidR="00BA158E" w:rsidRDefault="00BA158E" w:rsidP="00BA158E">
      <w:pPr>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第四条之十</w:t>
      </w:r>
      <w:r>
        <w:rPr>
          <w:rFonts w:ascii="Times New Roman" w:eastAsia="华文中宋" w:hAnsi="Times New Roman" w:cs="Times New Roman" w:hint="eastAsia"/>
          <w:b w:val="0"/>
          <w:bCs/>
          <w:color w:val="auto"/>
          <w:sz w:val="22"/>
          <w:szCs w:val="22"/>
        </w:rPr>
        <w:t xml:space="preserve"> </w:t>
      </w:r>
      <w:r>
        <w:rPr>
          <w:rFonts w:ascii="Times New Roman" w:eastAsia="华文中宋" w:hAnsi="Times New Roman" w:cs="Times New Roman" w:hint="eastAsia"/>
          <w:b w:val="0"/>
          <w:bCs/>
          <w:color w:val="auto"/>
          <w:sz w:val="22"/>
          <w:szCs w:val="22"/>
        </w:rPr>
        <w:t>有本法第四条之九第二类情况发生并</w:t>
      </w:r>
      <w:r w:rsidR="00AA2DE9">
        <w:rPr>
          <w:rFonts w:ascii="Times New Roman" w:eastAsia="华文中宋" w:hAnsi="Times New Roman" w:cs="Times New Roman" w:hint="eastAsia"/>
          <w:b w:val="0"/>
          <w:bCs/>
          <w:color w:val="auto"/>
          <w:sz w:val="22"/>
          <w:szCs w:val="22"/>
        </w:rPr>
        <w:t>未</w:t>
      </w:r>
      <w:r>
        <w:rPr>
          <w:rFonts w:ascii="Times New Roman" w:eastAsia="华文中宋" w:hAnsi="Times New Roman" w:cs="Times New Roman" w:hint="eastAsia"/>
          <w:b w:val="0"/>
          <w:bCs/>
          <w:color w:val="auto"/>
          <w:sz w:val="22"/>
          <w:szCs w:val="22"/>
        </w:rPr>
        <w:t>完全履行义务的当值议会主席，以本法第四条之</w:t>
      </w:r>
      <w:r w:rsidR="00AA2DE9">
        <w:rPr>
          <w:rFonts w:ascii="Times New Roman" w:eastAsia="华文中宋" w:hAnsi="Times New Roman" w:cs="Times New Roman" w:hint="eastAsia"/>
          <w:b w:val="0"/>
          <w:bCs/>
          <w:color w:val="auto"/>
          <w:sz w:val="22"/>
          <w:szCs w:val="22"/>
        </w:rPr>
        <w:t>九</w:t>
      </w:r>
      <w:r>
        <w:rPr>
          <w:rFonts w:ascii="Times New Roman" w:eastAsia="华文中宋" w:hAnsi="Times New Roman" w:cs="Times New Roman" w:hint="eastAsia"/>
          <w:b w:val="0"/>
          <w:bCs/>
          <w:color w:val="auto"/>
          <w:sz w:val="22"/>
          <w:szCs w:val="22"/>
        </w:rPr>
        <w:t>第二类情况判决方式进行处理。</w:t>
      </w:r>
    </w:p>
    <w:p w14:paraId="3DD60459" w14:textId="399516CC" w:rsidR="00AA2DE9" w:rsidRPr="00AA2DE9" w:rsidRDefault="00AA2DE9" w:rsidP="00BA158E">
      <w:pPr>
        <w:rPr>
          <w:rFonts w:ascii="Times New Roman" w:eastAsia="华文中宋" w:hAnsi="Times New Roman" w:cs="Times New Roman" w:hint="eastAsia"/>
          <w:b w:val="0"/>
          <w:bCs/>
          <w:color w:val="auto"/>
          <w:sz w:val="22"/>
          <w:szCs w:val="22"/>
        </w:rPr>
      </w:pPr>
      <w:r>
        <w:rPr>
          <w:rFonts w:ascii="Times New Roman" w:eastAsia="华文中宋" w:hAnsi="Times New Roman" w:cs="Times New Roman" w:hint="eastAsia"/>
          <w:b w:val="0"/>
          <w:bCs/>
          <w:color w:val="auto"/>
          <w:sz w:val="22"/>
          <w:szCs w:val="22"/>
        </w:rPr>
        <w:t>第四条之十一</w:t>
      </w:r>
      <w:r>
        <w:rPr>
          <w:rFonts w:ascii="Times New Roman" w:eastAsia="华文中宋" w:hAnsi="Times New Roman" w:cs="Times New Roman" w:hint="eastAsia"/>
          <w:b w:val="0"/>
          <w:bCs/>
          <w:color w:val="auto"/>
          <w:sz w:val="22"/>
          <w:szCs w:val="22"/>
        </w:rPr>
        <w:t xml:space="preserve"> </w:t>
      </w:r>
      <w:r>
        <w:rPr>
          <w:rFonts w:ascii="Times New Roman" w:eastAsia="华文中宋" w:hAnsi="Times New Roman" w:cs="Times New Roman" w:hint="eastAsia"/>
          <w:b w:val="0"/>
          <w:bCs/>
          <w:color w:val="auto"/>
          <w:sz w:val="22"/>
          <w:szCs w:val="22"/>
        </w:rPr>
        <w:t>有本法第四条之</w:t>
      </w:r>
      <w:proofErr w:type="gramStart"/>
      <w:r>
        <w:rPr>
          <w:rFonts w:ascii="Times New Roman" w:eastAsia="华文中宋" w:hAnsi="Times New Roman" w:cs="Times New Roman" w:hint="eastAsia"/>
          <w:b w:val="0"/>
          <w:bCs/>
          <w:color w:val="auto"/>
          <w:sz w:val="22"/>
          <w:szCs w:val="22"/>
        </w:rPr>
        <w:t>十情况</w:t>
      </w:r>
      <w:proofErr w:type="gramEnd"/>
      <w:r>
        <w:rPr>
          <w:rFonts w:ascii="Times New Roman" w:eastAsia="华文中宋" w:hAnsi="Times New Roman" w:cs="Times New Roman" w:hint="eastAsia"/>
          <w:b w:val="0"/>
          <w:bCs/>
          <w:color w:val="auto"/>
          <w:sz w:val="22"/>
          <w:szCs w:val="22"/>
        </w:rPr>
        <w:t>发生的，针对于当值议会主席的裁决可以</w:t>
      </w:r>
      <w:proofErr w:type="gramStart"/>
      <w:r>
        <w:rPr>
          <w:rFonts w:ascii="Times New Roman" w:eastAsia="华文中宋" w:hAnsi="Times New Roman" w:cs="Times New Roman" w:hint="eastAsia"/>
          <w:b w:val="0"/>
          <w:bCs/>
          <w:color w:val="auto"/>
          <w:sz w:val="22"/>
          <w:szCs w:val="22"/>
        </w:rPr>
        <w:t>经由管理</w:t>
      </w:r>
      <w:proofErr w:type="gramEnd"/>
      <w:r>
        <w:rPr>
          <w:rFonts w:ascii="Times New Roman" w:eastAsia="华文中宋" w:hAnsi="Times New Roman" w:cs="Times New Roman" w:hint="eastAsia"/>
          <w:b w:val="0"/>
          <w:bCs/>
          <w:color w:val="auto"/>
          <w:sz w:val="22"/>
          <w:szCs w:val="22"/>
        </w:rPr>
        <w:t>组半数成员同意后所酌情删改，但仍需处罚。</w:t>
      </w:r>
    </w:p>
    <w:p w14:paraId="5044B683" w14:textId="771A93F5" w:rsidR="00AA2DE9" w:rsidRPr="00AA2DE9" w:rsidRDefault="00000000" w:rsidP="00AA2DE9">
      <w:pPr>
        <w:pStyle w:val="1"/>
        <w:ind w:left="-5"/>
        <w:rPr>
          <w:rFonts w:ascii="Times New Roman" w:eastAsia="华文中宋" w:hAnsi="Times New Roman" w:cs="Times New Roman" w:hint="eastAsia"/>
          <w:b w:val="0"/>
          <w:bCs/>
          <w:color w:val="auto"/>
          <w:sz w:val="24"/>
          <w:szCs w:val="22"/>
        </w:rPr>
      </w:pPr>
      <w:r w:rsidRPr="00EA7306">
        <w:rPr>
          <w:rFonts w:ascii="Times New Roman" w:eastAsia="华文中宋" w:hAnsi="Times New Roman" w:cs="Times New Roman"/>
          <w:b w:val="0"/>
          <w:bCs/>
          <w:color w:val="auto"/>
          <w:sz w:val="24"/>
          <w:szCs w:val="22"/>
        </w:rPr>
        <w:t>第三部分：</w:t>
      </w:r>
      <w:r w:rsidRPr="00EA7306">
        <w:rPr>
          <w:rFonts w:ascii="Times New Roman" w:eastAsia="华文中宋" w:hAnsi="Times New Roman" w:cs="Times New Roman"/>
          <w:b w:val="0"/>
          <w:bCs/>
          <w:color w:val="auto"/>
          <w:sz w:val="24"/>
          <w:szCs w:val="22"/>
        </w:rPr>
        <w:t>HRMTR</w:t>
      </w:r>
      <w:r w:rsidRPr="00EA7306">
        <w:rPr>
          <w:rFonts w:ascii="Times New Roman" w:eastAsia="华文中宋" w:hAnsi="Times New Roman" w:cs="Times New Roman"/>
          <w:b w:val="0"/>
          <w:bCs/>
          <w:color w:val="auto"/>
          <w:sz w:val="24"/>
          <w:szCs w:val="22"/>
        </w:rPr>
        <w:t>各部</w:t>
      </w:r>
      <w:r w:rsidR="00C07D83" w:rsidRPr="00EA7306">
        <w:rPr>
          <w:rFonts w:ascii="Times New Roman" w:eastAsia="华文中宋" w:hAnsi="Times New Roman" w:cs="Times New Roman"/>
          <w:b w:val="0"/>
          <w:bCs/>
          <w:color w:val="auto"/>
          <w:sz w:val="24"/>
          <w:szCs w:val="22"/>
        </w:rPr>
        <w:t>长</w:t>
      </w:r>
      <w:r w:rsidRPr="00EA7306">
        <w:rPr>
          <w:rFonts w:ascii="Times New Roman" w:eastAsia="华文中宋" w:hAnsi="Times New Roman" w:cs="Times New Roman"/>
          <w:b w:val="0"/>
          <w:bCs/>
          <w:color w:val="auto"/>
          <w:sz w:val="24"/>
          <w:szCs w:val="22"/>
        </w:rPr>
        <w:t>的认定</w:t>
      </w:r>
    </w:p>
    <w:p w14:paraId="2CC6ECE3" w14:textId="5F8CA79D" w:rsidR="00950F26" w:rsidRPr="00EA7306" w:rsidRDefault="00000000">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第五条</w:t>
      </w:r>
      <w:r w:rsidRPr="00EA7306">
        <w:rPr>
          <w:rFonts w:ascii="Times New Roman" w:eastAsia="华文中宋" w:hAnsi="Times New Roman" w:cs="Times New Roman"/>
          <w:b w:val="0"/>
          <w:bCs/>
          <w:color w:val="auto"/>
          <w:sz w:val="22"/>
          <w:szCs w:val="22"/>
        </w:rPr>
        <w:t xml:space="preserve"> HRMTR</w:t>
      </w:r>
      <w:r w:rsidRPr="00EA7306">
        <w:rPr>
          <w:rFonts w:ascii="Times New Roman" w:eastAsia="华文中宋" w:hAnsi="Times New Roman" w:cs="Times New Roman"/>
          <w:b w:val="0"/>
          <w:bCs/>
          <w:color w:val="auto"/>
          <w:sz w:val="22"/>
          <w:szCs w:val="22"/>
        </w:rPr>
        <w:t>各部</w:t>
      </w:r>
      <w:r w:rsidR="004D77C0" w:rsidRPr="00EA7306">
        <w:rPr>
          <w:rFonts w:ascii="Times New Roman" w:eastAsia="华文中宋" w:hAnsi="Times New Roman" w:cs="Times New Roman"/>
          <w:b w:val="0"/>
          <w:bCs/>
          <w:color w:val="auto"/>
          <w:sz w:val="22"/>
          <w:szCs w:val="22"/>
        </w:rPr>
        <w:t>长</w:t>
      </w:r>
      <w:r w:rsidRPr="00EA7306">
        <w:rPr>
          <w:rFonts w:ascii="Times New Roman" w:eastAsia="华文中宋" w:hAnsi="Times New Roman" w:cs="Times New Roman"/>
          <w:b w:val="0"/>
          <w:bCs/>
          <w:color w:val="auto"/>
          <w:sz w:val="22"/>
          <w:szCs w:val="22"/>
        </w:rPr>
        <w:t>由新任</w:t>
      </w:r>
      <w:r w:rsidRPr="00EA7306">
        <w:rPr>
          <w:rFonts w:ascii="Times New Roman" w:eastAsia="华文中宋" w:hAnsi="Times New Roman" w:cs="Times New Roman"/>
          <w:b w:val="0"/>
          <w:bCs/>
          <w:color w:val="auto"/>
          <w:sz w:val="22"/>
          <w:szCs w:val="22"/>
        </w:rPr>
        <w:t>HRMTR</w:t>
      </w:r>
      <w:r w:rsidRPr="00EA7306">
        <w:rPr>
          <w:rFonts w:ascii="Times New Roman" w:eastAsia="华文中宋" w:hAnsi="Times New Roman" w:cs="Times New Roman"/>
          <w:b w:val="0"/>
          <w:bCs/>
          <w:color w:val="auto"/>
          <w:sz w:val="22"/>
          <w:szCs w:val="22"/>
        </w:rPr>
        <w:t>议会主席认定。</w:t>
      </w:r>
    </w:p>
    <w:p w14:paraId="667A9EA6" w14:textId="406AE2AC" w:rsidR="00950F26" w:rsidRPr="00EA7306" w:rsidRDefault="00000000">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第五条之</w:t>
      </w:r>
      <w:r w:rsidRPr="00EA7306">
        <w:rPr>
          <w:rFonts w:ascii="Times New Roman" w:hAnsi="Times New Roman" w:cs="Times New Roman"/>
          <w:b w:val="0"/>
          <w:bCs/>
          <w:color w:val="auto"/>
          <w:sz w:val="22"/>
          <w:szCs w:val="22"/>
        </w:rPr>
        <w:t>⼀</w:t>
      </w:r>
      <w:r w:rsidRPr="00EA7306">
        <w:rPr>
          <w:rFonts w:ascii="Times New Roman" w:eastAsia="华文中宋" w:hAnsi="Times New Roman" w:cs="Times New Roman"/>
          <w:b w:val="0"/>
          <w:bCs/>
          <w:color w:val="auto"/>
          <w:sz w:val="22"/>
          <w:szCs w:val="22"/>
        </w:rPr>
        <w:t xml:space="preserve"> HRMTR</w:t>
      </w:r>
      <w:r w:rsidRPr="00EA7306">
        <w:rPr>
          <w:rFonts w:ascii="Times New Roman" w:eastAsia="华文中宋" w:hAnsi="Times New Roman" w:cs="Times New Roman"/>
          <w:b w:val="0"/>
          <w:bCs/>
          <w:color w:val="auto"/>
          <w:sz w:val="22"/>
          <w:szCs w:val="22"/>
        </w:rPr>
        <w:t>各部</w:t>
      </w:r>
      <w:r w:rsidR="004D77C0" w:rsidRPr="00EA7306">
        <w:rPr>
          <w:rFonts w:ascii="Times New Roman" w:eastAsia="华文中宋" w:hAnsi="Times New Roman" w:cs="Times New Roman"/>
          <w:b w:val="0"/>
          <w:bCs/>
          <w:color w:val="auto"/>
          <w:sz w:val="22"/>
          <w:szCs w:val="22"/>
        </w:rPr>
        <w:t>长</w:t>
      </w:r>
      <w:r w:rsidRPr="00EA7306">
        <w:rPr>
          <w:rFonts w:ascii="Times New Roman" w:eastAsia="华文中宋" w:hAnsi="Times New Roman" w:cs="Times New Roman"/>
          <w:b w:val="0"/>
          <w:bCs/>
          <w:color w:val="auto"/>
          <w:sz w:val="22"/>
          <w:szCs w:val="22"/>
        </w:rPr>
        <w:t>的认定由议会主席</w:t>
      </w:r>
      <w:proofErr w:type="gramStart"/>
      <w:r w:rsidRPr="00EA7306">
        <w:rPr>
          <w:rFonts w:ascii="Times New Roman" w:eastAsia="华文中宋" w:hAnsi="Times New Roman" w:cs="Times New Roman"/>
          <w:b w:val="0"/>
          <w:bCs/>
          <w:color w:val="auto"/>
          <w:sz w:val="22"/>
          <w:szCs w:val="22"/>
        </w:rPr>
        <w:t>开定选举</w:t>
      </w:r>
      <w:proofErr w:type="gramEnd"/>
      <w:r w:rsidRPr="00EA7306">
        <w:rPr>
          <w:rFonts w:ascii="Times New Roman" w:eastAsia="华文中宋" w:hAnsi="Times New Roman" w:cs="Times New Roman"/>
          <w:b w:val="0"/>
          <w:bCs/>
          <w:color w:val="auto"/>
          <w:sz w:val="22"/>
          <w:szCs w:val="22"/>
        </w:rPr>
        <w:t>或直接认定。</w:t>
      </w:r>
    </w:p>
    <w:p w14:paraId="5B600849" w14:textId="2145263B" w:rsidR="00EA7306" w:rsidRPr="00EA7306" w:rsidRDefault="00EA7306">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hint="eastAsia"/>
          <w:b w:val="0"/>
          <w:bCs/>
          <w:color w:val="auto"/>
          <w:sz w:val="22"/>
          <w:szCs w:val="22"/>
        </w:rPr>
        <w:t>第五条之二</w:t>
      </w:r>
      <w:r w:rsidRPr="00EA7306">
        <w:rPr>
          <w:rFonts w:ascii="Times New Roman" w:eastAsia="华文中宋" w:hAnsi="Times New Roman" w:cs="Times New Roman" w:hint="eastAsia"/>
          <w:b w:val="0"/>
          <w:bCs/>
          <w:color w:val="auto"/>
          <w:sz w:val="22"/>
          <w:szCs w:val="22"/>
        </w:rPr>
        <w:t xml:space="preserve"> </w:t>
      </w:r>
      <w:r w:rsidRPr="00EA7306">
        <w:rPr>
          <w:rFonts w:ascii="Times New Roman" w:eastAsia="华文中宋" w:hAnsi="Times New Roman" w:cs="Times New Roman" w:hint="eastAsia"/>
          <w:b w:val="0"/>
          <w:bCs/>
          <w:color w:val="auto"/>
          <w:sz w:val="22"/>
          <w:szCs w:val="22"/>
        </w:rPr>
        <w:t>通过</w:t>
      </w:r>
      <w:proofErr w:type="gramStart"/>
      <w:r w:rsidRPr="00EA7306">
        <w:rPr>
          <w:rFonts w:ascii="Times New Roman" w:eastAsia="华文中宋" w:hAnsi="Times New Roman" w:cs="Times New Roman" w:hint="eastAsia"/>
          <w:b w:val="0"/>
          <w:bCs/>
          <w:color w:val="auto"/>
          <w:sz w:val="22"/>
          <w:szCs w:val="22"/>
        </w:rPr>
        <w:t>开定选举</w:t>
      </w:r>
      <w:proofErr w:type="gramEnd"/>
      <w:r w:rsidRPr="00EA7306">
        <w:rPr>
          <w:rFonts w:ascii="Times New Roman" w:eastAsia="华文中宋" w:hAnsi="Times New Roman" w:cs="Times New Roman" w:hint="eastAsia"/>
          <w:b w:val="0"/>
          <w:bCs/>
          <w:color w:val="auto"/>
          <w:sz w:val="22"/>
          <w:szCs w:val="22"/>
        </w:rPr>
        <w:t>认定的服务器部长，应当由</w:t>
      </w:r>
      <w:r w:rsidRPr="00EA7306">
        <w:rPr>
          <w:rFonts w:ascii="Times New Roman" w:eastAsia="华文中宋" w:hAnsi="Times New Roman" w:cs="Times New Roman" w:hint="eastAsia"/>
          <w:b w:val="0"/>
          <w:bCs/>
          <w:color w:val="auto"/>
          <w:sz w:val="22"/>
          <w:szCs w:val="22"/>
        </w:rPr>
        <w:t>HRMTR</w:t>
      </w:r>
      <w:r w:rsidRPr="00EA7306">
        <w:rPr>
          <w:rFonts w:ascii="Times New Roman" w:eastAsia="华文中宋" w:hAnsi="Times New Roman" w:cs="Times New Roman" w:hint="eastAsia"/>
          <w:b w:val="0"/>
          <w:bCs/>
          <w:color w:val="auto"/>
          <w:sz w:val="22"/>
          <w:szCs w:val="22"/>
        </w:rPr>
        <w:t>议会主席向中央政府议会递交选举问卷，后经由</w:t>
      </w:r>
      <w:r w:rsidRPr="00EA7306">
        <w:rPr>
          <w:rFonts w:ascii="Times New Roman" w:eastAsia="华文中宋" w:hAnsi="Times New Roman" w:cs="Times New Roman" w:hint="eastAsia"/>
          <w:b w:val="0"/>
          <w:bCs/>
          <w:color w:val="auto"/>
          <w:sz w:val="22"/>
          <w:szCs w:val="22"/>
        </w:rPr>
        <w:t>HRMTR</w:t>
      </w:r>
      <w:r w:rsidRPr="00EA7306">
        <w:rPr>
          <w:rFonts w:ascii="Times New Roman" w:eastAsia="华文中宋" w:hAnsi="Times New Roman" w:cs="Times New Roman" w:hint="eastAsia"/>
          <w:b w:val="0"/>
          <w:bCs/>
          <w:color w:val="auto"/>
          <w:sz w:val="22"/>
          <w:szCs w:val="22"/>
        </w:rPr>
        <w:t>中央政府议会投票后决定。</w:t>
      </w:r>
    </w:p>
    <w:p w14:paraId="1FB4AD2E" w14:textId="4805CAE2" w:rsidR="00EA7306" w:rsidRPr="00EA7306" w:rsidRDefault="00EA7306">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hint="eastAsia"/>
          <w:b w:val="0"/>
          <w:bCs/>
          <w:color w:val="auto"/>
          <w:sz w:val="22"/>
          <w:szCs w:val="22"/>
        </w:rPr>
        <w:t>第五条之三</w:t>
      </w:r>
      <w:r w:rsidRPr="00EA7306">
        <w:rPr>
          <w:rFonts w:ascii="Times New Roman" w:eastAsia="华文中宋" w:hAnsi="Times New Roman" w:cs="Times New Roman" w:hint="eastAsia"/>
          <w:b w:val="0"/>
          <w:bCs/>
          <w:color w:val="auto"/>
          <w:sz w:val="22"/>
          <w:szCs w:val="22"/>
        </w:rPr>
        <w:t xml:space="preserve"> </w:t>
      </w:r>
      <w:r w:rsidRPr="00EA7306">
        <w:rPr>
          <w:rFonts w:ascii="Times New Roman" w:eastAsia="华文中宋" w:hAnsi="Times New Roman" w:cs="Times New Roman" w:hint="eastAsia"/>
          <w:b w:val="0"/>
          <w:bCs/>
          <w:color w:val="auto"/>
          <w:sz w:val="22"/>
          <w:szCs w:val="22"/>
        </w:rPr>
        <w:t>本法案对选举时间不做强制要求，但该部长选举应结束于该选举法案递交议会的</w:t>
      </w:r>
      <w:r w:rsidRPr="00EA7306">
        <w:rPr>
          <w:rFonts w:ascii="Times New Roman" w:eastAsia="华文中宋" w:hAnsi="Times New Roman" w:cs="Times New Roman" w:hint="eastAsia"/>
          <w:b w:val="0"/>
          <w:bCs/>
          <w:color w:val="auto"/>
          <w:sz w:val="22"/>
          <w:szCs w:val="22"/>
        </w:rPr>
        <w:t>30</w:t>
      </w:r>
      <w:r w:rsidRPr="00EA7306">
        <w:rPr>
          <w:rFonts w:ascii="Times New Roman" w:eastAsia="华文中宋" w:hAnsi="Times New Roman" w:cs="Times New Roman" w:hint="eastAsia"/>
          <w:b w:val="0"/>
          <w:bCs/>
          <w:color w:val="auto"/>
          <w:sz w:val="22"/>
          <w:szCs w:val="22"/>
        </w:rPr>
        <w:t>天后。</w:t>
      </w:r>
    </w:p>
    <w:p w14:paraId="217BD7BF" w14:textId="2C19BBBB" w:rsidR="00F90893" w:rsidRDefault="00000000" w:rsidP="00F90893">
      <w:pPr>
        <w:ind w:left="-5"/>
        <w:rPr>
          <w:rFonts w:ascii="Times New Roman" w:eastAsia="华文中宋" w:hAnsi="Times New Roman" w:cs="Times New Roman"/>
          <w:b w:val="0"/>
          <w:bCs/>
          <w:color w:val="auto"/>
          <w:sz w:val="22"/>
          <w:szCs w:val="22"/>
        </w:rPr>
      </w:pPr>
      <w:r w:rsidRPr="00EA7306">
        <w:rPr>
          <w:rFonts w:ascii="Times New Roman" w:eastAsia="华文中宋" w:hAnsi="Times New Roman" w:cs="Times New Roman"/>
          <w:b w:val="0"/>
          <w:bCs/>
          <w:color w:val="auto"/>
          <w:sz w:val="22"/>
          <w:szCs w:val="22"/>
        </w:rPr>
        <w:t>第六条</w:t>
      </w:r>
      <w:r w:rsidRPr="00EA7306">
        <w:rPr>
          <w:rFonts w:ascii="Times New Roman" w:eastAsia="华文中宋" w:hAnsi="Times New Roman" w:cs="Times New Roman"/>
          <w:b w:val="0"/>
          <w:bCs/>
          <w:color w:val="auto"/>
          <w:sz w:val="22"/>
          <w:szCs w:val="22"/>
        </w:rPr>
        <w:t xml:space="preserve"> </w:t>
      </w:r>
      <w:r w:rsidRPr="00EA7306">
        <w:rPr>
          <w:rFonts w:ascii="Times New Roman" w:eastAsia="华文中宋" w:hAnsi="Times New Roman" w:cs="Times New Roman"/>
          <w:b w:val="0"/>
          <w:bCs/>
          <w:color w:val="auto"/>
          <w:sz w:val="22"/>
          <w:szCs w:val="22"/>
        </w:rPr>
        <w:t>有通过选举认定的职位，该候选</w:t>
      </w:r>
      <w:r w:rsidR="004D77C0" w:rsidRPr="00EA7306">
        <w:rPr>
          <w:rFonts w:ascii="Times New Roman" w:eastAsia="华文中宋" w:hAnsi="Times New Roman" w:cs="Times New Roman"/>
          <w:b w:val="0"/>
          <w:bCs/>
          <w:color w:val="auto"/>
          <w:sz w:val="22"/>
          <w:szCs w:val="22"/>
        </w:rPr>
        <w:t>人</w:t>
      </w:r>
      <w:r w:rsidRPr="00EA7306">
        <w:rPr>
          <w:rFonts w:ascii="Times New Roman" w:eastAsia="华文中宋" w:hAnsi="Times New Roman" w:cs="Times New Roman"/>
          <w:b w:val="0"/>
          <w:bCs/>
          <w:color w:val="auto"/>
          <w:sz w:val="22"/>
          <w:szCs w:val="22"/>
        </w:rPr>
        <w:t>在两位官职认定中取得相同票数的，则该候选</w:t>
      </w:r>
      <w:r w:rsidR="00C07D83" w:rsidRPr="00EA7306">
        <w:rPr>
          <w:rFonts w:ascii="Times New Roman" w:eastAsia="华文中宋" w:hAnsi="Times New Roman" w:cs="Times New Roman"/>
          <w:b w:val="0"/>
          <w:bCs/>
          <w:color w:val="auto"/>
          <w:sz w:val="22"/>
          <w:szCs w:val="22"/>
        </w:rPr>
        <w:t>人</w:t>
      </w:r>
      <w:r w:rsidRPr="00EA7306">
        <w:rPr>
          <w:rFonts w:ascii="Times New Roman" w:eastAsia="华文中宋" w:hAnsi="Times New Roman" w:cs="Times New Roman"/>
          <w:b w:val="0"/>
          <w:bCs/>
          <w:color w:val="auto"/>
          <w:sz w:val="22"/>
          <w:szCs w:val="22"/>
        </w:rPr>
        <w:t>有权</w:t>
      </w:r>
      <w:r w:rsidR="00C07D83" w:rsidRPr="00EA7306">
        <w:rPr>
          <w:rFonts w:ascii="Times New Roman" w:eastAsia="华文中宋" w:hAnsi="Times New Roman" w:cs="Times New Roman"/>
          <w:b w:val="0"/>
          <w:bCs/>
          <w:color w:val="auto"/>
          <w:sz w:val="22"/>
          <w:szCs w:val="22"/>
        </w:rPr>
        <w:t>力</w:t>
      </w:r>
      <w:r w:rsidRPr="00EA7306">
        <w:rPr>
          <w:rFonts w:ascii="Times New Roman" w:eastAsia="华文中宋" w:hAnsi="Times New Roman" w:cs="Times New Roman"/>
          <w:b w:val="0"/>
          <w:bCs/>
          <w:color w:val="auto"/>
          <w:sz w:val="22"/>
          <w:szCs w:val="22"/>
        </w:rPr>
        <w:t>选择担任何</w:t>
      </w:r>
      <w:r w:rsidRPr="00EA7306">
        <w:rPr>
          <w:rFonts w:ascii="Times New Roman" w:hAnsi="Times New Roman" w:cs="Times New Roman"/>
          <w:b w:val="0"/>
          <w:bCs/>
          <w:color w:val="auto"/>
          <w:sz w:val="22"/>
          <w:szCs w:val="22"/>
        </w:rPr>
        <w:t>⼀</w:t>
      </w:r>
      <w:r w:rsidRPr="00EA7306">
        <w:rPr>
          <w:rFonts w:ascii="Times New Roman" w:eastAsia="华文中宋" w:hAnsi="Times New Roman" w:cs="Times New Roman"/>
          <w:b w:val="0"/>
          <w:bCs/>
          <w:color w:val="auto"/>
          <w:sz w:val="22"/>
          <w:szCs w:val="22"/>
        </w:rPr>
        <w:t>官职。</w:t>
      </w:r>
    </w:p>
    <w:p w14:paraId="1A04D3BC" w14:textId="1CEA015F" w:rsidR="00AA2DE9" w:rsidRDefault="00AA2DE9" w:rsidP="00F90893">
      <w:pPr>
        <w:ind w:left="-5"/>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第七条</w:t>
      </w:r>
      <w:r>
        <w:rPr>
          <w:rFonts w:ascii="Times New Roman" w:eastAsia="华文中宋" w:hAnsi="Times New Roman" w:cs="Times New Roman" w:hint="eastAsia"/>
          <w:b w:val="0"/>
          <w:bCs/>
          <w:color w:val="auto"/>
          <w:sz w:val="22"/>
          <w:szCs w:val="22"/>
        </w:rPr>
        <w:t xml:space="preserve"> </w:t>
      </w:r>
      <w:r>
        <w:rPr>
          <w:rFonts w:ascii="Times New Roman" w:eastAsia="华文中宋" w:hAnsi="Times New Roman" w:cs="Times New Roman" w:hint="eastAsia"/>
          <w:b w:val="0"/>
          <w:bCs/>
          <w:color w:val="auto"/>
          <w:sz w:val="22"/>
          <w:szCs w:val="22"/>
        </w:rPr>
        <w:t>有犯过失错误、重大过失错误的部长或各级政府官员（包括议会主席、</w:t>
      </w:r>
      <w:proofErr w:type="gramStart"/>
      <w:r>
        <w:rPr>
          <w:rFonts w:ascii="Times New Roman" w:eastAsia="华文中宋" w:hAnsi="Times New Roman" w:cs="Times New Roman" w:hint="eastAsia"/>
          <w:b w:val="0"/>
          <w:bCs/>
          <w:color w:val="auto"/>
          <w:sz w:val="22"/>
          <w:szCs w:val="22"/>
        </w:rPr>
        <w:t>服主以及</w:t>
      </w:r>
      <w:proofErr w:type="gramEnd"/>
      <w:r>
        <w:rPr>
          <w:rFonts w:ascii="Times New Roman" w:eastAsia="华文中宋" w:hAnsi="Times New Roman" w:cs="Times New Roman" w:hint="eastAsia"/>
          <w:b w:val="0"/>
          <w:bCs/>
          <w:color w:val="auto"/>
          <w:sz w:val="22"/>
          <w:szCs w:val="22"/>
        </w:rPr>
        <w:t>管理员等），需公开发布声明表明其应当承担过错的划定范围</w:t>
      </w:r>
      <w:r>
        <w:rPr>
          <w:rFonts w:ascii="Times New Roman" w:eastAsia="华文中宋" w:hAnsi="Times New Roman" w:cs="Times New Roman" w:hint="eastAsia"/>
          <w:b w:val="0"/>
          <w:bCs/>
          <w:color w:val="auto"/>
          <w:sz w:val="22"/>
          <w:szCs w:val="22"/>
        </w:rPr>
        <w:t xml:space="preserve"> </w:t>
      </w:r>
      <w:r>
        <w:rPr>
          <w:rFonts w:ascii="Times New Roman" w:eastAsia="华文中宋" w:hAnsi="Times New Roman" w:cs="Times New Roman" w:hint="eastAsia"/>
          <w:b w:val="0"/>
          <w:bCs/>
          <w:color w:val="auto"/>
          <w:sz w:val="22"/>
          <w:szCs w:val="22"/>
        </w:rPr>
        <w:t>以及其对于该过错的处理结果所应当施行的基础义务，包括但不限于：</w:t>
      </w:r>
    </w:p>
    <w:p w14:paraId="1E630F40" w14:textId="47A82351" w:rsidR="00AA2DE9" w:rsidRPr="00AA2DE9" w:rsidRDefault="00AA2DE9" w:rsidP="00AA2DE9">
      <w:pPr>
        <w:pStyle w:val="a7"/>
        <w:numPr>
          <w:ilvl w:val="0"/>
          <w:numId w:val="4"/>
        </w:numPr>
        <w:ind w:firstLineChars="0"/>
        <w:rPr>
          <w:rFonts w:ascii="Times New Roman" w:eastAsia="华文中宋" w:hAnsi="Times New Roman" w:cs="Times New Roman"/>
          <w:b w:val="0"/>
          <w:bCs/>
          <w:color w:val="auto"/>
          <w:sz w:val="22"/>
          <w:szCs w:val="22"/>
        </w:rPr>
      </w:pPr>
      <w:r w:rsidRPr="00AA2DE9">
        <w:rPr>
          <w:rFonts w:ascii="Times New Roman" w:eastAsia="华文中宋" w:hAnsi="Times New Roman" w:cs="Times New Roman" w:hint="eastAsia"/>
          <w:b w:val="0"/>
          <w:bCs/>
          <w:color w:val="auto"/>
          <w:sz w:val="22"/>
          <w:szCs w:val="22"/>
        </w:rPr>
        <w:t>撤除原有职位</w:t>
      </w:r>
      <w:r>
        <w:rPr>
          <w:rFonts w:ascii="Times New Roman" w:eastAsia="华文中宋" w:hAnsi="Times New Roman" w:cs="Times New Roman" w:hint="eastAsia"/>
          <w:b w:val="0"/>
          <w:bCs/>
          <w:color w:val="auto"/>
          <w:sz w:val="22"/>
          <w:szCs w:val="22"/>
        </w:rPr>
        <w:t>（或引咎辞职；该处职位包括但不限于管理组职位、临时职位、部长职位、议会职位）</w:t>
      </w:r>
    </w:p>
    <w:p w14:paraId="01B27E16" w14:textId="57BE6F2B" w:rsidR="00AA2DE9" w:rsidRDefault="00AA2DE9" w:rsidP="00AA2DE9">
      <w:pPr>
        <w:pStyle w:val="a7"/>
        <w:numPr>
          <w:ilvl w:val="0"/>
          <w:numId w:val="4"/>
        </w:numPr>
        <w:ind w:firstLineChars="0"/>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取消建造权力（该取消建造权力可指定具体建造权力，也可全盘取消，视其所犯错误严重程度而定）</w:t>
      </w:r>
    </w:p>
    <w:p w14:paraId="43319070" w14:textId="2BC64B18" w:rsidR="00AA2DE9" w:rsidRDefault="00AA2DE9" w:rsidP="00AA2DE9">
      <w:pPr>
        <w:pStyle w:val="a7"/>
        <w:numPr>
          <w:ilvl w:val="0"/>
          <w:numId w:val="4"/>
        </w:numPr>
        <w:ind w:firstLineChars="0"/>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调职处分（将其调至与其相对管理范围较低的岗位以表示对其惩戒）</w:t>
      </w:r>
    </w:p>
    <w:p w14:paraId="15044714" w14:textId="598B5353" w:rsidR="00AA2DE9" w:rsidRDefault="00AA2DE9" w:rsidP="00AA2DE9">
      <w:pPr>
        <w:rPr>
          <w:rFonts w:ascii="Times New Roman" w:eastAsia="华文中宋" w:hAnsi="Times New Roman" w:cs="Times New Roman"/>
          <w:b w:val="0"/>
          <w:bCs/>
          <w:color w:val="auto"/>
          <w:sz w:val="22"/>
          <w:szCs w:val="22"/>
        </w:rPr>
      </w:pPr>
      <w:r>
        <w:rPr>
          <w:rFonts w:ascii="Times New Roman" w:eastAsia="华文中宋" w:hAnsi="Times New Roman" w:cs="Times New Roman" w:hint="eastAsia"/>
          <w:b w:val="0"/>
          <w:bCs/>
          <w:color w:val="auto"/>
          <w:sz w:val="22"/>
          <w:szCs w:val="22"/>
        </w:rPr>
        <w:t>第八条</w:t>
      </w:r>
      <w:r>
        <w:rPr>
          <w:rFonts w:ascii="Times New Roman" w:eastAsia="华文中宋" w:hAnsi="Times New Roman" w:cs="Times New Roman" w:hint="eastAsia"/>
          <w:b w:val="0"/>
          <w:bCs/>
          <w:color w:val="auto"/>
          <w:sz w:val="22"/>
          <w:szCs w:val="22"/>
        </w:rPr>
        <w:t xml:space="preserve"> </w:t>
      </w:r>
      <w:r>
        <w:rPr>
          <w:rFonts w:ascii="Times New Roman" w:eastAsia="华文中宋" w:hAnsi="Times New Roman" w:cs="Times New Roman" w:hint="eastAsia"/>
          <w:b w:val="0"/>
          <w:bCs/>
          <w:color w:val="auto"/>
          <w:sz w:val="22"/>
          <w:szCs w:val="22"/>
        </w:rPr>
        <w:t>有本法第七条情况发生的，对于其相应的处分可以由被问责人在其发表声明中公布，若在被问责人无法决定其应当承担的责任义务时，则由时任</w:t>
      </w:r>
      <w:r>
        <w:rPr>
          <w:rFonts w:ascii="Times New Roman" w:eastAsia="华文中宋" w:hAnsi="Times New Roman" w:cs="Times New Roman" w:hint="eastAsia"/>
          <w:b w:val="0"/>
          <w:bCs/>
          <w:color w:val="auto"/>
          <w:sz w:val="22"/>
          <w:szCs w:val="22"/>
        </w:rPr>
        <w:t>HRMTR</w:t>
      </w:r>
      <w:r>
        <w:rPr>
          <w:rFonts w:ascii="Times New Roman" w:eastAsia="华文中宋" w:hAnsi="Times New Roman" w:cs="Times New Roman" w:hint="eastAsia"/>
          <w:b w:val="0"/>
          <w:bCs/>
          <w:color w:val="auto"/>
          <w:sz w:val="22"/>
          <w:szCs w:val="22"/>
        </w:rPr>
        <w:t>议会主席出面决定对其的合理惩罚。</w:t>
      </w:r>
    </w:p>
    <w:p w14:paraId="29FB084D" w14:textId="7447324A" w:rsidR="00AA2DE9" w:rsidRDefault="00AA2DE9" w:rsidP="00AA2DE9">
      <w:pPr>
        <w:pStyle w:val="a8"/>
        <w:jc w:val="left"/>
        <w:rPr>
          <w:rFonts w:ascii="华文中宋" w:eastAsia="华文中宋" w:hAnsi="华文中宋"/>
          <w:b w:val="0"/>
          <w:bCs w:val="0"/>
          <w:color w:val="auto"/>
          <w:sz w:val="24"/>
          <w:szCs w:val="24"/>
        </w:rPr>
      </w:pPr>
      <w:r w:rsidRPr="00AA2DE9">
        <w:rPr>
          <w:rFonts w:ascii="华文中宋" w:eastAsia="华文中宋" w:hAnsi="华文中宋" w:hint="eastAsia"/>
          <w:b w:val="0"/>
          <w:bCs w:val="0"/>
          <w:color w:val="auto"/>
          <w:sz w:val="24"/>
          <w:szCs w:val="24"/>
        </w:rPr>
        <w:t>第四部分：</w:t>
      </w:r>
      <w:r>
        <w:rPr>
          <w:rFonts w:ascii="华文中宋" w:eastAsia="华文中宋" w:hAnsi="华文中宋" w:hint="eastAsia"/>
          <w:b w:val="0"/>
          <w:bCs w:val="0"/>
          <w:color w:val="auto"/>
          <w:sz w:val="24"/>
          <w:szCs w:val="24"/>
        </w:rPr>
        <w:t>有关我</w:t>
      </w:r>
      <w:proofErr w:type="gramStart"/>
      <w:r>
        <w:rPr>
          <w:rFonts w:ascii="华文中宋" w:eastAsia="华文中宋" w:hAnsi="华文中宋" w:hint="eastAsia"/>
          <w:b w:val="0"/>
          <w:bCs w:val="0"/>
          <w:color w:val="auto"/>
          <w:sz w:val="24"/>
          <w:szCs w:val="24"/>
        </w:rPr>
        <w:t>服特殊</w:t>
      </w:r>
      <w:proofErr w:type="gramEnd"/>
      <w:r>
        <w:rPr>
          <w:rFonts w:ascii="华文中宋" w:eastAsia="华文中宋" w:hAnsi="华文中宋" w:hint="eastAsia"/>
          <w:b w:val="0"/>
          <w:bCs w:val="0"/>
          <w:color w:val="auto"/>
          <w:sz w:val="24"/>
          <w:szCs w:val="24"/>
        </w:rPr>
        <w:t>区域的选举法案修订</w:t>
      </w:r>
    </w:p>
    <w:p w14:paraId="4FD3111D" w14:textId="1532BE0E" w:rsidR="00AA2DE9" w:rsidRPr="00AA2DE9" w:rsidRDefault="00AA2DE9" w:rsidP="00AA2DE9">
      <w:pPr>
        <w:rPr>
          <w:rFonts w:ascii="华文中宋" w:eastAsia="华文中宋" w:hAnsi="华文中宋" w:hint="eastAsia"/>
          <w:b w:val="0"/>
          <w:bCs/>
          <w:color w:val="auto"/>
          <w:sz w:val="22"/>
          <w:szCs w:val="22"/>
        </w:rPr>
      </w:pPr>
      <w:r w:rsidRPr="00AA2DE9">
        <w:rPr>
          <w:rFonts w:ascii="华文中宋" w:eastAsia="华文中宋" w:hAnsi="华文中宋" w:hint="eastAsia"/>
          <w:b w:val="0"/>
          <w:bCs/>
          <w:color w:val="auto"/>
          <w:sz w:val="22"/>
          <w:szCs w:val="22"/>
        </w:rPr>
        <w:t>第九条</w:t>
      </w:r>
      <w:r>
        <w:rPr>
          <w:rFonts w:ascii="华文中宋" w:eastAsia="华文中宋" w:hAnsi="华文中宋" w:hint="eastAsia"/>
          <w:b w:val="0"/>
          <w:bCs/>
          <w:color w:val="auto"/>
          <w:sz w:val="22"/>
          <w:szCs w:val="22"/>
        </w:rPr>
        <w:t xml:space="preserve"> 我</w:t>
      </w:r>
      <w:proofErr w:type="gramStart"/>
      <w:r>
        <w:rPr>
          <w:rFonts w:ascii="华文中宋" w:eastAsia="华文中宋" w:hAnsi="华文中宋" w:hint="eastAsia"/>
          <w:b w:val="0"/>
          <w:bCs/>
          <w:color w:val="auto"/>
          <w:sz w:val="22"/>
          <w:szCs w:val="22"/>
        </w:rPr>
        <w:t>服尚未</w:t>
      </w:r>
      <w:proofErr w:type="gramEnd"/>
      <w:r>
        <w:rPr>
          <w:rFonts w:ascii="华文中宋" w:eastAsia="华文中宋" w:hAnsi="华文中宋" w:hint="eastAsia"/>
          <w:b w:val="0"/>
          <w:bCs/>
          <w:color w:val="auto"/>
          <w:sz w:val="22"/>
          <w:szCs w:val="22"/>
        </w:rPr>
        <w:t>明确规定相关事宜，故此处暂无既定法律。</w:t>
      </w:r>
      <w:r w:rsidR="0041130C">
        <w:rPr>
          <w:rFonts w:ascii="华文中宋" w:eastAsia="华文中宋" w:hAnsi="华文中宋" w:hint="eastAsia"/>
          <w:b w:val="0"/>
          <w:bCs/>
          <w:color w:val="auto"/>
          <w:sz w:val="22"/>
          <w:szCs w:val="22"/>
        </w:rPr>
        <w:t>具体草案将在相关规定落实后发布。</w:t>
      </w:r>
    </w:p>
    <w:p w14:paraId="2BF469D1" w14:textId="77777777" w:rsidR="00AA2DE9" w:rsidRPr="00AA2DE9" w:rsidRDefault="00AA2DE9" w:rsidP="00AA2DE9">
      <w:pPr>
        <w:rPr>
          <w:rFonts w:hint="eastAsia"/>
        </w:rPr>
      </w:pPr>
    </w:p>
    <w:sectPr w:rsidR="00AA2DE9" w:rsidRPr="00AA2DE9">
      <w:pgSz w:w="11906" w:h="16838"/>
      <w:pgMar w:top="356" w:right="468" w:bottom="1182"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50624" w14:textId="77777777" w:rsidR="001A6833" w:rsidRDefault="001A6833" w:rsidP="00C07D83">
      <w:pPr>
        <w:spacing w:after="0" w:line="240" w:lineRule="auto"/>
        <w:rPr>
          <w:rFonts w:hint="eastAsia"/>
        </w:rPr>
      </w:pPr>
      <w:r>
        <w:separator/>
      </w:r>
    </w:p>
  </w:endnote>
  <w:endnote w:type="continuationSeparator" w:id="0">
    <w:p w14:paraId="60D9A35C" w14:textId="77777777" w:rsidR="001A6833" w:rsidRDefault="001A6833" w:rsidP="00C07D8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52607" w14:textId="77777777" w:rsidR="001A6833" w:rsidRDefault="001A6833" w:rsidP="00C07D83">
      <w:pPr>
        <w:spacing w:after="0" w:line="240" w:lineRule="auto"/>
        <w:rPr>
          <w:rFonts w:hint="eastAsia"/>
        </w:rPr>
      </w:pPr>
      <w:r>
        <w:separator/>
      </w:r>
    </w:p>
  </w:footnote>
  <w:footnote w:type="continuationSeparator" w:id="0">
    <w:p w14:paraId="0540D6BC" w14:textId="77777777" w:rsidR="001A6833" w:rsidRDefault="001A6833" w:rsidP="00C07D8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B27F0"/>
    <w:multiLevelType w:val="hybridMultilevel"/>
    <w:tmpl w:val="016AA2E2"/>
    <w:lvl w:ilvl="0" w:tplc="F5F8D12C">
      <w:start w:val="1"/>
      <w:numFmt w:val="japaneseCounting"/>
      <w:lvlText w:val="%1、"/>
      <w:lvlJc w:val="left"/>
      <w:pPr>
        <w:ind w:left="1605" w:hanging="450"/>
      </w:pPr>
      <w:rPr>
        <w:rFonts w:hint="default"/>
      </w:rPr>
    </w:lvl>
    <w:lvl w:ilvl="1" w:tplc="04090019" w:tentative="1">
      <w:start w:val="1"/>
      <w:numFmt w:val="lowerLetter"/>
      <w:lvlText w:val="%2)"/>
      <w:lvlJc w:val="left"/>
      <w:pPr>
        <w:ind w:left="2035" w:hanging="440"/>
      </w:pPr>
    </w:lvl>
    <w:lvl w:ilvl="2" w:tplc="0409001B" w:tentative="1">
      <w:start w:val="1"/>
      <w:numFmt w:val="lowerRoman"/>
      <w:lvlText w:val="%3."/>
      <w:lvlJc w:val="right"/>
      <w:pPr>
        <w:ind w:left="2475" w:hanging="440"/>
      </w:pPr>
    </w:lvl>
    <w:lvl w:ilvl="3" w:tplc="0409000F" w:tentative="1">
      <w:start w:val="1"/>
      <w:numFmt w:val="decimal"/>
      <w:lvlText w:val="%4."/>
      <w:lvlJc w:val="left"/>
      <w:pPr>
        <w:ind w:left="2915" w:hanging="440"/>
      </w:pPr>
    </w:lvl>
    <w:lvl w:ilvl="4" w:tplc="04090019" w:tentative="1">
      <w:start w:val="1"/>
      <w:numFmt w:val="lowerLetter"/>
      <w:lvlText w:val="%5)"/>
      <w:lvlJc w:val="left"/>
      <w:pPr>
        <w:ind w:left="3355" w:hanging="440"/>
      </w:pPr>
    </w:lvl>
    <w:lvl w:ilvl="5" w:tplc="0409001B" w:tentative="1">
      <w:start w:val="1"/>
      <w:numFmt w:val="lowerRoman"/>
      <w:lvlText w:val="%6."/>
      <w:lvlJc w:val="right"/>
      <w:pPr>
        <w:ind w:left="3795" w:hanging="440"/>
      </w:pPr>
    </w:lvl>
    <w:lvl w:ilvl="6" w:tplc="0409000F" w:tentative="1">
      <w:start w:val="1"/>
      <w:numFmt w:val="decimal"/>
      <w:lvlText w:val="%7."/>
      <w:lvlJc w:val="left"/>
      <w:pPr>
        <w:ind w:left="4235" w:hanging="440"/>
      </w:pPr>
    </w:lvl>
    <w:lvl w:ilvl="7" w:tplc="04090019" w:tentative="1">
      <w:start w:val="1"/>
      <w:numFmt w:val="lowerLetter"/>
      <w:lvlText w:val="%8)"/>
      <w:lvlJc w:val="left"/>
      <w:pPr>
        <w:ind w:left="4675" w:hanging="440"/>
      </w:pPr>
    </w:lvl>
    <w:lvl w:ilvl="8" w:tplc="0409001B" w:tentative="1">
      <w:start w:val="1"/>
      <w:numFmt w:val="lowerRoman"/>
      <w:lvlText w:val="%9."/>
      <w:lvlJc w:val="right"/>
      <w:pPr>
        <w:ind w:left="5115" w:hanging="440"/>
      </w:pPr>
    </w:lvl>
  </w:abstractNum>
  <w:abstractNum w:abstractNumId="1" w15:restartNumberingAfterBreak="0">
    <w:nsid w:val="5245596A"/>
    <w:multiLevelType w:val="hybridMultilevel"/>
    <w:tmpl w:val="AC7A4B7C"/>
    <w:lvl w:ilvl="0" w:tplc="E58CE034">
      <w:start w:val="1"/>
      <w:numFmt w:val="decimal"/>
      <w:lvlText w:val="%1."/>
      <w:lvlJc w:val="left"/>
      <w:pPr>
        <w:ind w:left="1650" w:hanging="360"/>
      </w:pPr>
      <w:rPr>
        <w:rFonts w:hint="default"/>
      </w:rPr>
    </w:lvl>
    <w:lvl w:ilvl="1" w:tplc="04090019" w:tentative="1">
      <w:start w:val="1"/>
      <w:numFmt w:val="lowerLetter"/>
      <w:lvlText w:val="%2)"/>
      <w:lvlJc w:val="left"/>
      <w:pPr>
        <w:ind w:left="2170" w:hanging="440"/>
      </w:pPr>
    </w:lvl>
    <w:lvl w:ilvl="2" w:tplc="0409001B" w:tentative="1">
      <w:start w:val="1"/>
      <w:numFmt w:val="lowerRoman"/>
      <w:lvlText w:val="%3."/>
      <w:lvlJc w:val="right"/>
      <w:pPr>
        <w:ind w:left="2610" w:hanging="440"/>
      </w:pPr>
    </w:lvl>
    <w:lvl w:ilvl="3" w:tplc="0409000F" w:tentative="1">
      <w:start w:val="1"/>
      <w:numFmt w:val="decimal"/>
      <w:lvlText w:val="%4."/>
      <w:lvlJc w:val="left"/>
      <w:pPr>
        <w:ind w:left="3050" w:hanging="440"/>
      </w:pPr>
    </w:lvl>
    <w:lvl w:ilvl="4" w:tplc="04090019" w:tentative="1">
      <w:start w:val="1"/>
      <w:numFmt w:val="lowerLetter"/>
      <w:lvlText w:val="%5)"/>
      <w:lvlJc w:val="left"/>
      <w:pPr>
        <w:ind w:left="3490" w:hanging="440"/>
      </w:pPr>
    </w:lvl>
    <w:lvl w:ilvl="5" w:tplc="0409001B" w:tentative="1">
      <w:start w:val="1"/>
      <w:numFmt w:val="lowerRoman"/>
      <w:lvlText w:val="%6."/>
      <w:lvlJc w:val="right"/>
      <w:pPr>
        <w:ind w:left="3930" w:hanging="440"/>
      </w:pPr>
    </w:lvl>
    <w:lvl w:ilvl="6" w:tplc="0409000F" w:tentative="1">
      <w:start w:val="1"/>
      <w:numFmt w:val="decimal"/>
      <w:lvlText w:val="%7."/>
      <w:lvlJc w:val="left"/>
      <w:pPr>
        <w:ind w:left="4370" w:hanging="440"/>
      </w:pPr>
    </w:lvl>
    <w:lvl w:ilvl="7" w:tplc="04090019" w:tentative="1">
      <w:start w:val="1"/>
      <w:numFmt w:val="lowerLetter"/>
      <w:lvlText w:val="%8)"/>
      <w:lvlJc w:val="left"/>
      <w:pPr>
        <w:ind w:left="4810" w:hanging="440"/>
      </w:pPr>
    </w:lvl>
    <w:lvl w:ilvl="8" w:tplc="0409001B" w:tentative="1">
      <w:start w:val="1"/>
      <w:numFmt w:val="lowerRoman"/>
      <w:lvlText w:val="%9."/>
      <w:lvlJc w:val="right"/>
      <w:pPr>
        <w:ind w:left="5250" w:hanging="440"/>
      </w:pPr>
    </w:lvl>
  </w:abstractNum>
  <w:abstractNum w:abstractNumId="2" w15:restartNumberingAfterBreak="0">
    <w:nsid w:val="56402ECF"/>
    <w:multiLevelType w:val="hybridMultilevel"/>
    <w:tmpl w:val="0F604754"/>
    <w:lvl w:ilvl="0" w:tplc="3EF6EA32">
      <w:start w:val="1"/>
      <w:numFmt w:val="japaneseCounting"/>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6366A97"/>
    <w:multiLevelType w:val="hybridMultilevel"/>
    <w:tmpl w:val="292A7D3A"/>
    <w:lvl w:ilvl="0" w:tplc="9C90C06A">
      <w:start w:val="1"/>
      <w:numFmt w:val="japaneseCounting"/>
      <w:lvlText w:val="%1、"/>
      <w:lvlJc w:val="left"/>
      <w:pPr>
        <w:ind w:left="1155" w:hanging="450"/>
      </w:pPr>
      <w:rPr>
        <w:rFonts w:hint="default"/>
      </w:rPr>
    </w:lvl>
    <w:lvl w:ilvl="1" w:tplc="04090019" w:tentative="1">
      <w:start w:val="1"/>
      <w:numFmt w:val="lowerLetter"/>
      <w:lvlText w:val="%2)"/>
      <w:lvlJc w:val="left"/>
      <w:pPr>
        <w:ind w:left="1585" w:hanging="440"/>
      </w:pPr>
    </w:lvl>
    <w:lvl w:ilvl="2" w:tplc="0409001B" w:tentative="1">
      <w:start w:val="1"/>
      <w:numFmt w:val="lowerRoman"/>
      <w:lvlText w:val="%3."/>
      <w:lvlJc w:val="right"/>
      <w:pPr>
        <w:ind w:left="2025" w:hanging="440"/>
      </w:pPr>
    </w:lvl>
    <w:lvl w:ilvl="3" w:tplc="0409000F" w:tentative="1">
      <w:start w:val="1"/>
      <w:numFmt w:val="decimal"/>
      <w:lvlText w:val="%4."/>
      <w:lvlJc w:val="left"/>
      <w:pPr>
        <w:ind w:left="2465" w:hanging="440"/>
      </w:pPr>
    </w:lvl>
    <w:lvl w:ilvl="4" w:tplc="04090019" w:tentative="1">
      <w:start w:val="1"/>
      <w:numFmt w:val="lowerLetter"/>
      <w:lvlText w:val="%5)"/>
      <w:lvlJc w:val="left"/>
      <w:pPr>
        <w:ind w:left="2905" w:hanging="440"/>
      </w:pPr>
    </w:lvl>
    <w:lvl w:ilvl="5" w:tplc="0409001B" w:tentative="1">
      <w:start w:val="1"/>
      <w:numFmt w:val="lowerRoman"/>
      <w:lvlText w:val="%6."/>
      <w:lvlJc w:val="right"/>
      <w:pPr>
        <w:ind w:left="3345" w:hanging="440"/>
      </w:pPr>
    </w:lvl>
    <w:lvl w:ilvl="6" w:tplc="0409000F" w:tentative="1">
      <w:start w:val="1"/>
      <w:numFmt w:val="decimal"/>
      <w:lvlText w:val="%7."/>
      <w:lvlJc w:val="left"/>
      <w:pPr>
        <w:ind w:left="3785" w:hanging="440"/>
      </w:pPr>
    </w:lvl>
    <w:lvl w:ilvl="7" w:tplc="04090019" w:tentative="1">
      <w:start w:val="1"/>
      <w:numFmt w:val="lowerLetter"/>
      <w:lvlText w:val="%8)"/>
      <w:lvlJc w:val="left"/>
      <w:pPr>
        <w:ind w:left="4225" w:hanging="440"/>
      </w:pPr>
    </w:lvl>
    <w:lvl w:ilvl="8" w:tplc="0409001B" w:tentative="1">
      <w:start w:val="1"/>
      <w:numFmt w:val="lowerRoman"/>
      <w:lvlText w:val="%9."/>
      <w:lvlJc w:val="right"/>
      <w:pPr>
        <w:ind w:left="4665" w:hanging="440"/>
      </w:pPr>
    </w:lvl>
  </w:abstractNum>
  <w:num w:numId="1" w16cid:durableId="888612618">
    <w:abstractNumId w:val="1"/>
  </w:num>
  <w:num w:numId="2" w16cid:durableId="802623759">
    <w:abstractNumId w:val="2"/>
  </w:num>
  <w:num w:numId="3" w16cid:durableId="1202129052">
    <w:abstractNumId w:val="0"/>
  </w:num>
  <w:num w:numId="4" w16cid:durableId="821776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F26"/>
    <w:rsid w:val="001A6833"/>
    <w:rsid w:val="0041130C"/>
    <w:rsid w:val="004D77C0"/>
    <w:rsid w:val="0075057C"/>
    <w:rsid w:val="0090674E"/>
    <w:rsid w:val="00950F26"/>
    <w:rsid w:val="009A059C"/>
    <w:rsid w:val="00AA2DE9"/>
    <w:rsid w:val="00BA158E"/>
    <w:rsid w:val="00BC650E"/>
    <w:rsid w:val="00C07D83"/>
    <w:rsid w:val="00E45962"/>
    <w:rsid w:val="00EA7306"/>
    <w:rsid w:val="00F90893"/>
    <w:rsid w:val="00FC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FDD95"/>
  <w15:docId w15:val="{F1B03025-F22F-4F9E-93BA-47B4F4ED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14" w:line="259" w:lineRule="auto"/>
      <w:ind w:left="10" w:hanging="10"/>
    </w:pPr>
    <w:rPr>
      <w:rFonts w:ascii="微软雅黑" w:eastAsia="微软雅黑" w:hAnsi="微软雅黑" w:cs="微软雅黑"/>
      <w:b/>
      <w:color w:val="DCDCDC"/>
      <w:sz w:val="24"/>
    </w:rPr>
  </w:style>
  <w:style w:type="paragraph" w:styleId="1">
    <w:name w:val="heading 1"/>
    <w:next w:val="a"/>
    <w:link w:val="10"/>
    <w:uiPriority w:val="9"/>
    <w:qFormat/>
    <w:pPr>
      <w:keepNext/>
      <w:keepLines/>
      <w:spacing w:after="49" w:line="259" w:lineRule="auto"/>
      <w:ind w:left="10" w:hanging="10"/>
      <w:outlineLvl w:val="0"/>
    </w:pPr>
    <w:rPr>
      <w:rFonts w:ascii="微软雅黑" w:eastAsia="微软雅黑" w:hAnsi="微软雅黑" w:cs="微软雅黑"/>
      <w:b/>
      <w:color w:val="DCDCD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DCDCDC"/>
      <w:sz w:val="28"/>
    </w:rPr>
  </w:style>
  <w:style w:type="paragraph" w:styleId="a3">
    <w:name w:val="header"/>
    <w:basedOn w:val="a"/>
    <w:link w:val="a4"/>
    <w:uiPriority w:val="99"/>
    <w:unhideWhenUsed/>
    <w:rsid w:val="00C07D8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07D83"/>
    <w:rPr>
      <w:rFonts w:ascii="微软雅黑" w:eastAsia="微软雅黑" w:hAnsi="微软雅黑" w:cs="微软雅黑"/>
      <w:b/>
      <w:color w:val="DCDCDC"/>
      <w:sz w:val="18"/>
      <w:szCs w:val="18"/>
    </w:rPr>
  </w:style>
  <w:style w:type="paragraph" w:styleId="a5">
    <w:name w:val="footer"/>
    <w:basedOn w:val="a"/>
    <w:link w:val="a6"/>
    <w:uiPriority w:val="99"/>
    <w:unhideWhenUsed/>
    <w:rsid w:val="00C07D8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07D83"/>
    <w:rPr>
      <w:rFonts w:ascii="微软雅黑" w:eastAsia="微软雅黑" w:hAnsi="微软雅黑" w:cs="微软雅黑"/>
      <w:b/>
      <w:color w:val="DCDCDC"/>
      <w:sz w:val="18"/>
      <w:szCs w:val="18"/>
    </w:rPr>
  </w:style>
  <w:style w:type="paragraph" w:styleId="a7">
    <w:name w:val="List Paragraph"/>
    <w:basedOn w:val="a"/>
    <w:uiPriority w:val="34"/>
    <w:qFormat/>
    <w:rsid w:val="00C07D83"/>
    <w:pPr>
      <w:ind w:firstLineChars="200" w:firstLine="420"/>
    </w:pPr>
  </w:style>
  <w:style w:type="paragraph" w:styleId="a8">
    <w:name w:val="Subtitle"/>
    <w:basedOn w:val="a"/>
    <w:next w:val="a"/>
    <w:link w:val="a9"/>
    <w:uiPriority w:val="11"/>
    <w:qFormat/>
    <w:rsid w:val="00AA2DE9"/>
    <w:pPr>
      <w:spacing w:before="240" w:after="60" w:line="312" w:lineRule="auto"/>
      <w:jc w:val="center"/>
      <w:outlineLvl w:val="1"/>
    </w:pPr>
    <w:rPr>
      <w:rFonts w:asciiTheme="minorHAnsi" w:eastAsiaTheme="minorEastAsia" w:hAnsiTheme="minorHAnsi" w:cstheme="minorBidi"/>
      <w:bCs/>
      <w:kern w:val="28"/>
      <w:sz w:val="32"/>
      <w:szCs w:val="32"/>
    </w:rPr>
  </w:style>
  <w:style w:type="character" w:customStyle="1" w:styleId="a9">
    <w:name w:val="副标题 字符"/>
    <w:basedOn w:val="a0"/>
    <w:link w:val="a8"/>
    <w:uiPriority w:val="11"/>
    <w:rsid w:val="00AA2DE9"/>
    <w:rPr>
      <w:b/>
      <w:bCs/>
      <w:color w:val="DCDCDC"/>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备忘录</dc:title>
  <dc:subject/>
  <dc:creator>Lingkoko Louis</dc:creator>
  <cp:keywords/>
  <cp:lastModifiedBy>Lingkoko Louis</cp:lastModifiedBy>
  <cp:revision>4</cp:revision>
  <dcterms:created xsi:type="dcterms:W3CDTF">2025-01-14T21:21:00Z</dcterms:created>
  <dcterms:modified xsi:type="dcterms:W3CDTF">2025-01-30T18:49:00Z</dcterms:modified>
</cp:coreProperties>
</file>