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F0CC" w14:textId="77777777" w:rsidR="003877DF" w:rsidRDefault="003877DF" w:rsidP="003877DF">
      <w:pPr>
        <w:spacing w:line="360" w:lineRule="auto"/>
        <w:jc w:val="center"/>
        <w:rPr>
          <w:b/>
          <w:bCs/>
        </w:rPr>
      </w:pPr>
    </w:p>
    <w:p w14:paraId="19C1F69C" w14:textId="77777777" w:rsidR="003877DF" w:rsidRDefault="003877DF" w:rsidP="003877DF">
      <w:pPr>
        <w:spacing w:line="360" w:lineRule="auto"/>
        <w:jc w:val="center"/>
        <w:rPr>
          <w:b/>
          <w:bCs/>
        </w:rPr>
      </w:pPr>
    </w:p>
    <w:p w14:paraId="4716B899" w14:textId="5E97996D" w:rsidR="003877DF" w:rsidRDefault="003877DF" w:rsidP="003877DF">
      <w:pPr>
        <w:spacing w:line="360" w:lineRule="auto"/>
        <w:jc w:val="center"/>
        <w:rPr>
          <w:b/>
          <w:bCs/>
        </w:rPr>
      </w:pPr>
      <w:r>
        <w:rPr>
          <w:b/>
          <w:bCs/>
        </w:rPr>
        <w:t>Psychobiological sex differences in autonomic responses during a mental-state recognition task and subsequent accuracy.</w:t>
      </w:r>
    </w:p>
    <w:p w14:paraId="75155CA0" w14:textId="77777777" w:rsidR="003877DF" w:rsidRPr="0038106C" w:rsidRDefault="003877DF" w:rsidP="003877DF">
      <w:pPr>
        <w:spacing w:line="360" w:lineRule="auto"/>
        <w:jc w:val="center"/>
        <w:rPr>
          <w:lang w:val="en-GB"/>
        </w:rPr>
      </w:pPr>
    </w:p>
    <w:p w14:paraId="5738A207" w14:textId="77777777" w:rsidR="003877DF" w:rsidRDefault="003877DF" w:rsidP="003877DF">
      <w:pPr>
        <w:spacing w:line="360" w:lineRule="auto"/>
        <w:jc w:val="center"/>
        <w:rPr>
          <w:lang w:val="en-GB"/>
        </w:rPr>
      </w:pPr>
      <w:r>
        <w:rPr>
          <w:lang w:val="en-GB"/>
        </w:rPr>
        <w:t>Maddie Rochelle</w:t>
      </w:r>
    </w:p>
    <w:p w14:paraId="496CCC3F" w14:textId="78831139" w:rsidR="003877DF" w:rsidRDefault="003877DF" w:rsidP="003877DF">
      <w:pPr>
        <w:spacing w:line="360" w:lineRule="auto"/>
        <w:jc w:val="center"/>
        <w:rPr>
          <w:lang w:val="en-GB"/>
        </w:rPr>
      </w:pPr>
      <w:r>
        <w:rPr>
          <w:lang w:val="en-GB"/>
        </w:rPr>
        <w:t>University of Essex Online</w:t>
      </w:r>
    </w:p>
    <w:p w14:paraId="6DE47748" w14:textId="1FAF3C4F" w:rsidR="003877DF" w:rsidRDefault="003877DF" w:rsidP="003877DF">
      <w:pPr>
        <w:spacing w:line="360" w:lineRule="auto"/>
        <w:jc w:val="center"/>
        <w:rPr>
          <w:lang w:val="en-GB"/>
        </w:rPr>
      </w:pPr>
      <w:r w:rsidRPr="4B13467F">
        <w:rPr>
          <w:lang w:val="en-GB"/>
        </w:rPr>
        <w:t xml:space="preserve">Module name:  </w:t>
      </w:r>
      <w:r>
        <w:rPr>
          <w:lang w:val="en-GB"/>
        </w:rPr>
        <w:t>Psychobiology and Neuroscience July 2026</w:t>
      </w:r>
    </w:p>
    <w:p w14:paraId="70C102A9" w14:textId="77777777" w:rsidR="003877DF" w:rsidRDefault="003877DF" w:rsidP="003877DF">
      <w:pPr>
        <w:spacing w:line="360" w:lineRule="auto"/>
        <w:jc w:val="center"/>
        <w:rPr>
          <w:lang w:val="en-GB"/>
        </w:rPr>
      </w:pPr>
      <w:r>
        <w:rPr>
          <w:lang w:val="en-GB"/>
        </w:rPr>
        <w:t xml:space="preserve"> </w:t>
      </w:r>
    </w:p>
    <w:p w14:paraId="378FF0D3" w14:textId="7759E28D" w:rsidR="003877DF" w:rsidRDefault="003877DF" w:rsidP="003877DF">
      <w:pPr>
        <w:spacing w:line="360" w:lineRule="auto"/>
        <w:jc w:val="center"/>
      </w:pPr>
      <w:r>
        <w:rPr>
          <w:lang w:val="en-GB"/>
        </w:rPr>
        <w:t>Date: 14/09/2026</w:t>
      </w:r>
    </w:p>
    <w:p w14:paraId="2816A9FE" w14:textId="77777777" w:rsidR="003877DF" w:rsidRDefault="003877DF" w:rsidP="003877DF">
      <w:pPr>
        <w:spacing w:line="360" w:lineRule="auto"/>
        <w:rPr>
          <w:b/>
          <w:bCs/>
        </w:rPr>
      </w:pPr>
    </w:p>
    <w:p w14:paraId="088438DD" w14:textId="77777777" w:rsidR="003877DF" w:rsidRDefault="003877DF" w:rsidP="003877DF">
      <w:pPr>
        <w:pStyle w:val="Heading1"/>
        <w:spacing w:before="90" w:line="360" w:lineRule="auto"/>
        <w:ind w:left="65" w:right="64"/>
        <w:jc w:val="center"/>
        <w:rPr>
          <w:b/>
          <w:bCs/>
        </w:rPr>
      </w:pPr>
    </w:p>
    <w:p w14:paraId="40677AB6" w14:textId="0ADD01A0" w:rsidR="003877DF" w:rsidRPr="003877DF" w:rsidRDefault="003877DF" w:rsidP="003877DF">
      <w:pPr>
        <w:spacing w:before="90" w:line="360" w:lineRule="auto"/>
        <w:ind w:left="65" w:right="64"/>
        <w:jc w:val="center"/>
        <w:outlineLvl w:val="0"/>
      </w:pPr>
      <w:r w:rsidRPr="003877DF">
        <w:t xml:space="preserve">Word count (excluding References and Appendices): </w:t>
      </w:r>
      <w:r w:rsidR="004F75C7">
        <w:t>2034</w:t>
      </w:r>
    </w:p>
    <w:p w14:paraId="32CA4BF6" w14:textId="77777777" w:rsidR="0043381D" w:rsidRDefault="0043381D"/>
    <w:p w14:paraId="3550BB64" w14:textId="77777777" w:rsidR="003877DF" w:rsidRDefault="003877DF"/>
    <w:p w14:paraId="10D33AE4" w14:textId="77777777" w:rsidR="003877DF" w:rsidRDefault="003877DF"/>
    <w:p w14:paraId="606F92F8" w14:textId="77777777" w:rsidR="003877DF" w:rsidRDefault="003877DF"/>
    <w:p w14:paraId="6E620DC9" w14:textId="77777777" w:rsidR="003877DF" w:rsidRDefault="003877DF"/>
    <w:p w14:paraId="1FA46ED7" w14:textId="77777777" w:rsidR="003877DF" w:rsidRDefault="003877DF"/>
    <w:p w14:paraId="75227D3D" w14:textId="77777777" w:rsidR="003877DF" w:rsidRDefault="003877DF"/>
    <w:p w14:paraId="693A9B4E" w14:textId="77777777" w:rsidR="003877DF" w:rsidRDefault="003877DF"/>
    <w:p w14:paraId="238CDB40" w14:textId="77777777" w:rsidR="003877DF" w:rsidRDefault="003877DF"/>
    <w:p w14:paraId="0F30D2FA" w14:textId="77777777" w:rsidR="003877DF" w:rsidRDefault="003877DF"/>
    <w:p w14:paraId="14D55A52" w14:textId="77777777" w:rsidR="003877DF" w:rsidRDefault="003877DF"/>
    <w:p w14:paraId="2CCE5F77" w14:textId="77777777" w:rsidR="003877DF" w:rsidRDefault="003877DF"/>
    <w:p w14:paraId="6AB7581C" w14:textId="77777777" w:rsidR="003877DF" w:rsidRDefault="003877DF"/>
    <w:p w14:paraId="4A81C441" w14:textId="77777777" w:rsidR="003877DF" w:rsidRDefault="003877DF"/>
    <w:p w14:paraId="587BD9FB" w14:textId="77777777" w:rsidR="003877DF" w:rsidRDefault="003877DF"/>
    <w:p w14:paraId="4B9BBB8A" w14:textId="77777777" w:rsidR="003877DF" w:rsidRDefault="003877DF"/>
    <w:p w14:paraId="4A8E4DD6" w14:textId="77777777" w:rsidR="003877DF" w:rsidRDefault="003877DF"/>
    <w:p w14:paraId="3311E0F9" w14:textId="77777777" w:rsidR="003877DF" w:rsidRDefault="003877DF"/>
    <w:p w14:paraId="564D4171" w14:textId="77777777" w:rsidR="003877DF" w:rsidRDefault="003877DF"/>
    <w:p w14:paraId="2B612CFC" w14:textId="77777777" w:rsidR="003877DF" w:rsidRDefault="003877DF"/>
    <w:p w14:paraId="1E10599C" w14:textId="77777777" w:rsidR="003877DF" w:rsidRDefault="003877DF"/>
    <w:p w14:paraId="65FB651D" w14:textId="77777777" w:rsidR="003877DF" w:rsidRDefault="003877DF"/>
    <w:p w14:paraId="05D91E9E" w14:textId="77777777" w:rsidR="003877DF" w:rsidRDefault="003877DF"/>
    <w:p w14:paraId="23B3C07F" w14:textId="77777777" w:rsidR="003877DF" w:rsidRDefault="003877DF"/>
    <w:p w14:paraId="6F2A72B0" w14:textId="2F1BA480" w:rsidR="003877DF" w:rsidRDefault="003877DF" w:rsidP="008017AB"/>
    <w:p w14:paraId="3458C27E" w14:textId="77777777" w:rsidR="008017AB" w:rsidRPr="008017AB" w:rsidRDefault="008017AB" w:rsidP="008017AB">
      <w:pPr>
        <w:rPr>
          <w:b/>
          <w:bCs/>
        </w:rPr>
      </w:pPr>
    </w:p>
    <w:p w14:paraId="79EA5DC1" w14:textId="77777777" w:rsidR="003877DF" w:rsidRDefault="003877DF" w:rsidP="003877DF"/>
    <w:p w14:paraId="54D6D872" w14:textId="77777777" w:rsidR="003877DF" w:rsidRDefault="003877DF" w:rsidP="003877DF"/>
    <w:p w14:paraId="499D8E84" w14:textId="77777777" w:rsidR="003877DF" w:rsidRDefault="003877DF" w:rsidP="003877DF"/>
    <w:p w14:paraId="5A56637D" w14:textId="77777777" w:rsidR="003877DF" w:rsidRDefault="003877DF" w:rsidP="003877DF"/>
    <w:p w14:paraId="6AF7823F" w14:textId="77777777" w:rsidR="0041504E" w:rsidRDefault="0041504E" w:rsidP="003877DF">
      <w:pPr>
        <w:spacing w:after="160" w:line="259" w:lineRule="auto"/>
        <w:jc w:val="center"/>
        <w:rPr>
          <w:b/>
          <w:bCs/>
          <w:color w:val="000000" w:themeColor="text1"/>
          <w:lang w:val="en-GB"/>
        </w:rPr>
      </w:pPr>
    </w:p>
    <w:p w14:paraId="771C5ED9" w14:textId="77777777" w:rsidR="0041504E" w:rsidRDefault="0041504E" w:rsidP="003877DF">
      <w:pPr>
        <w:spacing w:after="160" w:line="259" w:lineRule="auto"/>
        <w:jc w:val="center"/>
        <w:rPr>
          <w:b/>
          <w:bCs/>
          <w:color w:val="000000" w:themeColor="text1"/>
          <w:lang w:val="en-GB"/>
        </w:rPr>
      </w:pPr>
    </w:p>
    <w:p w14:paraId="1D55AA35" w14:textId="344C8879" w:rsidR="003877DF" w:rsidRPr="003877DF" w:rsidRDefault="003877DF" w:rsidP="003877DF">
      <w:pPr>
        <w:spacing w:after="160" w:line="259" w:lineRule="auto"/>
        <w:jc w:val="center"/>
        <w:rPr>
          <w:b/>
          <w:bCs/>
          <w:color w:val="000000" w:themeColor="text1"/>
          <w:lang w:val="en-GB"/>
        </w:rPr>
      </w:pPr>
      <w:r w:rsidRPr="003877DF">
        <w:rPr>
          <w:b/>
          <w:bCs/>
          <w:color w:val="000000" w:themeColor="text1"/>
          <w:lang w:val="en-GB"/>
        </w:rPr>
        <w:lastRenderedPageBreak/>
        <w:t>Proposal Declaration</w:t>
      </w:r>
    </w:p>
    <w:p w14:paraId="23C6EBEE" w14:textId="77777777" w:rsidR="003877DF" w:rsidRDefault="003877DF" w:rsidP="003877DF">
      <w:pPr>
        <w:spacing w:after="160" w:line="259" w:lineRule="auto"/>
        <w:rPr>
          <w:color w:val="000000" w:themeColor="text1"/>
          <w:lang w:val="en-GB"/>
        </w:rPr>
      </w:pPr>
    </w:p>
    <w:p w14:paraId="79719E56" w14:textId="7A6F8825" w:rsidR="003877DF" w:rsidRDefault="003877DF" w:rsidP="003877DF">
      <w:pPr>
        <w:spacing w:after="160" w:line="259" w:lineRule="auto"/>
        <w:rPr>
          <w:color w:val="000000" w:themeColor="text1"/>
          <w:lang w:val="en-GB"/>
        </w:rPr>
      </w:pPr>
      <w:r w:rsidRPr="4B13467F">
        <w:rPr>
          <w:color w:val="000000" w:themeColor="text1"/>
          <w:lang w:val="en-GB"/>
        </w:rPr>
        <w:t xml:space="preserve">I   </w:t>
      </w:r>
      <w:r>
        <w:rPr>
          <w:color w:val="000000" w:themeColor="text1"/>
          <w:lang w:val="en-GB"/>
        </w:rPr>
        <w:t xml:space="preserve">Maddie Rochelle </w:t>
      </w:r>
    </w:p>
    <w:p w14:paraId="16D44B78" w14:textId="77777777" w:rsidR="003877DF" w:rsidRDefault="003877DF" w:rsidP="003877DF">
      <w:pPr>
        <w:spacing w:after="160" w:line="259" w:lineRule="auto"/>
        <w:rPr>
          <w:color w:val="000000" w:themeColor="text1"/>
          <w:lang w:val="en-GB"/>
        </w:rPr>
      </w:pPr>
      <w:r w:rsidRPr="4B13467F">
        <w:rPr>
          <w:color w:val="000000" w:themeColor="text1"/>
          <w:lang w:val="en-GB"/>
        </w:rPr>
        <w:t>declare that this proposal has been composed solely by myself and that it has not been submitted, in whole or in part, in any previous application for a degree. Except where states otherwise, by reference or acknowledgement, the work presented is entirely my own and has been generated by me as the result of my own original research.</w:t>
      </w:r>
    </w:p>
    <w:p w14:paraId="696008BE" w14:textId="77777777" w:rsidR="003877DF" w:rsidRDefault="003877DF" w:rsidP="003877DF">
      <w:pPr>
        <w:spacing w:after="160" w:line="259" w:lineRule="auto"/>
        <w:rPr>
          <w:color w:val="000000" w:themeColor="text1"/>
          <w:lang w:val="en-GB"/>
        </w:rPr>
      </w:pPr>
      <w:r w:rsidRPr="4B13467F">
        <w:rPr>
          <w:color w:val="000000" w:themeColor="text1"/>
          <w:lang w:val="en-GB"/>
        </w:rPr>
        <w:t>If generative AI has been used, I have cited the source, and I have not plagiarised AI generated content, but have used it for.... ... ensuring that all work is in my own words and based on my own understanding. [Please delete this paragraph if irrelevant.]</w:t>
      </w:r>
    </w:p>
    <w:p w14:paraId="243C4C2C" w14:textId="77777777" w:rsidR="003877DF" w:rsidRDefault="003877DF" w:rsidP="003877DF">
      <w:pPr>
        <w:spacing w:after="160" w:line="259" w:lineRule="auto"/>
        <w:rPr>
          <w:color w:val="000000" w:themeColor="text1"/>
          <w:lang w:val="en-GB"/>
        </w:rPr>
      </w:pPr>
      <w:r w:rsidRPr="4B13467F">
        <w:rPr>
          <w:color w:val="000000" w:themeColor="text1"/>
          <w:lang w:val="en-GB"/>
        </w:rPr>
        <w:t>……………………………………………………………………………………………………………</w:t>
      </w:r>
    </w:p>
    <w:p w14:paraId="38430415" w14:textId="196A26DF" w:rsidR="003877DF" w:rsidRDefault="003877DF" w:rsidP="003877DF">
      <w:pPr>
        <w:spacing w:after="160" w:line="259" w:lineRule="auto"/>
        <w:rPr>
          <w:color w:val="000000" w:themeColor="text1"/>
          <w:lang w:val="en-GB"/>
        </w:rPr>
      </w:pPr>
      <w:r>
        <w:rPr>
          <w:noProof/>
          <w:color w:val="000000" w:themeColor="text1"/>
          <w:lang w:val="en-GB"/>
          <w14:ligatures w14:val="standardContextual"/>
        </w:rPr>
        <w:drawing>
          <wp:anchor distT="0" distB="0" distL="114300" distR="114300" simplePos="0" relativeHeight="251658240" behindDoc="0" locked="0" layoutInCell="1" allowOverlap="1" wp14:anchorId="00D504E9" wp14:editId="7B163603">
            <wp:simplePos x="0" y="0"/>
            <wp:positionH relativeFrom="column">
              <wp:posOffset>600075</wp:posOffset>
            </wp:positionH>
            <wp:positionV relativeFrom="paragraph">
              <wp:posOffset>5080</wp:posOffset>
            </wp:positionV>
            <wp:extent cx="885825" cy="490127"/>
            <wp:effectExtent l="0" t="0" r="0" b="5715"/>
            <wp:wrapNone/>
            <wp:docPr id="26165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5459" name="Picture 261655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5885" cy="495693"/>
                    </a:xfrm>
                    <a:prstGeom prst="rect">
                      <a:avLst/>
                    </a:prstGeom>
                  </pic:spPr>
                </pic:pic>
              </a:graphicData>
            </a:graphic>
            <wp14:sizeRelH relativeFrom="margin">
              <wp14:pctWidth>0</wp14:pctWidth>
            </wp14:sizeRelH>
            <wp14:sizeRelV relativeFrom="margin">
              <wp14:pctHeight>0</wp14:pctHeight>
            </wp14:sizeRelV>
          </wp:anchor>
        </w:drawing>
      </w:r>
      <w:r w:rsidRPr="4B13467F">
        <w:rPr>
          <w:color w:val="000000" w:themeColor="text1"/>
          <w:lang w:val="en-GB"/>
        </w:rPr>
        <w:t xml:space="preserve">Signed:   </w:t>
      </w:r>
    </w:p>
    <w:p w14:paraId="7E007A22" w14:textId="46CF43EE" w:rsidR="003877DF" w:rsidRDefault="003877DF" w:rsidP="003877DF">
      <w:pPr>
        <w:spacing w:after="160" w:line="259" w:lineRule="auto"/>
        <w:rPr>
          <w:color w:val="000000" w:themeColor="text1"/>
          <w:lang w:val="en-GB"/>
        </w:rPr>
      </w:pPr>
    </w:p>
    <w:p w14:paraId="735A68C1" w14:textId="6EBB513C" w:rsidR="003877DF" w:rsidRDefault="003877DF" w:rsidP="003877DF">
      <w:pPr>
        <w:spacing w:after="160" w:line="259" w:lineRule="auto"/>
        <w:rPr>
          <w:color w:val="000000" w:themeColor="text1"/>
          <w:lang w:val="en-GB"/>
        </w:rPr>
      </w:pPr>
      <w:r w:rsidRPr="4B13467F">
        <w:rPr>
          <w:color w:val="000000" w:themeColor="text1"/>
          <w:lang w:val="en-GB"/>
        </w:rPr>
        <w:t xml:space="preserve">Date:  </w:t>
      </w:r>
      <w:r w:rsidR="004F75C7">
        <w:rPr>
          <w:color w:val="000000" w:themeColor="text1"/>
          <w:lang w:val="en-GB"/>
        </w:rPr>
        <w:t>13</w:t>
      </w:r>
      <w:r>
        <w:rPr>
          <w:color w:val="000000" w:themeColor="text1"/>
          <w:lang w:val="en-GB"/>
        </w:rPr>
        <w:t>/09/2026</w:t>
      </w:r>
    </w:p>
    <w:p w14:paraId="36DA8D75" w14:textId="77777777" w:rsidR="003877DF" w:rsidRDefault="003877DF" w:rsidP="003877DF"/>
    <w:p w14:paraId="61C03CB1" w14:textId="77777777" w:rsidR="003877DF" w:rsidRDefault="003877DF" w:rsidP="003877DF"/>
    <w:p w14:paraId="448A0855" w14:textId="77777777" w:rsidR="003877DF" w:rsidRDefault="003877DF" w:rsidP="003877DF"/>
    <w:p w14:paraId="6E95FACF" w14:textId="77777777" w:rsidR="003877DF" w:rsidRDefault="003877DF" w:rsidP="003877DF"/>
    <w:p w14:paraId="136DFBB9" w14:textId="77777777" w:rsidR="003877DF" w:rsidRDefault="003877DF" w:rsidP="003877DF"/>
    <w:p w14:paraId="33B7E107" w14:textId="77777777" w:rsidR="003877DF" w:rsidRDefault="003877DF" w:rsidP="003877DF"/>
    <w:p w14:paraId="3B07F56E" w14:textId="77777777" w:rsidR="003877DF" w:rsidRDefault="003877DF" w:rsidP="003877DF"/>
    <w:p w14:paraId="5169E0F9" w14:textId="77777777" w:rsidR="003877DF" w:rsidRDefault="003877DF" w:rsidP="003877DF"/>
    <w:p w14:paraId="2894EEAD" w14:textId="77777777" w:rsidR="003877DF" w:rsidRDefault="003877DF" w:rsidP="003877DF"/>
    <w:p w14:paraId="1801AEC2" w14:textId="77777777" w:rsidR="003877DF" w:rsidRDefault="003877DF" w:rsidP="003877DF"/>
    <w:p w14:paraId="144F9DBB" w14:textId="77777777" w:rsidR="003877DF" w:rsidRDefault="003877DF" w:rsidP="003877DF"/>
    <w:p w14:paraId="6283B3E6" w14:textId="77777777" w:rsidR="003877DF" w:rsidRDefault="003877DF" w:rsidP="003877DF"/>
    <w:p w14:paraId="25704EE1" w14:textId="77777777" w:rsidR="003877DF" w:rsidRDefault="003877DF" w:rsidP="003877DF"/>
    <w:p w14:paraId="62770B8B" w14:textId="77777777" w:rsidR="003877DF" w:rsidRDefault="003877DF" w:rsidP="003877DF"/>
    <w:p w14:paraId="608F2D95" w14:textId="77777777" w:rsidR="003877DF" w:rsidRDefault="003877DF" w:rsidP="003877DF"/>
    <w:p w14:paraId="480E20F9" w14:textId="77777777" w:rsidR="003877DF" w:rsidRDefault="003877DF" w:rsidP="003877DF"/>
    <w:p w14:paraId="4D78ABF9" w14:textId="77777777" w:rsidR="003877DF" w:rsidRDefault="003877DF" w:rsidP="003877DF"/>
    <w:p w14:paraId="6E8D6EA4" w14:textId="77777777" w:rsidR="003877DF" w:rsidRDefault="003877DF" w:rsidP="003877DF"/>
    <w:p w14:paraId="50FC3C68" w14:textId="77777777" w:rsidR="003877DF" w:rsidRDefault="003877DF" w:rsidP="003877DF"/>
    <w:p w14:paraId="42778FD6" w14:textId="77777777" w:rsidR="003877DF" w:rsidRDefault="003877DF" w:rsidP="003877DF"/>
    <w:p w14:paraId="486D26F6" w14:textId="77777777" w:rsidR="003877DF" w:rsidRDefault="003877DF" w:rsidP="003877DF"/>
    <w:p w14:paraId="277431EE" w14:textId="77777777" w:rsidR="003877DF" w:rsidRDefault="003877DF" w:rsidP="003877DF"/>
    <w:p w14:paraId="00338E99" w14:textId="77777777" w:rsidR="003877DF" w:rsidRDefault="003877DF" w:rsidP="003877DF"/>
    <w:p w14:paraId="6ACF90C7" w14:textId="77777777" w:rsidR="003877DF" w:rsidRDefault="003877DF" w:rsidP="003877DF"/>
    <w:p w14:paraId="5AB5A6D6" w14:textId="77777777" w:rsidR="003877DF" w:rsidRDefault="003877DF" w:rsidP="003877DF"/>
    <w:p w14:paraId="565B1A15" w14:textId="77777777" w:rsidR="003877DF" w:rsidRDefault="003877DF" w:rsidP="003877DF"/>
    <w:p w14:paraId="446B06CF" w14:textId="77777777" w:rsidR="003877DF" w:rsidRDefault="003877DF" w:rsidP="003877DF"/>
    <w:p w14:paraId="7DEE9913" w14:textId="77777777" w:rsidR="003877DF" w:rsidRDefault="003877DF" w:rsidP="003877DF"/>
    <w:p w14:paraId="7C207F17" w14:textId="77777777" w:rsidR="0021065E" w:rsidRDefault="0021065E" w:rsidP="003877DF">
      <w:pPr>
        <w:jc w:val="center"/>
        <w:rPr>
          <w:b/>
          <w:bCs/>
        </w:rPr>
      </w:pPr>
    </w:p>
    <w:p w14:paraId="138B1514" w14:textId="77777777" w:rsidR="0021065E" w:rsidRDefault="0021065E" w:rsidP="003877DF">
      <w:pPr>
        <w:jc w:val="center"/>
        <w:rPr>
          <w:b/>
          <w:bCs/>
        </w:rPr>
      </w:pPr>
    </w:p>
    <w:p w14:paraId="06E5216A" w14:textId="77777777" w:rsidR="008017AB" w:rsidRDefault="008017AB" w:rsidP="003877DF">
      <w:pPr>
        <w:jc w:val="center"/>
        <w:rPr>
          <w:b/>
          <w:bCs/>
        </w:rPr>
      </w:pPr>
    </w:p>
    <w:p w14:paraId="64C5C16A" w14:textId="77777777" w:rsidR="008017AB" w:rsidRDefault="008017AB" w:rsidP="003877DF">
      <w:pPr>
        <w:jc w:val="center"/>
        <w:rPr>
          <w:b/>
          <w:bCs/>
        </w:rPr>
      </w:pPr>
    </w:p>
    <w:p w14:paraId="5AE2A713" w14:textId="77777777" w:rsidR="008017AB" w:rsidRDefault="008017AB" w:rsidP="003877DF">
      <w:pPr>
        <w:jc w:val="center"/>
        <w:rPr>
          <w:b/>
          <w:bCs/>
        </w:rPr>
      </w:pPr>
    </w:p>
    <w:p w14:paraId="0FA5A6E5" w14:textId="77777777" w:rsidR="008017AB" w:rsidRDefault="008017AB" w:rsidP="003877DF">
      <w:pPr>
        <w:jc w:val="center"/>
        <w:rPr>
          <w:b/>
          <w:bCs/>
        </w:rPr>
      </w:pPr>
    </w:p>
    <w:p w14:paraId="05901380" w14:textId="6100603A" w:rsidR="003877DF" w:rsidRDefault="003877DF" w:rsidP="003877DF">
      <w:pPr>
        <w:jc w:val="center"/>
        <w:rPr>
          <w:b/>
          <w:bCs/>
        </w:rPr>
      </w:pPr>
      <w:r w:rsidRPr="003877DF">
        <w:rPr>
          <w:b/>
          <w:bCs/>
        </w:rPr>
        <w:lastRenderedPageBreak/>
        <w:t>Do males and females differ in autonomic responses during mental-state recognition during the Reading the Mind in the Eye Test, and is the magnitude of this physiological response associated with recognition accuracy?</w:t>
      </w:r>
    </w:p>
    <w:p w14:paraId="776AFE1A" w14:textId="77777777" w:rsidR="003877DF" w:rsidRDefault="003877DF" w:rsidP="003877DF">
      <w:pPr>
        <w:jc w:val="center"/>
        <w:rPr>
          <w:b/>
          <w:bCs/>
        </w:rPr>
      </w:pPr>
    </w:p>
    <w:p w14:paraId="351BEDA3" w14:textId="77777777" w:rsidR="003877DF" w:rsidRDefault="003877DF" w:rsidP="003877DF">
      <w:pPr>
        <w:rPr>
          <w:b/>
          <w:bCs/>
        </w:rPr>
      </w:pPr>
    </w:p>
    <w:p w14:paraId="20E20F1A" w14:textId="36C375F0" w:rsidR="003877DF" w:rsidRDefault="003877DF" w:rsidP="003877DF">
      <w:pPr>
        <w:rPr>
          <w:b/>
          <w:bCs/>
        </w:rPr>
      </w:pPr>
      <w:r>
        <w:rPr>
          <w:b/>
          <w:bCs/>
        </w:rPr>
        <w:t>Background</w:t>
      </w:r>
      <w:r w:rsidR="0021065E">
        <w:rPr>
          <w:b/>
          <w:bCs/>
        </w:rPr>
        <w:t xml:space="preserve"> Literature Review </w:t>
      </w:r>
    </w:p>
    <w:p w14:paraId="20BA2307" w14:textId="77777777" w:rsidR="003877DF" w:rsidRPr="00391AE6" w:rsidRDefault="003877DF" w:rsidP="003877DF">
      <w:pPr>
        <w:rPr>
          <w:b/>
          <w:bCs/>
          <w:color w:val="0D0D0D" w:themeColor="text1" w:themeTint="F2"/>
        </w:rPr>
      </w:pPr>
    </w:p>
    <w:p w14:paraId="17F6FE71" w14:textId="3BBA94A7" w:rsidR="003877DF" w:rsidRPr="00391AE6" w:rsidRDefault="0058247D" w:rsidP="003877DF">
      <w:pPr>
        <w:rPr>
          <w:color w:val="0D0D0D" w:themeColor="text1" w:themeTint="F2"/>
        </w:rPr>
      </w:pPr>
      <w:r w:rsidRPr="00391AE6">
        <w:rPr>
          <w:color w:val="0D0D0D" w:themeColor="text1" w:themeTint="F2"/>
        </w:rPr>
        <w:t xml:space="preserve">Social cognition is </w:t>
      </w:r>
      <w:r w:rsidR="00262686" w:rsidRPr="00391AE6">
        <w:rPr>
          <w:color w:val="0D0D0D" w:themeColor="text1" w:themeTint="F2"/>
        </w:rPr>
        <w:t>the</w:t>
      </w:r>
      <w:r w:rsidR="008958B2" w:rsidRPr="00391AE6">
        <w:rPr>
          <w:color w:val="0D0D0D" w:themeColor="text1" w:themeTint="F2"/>
        </w:rPr>
        <w:t xml:space="preserve"> psychological</w:t>
      </w:r>
      <w:r w:rsidR="00262686" w:rsidRPr="00391AE6">
        <w:rPr>
          <w:color w:val="0D0D0D" w:themeColor="text1" w:themeTint="F2"/>
        </w:rPr>
        <w:t xml:space="preserve"> </w:t>
      </w:r>
      <w:r w:rsidR="00BC1E5B" w:rsidRPr="00391AE6">
        <w:rPr>
          <w:color w:val="0D0D0D" w:themeColor="text1" w:themeTint="F2"/>
        </w:rPr>
        <w:t xml:space="preserve">theory of how </w:t>
      </w:r>
      <w:r w:rsidR="00AB5AB8" w:rsidRPr="00391AE6">
        <w:rPr>
          <w:color w:val="0D0D0D" w:themeColor="text1" w:themeTint="F2"/>
        </w:rPr>
        <w:t xml:space="preserve">people </w:t>
      </w:r>
      <w:r w:rsidR="00262686" w:rsidRPr="00391AE6">
        <w:rPr>
          <w:color w:val="0D0D0D" w:themeColor="text1" w:themeTint="F2"/>
        </w:rPr>
        <w:t xml:space="preserve">assess and interpret the social world around them. </w:t>
      </w:r>
      <w:r w:rsidR="00116A6C" w:rsidRPr="00391AE6">
        <w:rPr>
          <w:color w:val="0D0D0D" w:themeColor="text1" w:themeTint="F2"/>
        </w:rPr>
        <w:t xml:space="preserve">Two components of </w:t>
      </w:r>
      <w:r w:rsidR="00262686" w:rsidRPr="00391AE6">
        <w:rPr>
          <w:color w:val="0D0D0D" w:themeColor="text1" w:themeTint="F2"/>
        </w:rPr>
        <w:t xml:space="preserve">social </w:t>
      </w:r>
      <w:r w:rsidR="00116A6C" w:rsidRPr="00391AE6">
        <w:rPr>
          <w:color w:val="0D0D0D" w:themeColor="text1" w:themeTint="F2"/>
        </w:rPr>
        <w:t>cognition are</w:t>
      </w:r>
      <w:r w:rsidR="00262686" w:rsidRPr="00391AE6">
        <w:rPr>
          <w:color w:val="0D0D0D" w:themeColor="text1" w:themeTint="F2"/>
        </w:rPr>
        <w:t xml:space="preserve"> </w:t>
      </w:r>
      <w:r w:rsidR="00AD43D5" w:rsidRPr="00391AE6">
        <w:rPr>
          <w:color w:val="0D0D0D" w:themeColor="text1" w:themeTint="F2"/>
        </w:rPr>
        <w:t xml:space="preserve">cognitive </w:t>
      </w:r>
      <w:r w:rsidR="00262686" w:rsidRPr="00391AE6">
        <w:rPr>
          <w:color w:val="0D0D0D" w:themeColor="text1" w:themeTint="F2"/>
        </w:rPr>
        <w:t xml:space="preserve">empathy and the Theory of Mind (ToM). </w:t>
      </w:r>
    </w:p>
    <w:p w14:paraId="40F9D73A" w14:textId="535D50AA" w:rsidR="00262686" w:rsidRPr="00391AE6" w:rsidRDefault="00262686" w:rsidP="003877DF">
      <w:pPr>
        <w:rPr>
          <w:color w:val="0D0D0D" w:themeColor="text1" w:themeTint="F2"/>
        </w:rPr>
      </w:pPr>
      <w:r w:rsidRPr="00391AE6">
        <w:rPr>
          <w:color w:val="0D0D0D" w:themeColor="text1" w:themeTint="F2"/>
        </w:rPr>
        <w:br/>
      </w:r>
      <w:r w:rsidR="00116A6C" w:rsidRPr="00391AE6">
        <w:rPr>
          <w:color w:val="0D0D0D" w:themeColor="text1" w:themeTint="F2"/>
        </w:rPr>
        <w:t>For this study</w:t>
      </w:r>
      <w:r w:rsidR="00BA6D53" w:rsidRPr="00391AE6">
        <w:rPr>
          <w:color w:val="0D0D0D" w:themeColor="text1" w:themeTint="F2"/>
        </w:rPr>
        <w:t>,</w:t>
      </w:r>
      <w:r w:rsidR="00116A6C" w:rsidRPr="00391AE6">
        <w:rPr>
          <w:color w:val="0D0D0D" w:themeColor="text1" w:themeTint="F2"/>
        </w:rPr>
        <w:t xml:space="preserve"> we will primarily use the term social cognition</w:t>
      </w:r>
      <w:r w:rsidR="00AD34B8">
        <w:rPr>
          <w:color w:val="0D0D0D" w:themeColor="text1" w:themeTint="F2"/>
        </w:rPr>
        <w:t>.</w:t>
      </w:r>
      <w:r w:rsidR="00BA6D53" w:rsidRPr="00391AE6">
        <w:rPr>
          <w:color w:val="0D0D0D" w:themeColor="text1" w:themeTint="F2"/>
        </w:rPr>
        <w:t xml:space="preserve"> </w:t>
      </w:r>
      <w:r w:rsidR="00AD34B8">
        <w:rPr>
          <w:color w:val="0D0D0D" w:themeColor="text1" w:themeTint="F2"/>
        </w:rPr>
        <w:t>R</w:t>
      </w:r>
      <w:r w:rsidR="00BA6D53" w:rsidRPr="00391AE6">
        <w:rPr>
          <w:color w:val="0D0D0D" w:themeColor="text1" w:themeTint="F2"/>
        </w:rPr>
        <w:t xml:space="preserve">eferences to cognitive empathy will also be made, </w:t>
      </w:r>
      <w:r w:rsidR="00AD43D5" w:rsidRPr="00391AE6">
        <w:rPr>
          <w:color w:val="0D0D0D" w:themeColor="text1" w:themeTint="F2"/>
        </w:rPr>
        <w:t xml:space="preserve">which is </w:t>
      </w:r>
      <w:r w:rsidRPr="00391AE6">
        <w:rPr>
          <w:color w:val="0D0D0D" w:themeColor="text1" w:themeTint="F2"/>
        </w:rPr>
        <w:t xml:space="preserve">the ability to </w:t>
      </w:r>
      <w:r w:rsidR="00BA6D53" w:rsidRPr="00391AE6">
        <w:rPr>
          <w:color w:val="0D0D0D" w:themeColor="text1" w:themeTint="F2"/>
        </w:rPr>
        <w:t xml:space="preserve">infer and </w:t>
      </w:r>
      <w:r w:rsidR="00600622" w:rsidRPr="00391AE6">
        <w:rPr>
          <w:color w:val="0D0D0D" w:themeColor="text1" w:themeTint="F2"/>
        </w:rPr>
        <w:t xml:space="preserve">understand </w:t>
      </w:r>
      <w:r w:rsidR="008E370E" w:rsidRPr="00391AE6">
        <w:rPr>
          <w:color w:val="0D0D0D" w:themeColor="text1" w:themeTint="F2"/>
        </w:rPr>
        <w:t>what someone else might be thinking or feeling</w:t>
      </w:r>
      <w:r w:rsidR="00BA6D53" w:rsidRPr="00391AE6">
        <w:rPr>
          <w:color w:val="0D0D0D" w:themeColor="text1" w:themeTint="F2"/>
        </w:rPr>
        <w:t xml:space="preserve"> from their perspective. </w:t>
      </w:r>
    </w:p>
    <w:p w14:paraId="1640388E" w14:textId="2D51A463" w:rsidR="00D9009D" w:rsidRPr="00391AE6" w:rsidRDefault="00477C2F" w:rsidP="003877DF">
      <w:pPr>
        <w:rPr>
          <w:color w:val="0D0D0D" w:themeColor="text1" w:themeTint="F2"/>
        </w:rPr>
      </w:pPr>
      <w:r w:rsidRPr="00391AE6">
        <w:rPr>
          <w:color w:val="0D0D0D" w:themeColor="text1" w:themeTint="F2"/>
        </w:rPr>
        <w:br/>
        <w:t>The Theory of Mind</w:t>
      </w:r>
      <w:r w:rsidR="00391AE6">
        <w:rPr>
          <w:color w:val="0D0D0D" w:themeColor="text1" w:themeTint="F2"/>
        </w:rPr>
        <w:t xml:space="preserve"> principle was</w:t>
      </w:r>
      <w:r w:rsidRPr="00391AE6">
        <w:rPr>
          <w:color w:val="0D0D0D" w:themeColor="text1" w:themeTint="F2"/>
        </w:rPr>
        <w:t xml:space="preserve"> invented by </w:t>
      </w:r>
      <w:r w:rsidR="00EC2D37" w:rsidRPr="00391AE6">
        <w:rPr>
          <w:color w:val="0D0D0D" w:themeColor="text1" w:themeTint="F2"/>
        </w:rPr>
        <w:t xml:space="preserve">David Premack and Guy Woodruff in </w:t>
      </w:r>
      <w:r w:rsidR="00AD34B8" w:rsidRPr="00391AE6">
        <w:rPr>
          <w:color w:val="0D0D0D" w:themeColor="text1" w:themeTint="F2"/>
        </w:rPr>
        <w:t>1978 and</w:t>
      </w:r>
      <w:r w:rsidR="00391AE6">
        <w:rPr>
          <w:color w:val="0D0D0D" w:themeColor="text1" w:themeTint="F2"/>
        </w:rPr>
        <w:t xml:space="preserve"> is</w:t>
      </w:r>
      <w:r w:rsidR="00AB5AB8" w:rsidRPr="00391AE6">
        <w:rPr>
          <w:color w:val="0D0D0D" w:themeColor="text1" w:themeTint="F2"/>
        </w:rPr>
        <w:t xml:space="preserve"> a collective term for a person’s ability to </w:t>
      </w:r>
      <w:r w:rsidR="003208E3" w:rsidRPr="00391AE6">
        <w:rPr>
          <w:color w:val="0D0D0D" w:themeColor="text1" w:themeTint="F2"/>
        </w:rPr>
        <w:t>comprehend</w:t>
      </w:r>
      <w:r w:rsidR="00494F25" w:rsidRPr="00391AE6">
        <w:rPr>
          <w:color w:val="0D0D0D" w:themeColor="text1" w:themeTint="F2"/>
        </w:rPr>
        <w:t xml:space="preserve"> and </w:t>
      </w:r>
      <w:r w:rsidR="003208E3" w:rsidRPr="00391AE6">
        <w:rPr>
          <w:color w:val="0D0D0D" w:themeColor="text1" w:themeTint="F2"/>
        </w:rPr>
        <w:t xml:space="preserve">attribute </w:t>
      </w:r>
      <w:r w:rsidR="00494F25" w:rsidRPr="00391AE6">
        <w:rPr>
          <w:color w:val="0D0D0D" w:themeColor="text1" w:themeTint="F2"/>
        </w:rPr>
        <w:t xml:space="preserve">another’s </w:t>
      </w:r>
      <w:r w:rsidR="003208E3" w:rsidRPr="00391AE6">
        <w:rPr>
          <w:color w:val="0D0D0D" w:themeColor="text1" w:themeTint="F2"/>
        </w:rPr>
        <w:t>mental states</w:t>
      </w:r>
      <w:r w:rsidR="00BA6D53" w:rsidRPr="00391AE6">
        <w:rPr>
          <w:color w:val="0D0D0D" w:themeColor="text1" w:themeTint="F2"/>
        </w:rPr>
        <w:t xml:space="preserve">, including their </w:t>
      </w:r>
      <w:r w:rsidR="00BD6BB5" w:rsidRPr="00391AE6">
        <w:rPr>
          <w:color w:val="0D0D0D" w:themeColor="text1" w:themeTint="F2"/>
        </w:rPr>
        <w:t xml:space="preserve">emotions, beliefs, knowledge </w:t>
      </w:r>
      <w:r w:rsidR="00BA6D53" w:rsidRPr="00391AE6">
        <w:rPr>
          <w:color w:val="0D0D0D" w:themeColor="text1" w:themeTint="F2"/>
        </w:rPr>
        <w:t>or</w:t>
      </w:r>
      <w:r w:rsidR="00BD6BB5" w:rsidRPr="00391AE6">
        <w:rPr>
          <w:color w:val="0D0D0D" w:themeColor="text1" w:themeTint="F2"/>
        </w:rPr>
        <w:t xml:space="preserve"> intentions. </w:t>
      </w:r>
      <w:r w:rsidR="00BA6D53" w:rsidRPr="00391AE6">
        <w:rPr>
          <w:color w:val="0D0D0D" w:themeColor="text1" w:themeTint="F2"/>
        </w:rPr>
        <w:t>For this study</w:t>
      </w:r>
      <w:r w:rsidR="00672475">
        <w:rPr>
          <w:color w:val="0D0D0D" w:themeColor="text1" w:themeTint="F2"/>
        </w:rPr>
        <w:t>,</w:t>
      </w:r>
      <w:r w:rsidR="00BA6D53" w:rsidRPr="00391AE6">
        <w:rPr>
          <w:color w:val="0D0D0D" w:themeColor="text1" w:themeTint="F2"/>
        </w:rPr>
        <w:t xml:space="preserve"> </w:t>
      </w:r>
      <w:r w:rsidR="00D832EE">
        <w:rPr>
          <w:color w:val="0D0D0D" w:themeColor="text1" w:themeTint="F2"/>
        </w:rPr>
        <w:t xml:space="preserve">the term </w:t>
      </w:r>
      <w:r w:rsidR="00BA6D53" w:rsidRPr="00391AE6">
        <w:rPr>
          <w:color w:val="0D0D0D" w:themeColor="text1" w:themeTint="F2"/>
        </w:rPr>
        <w:t>mentalizing</w:t>
      </w:r>
      <w:r w:rsidR="006E3FF3" w:rsidRPr="00391AE6">
        <w:rPr>
          <w:color w:val="0D0D0D" w:themeColor="text1" w:themeTint="F2"/>
        </w:rPr>
        <w:t xml:space="preserve"> </w:t>
      </w:r>
      <w:r w:rsidR="00672475">
        <w:rPr>
          <w:color w:val="0D0D0D" w:themeColor="text1" w:themeTint="F2"/>
        </w:rPr>
        <w:t xml:space="preserve">will be referenced </w:t>
      </w:r>
      <w:r w:rsidR="006E3FF3" w:rsidRPr="00391AE6">
        <w:rPr>
          <w:color w:val="0D0D0D" w:themeColor="text1" w:themeTint="F2"/>
        </w:rPr>
        <w:t>where needed.</w:t>
      </w:r>
    </w:p>
    <w:p w14:paraId="2E3F59F3" w14:textId="77777777" w:rsidR="006E3FF3" w:rsidRPr="00391AE6" w:rsidRDefault="006E3FF3" w:rsidP="003877DF">
      <w:pPr>
        <w:rPr>
          <w:color w:val="0D0D0D" w:themeColor="text1" w:themeTint="F2"/>
        </w:rPr>
      </w:pPr>
    </w:p>
    <w:p w14:paraId="0AC80F3C" w14:textId="4E3862BF" w:rsidR="003877DF" w:rsidRPr="00391AE6" w:rsidRDefault="00D9009D" w:rsidP="003877DF">
      <w:pPr>
        <w:rPr>
          <w:color w:val="0D0D0D" w:themeColor="text1" w:themeTint="F2"/>
        </w:rPr>
      </w:pPr>
      <w:r w:rsidRPr="00391AE6">
        <w:rPr>
          <w:color w:val="0D0D0D" w:themeColor="text1" w:themeTint="F2"/>
        </w:rPr>
        <w:t>Reading the Mind in the Eye Test (RMET) i</w:t>
      </w:r>
      <w:r w:rsidR="00D42B0D" w:rsidRPr="00391AE6">
        <w:rPr>
          <w:color w:val="0D0D0D" w:themeColor="text1" w:themeTint="F2"/>
        </w:rPr>
        <w:t xml:space="preserve">s a </w:t>
      </w:r>
      <w:r w:rsidR="00E14ADA" w:rsidRPr="00391AE6">
        <w:rPr>
          <w:color w:val="0D0D0D" w:themeColor="text1" w:themeTint="F2"/>
        </w:rPr>
        <w:t xml:space="preserve">psychological assessment </w:t>
      </w:r>
      <w:r w:rsidR="000326A1" w:rsidRPr="00391AE6">
        <w:rPr>
          <w:color w:val="0D0D0D" w:themeColor="text1" w:themeTint="F2"/>
        </w:rPr>
        <w:t xml:space="preserve">which aims to assess an individual’s social cognition </w:t>
      </w:r>
      <w:r w:rsidR="003D12E9" w:rsidRPr="00391AE6">
        <w:rPr>
          <w:color w:val="0D0D0D" w:themeColor="text1" w:themeTint="F2"/>
        </w:rPr>
        <w:t xml:space="preserve">skills, </w:t>
      </w:r>
      <w:r w:rsidR="002C0A09" w:rsidRPr="00391AE6">
        <w:rPr>
          <w:color w:val="0D0D0D" w:themeColor="text1" w:themeTint="F2"/>
        </w:rPr>
        <w:t xml:space="preserve">including </w:t>
      </w:r>
      <w:r w:rsidR="003D12E9" w:rsidRPr="00391AE6">
        <w:rPr>
          <w:color w:val="0D0D0D" w:themeColor="text1" w:themeTint="F2"/>
        </w:rPr>
        <w:t>their</w:t>
      </w:r>
      <w:r w:rsidR="00262AC1" w:rsidRPr="00391AE6">
        <w:rPr>
          <w:color w:val="0D0D0D" w:themeColor="text1" w:themeTint="F2"/>
        </w:rPr>
        <w:t xml:space="preserve"> cognitive empathy and </w:t>
      </w:r>
      <w:r w:rsidR="003D12E9" w:rsidRPr="00391AE6">
        <w:rPr>
          <w:color w:val="0D0D0D" w:themeColor="text1" w:themeTint="F2"/>
        </w:rPr>
        <w:t>Theory of Mind</w:t>
      </w:r>
      <w:r w:rsidR="00E03411" w:rsidRPr="00391AE6">
        <w:rPr>
          <w:color w:val="0D0D0D" w:themeColor="text1" w:themeTint="F2"/>
        </w:rPr>
        <w:t xml:space="preserve"> capabilities</w:t>
      </w:r>
      <w:r w:rsidR="003D12E9" w:rsidRPr="00391AE6">
        <w:rPr>
          <w:color w:val="0D0D0D" w:themeColor="text1" w:themeTint="F2"/>
        </w:rPr>
        <w:t xml:space="preserve">. It was </w:t>
      </w:r>
      <w:r w:rsidR="004A1470" w:rsidRPr="00391AE6">
        <w:rPr>
          <w:color w:val="0D0D0D" w:themeColor="text1" w:themeTint="F2"/>
        </w:rPr>
        <w:t xml:space="preserve">created </w:t>
      </w:r>
      <w:r w:rsidR="003D12E9" w:rsidRPr="00391AE6">
        <w:rPr>
          <w:color w:val="0D0D0D" w:themeColor="text1" w:themeTint="F2"/>
        </w:rPr>
        <w:t>by</w:t>
      </w:r>
      <w:r w:rsidR="004A1470" w:rsidRPr="00391AE6">
        <w:rPr>
          <w:color w:val="0D0D0D" w:themeColor="text1" w:themeTint="F2"/>
        </w:rPr>
        <w:t xml:space="preserve"> Simon Baron-Cohen in 1997 at the University of Cambridge and is </w:t>
      </w:r>
      <w:r w:rsidR="007C4012" w:rsidRPr="00391AE6">
        <w:rPr>
          <w:color w:val="0D0D0D" w:themeColor="text1" w:themeTint="F2"/>
        </w:rPr>
        <w:t xml:space="preserve">available </w:t>
      </w:r>
      <w:r w:rsidR="00262AC1" w:rsidRPr="00391AE6">
        <w:rPr>
          <w:color w:val="0D0D0D" w:themeColor="text1" w:themeTint="F2"/>
        </w:rPr>
        <w:t xml:space="preserve">online </w:t>
      </w:r>
      <w:r w:rsidR="007C4012" w:rsidRPr="00391AE6">
        <w:rPr>
          <w:color w:val="0D0D0D" w:themeColor="text1" w:themeTint="F2"/>
        </w:rPr>
        <w:t xml:space="preserve">for people to test themselves. </w:t>
      </w:r>
    </w:p>
    <w:p w14:paraId="5B38694D" w14:textId="77777777" w:rsidR="00A05B4A" w:rsidRPr="00391AE6" w:rsidRDefault="00A05B4A" w:rsidP="003877DF">
      <w:pPr>
        <w:rPr>
          <w:b/>
          <w:bCs/>
          <w:color w:val="0D0D0D" w:themeColor="text1" w:themeTint="F2"/>
        </w:rPr>
      </w:pPr>
    </w:p>
    <w:p w14:paraId="07D806EA" w14:textId="39BFCAA1" w:rsidR="003877DF" w:rsidRPr="00391AE6" w:rsidRDefault="002164E2" w:rsidP="003877DF">
      <w:pPr>
        <w:rPr>
          <w:color w:val="0D0D0D" w:themeColor="text1" w:themeTint="F2"/>
        </w:rPr>
      </w:pPr>
      <w:r w:rsidRPr="00391AE6">
        <w:rPr>
          <w:color w:val="0D0D0D" w:themeColor="text1" w:themeTint="F2"/>
        </w:rPr>
        <w:t xml:space="preserve">The RMET </w:t>
      </w:r>
      <w:r w:rsidR="00DF35BC" w:rsidRPr="00391AE6">
        <w:rPr>
          <w:color w:val="0D0D0D" w:themeColor="text1" w:themeTint="F2"/>
        </w:rPr>
        <w:t xml:space="preserve">consists of 36 </w:t>
      </w:r>
      <w:r w:rsidR="00444D1E" w:rsidRPr="00391AE6">
        <w:rPr>
          <w:color w:val="0D0D0D" w:themeColor="text1" w:themeTint="F2"/>
        </w:rPr>
        <w:t>black-and-white</w:t>
      </w:r>
      <w:r w:rsidR="00DF35BC" w:rsidRPr="00391AE6">
        <w:rPr>
          <w:color w:val="0D0D0D" w:themeColor="text1" w:themeTint="F2"/>
        </w:rPr>
        <w:t xml:space="preserve"> photographs of male and female eyes with </w:t>
      </w:r>
      <w:r w:rsidR="00444D1E" w:rsidRPr="00391AE6">
        <w:rPr>
          <w:color w:val="0D0D0D" w:themeColor="text1" w:themeTint="F2"/>
        </w:rPr>
        <w:t xml:space="preserve">4 multiple-choice answers consisting of </w:t>
      </w:r>
      <w:r w:rsidR="0074546D" w:rsidRPr="00391AE6">
        <w:rPr>
          <w:color w:val="0D0D0D" w:themeColor="text1" w:themeTint="F2"/>
        </w:rPr>
        <w:t>one-word</w:t>
      </w:r>
      <w:r w:rsidR="00444D1E" w:rsidRPr="00391AE6">
        <w:rPr>
          <w:color w:val="0D0D0D" w:themeColor="text1" w:themeTint="F2"/>
        </w:rPr>
        <w:t xml:space="preserve"> emotional/mental state descriptors. The participant </w:t>
      </w:r>
      <w:r w:rsidR="0074546D" w:rsidRPr="00391AE6">
        <w:rPr>
          <w:color w:val="0D0D0D" w:themeColor="text1" w:themeTint="F2"/>
        </w:rPr>
        <w:t>attributes a mental state to the person in the photograph and is given a</w:t>
      </w:r>
      <w:r w:rsidR="000D2CEB" w:rsidRPr="00391AE6">
        <w:rPr>
          <w:color w:val="0D0D0D" w:themeColor="text1" w:themeTint="F2"/>
        </w:rPr>
        <w:t xml:space="preserve">n overall </w:t>
      </w:r>
      <w:r w:rsidR="00837829" w:rsidRPr="00391AE6">
        <w:rPr>
          <w:color w:val="0D0D0D" w:themeColor="text1" w:themeTint="F2"/>
        </w:rPr>
        <w:t>score</w:t>
      </w:r>
      <w:r w:rsidR="0074546D" w:rsidRPr="00391AE6">
        <w:rPr>
          <w:color w:val="0D0D0D" w:themeColor="text1" w:themeTint="F2"/>
        </w:rPr>
        <w:t xml:space="preserve"> </w:t>
      </w:r>
      <w:r w:rsidR="000D2CEB" w:rsidRPr="00391AE6">
        <w:rPr>
          <w:color w:val="0D0D0D" w:themeColor="text1" w:themeTint="F2"/>
        </w:rPr>
        <w:t xml:space="preserve">out </w:t>
      </w:r>
      <w:r w:rsidR="0074546D" w:rsidRPr="00391AE6">
        <w:rPr>
          <w:color w:val="0D0D0D" w:themeColor="text1" w:themeTint="F2"/>
        </w:rPr>
        <w:t>of 36.</w:t>
      </w:r>
    </w:p>
    <w:p w14:paraId="16E1C1AE" w14:textId="5EBFE1AE" w:rsidR="00930191" w:rsidRPr="00391AE6" w:rsidRDefault="00930191" w:rsidP="003877DF">
      <w:pPr>
        <w:rPr>
          <w:color w:val="0D0D0D" w:themeColor="text1" w:themeTint="F2"/>
        </w:rPr>
      </w:pPr>
    </w:p>
    <w:p w14:paraId="3A9D03B8" w14:textId="77777777" w:rsidR="007F3190" w:rsidRPr="00391AE6" w:rsidRDefault="007F3190" w:rsidP="003877DF">
      <w:pPr>
        <w:rPr>
          <w:color w:val="0D0D0D" w:themeColor="text1" w:themeTint="F2"/>
        </w:rPr>
      </w:pPr>
    </w:p>
    <w:p w14:paraId="2F23ED2C" w14:textId="77777777" w:rsidR="003877DF" w:rsidRPr="00391AE6" w:rsidRDefault="003877DF" w:rsidP="003877DF">
      <w:pPr>
        <w:rPr>
          <w:b/>
          <w:bCs/>
          <w:color w:val="0D0D0D" w:themeColor="text1" w:themeTint="F2"/>
        </w:rPr>
      </w:pPr>
    </w:p>
    <w:p w14:paraId="2E02EB6A" w14:textId="10989947" w:rsidR="003877DF" w:rsidRPr="00391AE6" w:rsidRDefault="003877DF" w:rsidP="003877DF">
      <w:pPr>
        <w:rPr>
          <w:b/>
          <w:bCs/>
          <w:i/>
          <w:iCs/>
          <w:color w:val="0D0D0D" w:themeColor="text1" w:themeTint="F2"/>
        </w:rPr>
      </w:pPr>
      <w:r w:rsidRPr="00391AE6">
        <w:rPr>
          <w:b/>
          <w:bCs/>
          <w:i/>
          <w:iCs/>
          <w:color w:val="0D0D0D" w:themeColor="text1" w:themeTint="F2"/>
        </w:rPr>
        <w:t>Prior Findings</w:t>
      </w:r>
    </w:p>
    <w:p w14:paraId="2132F3EE" w14:textId="77777777" w:rsidR="00E35552" w:rsidRPr="00391AE6" w:rsidRDefault="00E35552" w:rsidP="003877DF">
      <w:pPr>
        <w:rPr>
          <w:b/>
          <w:bCs/>
          <w:i/>
          <w:iCs/>
          <w:color w:val="0D0D0D" w:themeColor="text1" w:themeTint="F2"/>
        </w:rPr>
      </w:pPr>
    </w:p>
    <w:p w14:paraId="19685689" w14:textId="34254EAE" w:rsidR="002C0A09" w:rsidRPr="00391AE6" w:rsidRDefault="002C0A09" w:rsidP="002C0A09">
      <w:pPr>
        <w:rPr>
          <w:color w:val="0D0D0D" w:themeColor="text1" w:themeTint="F2"/>
        </w:rPr>
      </w:pPr>
      <w:r w:rsidRPr="00391AE6">
        <w:rPr>
          <w:color w:val="0D0D0D" w:themeColor="text1" w:themeTint="F2"/>
        </w:rPr>
        <w:t xml:space="preserve">On average, females score slightly higher than males </w:t>
      </w:r>
      <w:r w:rsidR="00AD34B8">
        <w:rPr>
          <w:color w:val="0D0D0D" w:themeColor="text1" w:themeTint="F2"/>
        </w:rPr>
        <w:t>on</w:t>
      </w:r>
      <w:r w:rsidRPr="00391AE6">
        <w:rPr>
          <w:color w:val="0D0D0D" w:themeColor="text1" w:themeTint="F2"/>
        </w:rPr>
        <w:t xml:space="preserve"> the RMET, which has been further </w:t>
      </w:r>
    </w:p>
    <w:p w14:paraId="52CC968B" w14:textId="77777777" w:rsidR="002C0A09" w:rsidRPr="00391AE6" w:rsidRDefault="002C0A09" w:rsidP="002C0A09">
      <w:pPr>
        <w:rPr>
          <w:color w:val="0D0D0D" w:themeColor="text1" w:themeTint="F2"/>
        </w:rPr>
      </w:pPr>
      <w:r w:rsidRPr="00391AE6">
        <w:rPr>
          <w:color w:val="0D0D0D" w:themeColor="text1" w:themeTint="F2"/>
        </w:rPr>
        <w:t xml:space="preserve">expounded in a 2022 study by the University of Cambridge, which recruited over 300,000 participants from 57 countries. (Greenberg et al., 2022) </w:t>
      </w:r>
    </w:p>
    <w:p w14:paraId="09E69C8A" w14:textId="77777777" w:rsidR="00B22D5A" w:rsidRPr="00391AE6" w:rsidRDefault="00B22D5A" w:rsidP="003877DF">
      <w:pPr>
        <w:rPr>
          <w:color w:val="0D0D0D" w:themeColor="text1" w:themeTint="F2"/>
        </w:rPr>
      </w:pPr>
    </w:p>
    <w:p w14:paraId="3C84D783" w14:textId="3A0AA010" w:rsidR="00E867F2" w:rsidRPr="00391AE6" w:rsidRDefault="004F1CAB" w:rsidP="004F1CAB">
      <w:pPr>
        <w:rPr>
          <w:color w:val="0D0D0D" w:themeColor="text1" w:themeTint="F2"/>
        </w:rPr>
      </w:pPr>
      <w:r w:rsidRPr="00391AE6">
        <w:rPr>
          <w:color w:val="0D0D0D" w:themeColor="text1" w:themeTint="F2"/>
        </w:rPr>
        <w:t xml:space="preserve">Extensive research (Christov-Moore et al., 2015; </w:t>
      </w:r>
      <w:r w:rsidR="006C455A" w:rsidRPr="00391AE6">
        <w:rPr>
          <w:color w:val="0D0D0D" w:themeColor="text1" w:themeTint="F2"/>
        </w:rPr>
        <w:t>Proverbi</w:t>
      </w:r>
      <w:r w:rsidRPr="00391AE6">
        <w:rPr>
          <w:color w:val="0D0D0D" w:themeColor="text1" w:themeTint="F2"/>
        </w:rPr>
        <w:t>o et al., 2023</w:t>
      </w:r>
      <w:r w:rsidR="00AD34B8">
        <w:rPr>
          <w:color w:val="0D0D0D" w:themeColor="text1" w:themeTint="F2"/>
        </w:rPr>
        <w:t>;</w:t>
      </w:r>
      <w:r w:rsidR="00B538C7" w:rsidRPr="00391AE6">
        <w:rPr>
          <w:color w:val="0D0D0D" w:themeColor="text1" w:themeTint="F2"/>
        </w:rPr>
        <w:t xml:space="preserve"> Nugent </w:t>
      </w:r>
      <w:r w:rsidR="00AF6853" w:rsidRPr="00391AE6">
        <w:rPr>
          <w:color w:val="0D0D0D" w:themeColor="text1" w:themeTint="F2"/>
        </w:rPr>
        <w:t>et al., 2011</w:t>
      </w:r>
      <w:r w:rsidRPr="00391AE6">
        <w:rPr>
          <w:color w:val="0D0D0D" w:themeColor="text1" w:themeTint="F2"/>
        </w:rPr>
        <w:t xml:space="preserve">) </w:t>
      </w:r>
      <w:r w:rsidR="00E867F2" w:rsidRPr="00391AE6">
        <w:rPr>
          <w:color w:val="0D0D0D" w:themeColor="text1" w:themeTint="F2"/>
        </w:rPr>
        <w:t xml:space="preserve">has </w:t>
      </w:r>
      <w:r w:rsidR="003E407F" w:rsidRPr="00391AE6">
        <w:rPr>
          <w:color w:val="0D0D0D" w:themeColor="text1" w:themeTint="F2"/>
        </w:rPr>
        <w:t>shown</w:t>
      </w:r>
      <w:r w:rsidR="00E867F2" w:rsidRPr="00391AE6">
        <w:rPr>
          <w:color w:val="0D0D0D" w:themeColor="text1" w:themeTint="F2"/>
        </w:rPr>
        <w:t xml:space="preserve"> biological sex</w:t>
      </w:r>
      <w:r w:rsidR="00D93E2F" w:rsidRPr="00391AE6">
        <w:rPr>
          <w:color w:val="0D0D0D" w:themeColor="text1" w:themeTint="F2"/>
        </w:rPr>
        <w:t xml:space="preserve"> divergence in</w:t>
      </w:r>
      <w:r w:rsidR="00E867F2" w:rsidRPr="00391AE6">
        <w:rPr>
          <w:color w:val="0D0D0D" w:themeColor="text1" w:themeTint="F2"/>
        </w:rPr>
        <w:t xml:space="preserve"> cognitive processes</w:t>
      </w:r>
      <w:r w:rsidR="00993AF5" w:rsidRPr="00391AE6">
        <w:rPr>
          <w:color w:val="0D0D0D" w:themeColor="text1" w:themeTint="F2"/>
        </w:rPr>
        <w:t>, accuracy</w:t>
      </w:r>
      <w:r w:rsidR="00BA0E54" w:rsidRPr="00391AE6">
        <w:rPr>
          <w:color w:val="0D0D0D" w:themeColor="text1" w:themeTint="F2"/>
        </w:rPr>
        <w:t xml:space="preserve"> and empathy </w:t>
      </w:r>
      <w:r w:rsidR="00E867F2" w:rsidRPr="00391AE6">
        <w:rPr>
          <w:color w:val="0D0D0D" w:themeColor="text1" w:themeTint="F2"/>
        </w:rPr>
        <w:t>during</w:t>
      </w:r>
      <w:r w:rsidRPr="00391AE6">
        <w:rPr>
          <w:color w:val="0D0D0D" w:themeColor="text1" w:themeTint="F2"/>
        </w:rPr>
        <w:t xml:space="preserve"> social cognition</w:t>
      </w:r>
      <w:r w:rsidR="00E867F2" w:rsidRPr="00391AE6">
        <w:rPr>
          <w:color w:val="0D0D0D" w:themeColor="text1" w:themeTint="F2"/>
        </w:rPr>
        <w:t xml:space="preserve"> tasks</w:t>
      </w:r>
      <w:r w:rsidR="005B052E" w:rsidRPr="00391AE6">
        <w:rPr>
          <w:color w:val="0D0D0D" w:themeColor="text1" w:themeTint="F2"/>
        </w:rPr>
        <w:t>.</w:t>
      </w:r>
      <w:r w:rsidR="00BA0E54" w:rsidRPr="00391AE6">
        <w:rPr>
          <w:color w:val="0D0D0D" w:themeColor="text1" w:themeTint="F2"/>
        </w:rPr>
        <w:t xml:space="preserve"> </w:t>
      </w:r>
    </w:p>
    <w:p w14:paraId="459609C4" w14:textId="77777777" w:rsidR="00E867F2" w:rsidRPr="00391AE6" w:rsidRDefault="00E867F2" w:rsidP="004F1CAB">
      <w:pPr>
        <w:rPr>
          <w:color w:val="0D0D0D" w:themeColor="text1" w:themeTint="F2"/>
        </w:rPr>
      </w:pPr>
    </w:p>
    <w:p w14:paraId="4B19B9E8" w14:textId="351A4620" w:rsidR="00B20F99" w:rsidRPr="00391AE6" w:rsidRDefault="00E867F2" w:rsidP="004F1CAB">
      <w:pPr>
        <w:rPr>
          <w:color w:val="0D0D0D" w:themeColor="text1" w:themeTint="F2"/>
        </w:rPr>
      </w:pPr>
      <w:r w:rsidRPr="00391AE6">
        <w:rPr>
          <w:color w:val="0D0D0D" w:themeColor="text1" w:themeTint="F2"/>
        </w:rPr>
        <w:t xml:space="preserve">Males </w:t>
      </w:r>
      <w:r w:rsidR="00FC2103" w:rsidRPr="00391AE6">
        <w:rPr>
          <w:color w:val="0D0D0D" w:themeColor="text1" w:themeTint="F2"/>
        </w:rPr>
        <w:t xml:space="preserve">display higher activation and recruitment of </w:t>
      </w:r>
      <w:r w:rsidR="00760C23" w:rsidRPr="00391AE6">
        <w:rPr>
          <w:color w:val="0D0D0D" w:themeColor="text1" w:themeTint="F2"/>
        </w:rPr>
        <w:t>prefrontal</w:t>
      </w:r>
      <w:r w:rsidR="00FC2103" w:rsidRPr="00391AE6">
        <w:rPr>
          <w:color w:val="0D0D0D" w:themeColor="text1" w:themeTint="F2"/>
        </w:rPr>
        <w:t xml:space="preserve"> regions</w:t>
      </w:r>
      <w:r w:rsidRPr="00391AE6">
        <w:rPr>
          <w:color w:val="0D0D0D" w:themeColor="text1" w:themeTint="F2"/>
        </w:rPr>
        <w:t xml:space="preserve"> than females. </w:t>
      </w:r>
      <w:r w:rsidR="00C04A8E" w:rsidRPr="00391AE6">
        <w:rPr>
          <w:color w:val="0D0D0D" w:themeColor="text1" w:themeTint="F2"/>
        </w:rPr>
        <w:t>Males are also more likely to</w:t>
      </w:r>
      <w:r w:rsidR="004070E9" w:rsidRPr="00391AE6">
        <w:rPr>
          <w:color w:val="0D0D0D" w:themeColor="text1" w:themeTint="F2"/>
        </w:rPr>
        <w:t xml:space="preserve"> exhibit</w:t>
      </w:r>
      <w:r w:rsidR="00C04A8E" w:rsidRPr="00391AE6">
        <w:rPr>
          <w:color w:val="0D0D0D" w:themeColor="text1" w:themeTint="F2"/>
        </w:rPr>
        <w:t xml:space="preserve"> co-activation of the parasympathetic and </w:t>
      </w:r>
      <w:r w:rsidRPr="00391AE6">
        <w:rPr>
          <w:color w:val="0D0D0D" w:themeColor="text1" w:themeTint="F2"/>
        </w:rPr>
        <w:t>sympathetic</w:t>
      </w:r>
      <w:r w:rsidR="00C04A8E" w:rsidRPr="00391AE6">
        <w:rPr>
          <w:color w:val="0D0D0D" w:themeColor="text1" w:themeTint="F2"/>
        </w:rPr>
        <w:t xml:space="preserve"> during these tasks</w:t>
      </w:r>
      <w:r w:rsidR="001F57D9" w:rsidRPr="00391AE6">
        <w:rPr>
          <w:color w:val="0D0D0D" w:themeColor="text1" w:themeTint="F2"/>
        </w:rPr>
        <w:t>.</w:t>
      </w:r>
      <w:r w:rsidR="003E407F" w:rsidRPr="00391AE6">
        <w:rPr>
          <w:color w:val="0D0D0D" w:themeColor="text1" w:themeTint="F2"/>
        </w:rPr>
        <w:t xml:space="preserve"> </w:t>
      </w:r>
      <w:r w:rsidR="00A83FCA" w:rsidRPr="00391AE6">
        <w:rPr>
          <w:color w:val="0D0D0D" w:themeColor="text1" w:themeTint="F2"/>
        </w:rPr>
        <w:t xml:space="preserve">Females demonstrate </w:t>
      </w:r>
      <w:r w:rsidR="004070E9" w:rsidRPr="00391AE6">
        <w:rPr>
          <w:color w:val="0D0D0D" w:themeColor="text1" w:themeTint="F2"/>
        </w:rPr>
        <w:t>increased cardiac deceleration</w:t>
      </w:r>
      <w:r w:rsidR="00F32566" w:rsidRPr="00391AE6">
        <w:rPr>
          <w:color w:val="0D0D0D" w:themeColor="text1" w:themeTint="F2"/>
        </w:rPr>
        <w:t>,</w:t>
      </w:r>
      <w:r w:rsidR="004070E9" w:rsidRPr="00391AE6">
        <w:rPr>
          <w:color w:val="0D0D0D" w:themeColor="text1" w:themeTint="F2"/>
        </w:rPr>
        <w:t xml:space="preserve"> indicative of parasympathetic activation and focused attention, during social cognition tasks</w:t>
      </w:r>
      <w:r w:rsidR="00F32566" w:rsidRPr="00391AE6">
        <w:rPr>
          <w:color w:val="0D0D0D" w:themeColor="text1" w:themeTint="F2"/>
        </w:rPr>
        <w:t xml:space="preserve"> in comparison to ma</w:t>
      </w:r>
      <w:r w:rsidR="006F5525" w:rsidRPr="00391AE6">
        <w:rPr>
          <w:color w:val="0D0D0D" w:themeColor="text1" w:themeTint="F2"/>
        </w:rPr>
        <w:t>l</w:t>
      </w:r>
      <w:r w:rsidR="00F32566" w:rsidRPr="00391AE6">
        <w:rPr>
          <w:color w:val="0D0D0D" w:themeColor="text1" w:themeTint="F2"/>
        </w:rPr>
        <w:t xml:space="preserve">es. </w:t>
      </w:r>
    </w:p>
    <w:p w14:paraId="7BA07438" w14:textId="77777777" w:rsidR="000C3408" w:rsidRPr="00391AE6" w:rsidRDefault="000C3408" w:rsidP="004F1CAB">
      <w:pPr>
        <w:rPr>
          <w:color w:val="0D0D0D" w:themeColor="text1" w:themeTint="F2"/>
        </w:rPr>
      </w:pPr>
    </w:p>
    <w:p w14:paraId="307DFEB2" w14:textId="105AA565" w:rsidR="000C3408" w:rsidRPr="00391AE6" w:rsidRDefault="006D3508" w:rsidP="004F1CAB">
      <w:pPr>
        <w:rPr>
          <w:color w:val="0D0D0D" w:themeColor="text1" w:themeTint="F2"/>
        </w:rPr>
      </w:pPr>
      <w:r w:rsidRPr="00391AE6">
        <w:rPr>
          <w:color w:val="0D0D0D" w:themeColor="text1" w:themeTint="F2"/>
        </w:rPr>
        <w:t xml:space="preserve">Research (Koenig and Thayer </w:t>
      </w:r>
      <w:r w:rsidR="005C018C" w:rsidRPr="00391AE6">
        <w:rPr>
          <w:color w:val="0D0D0D" w:themeColor="text1" w:themeTint="F2"/>
        </w:rPr>
        <w:t xml:space="preserve">2016) </w:t>
      </w:r>
      <w:r w:rsidRPr="00391AE6">
        <w:rPr>
          <w:color w:val="0D0D0D" w:themeColor="text1" w:themeTint="F2"/>
        </w:rPr>
        <w:t>also shows that f</w:t>
      </w:r>
      <w:r w:rsidR="000C3408" w:rsidRPr="00391AE6">
        <w:rPr>
          <w:color w:val="0D0D0D" w:themeColor="text1" w:themeTint="F2"/>
        </w:rPr>
        <w:t xml:space="preserve">emales have a higher resting parasympathetic activity than males, which results in a larger parasympathetic withdrawal in comparison to males before a sympathetic spike happens. </w:t>
      </w:r>
    </w:p>
    <w:p w14:paraId="0CD6B006" w14:textId="77777777" w:rsidR="006F5525" w:rsidRPr="00391AE6" w:rsidRDefault="006F5525" w:rsidP="004F1CAB">
      <w:pPr>
        <w:rPr>
          <w:color w:val="0D0D0D" w:themeColor="text1" w:themeTint="F2"/>
        </w:rPr>
      </w:pPr>
    </w:p>
    <w:p w14:paraId="5832E4DE" w14:textId="7D71EC92" w:rsidR="006F5525" w:rsidRPr="00391AE6" w:rsidRDefault="00876FE7" w:rsidP="004F1CAB">
      <w:pPr>
        <w:rPr>
          <w:color w:val="0D0D0D" w:themeColor="text1" w:themeTint="F2"/>
        </w:rPr>
      </w:pPr>
      <w:r w:rsidRPr="00391AE6">
        <w:rPr>
          <w:color w:val="0D0D0D" w:themeColor="text1" w:themeTint="F2"/>
        </w:rPr>
        <w:t>There is conflicting</w:t>
      </w:r>
      <w:r w:rsidR="006F5525" w:rsidRPr="00391AE6">
        <w:rPr>
          <w:color w:val="0D0D0D" w:themeColor="text1" w:themeTint="F2"/>
        </w:rPr>
        <w:t xml:space="preserve"> research</w:t>
      </w:r>
      <w:r w:rsidR="000916A1" w:rsidRPr="00391AE6">
        <w:rPr>
          <w:color w:val="0D0D0D" w:themeColor="text1" w:themeTint="F2"/>
        </w:rPr>
        <w:t xml:space="preserve"> between studies that show biological sex difference</w:t>
      </w:r>
      <w:r w:rsidR="0041359E" w:rsidRPr="00391AE6">
        <w:rPr>
          <w:color w:val="0D0D0D" w:themeColor="text1" w:themeTint="F2"/>
        </w:rPr>
        <w:t>s in autonomic responses to emotional stimuli</w:t>
      </w:r>
      <w:r w:rsidR="006F5525" w:rsidRPr="00391AE6">
        <w:rPr>
          <w:color w:val="0D0D0D" w:themeColor="text1" w:themeTint="F2"/>
        </w:rPr>
        <w:t xml:space="preserve"> (Wilhelm et al., 2017</w:t>
      </w:r>
      <w:r w:rsidR="0041359E" w:rsidRPr="00391AE6">
        <w:rPr>
          <w:color w:val="0D0D0D" w:themeColor="text1" w:themeTint="F2"/>
        </w:rPr>
        <w:t>) and studies (</w:t>
      </w:r>
      <w:r w:rsidR="006F5525" w:rsidRPr="00391AE6">
        <w:rPr>
          <w:rStyle w:val="text"/>
          <w:color w:val="0D0D0D" w:themeColor="text1" w:themeTint="F2"/>
          <w:shd w:val="clear" w:color="auto" w:fill="FFFFFF"/>
        </w:rPr>
        <w:t>Šolcová</w:t>
      </w:r>
      <w:r w:rsidR="006F5525" w:rsidRPr="00391AE6">
        <w:rPr>
          <w:color w:val="0D0D0D" w:themeColor="text1" w:themeTint="F2"/>
        </w:rPr>
        <w:t xml:space="preserve"> </w:t>
      </w:r>
      <w:r w:rsidR="006F5525" w:rsidRPr="00391AE6">
        <w:rPr>
          <w:rStyle w:val="text"/>
          <w:color w:val="0D0D0D" w:themeColor="text1" w:themeTint="F2"/>
          <w:shd w:val="clear" w:color="auto" w:fill="FFFFFF"/>
        </w:rPr>
        <w:t>and Lačev</w:t>
      </w:r>
      <w:r w:rsidR="006F5525" w:rsidRPr="00391AE6">
        <w:rPr>
          <w:color w:val="0D0D0D" w:themeColor="text1" w:themeTint="F2"/>
          <w:shd w:val="clear" w:color="auto" w:fill="FFFFFF"/>
        </w:rPr>
        <w:t>, 2017)</w:t>
      </w:r>
      <w:r w:rsidR="0041359E" w:rsidRPr="00391AE6">
        <w:rPr>
          <w:color w:val="0D0D0D" w:themeColor="text1" w:themeTint="F2"/>
          <w:shd w:val="clear" w:color="auto" w:fill="FFFFFF"/>
        </w:rPr>
        <w:t xml:space="preserve"> that</w:t>
      </w:r>
      <w:r w:rsidR="006F5525" w:rsidRPr="00391AE6">
        <w:rPr>
          <w:color w:val="0D0D0D" w:themeColor="text1" w:themeTint="F2"/>
        </w:rPr>
        <w:t xml:space="preserve"> show</w:t>
      </w:r>
      <w:r w:rsidR="0041359E" w:rsidRPr="00391AE6">
        <w:rPr>
          <w:color w:val="0D0D0D" w:themeColor="text1" w:themeTint="F2"/>
        </w:rPr>
        <w:t xml:space="preserve"> no</w:t>
      </w:r>
      <w:r w:rsidR="006F5525" w:rsidRPr="00391AE6">
        <w:rPr>
          <w:color w:val="0D0D0D" w:themeColor="text1" w:themeTint="F2"/>
        </w:rPr>
        <w:t xml:space="preserve"> significant differences in </w:t>
      </w:r>
      <w:r w:rsidR="0041359E" w:rsidRPr="00391AE6">
        <w:rPr>
          <w:color w:val="0D0D0D" w:themeColor="text1" w:themeTint="F2"/>
        </w:rPr>
        <w:t xml:space="preserve">autonomic responses between males and females. </w:t>
      </w:r>
    </w:p>
    <w:p w14:paraId="57487B6F" w14:textId="77777777" w:rsidR="00B22D5A" w:rsidRPr="00391AE6" w:rsidRDefault="00B22D5A" w:rsidP="003877DF">
      <w:pPr>
        <w:rPr>
          <w:color w:val="0D0D0D" w:themeColor="text1" w:themeTint="F2"/>
        </w:rPr>
      </w:pPr>
    </w:p>
    <w:p w14:paraId="708EDF62" w14:textId="3D6785E6" w:rsidR="00DE0AC4" w:rsidRPr="00391AE6" w:rsidRDefault="005F3680" w:rsidP="00D1360B">
      <w:pPr>
        <w:rPr>
          <w:color w:val="0D0D0D" w:themeColor="text1" w:themeTint="F2"/>
        </w:rPr>
      </w:pPr>
      <w:r w:rsidRPr="00391AE6">
        <w:rPr>
          <w:color w:val="0D0D0D" w:themeColor="text1" w:themeTint="F2"/>
        </w:rPr>
        <w:t xml:space="preserve">Research </w:t>
      </w:r>
      <w:r w:rsidR="00854AC8" w:rsidRPr="00391AE6">
        <w:rPr>
          <w:color w:val="0D0D0D" w:themeColor="text1" w:themeTint="F2"/>
        </w:rPr>
        <w:t>(Quintana et al</w:t>
      </w:r>
      <w:r w:rsidR="008E2E70" w:rsidRPr="00391AE6">
        <w:rPr>
          <w:color w:val="0D0D0D" w:themeColor="text1" w:themeTint="F2"/>
        </w:rPr>
        <w:t>., 2012</w:t>
      </w:r>
      <w:r w:rsidR="002C4E52" w:rsidRPr="00391AE6">
        <w:rPr>
          <w:color w:val="0D0D0D" w:themeColor="text1" w:themeTint="F2"/>
        </w:rPr>
        <w:t xml:space="preserve">) </w:t>
      </w:r>
      <w:r w:rsidR="00DE248E" w:rsidRPr="00391AE6">
        <w:rPr>
          <w:color w:val="0D0D0D" w:themeColor="text1" w:themeTint="F2"/>
        </w:rPr>
        <w:t xml:space="preserve">shows </w:t>
      </w:r>
      <w:r w:rsidR="00EF5F16" w:rsidRPr="00391AE6">
        <w:rPr>
          <w:color w:val="0D0D0D" w:themeColor="text1" w:themeTint="F2"/>
        </w:rPr>
        <w:t xml:space="preserve">that </w:t>
      </w:r>
      <w:r w:rsidR="00E84A52" w:rsidRPr="00391AE6">
        <w:rPr>
          <w:color w:val="0D0D0D" w:themeColor="text1" w:themeTint="F2"/>
        </w:rPr>
        <w:t xml:space="preserve">participants </w:t>
      </w:r>
      <w:r w:rsidR="00D1360B" w:rsidRPr="00391AE6">
        <w:rPr>
          <w:color w:val="0D0D0D" w:themeColor="text1" w:themeTint="F2"/>
        </w:rPr>
        <w:t>who</w:t>
      </w:r>
      <w:r w:rsidR="00E84A52" w:rsidRPr="00391AE6">
        <w:rPr>
          <w:color w:val="0D0D0D" w:themeColor="text1" w:themeTint="F2"/>
        </w:rPr>
        <w:t xml:space="preserve"> had a higher resting HRV</w:t>
      </w:r>
      <w:r w:rsidR="00D1360B" w:rsidRPr="00391AE6">
        <w:rPr>
          <w:color w:val="0D0D0D" w:themeColor="text1" w:themeTint="F2"/>
        </w:rPr>
        <w:t>,</w:t>
      </w:r>
      <w:r w:rsidR="00D14201" w:rsidRPr="00391AE6">
        <w:rPr>
          <w:color w:val="0D0D0D" w:themeColor="text1" w:themeTint="F2"/>
        </w:rPr>
        <w:t xml:space="preserve"> </w:t>
      </w:r>
      <w:r w:rsidR="0057336F" w:rsidRPr="00391AE6">
        <w:rPr>
          <w:color w:val="0D0D0D" w:themeColor="text1" w:themeTint="F2"/>
        </w:rPr>
        <w:t xml:space="preserve">indicative of autonomic </w:t>
      </w:r>
      <w:r w:rsidR="00E40455" w:rsidRPr="00391AE6">
        <w:rPr>
          <w:color w:val="0D0D0D" w:themeColor="text1" w:themeTint="F2"/>
        </w:rPr>
        <w:t>regulation</w:t>
      </w:r>
      <w:r w:rsidR="00402B2F" w:rsidRPr="00391AE6">
        <w:rPr>
          <w:color w:val="0D0D0D" w:themeColor="text1" w:themeTint="F2"/>
        </w:rPr>
        <w:t>,</w:t>
      </w:r>
      <w:r w:rsidR="008779EA" w:rsidRPr="00391AE6">
        <w:rPr>
          <w:color w:val="0D0D0D" w:themeColor="text1" w:themeTint="F2"/>
        </w:rPr>
        <w:t xml:space="preserve"> </w:t>
      </w:r>
      <w:r w:rsidR="00D14201" w:rsidRPr="00391AE6">
        <w:rPr>
          <w:color w:val="0D0D0D" w:themeColor="text1" w:themeTint="F2"/>
        </w:rPr>
        <w:t xml:space="preserve">had higher </w:t>
      </w:r>
      <w:r w:rsidR="00DE248E" w:rsidRPr="00391AE6">
        <w:rPr>
          <w:color w:val="0D0D0D" w:themeColor="text1" w:themeTint="F2"/>
        </w:rPr>
        <w:t xml:space="preserve">RMET </w:t>
      </w:r>
      <w:r w:rsidR="00D14201" w:rsidRPr="00391AE6">
        <w:rPr>
          <w:color w:val="0D0D0D" w:themeColor="text1" w:themeTint="F2"/>
        </w:rPr>
        <w:t>scores.</w:t>
      </w:r>
      <w:r w:rsidR="001011F2" w:rsidRPr="00391AE6">
        <w:rPr>
          <w:color w:val="0D0D0D" w:themeColor="text1" w:themeTint="F2"/>
        </w:rPr>
        <w:t xml:space="preserve"> </w:t>
      </w:r>
    </w:p>
    <w:p w14:paraId="6398D609" w14:textId="77777777" w:rsidR="003877DF" w:rsidRPr="006F5525" w:rsidRDefault="003877DF" w:rsidP="003877DF">
      <w:pPr>
        <w:rPr>
          <w:b/>
          <w:bCs/>
          <w:color w:val="002060"/>
        </w:rPr>
      </w:pPr>
    </w:p>
    <w:p w14:paraId="41672733" w14:textId="77777777" w:rsidR="003877DF" w:rsidRDefault="003877DF" w:rsidP="003877DF">
      <w:pPr>
        <w:rPr>
          <w:b/>
          <w:bCs/>
        </w:rPr>
      </w:pPr>
    </w:p>
    <w:p w14:paraId="0CF9E8B4" w14:textId="77777777" w:rsidR="00153C6E" w:rsidRDefault="00153C6E" w:rsidP="003877DF">
      <w:pPr>
        <w:rPr>
          <w:b/>
          <w:bCs/>
        </w:rPr>
      </w:pPr>
    </w:p>
    <w:p w14:paraId="654619F1" w14:textId="7CF57F99" w:rsidR="003877DF" w:rsidRDefault="003877DF" w:rsidP="003877DF">
      <w:pPr>
        <w:rPr>
          <w:b/>
          <w:bCs/>
          <w:i/>
          <w:iCs/>
        </w:rPr>
      </w:pPr>
      <w:r w:rsidRPr="0021065E">
        <w:rPr>
          <w:b/>
          <w:bCs/>
          <w:i/>
          <w:iCs/>
        </w:rPr>
        <w:t>Theory</w:t>
      </w:r>
    </w:p>
    <w:p w14:paraId="7C7E7F52" w14:textId="77777777" w:rsidR="000B2366" w:rsidRDefault="000B2366" w:rsidP="003877DF">
      <w:pPr>
        <w:rPr>
          <w:b/>
          <w:bCs/>
          <w:i/>
          <w:iCs/>
        </w:rPr>
      </w:pPr>
    </w:p>
    <w:p w14:paraId="075B3BFF" w14:textId="45173286" w:rsidR="00FC3995" w:rsidRPr="00FD3FF1" w:rsidRDefault="000B2366" w:rsidP="003877DF">
      <w:pPr>
        <w:rPr>
          <w:color w:val="0D0D0D" w:themeColor="text1" w:themeTint="F2"/>
        </w:rPr>
      </w:pPr>
      <w:r w:rsidRPr="00FD3FF1">
        <w:rPr>
          <w:color w:val="0D0D0D" w:themeColor="text1" w:themeTint="F2"/>
        </w:rPr>
        <w:t>When the prefrontal cortex</w:t>
      </w:r>
      <w:r w:rsidR="007B6FC3">
        <w:rPr>
          <w:color w:val="0D0D0D" w:themeColor="text1" w:themeTint="F2"/>
        </w:rPr>
        <w:t xml:space="preserve"> (PFC)</w:t>
      </w:r>
      <w:r w:rsidRPr="00FD3FF1">
        <w:rPr>
          <w:color w:val="0D0D0D" w:themeColor="text1" w:themeTint="F2"/>
        </w:rPr>
        <w:t xml:space="preserve"> is </w:t>
      </w:r>
      <w:r w:rsidR="00672809" w:rsidRPr="00FD3FF1">
        <w:rPr>
          <w:color w:val="0D0D0D" w:themeColor="text1" w:themeTint="F2"/>
        </w:rPr>
        <w:t xml:space="preserve">decoding complex mental states, </w:t>
      </w:r>
      <w:r w:rsidR="00244E33">
        <w:rPr>
          <w:color w:val="0D0D0D" w:themeColor="text1" w:themeTint="F2"/>
        </w:rPr>
        <w:t>acting as a</w:t>
      </w:r>
      <w:r w:rsidR="00300561">
        <w:rPr>
          <w:color w:val="0D0D0D" w:themeColor="text1" w:themeTint="F2"/>
        </w:rPr>
        <w:t xml:space="preserve"> </w:t>
      </w:r>
      <w:r w:rsidR="00E539A8">
        <w:rPr>
          <w:color w:val="0D0D0D" w:themeColor="text1" w:themeTint="F2"/>
        </w:rPr>
        <w:t xml:space="preserve">vagal </w:t>
      </w:r>
      <w:r w:rsidR="00244E33">
        <w:rPr>
          <w:color w:val="0D0D0D" w:themeColor="text1" w:themeTint="F2"/>
        </w:rPr>
        <w:t>brake applied</w:t>
      </w:r>
      <w:r w:rsidR="00672809" w:rsidRPr="00FD3FF1">
        <w:rPr>
          <w:color w:val="0D0D0D" w:themeColor="text1" w:themeTint="F2"/>
        </w:rPr>
        <w:t xml:space="preserve"> to the sympathetic nervous system</w:t>
      </w:r>
      <w:r w:rsidR="00297CD9" w:rsidRPr="00FD3FF1">
        <w:rPr>
          <w:color w:val="0D0D0D" w:themeColor="text1" w:themeTint="F2"/>
        </w:rPr>
        <w:t>,</w:t>
      </w:r>
      <w:r w:rsidR="00672809" w:rsidRPr="00FD3FF1">
        <w:rPr>
          <w:color w:val="0D0D0D" w:themeColor="text1" w:themeTint="F2"/>
        </w:rPr>
        <w:t xml:space="preserve"> </w:t>
      </w:r>
      <w:r w:rsidR="00244E33">
        <w:rPr>
          <w:color w:val="0D0D0D" w:themeColor="text1" w:themeTint="F2"/>
        </w:rPr>
        <w:t>activating the parasympathetic</w:t>
      </w:r>
      <w:r w:rsidR="00435D44">
        <w:rPr>
          <w:color w:val="0D0D0D" w:themeColor="text1" w:themeTint="F2"/>
        </w:rPr>
        <w:t xml:space="preserve"> nervous system</w:t>
      </w:r>
      <w:r w:rsidR="00244E33">
        <w:rPr>
          <w:color w:val="0D0D0D" w:themeColor="text1" w:themeTint="F2"/>
        </w:rPr>
        <w:t xml:space="preserve">, </w:t>
      </w:r>
      <w:r w:rsidR="00672809" w:rsidRPr="00FD3FF1">
        <w:rPr>
          <w:color w:val="0D0D0D" w:themeColor="text1" w:themeTint="F2"/>
        </w:rPr>
        <w:t xml:space="preserve">which results in </w:t>
      </w:r>
      <w:r w:rsidR="008F281F" w:rsidRPr="00FD3FF1">
        <w:rPr>
          <w:color w:val="0D0D0D" w:themeColor="text1" w:themeTint="F2"/>
        </w:rPr>
        <w:t>a stable</w:t>
      </w:r>
      <w:r w:rsidR="00E15930">
        <w:rPr>
          <w:color w:val="0D0D0D" w:themeColor="text1" w:themeTint="F2"/>
        </w:rPr>
        <w:t xml:space="preserve"> heart rate (HR)</w:t>
      </w:r>
      <w:r w:rsidR="008F281F" w:rsidRPr="00FD3FF1">
        <w:rPr>
          <w:color w:val="0D0D0D" w:themeColor="text1" w:themeTint="F2"/>
        </w:rPr>
        <w:t xml:space="preserve"> and increased</w:t>
      </w:r>
      <w:r w:rsidR="00E15930">
        <w:rPr>
          <w:color w:val="0D0D0D" w:themeColor="text1" w:themeTint="F2"/>
        </w:rPr>
        <w:t xml:space="preserve"> heart rate variability (HRV). </w:t>
      </w:r>
    </w:p>
    <w:p w14:paraId="66435C5A" w14:textId="77777777" w:rsidR="003877DF" w:rsidRPr="00FD3FF1" w:rsidRDefault="003877DF" w:rsidP="003877DF">
      <w:pPr>
        <w:rPr>
          <w:b/>
          <w:bCs/>
          <w:color w:val="0D0D0D" w:themeColor="text1" w:themeTint="F2"/>
        </w:rPr>
      </w:pPr>
    </w:p>
    <w:p w14:paraId="4D7347A6" w14:textId="77777777" w:rsidR="00435D44" w:rsidRDefault="009F67D6" w:rsidP="003877DF">
      <w:pPr>
        <w:rPr>
          <w:color w:val="0D0D0D" w:themeColor="text1" w:themeTint="F2"/>
        </w:rPr>
      </w:pPr>
      <w:r>
        <w:rPr>
          <w:color w:val="0D0D0D" w:themeColor="text1" w:themeTint="F2"/>
        </w:rPr>
        <w:t xml:space="preserve">If the participant is distressed </w:t>
      </w:r>
      <w:r w:rsidR="007B6FC3">
        <w:rPr>
          <w:color w:val="0D0D0D" w:themeColor="text1" w:themeTint="F2"/>
        </w:rPr>
        <w:t xml:space="preserve">while </w:t>
      </w:r>
      <w:r>
        <w:rPr>
          <w:color w:val="0D0D0D" w:themeColor="text1" w:themeTint="F2"/>
        </w:rPr>
        <w:t xml:space="preserve">decoding negative emotions, </w:t>
      </w:r>
      <w:r w:rsidR="007B6FC3">
        <w:rPr>
          <w:color w:val="0D0D0D" w:themeColor="text1" w:themeTint="F2"/>
        </w:rPr>
        <w:t>the PFC lifts the vagal brake and causes sympathetic activation</w:t>
      </w:r>
      <w:r w:rsidR="00435D44">
        <w:rPr>
          <w:color w:val="0D0D0D" w:themeColor="text1" w:themeTint="F2"/>
        </w:rPr>
        <w:t>,</w:t>
      </w:r>
      <w:r w:rsidR="007B6FC3">
        <w:rPr>
          <w:color w:val="0D0D0D" w:themeColor="text1" w:themeTint="F2"/>
        </w:rPr>
        <w:t xml:space="preserve"> </w:t>
      </w:r>
      <w:r w:rsidR="00CA38D9" w:rsidRPr="00FD3FF1">
        <w:rPr>
          <w:color w:val="0D0D0D" w:themeColor="text1" w:themeTint="F2"/>
        </w:rPr>
        <w:t>causing an increase in heart rate</w:t>
      </w:r>
      <w:r w:rsidR="00435D44">
        <w:rPr>
          <w:color w:val="0D0D0D" w:themeColor="text1" w:themeTint="F2"/>
        </w:rPr>
        <w:t xml:space="preserve">. </w:t>
      </w:r>
    </w:p>
    <w:p w14:paraId="7772D58A" w14:textId="77777777" w:rsidR="00435D44" w:rsidRDefault="00435D44" w:rsidP="003877DF">
      <w:pPr>
        <w:rPr>
          <w:color w:val="0D0D0D" w:themeColor="text1" w:themeTint="F2"/>
        </w:rPr>
      </w:pPr>
    </w:p>
    <w:p w14:paraId="6913FAC0" w14:textId="689B33F3" w:rsidR="00C12097" w:rsidRPr="00FD3FF1" w:rsidRDefault="00465F71" w:rsidP="00C12097">
      <w:pPr>
        <w:rPr>
          <w:color w:val="0D0D0D" w:themeColor="text1" w:themeTint="F2"/>
        </w:rPr>
      </w:pPr>
      <w:r w:rsidRPr="00FD3FF1">
        <w:rPr>
          <w:color w:val="0D0D0D" w:themeColor="text1" w:themeTint="F2"/>
        </w:rPr>
        <w:t xml:space="preserve">A baseline of </w:t>
      </w:r>
      <w:r w:rsidR="00E92ACC" w:rsidRPr="00FD3FF1">
        <w:rPr>
          <w:color w:val="0D0D0D" w:themeColor="text1" w:themeTint="F2"/>
        </w:rPr>
        <w:t>activation is necessary to recruit relevant cognitive functions for the task</w:t>
      </w:r>
      <w:r w:rsidR="00161B28">
        <w:rPr>
          <w:color w:val="0D0D0D" w:themeColor="text1" w:themeTint="F2"/>
        </w:rPr>
        <w:t>,</w:t>
      </w:r>
      <w:r w:rsidR="00C12097">
        <w:rPr>
          <w:color w:val="0D0D0D" w:themeColor="text1" w:themeTint="F2"/>
        </w:rPr>
        <w:t xml:space="preserve"> as </w:t>
      </w:r>
      <w:r w:rsidR="00E92ACC" w:rsidRPr="00FD3FF1">
        <w:rPr>
          <w:color w:val="0D0D0D" w:themeColor="text1" w:themeTint="F2"/>
        </w:rPr>
        <w:t xml:space="preserve"> </w:t>
      </w:r>
    </w:p>
    <w:p w14:paraId="0CDF698B" w14:textId="0A05AC3F" w:rsidR="00CA38D9" w:rsidRPr="00FD3FF1" w:rsidRDefault="00C12097" w:rsidP="00C12097">
      <w:pPr>
        <w:rPr>
          <w:color w:val="0D0D0D" w:themeColor="text1" w:themeTint="F2"/>
        </w:rPr>
      </w:pPr>
      <w:r w:rsidRPr="00FD3FF1">
        <w:rPr>
          <w:color w:val="0D0D0D" w:themeColor="text1" w:themeTint="F2"/>
        </w:rPr>
        <w:t>executive control and effortful attention are required</w:t>
      </w:r>
      <w:r>
        <w:rPr>
          <w:color w:val="0D0D0D" w:themeColor="text1" w:themeTint="F2"/>
        </w:rPr>
        <w:t xml:space="preserve"> for mentalizing. </w:t>
      </w:r>
    </w:p>
    <w:p w14:paraId="51533568" w14:textId="77777777" w:rsidR="00CA38D9" w:rsidRPr="00FD3FF1" w:rsidRDefault="00CA38D9" w:rsidP="003877DF">
      <w:pPr>
        <w:rPr>
          <w:color w:val="0D0D0D" w:themeColor="text1" w:themeTint="F2"/>
        </w:rPr>
      </w:pPr>
    </w:p>
    <w:p w14:paraId="1DEC37BA" w14:textId="1511D34E" w:rsidR="00F726FB" w:rsidRDefault="009E5DF7" w:rsidP="003877DF">
      <w:pPr>
        <w:rPr>
          <w:color w:val="0D0D0D" w:themeColor="text1" w:themeTint="F2"/>
        </w:rPr>
      </w:pPr>
      <w:r>
        <w:rPr>
          <w:color w:val="0D0D0D" w:themeColor="text1" w:themeTint="F2"/>
        </w:rPr>
        <w:t>During s</w:t>
      </w:r>
      <w:r w:rsidR="00C12097">
        <w:rPr>
          <w:color w:val="0D0D0D" w:themeColor="text1" w:themeTint="F2"/>
        </w:rPr>
        <w:t>ocial cognition tasks</w:t>
      </w:r>
      <w:r>
        <w:rPr>
          <w:color w:val="0D0D0D" w:themeColor="text1" w:themeTint="F2"/>
        </w:rPr>
        <w:t>, significant sympathetic activation has a detrimental effect on accuracy</w:t>
      </w:r>
      <w:r w:rsidR="00161B28">
        <w:rPr>
          <w:color w:val="0D0D0D" w:themeColor="text1" w:themeTint="F2"/>
        </w:rPr>
        <w:t>,</w:t>
      </w:r>
      <w:r>
        <w:rPr>
          <w:color w:val="0D0D0D" w:themeColor="text1" w:themeTint="F2"/>
        </w:rPr>
        <w:t xml:space="preserve"> as </w:t>
      </w:r>
      <w:r w:rsidR="003007C2" w:rsidRPr="00FD3FF1">
        <w:rPr>
          <w:color w:val="0D0D0D" w:themeColor="text1" w:themeTint="F2"/>
        </w:rPr>
        <w:t>personal distress and emotional dysregulation</w:t>
      </w:r>
      <w:r w:rsidR="00153581">
        <w:rPr>
          <w:color w:val="0D0D0D" w:themeColor="text1" w:themeTint="F2"/>
        </w:rPr>
        <w:t xml:space="preserve"> cause a reduction in the ability to successfully </w:t>
      </w:r>
      <w:r w:rsidR="00C74C95" w:rsidRPr="00FD3FF1">
        <w:rPr>
          <w:color w:val="0D0D0D" w:themeColor="text1" w:themeTint="F2"/>
        </w:rPr>
        <w:t xml:space="preserve">recruit </w:t>
      </w:r>
      <w:r w:rsidR="00153581">
        <w:rPr>
          <w:color w:val="0D0D0D" w:themeColor="text1" w:themeTint="F2"/>
        </w:rPr>
        <w:t xml:space="preserve">and maintain sufficient </w:t>
      </w:r>
      <w:r w:rsidR="00C74C95" w:rsidRPr="00FD3FF1">
        <w:rPr>
          <w:color w:val="0D0D0D" w:themeColor="text1" w:themeTint="F2"/>
        </w:rPr>
        <w:t>cognitive resources</w:t>
      </w:r>
      <w:r w:rsidR="004B2375" w:rsidRPr="00FD3FF1">
        <w:rPr>
          <w:color w:val="0D0D0D" w:themeColor="text1" w:themeTint="F2"/>
        </w:rPr>
        <w:t>,</w:t>
      </w:r>
      <w:r w:rsidR="00DB683F" w:rsidRPr="00FD3FF1">
        <w:rPr>
          <w:color w:val="0D0D0D" w:themeColor="text1" w:themeTint="F2"/>
        </w:rPr>
        <w:t xml:space="preserve"> thus decreasing </w:t>
      </w:r>
      <w:r w:rsidR="00161B28">
        <w:rPr>
          <w:color w:val="0D0D0D" w:themeColor="text1" w:themeTint="F2"/>
        </w:rPr>
        <w:t xml:space="preserve">accuracy. </w:t>
      </w:r>
    </w:p>
    <w:p w14:paraId="25C10D43" w14:textId="77777777" w:rsidR="00153C6E" w:rsidRDefault="00153C6E" w:rsidP="003877DF">
      <w:pPr>
        <w:rPr>
          <w:b/>
          <w:bCs/>
          <w:i/>
          <w:iCs/>
        </w:rPr>
      </w:pPr>
    </w:p>
    <w:p w14:paraId="6D08F900" w14:textId="77777777" w:rsidR="00F726FB" w:rsidRDefault="00F726FB" w:rsidP="003877DF">
      <w:pPr>
        <w:rPr>
          <w:b/>
          <w:bCs/>
          <w:i/>
          <w:iCs/>
        </w:rPr>
      </w:pPr>
    </w:p>
    <w:p w14:paraId="09FF4310" w14:textId="55733E4B" w:rsidR="003877DF" w:rsidRDefault="003877DF" w:rsidP="003877DF">
      <w:pPr>
        <w:rPr>
          <w:b/>
          <w:bCs/>
        </w:rPr>
      </w:pPr>
      <w:r w:rsidRPr="0021065E">
        <w:rPr>
          <w:b/>
          <w:bCs/>
          <w:i/>
          <w:iCs/>
        </w:rPr>
        <w:t>Rationale and Hypothesis</w:t>
      </w:r>
      <w:r w:rsidR="0021065E">
        <w:rPr>
          <w:b/>
          <w:bCs/>
        </w:rPr>
        <w:t xml:space="preserve"> </w:t>
      </w:r>
    </w:p>
    <w:p w14:paraId="76BDECAB" w14:textId="77777777" w:rsidR="00934C25" w:rsidRDefault="00934C25" w:rsidP="003877DF">
      <w:pPr>
        <w:rPr>
          <w:b/>
          <w:bCs/>
        </w:rPr>
      </w:pPr>
    </w:p>
    <w:p w14:paraId="78E5D025" w14:textId="3E850A0C" w:rsidR="00F24C03" w:rsidRPr="0067227D" w:rsidRDefault="00CD3288" w:rsidP="003877DF">
      <w:pPr>
        <w:rPr>
          <w:color w:val="0D0D0D" w:themeColor="text1" w:themeTint="F2"/>
        </w:rPr>
      </w:pPr>
      <w:r w:rsidRPr="0067227D">
        <w:rPr>
          <w:color w:val="0D0D0D" w:themeColor="text1" w:themeTint="F2"/>
        </w:rPr>
        <w:t>This study addresses the research question:</w:t>
      </w:r>
      <w:r w:rsidR="00C41F2E" w:rsidRPr="0067227D">
        <w:rPr>
          <w:color w:val="0D0D0D" w:themeColor="text1" w:themeTint="F2"/>
        </w:rPr>
        <w:t xml:space="preserve"> </w:t>
      </w:r>
      <w:r w:rsidR="009432A3" w:rsidRPr="0067227D">
        <w:rPr>
          <w:color w:val="0D0D0D" w:themeColor="text1" w:themeTint="F2"/>
        </w:rPr>
        <w:t>D</w:t>
      </w:r>
      <w:r w:rsidR="00C41F2E" w:rsidRPr="0067227D">
        <w:rPr>
          <w:color w:val="0D0D0D" w:themeColor="text1" w:themeTint="F2"/>
        </w:rPr>
        <w:t>o</w:t>
      </w:r>
      <w:r w:rsidR="002448D6" w:rsidRPr="0067227D">
        <w:rPr>
          <w:color w:val="0D0D0D" w:themeColor="text1" w:themeTint="F2"/>
        </w:rPr>
        <w:t xml:space="preserve"> </w:t>
      </w:r>
      <w:r w:rsidR="009432A3" w:rsidRPr="0067227D">
        <w:rPr>
          <w:color w:val="0D0D0D" w:themeColor="text1" w:themeTint="F2"/>
        </w:rPr>
        <w:t xml:space="preserve">males and females differ in </w:t>
      </w:r>
      <w:r w:rsidR="002448D6" w:rsidRPr="0067227D">
        <w:rPr>
          <w:color w:val="0D0D0D" w:themeColor="text1" w:themeTint="F2"/>
        </w:rPr>
        <w:t>autonomic responses, measured by HR and HRV, during mental state recognition</w:t>
      </w:r>
      <w:r w:rsidR="009432A3" w:rsidRPr="0067227D">
        <w:rPr>
          <w:color w:val="0D0D0D" w:themeColor="text1" w:themeTint="F2"/>
        </w:rPr>
        <w:t xml:space="preserve"> during</w:t>
      </w:r>
      <w:r w:rsidR="002448D6" w:rsidRPr="0067227D">
        <w:rPr>
          <w:color w:val="0D0D0D" w:themeColor="text1" w:themeTint="F2"/>
        </w:rPr>
        <w:t xml:space="preserve"> the Reading the Mind in the Eye Test</w:t>
      </w:r>
      <w:r w:rsidR="00E20919" w:rsidRPr="0067227D">
        <w:rPr>
          <w:color w:val="0D0D0D" w:themeColor="text1" w:themeTint="F2"/>
        </w:rPr>
        <w:t xml:space="preserve"> </w:t>
      </w:r>
      <w:r w:rsidR="0048738A" w:rsidRPr="0067227D">
        <w:rPr>
          <w:color w:val="0D0D0D" w:themeColor="text1" w:themeTint="F2"/>
        </w:rPr>
        <w:t xml:space="preserve">correlate </w:t>
      </w:r>
      <w:r w:rsidR="009432A3" w:rsidRPr="0067227D">
        <w:rPr>
          <w:color w:val="0D0D0D" w:themeColor="text1" w:themeTint="F2"/>
        </w:rPr>
        <w:t>and is the magnitude of this physiological response associated with recognition accuracy?</w:t>
      </w:r>
    </w:p>
    <w:p w14:paraId="5F588C9B" w14:textId="77777777" w:rsidR="0048738A" w:rsidRPr="0067227D" w:rsidRDefault="0048738A" w:rsidP="003877DF">
      <w:pPr>
        <w:rPr>
          <w:color w:val="0D0D0D" w:themeColor="text1" w:themeTint="F2"/>
        </w:rPr>
      </w:pPr>
    </w:p>
    <w:p w14:paraId="4006A13E" w14:textId="3126CB35" w:rsidR="000F405A" w:rsidRPr="0067227D" w:rsidRDefault="00BA3C74" w:rsidP="000F405A">
      <w:pPr>
        <w:rPr>
          <w:color w:val="0D0D0D" w:themeColor="text1" w:themeTint="F2"/>
        </w:rPr>
      </w:pPr>
      <w:r w:rsidRPr="0067227D">
        <w:rPr>
          <w:color w:val="0D0D0D" w:themeColor="text1" w:themeTint="F2"/>
        </w:rPr>
        <w:t xml:space="preserve">The inverted-U theory would </w:t>
      </w:r>
      <w:r w:rsidR="000174C1" w:rsidRPr="0067227D">
        <w:rPr>
          <w:color w:val="0D0D0D" w:themeColor="text1" w:themeTint="F2"/>
        </w:rPr>
        <w:t>hypothesise</w:t>
      </w:r>
      <w:r w:rsidRPr="0067227D">
        <w:rPr>
          <w:color w:val="0D0D0D" w:themeColor="text1" w:themeTint="F2"/>
        </w:rPr>
        <w:t xml:space="preserve"> </w:t>
      </w:r>
      <w:r w:rsidR="00C908F6" w:rsidRPr="0067227D">
        <w:rPr>
          <w:color w:val="0D0D0D" w:themeColor="text1" w:themeTint="F2"/>
        </w:rPr>
        <w:t xml:space="preserve">that </w:t>
      </w:r>
      <w:r w:rsidRPr="0067227D">
        <w:rPr>
          <w:color w:val="0D0D0D" w:themeColor="text1" w:themeTint="F2"/>
        </w:rPr>
        <w:t>males and females</w:t>
      </w:r>
      <w:r w:rsidR="00ED0A02" w:rsidRPr="0067227D">
        <w:rPr>
          <w:color w:val="0D0D0D" w:themeColor="text1" w:themeTint="F2"/>
        </w:rPr>
        <w:t xml:space="preserve"> </w:t>
      </w:r>
      <w:r w:rsidR="000F405A" w:rsidRPr="0067227D">
        <w:rPr>
          <w:color w:val="0D0D0D" w:themeColor="text1" w:themeTint="F2"/>
        </w:rPr>
        <w:t>wh</w:t>
      </w:r>
      <w:r w:rsidR="00982578" w:rsidRPr="0067227D">
        <w:rPr>
          <w:color w:val="0D0D0D" w:themeColor="text1" w:themeTint="F2"/>
        </w:rPr>
        <w:t>o display</w:t>
      </w:r>
      <w:r w:rsidR="000F405A" w:rsidRPr="0067227D">
        <w:rPr>
          <w:color w:val="0D0D0D" w:themeColor="text1" w:themeTint="F2"/>
        </w:rPr>
        <w:t xml:space="preserve"> some autonomic arousal would </w:t>
      </w:r>
      <w:r w:rsidR="00982578" w:rsidRPr="0067227D">
        <w:rPr>
          <w:color w:val="0D0D0D" w:themeColor="text1" w:themeTint="F2"/>
        </w:rPr>
        <w:t xml:space="preserve">result in </w:t>
      </w:r>
      <w:r w:rsidR="000F405A" w:rsidRPr="0067227D">
        <w:rPr>
          <w:color w:val="0D0D0D" w:themeColor="text1" w:themeTint="F2"/>
        </w:rPr>
        <w:t xml:space="preserve">improved scores due to </w:t>
      </w:r>
      <w:r w:rsidR="00D012BB" w:rsidRPr="0067227D">
        <w:rPr>
          <w:color w:val="0D0D0D" w:themeColor="text1" w:themeTint="F2"/>
        </w:rPr>
        <w:t>optimal</w:t>
      </w:r>
      <w:r w:rsidR="000F405A" w:rsidRPr="0067227D">
        <w:rPr>
          <w:color w:val="0D0D0D" w:themeColor="text1" w:themeTint="F2"/>
        </w:rPr>
        <w:t xml:space="preserve"> </w:t>
      </w:r>
      <w:r w:rsidR="00982578" w:rsidRPr="0067227D">
        <w:rPr>
          <w:color w:val="0D0D0D" w:themeColor="text1" w:themeTint="F2"/>
        </w:rPr>
        <w:t>cognitive</w:t>
      </w:r>
      <w:r w:rsidR="000F405A" w:rsidRPr="0067227D">
        <w:rPr>
          <w:color w:val="0D0D0D" w:themeColor="text1" w:themeTint="F2"/>
        </w:rPr>
        <w:t xml:space="preserve"> </w:t>
      </w:r>
      <w:r w:rsidR="00943546" w:rsidRPr="0067227D">
        <w:rPr>
          <w:color w:val="0D0D0D" w:themeColor="text1" w:themeTint="F2"/>
        </w:rPr>
        <w:t>focus.</w:t>
      </w:r>
    </w:p>
    <w:p w14:paraId="359948F9" w14:textId="77777777" w:rsidR="00943546" w:rsidRPr="0067227D" w:rsidRDefault="00943546" w:rsidP="000F405A">
      <w:pPr>
        <w:rPr>
          <w:color w:val="0D0D0D" w:themeColor="text1" w:themeTint="F2"/>
        </w:rPr>
      </w:pPr>
    </w:p>
    <w:p w14:paraId="3AE15793" w14:textId="77777777" w:rsidR="0073272B" w:rsidRPr="0067227D" w:rsidRDefault="000F405A" w:rsidP="003877DF">
      <w:pPr>
        <w:rPr>
          <w:color w:val="0D0D0D" w:themeColor="text1" w:themeTint="F2"/>
        </w:rPr>
      </w:pPr>
      <w:r w:rsidRPr="0067227D">
        <w:rPr>
          <w:color w:val="0D0D0D" w:themeColor="text1" w:themeTint="F2"/>
        </w:rPr>
        <w:t>However</w:t>
      </w:r>
      <w:r w:rsidR="00D012BB" w:rsidRPr="0067227D">
        <w:rPr>
          <w:color w:val="0D0D0D" w:themeColor="text1" w:themeTint="F2"/>
        </w:rPr>
        <w:t>,</w:t>
      </w:r>
      <w:r w:rsidRPr="0067227D">
        <w:rPr>
          <w:color w:val="0D0D0D" w:themeColor="text1" w:themeTint="F2"/>
        </w:rPr>
        <w:t xml:space="preserve"> </w:t>
      </w:r>
      <w:r w:rsidR="008F248E" w:rsidRPr="0067227D">
        <w:rPr>
          <w:color w:val="0D0D0D" w:themeColor="text1" w:themeTint="F2"/>
        </w:rPr>
        <w:t xml:space="preserve">an extreme increase, no increase or </w:t>
      </w:r>
      <w:r w:rsidR="00BD0860" w:rsidRPr="0067227D">
        <w:rPr>
          <w:color w:val="0D0D0D" w:themeColor="text1" w:themeTint="F2"/>
        </w:rPr>
        <w:t xml:space="preserve">a </w:t>
      </w:r>
      <w:r w:rsidR="008F248E" w:rsidRPr="0067227D">
        <w:rPr>
          <w:color w:val="0D0D0D" w:themeColor="text1" w:themeTint="F2"/>
        </w:rPr>
        <w:t>decrease could predict lower scores</w:t>
      </w:r>
      <w:r w:rsidR="00D309AF" w:rsidRPr="0067227D">
        <w:rPr>
          <w:color w:val="0D0D0D" w:themeColor="text1" w:themeTint="F2"/>
        </w:rPr>
        <w:t xml:space="preserve">, the former </w:t>
      </w:r>
      <w:r w:rsidR="00BD0860" w:rsidRPr="0067227D">
        <w:rPr>
          <w:color w:val="0D0D0D" w:themeColor="text1" w:themeTint="F2"/>
        </w:rPr>
        <w:t>of which is suggestive of</w:t>
      </w:r>
      <w:r w:rsidR="00D012BB" w:rsidRPr="0067227D">
        <w:rPr>
          <w:color w:val="0D0D0D" w:themeColor="text1" w:themeTint="F2"/>
        </w:rPr>
        <w:t xml:space="preserve"> psychological distress, the latter suggestive of </w:t>
      </w:r>
      <w:r w:rsidR="00531E1C" w:rsidRPr="0067227D">
        <w:rPr>
          <w:color w:val="0D0D0D" w:themeColor="text1" w:themeTint="F2"/>
        </w:rPr>
        <w:t xml:space="preserve">not recruiting sufficient cognitive resources for the task. </w:t>
      </w:r>
    </w:p>
    <w:p w14:paraId="1405C62D" w14:textId="77777777" w:rsidR="00AF6853" w:rsidRPr="0067227D" w:rsidRDefault="00AF6853" w:rsidP="003877DF">
      <w:pPr>
        <w:rPr>
          <w:color w:val="0D0D0D" w:themeColor="text1" w:themeTint="F2"/>
        </w:rPr>
      </w:pPr>
    </w:p>
    <w:p w14:paraId="14B93FFD" w14:textId="75BD7683" w:rsidR="00FC3995" w:rsidRPr="0067227D" w:rsidRDefault="00AF6853" w:rsidP="003877DF">
      <w:pPr>
        <w:rPr>
          <w:color w:val="0D0D0D" w:themeColor="text1" w:themeTint="F2"/>
        </w:rPr>
      </w:pPr>
      <w:r w:rsidRPr="0067227D">
        <w:rPr>
          <w:color w:val="0D0D0D" w:themeColor="text1" w:themeTint="F2"/>
        </w:rPr>
        <w:t>As studies show (</w:t>
      </w:r>
      <w:r w:rsidRPr="0067227D">
        <w:rPr>
          <w:color w:val="0D0D0D" w:themeColor="text1" w:themeTint="F2"/>
        </w:rPr>
        <w:t>Bangasser et al., 2018)</w:t>
      </w:r>
      <w:r w:rsidRPr="0067227D">
        <w:rPr>
          <w:color w:val="0D0D0D" w:themeColor="text1" w:themeTint="F2"/>
        </w:rPr>
        <w:t>, f</w:t>
      </w:r>
      <w:r w:rsidRPr="0067227D">
        <w:rPr>
          <w:color w:val="0D0D0D" w:themeColor="text1" w:themeTint="F2"/>
        </w:rPr>
        <w:t xml:space="preserve">emales are more vulnerable to autonomic arousal due to increased psychological stress, </w:t>
      </w:r>
      <w:r w:rsidR="00DB7264" w:rsidRPr="0067227D">
        <w:rPr>
          <w:color w:val="0D0D0D" w:themeColor="text1" w:themeTint="F2"/>
        </w:rPr>
        <w:t>which could result in lower accuracy.</w:t>
      </w:r>
    </w:p>
    <w:p w14:paraId="28D9EB5C" w14:textId="77777777" w:rsidR="00DB7264" w:rsidRPr="0067227D" w:rsidRDefault="00DB7264" w:rsidP="003877DF">
      <w:pPr>
        <w:rPr>
          <w:color w:val="0D0D0D" w:themeColor="text1" w:themeTint="F2"/>
        </w:rPr>
      </w:pPr>
    </w:p>
    <w:p w14:paraId="43A9F598" w14:textId="3F5CA5BA" w:rsidR="0021065E" w:rsidRPr="0067227D" w:rsidRDefault="00FC3995" w:rsidP="003877DF">
      <w:pPr>
        <w:rPr>
          <w:color w:val="0D0D0D" w:themeColor="text1" w:themeTint="F2"/>
        </w:rPr>
      </w:pPr>
      <w:r w:rsidRPr="0067227D">
        <w:rPr>
          <w:color w:val="0D0D0D" w:themeColor="text1" w:themeTint="F2"/>
        </w:rPr>
        <w:t xml:space="preserve">Those with higher vagal tone </w:t>
      </w:r>
      <w:r w:rsidR="004802DC" w:rsidRPr="0067227D">
        <w:rPr>
          <w:color w:val="0D0D0D" w:themeColor="text1" w:themeTint="F2"/>
        </w:rPr>
        <w:t>at rest tend to score higher on social cognition tasks than those with lower vagal tone.</w:t>
      </w:r>
      <w:r w:rsidR="0024118F" w:rsidRPr="0067227D">
        <w:rPr>
          <w:color w:val="0D0D0D" w:themeColor="text1" w:themeTint="F2"/>
        </w:rPr>
        <w:t xml:space="preserve"> Females</w:t>
      </w:r>
      <w:r w:rsidR="00A422A1" w:rsidRPr="0067227D">
        <w:rPr>
          <w:color w:val="0D0D0D" w:themeColor="text1" w:themeTint="F2"/>
        </w:rPr>
        <w:t xml:space="preserve"> could</w:t>
      </w:r>
      <w:r w:rsidR="0024118F" w:rsidRPr="0067227D">
        <w:rPr>
          <w:color w:val="0D0D0D" w:themeColor="text1" w:themeTint="F2"/>
        </w:rPr>
        <w:t xml:space="preserve"> </w:t>
      </w:r>
      <w:r w:rsidR="00A422A1" w:rsidRPr="0067227D">
        <w:rPr>
          <w:color w:val="0D0D0D" w:themeColor="text1" w:themeTint="F2"/>
        </w:rPr>
        <w:t>be at a slight advantage to the effects</w:t>
      </w:r>
      <w:r w:rsidR="00DB7264" w:rsidRPr="0067227D">
        <w:rPr>
          <w:color w:val="0D0D0D" w:themeColor="text1" w:themeTint="F2"/>
        </w:rPr>
        <w:t>,</w:t>
      </w:r>
      <w:r w:rsidR="00A422A1" w:rsidRPr="0067227D">
        <w:rPr>
          <w:color w:val="0D0D0D" w:themeColor="text1" w:themeTint="F2"/>
        </w:rPr>
        <w:t xml:space="preserve"> as they </w:t>
      </w:r>
      <w:r w:rsidR="00C216F9" w:rsidRPr="0067227D">
        <w:rPr>
          <w:color w:val="0D0D0D" w:themeColor="text1" w:themeTint="F2"/>
        </w:rPr>
        <w:t xml:space="preserve">typically have a higher vagal tone and </w:t>
      </w:r>
      <w:r w:rsidR="0026321F" w:rsidRPr="0067227D">
        <w:rPr>
          <w:color w:val="0D0D0D" w:themeColor="text1" w:themeTint="F2"/>
        </w:rPr>
        <w:t>so</w:t>
      </w:r>
      <w:r w:rsidR="00C216F9" w:rsidRPr="0067227D">
        <w:rPr>
          <w:color w:val="0D0D0D" w:themeColor="text1" w:themeTint="F2"/>
        </w:rPr>
        <w:t xml:space="preserve"> may not be as negatively impacted by </w:t>
      </w:r>
      <w:r w:rsidR="00C60C63" w:rsidRPr="0067227D">
        <w:rPr>
          <w:color w:val="0D0D0D" w:themeColor="text1" w:themeTint="F2"/>
        </w:rPr>
        <w:t xml:space="preserve">increased arousal in comparison to males with lower vagal </w:t>
      </w:r>
      <w:r w:rsidR="005E1C8A" w:rsidRPr="0067227D">
        <w:rPr>
          <w:color w:val="0D0D0D" w:themeColor="text1" w:themeTint="F2"/>
        </w:rPr>
        <w:t>tone</w:t>
      </w:r>
      <w:r w:rsidR="00154A35" w:rsidRPr="0067227D">
        <w:rPr>
          <w:color w:val="0D0D0D" w:themeColor="text1" w:themeTint="F2"/>
        </w:rPr>
        <w:t>,</w:t>
      </w:r>
      <w:r w:rsidR="005E1C8A" w:rsidRPr="0067227D">
        <w:rPr>
          <w:color w:val="0D0D0D" w:themeColor="text1" w:themeTint="F2"/>
        </w:rPr>
        <w:t xml:space="preserve"> who may </w:t>
      </w:r>
      <w:r w:rsidR="00154A35" w:rsidRPr="0067227D">
        <w:rPr>
          <w:color w:val="0D0D0D" w:themeColor="text1" w:themeTint="F2"/>
        </w:rPr>
        <w:t>have their cognitive processing capabilities more detrimentally impacted by a</w:t>
      </w:r>
      <w:r w:rsidR="001B4795" w:rsidRPr="0067227D">
        <w:rPr>
          <w:color w:val="0D0D0D" w:themeColor="text1" w:themeTint="F2"/>
        </w:rPr>
        <w:t xml:space="preserve"> sympathetic spike. </w:t>
      </w:r>
    </w:p>
    <w:p w14:paraId="27B972D3" w14:textId="77777777" w:rsidR="005E1C8A" w:rsidRPr="0067227D" w:rsidRDefault="005E1C8A" w:rsidP="003877DF">
      <w:pPr>
        <w:rPr>
          <w:b/>
          <w:bCs/>
          <w:color w:val="0D0D0D" w:themeColor="text1" w:themeTint="F2"/>
        </w:rPr>
      </w:pPr>
    </w:p>
    <w:p w14:paraId="491D70D4" w14:textId="67E40377" w:rsidR="00B402DB" w:rsidRPr="0067227D" w:rsidRDefault="00B402DB" w:rsidP="00B402DB">
      <w:pPr>
        <w:rPr>
          <w:color w:val="0D0D0D" w:themeColor="text1" w:themeTint="F2"/>
        </w:rPr>
      </w:pPr>
      <w:r w:rsidRPr="0067227D">
        <w:rPr>
          <w:color w:val="0D0D0D" w:themeColor="text1" w:themeTint="F2"/>
        </w:rPr>
        <w:t>The correlative relationship between autonomic arousal and social cognition is Hypothesis A</w:t>
      </w:r>
      <w:r w:rsidR="00C93959" w:rsidRPr="0067227D">
        <w:rPr>
          <w:color w:val="0D0D0D" w:themeColor="text1" w:themeTint="F2"/>
        </w:rPr>
        <w:t>.</w:t>
      </w:r>
      <w:r w:rsidRPr="0067227D">
        <w:rPr>
          <w:color w:val="0D0D0D" w:themeColor="text1" w:themeTint="F2"/>
        </w:rPr>
        <w:t xml:space="preserve"> </w:t>
      </w:r>
      <w:r w:rsidR="00C93959" w:rsidRPr="0067227D">
        <w:rPr>
          <w:color w:val="0D0D0D" w:themeColor="text1" w:themeTint="F2"/>
        </w:rPr>
        <w:t>To</w:t>
      </w:r>
      <w:r w:rsidRPr="0067227D">
        <w:rPr>
          <w:color w:val="0D0D0D" w:themeColor="text1" w:themeTint="F2"/>
        </w:rPr>
        <w:t xml:space="preserve"> evaluate if there is a variation in this based on biological sex is Hypothesis B.</w:t>
      </w:r>
    </w:p>
    <w:p w14:paraId="097E62B7" w14:textId="77777777" w:rsidR="00B402DB" w:rsidRPr="0067227D" w:rsidRDefault="00B402DB" w:rsidP="00B402DB">
      <w:pPr>
        <w:rPr>
          <w:color w:val="0D0D0D" w:themeColor="text1" w:themeTint="F2"/>
        </w:rPr>
      </w:pPr>
    </w:p>
    <w:p w14:paraId="509DCDF6" w14:textId="514A5FD9" w:rsidR="00B402DB" w:rsidRPr="0067227D" w:rsidRDefault="00B402DB" w:rsidP="00B402DB">
      <w:pPr>
        <w:rPr>
          <w:color w:val="0D0D0D" w:themeColor="text1" w:themeTint="F2"/>
        </w:rPr>
      </w:pPr>
      <w:r w:rsidRPr="0067227D">
        <w:rPr>
          <w:color w:val="0D0D0D" w:themeColor="text1" w:themeTint="F2"/>
        </w:rPr>
        <w:t>The H</w:t>
      </w:r>
      <w:r w:rsidRPr="0067227D">
        <w:rPr>
          <w:color w:val="0D0D0D" w:themeColor="text1" w:themeTint="F2"/>
          <w:sz w:val="16"/>
          <w:szCs w:val="16"/>
        </w:rPr>
        <w:t>0A</w:t>
      </w:r>
      <w:r w:rsidRPr="0067227D">
        <w:rPr>
          <w:color w:val="0D0D0D" w:themeColor="text1" w:themeTint="F2"/>
        </w:rPr>
        <w:t xml:space="preserve"> </w:t>
      </w:r>
      <w:r w:rsidR="00C93959" w:rsidRPr="0067227D">
        <w:rPr>
          <w:color w:val="0D0D0D" w:themeColor="text1" w:themeTint="F2"/>
        </w:rPr>
        <w:t>is</w:t>
      </w:r>
      <w:r w:rsidRPr="0067227D">
        <w:rPr>
          <w:color w:val="0D0D0D" w:themeColor="text1" w:themeTint="F2"/>
        </w:rPr>
        <w:t xml:space="preserve"> that there is no significant relationship between elevation </w:t>
      </w:r>
      <w:r w:rsidR="00C93959" w:rsidRPr="0067227D">
        <w:rPr>
          <w:color w:val="0D0D0D" w:themeColor="text1" w:themeTint="F2"/>
        </w:rPr>
        <w:t>of</w:t>
      </w:r>
      <w:r w:rsidRPr="0067227D">
        <w:rPr>
          <w:color w:val="0D0D0D" w:themeColor="text1" w:themeTint="F2"/>
        </w:rPr>
        <w:t xml:space="preserve"> </w:t>
      </w:r>
      <w:r w:rsidR="00C93959" w:rsidRPr="0067227D">
        <w:rPr>
          <w:color w:val="0D0D0D" w:themeColor="text1" w:themeTint="F2"/>
        </w:rPr>
        <w:t>HR</w:t>
      </w:r>
      <w:r w:rsidRPr="0067227D">
        <w:rPr>
          <w:color w:val="0D0D0D" w:themeColor="text1" w:themeTint="F2"/>
        </w:rPr>
        <w:t xml:space="preserve"> or increased </w:t>
      </w:r>
      <w:r w:rsidR="0067227D" w:rsidRPr="0067227D">
        <w:rPr>
          <w:color w:val="0D0D0D" w:themeColor="text1" w:themeTint="F2"/>
        </w:rPr>
        <w:t xml:space="preserve">HRV and </w:t>
      </w:r>
      <w:r w:rsidRPr="0067227D">
        <w:rPr>
          <w:color w:val="0D0D0D" w:themeColor="text1" w:themeTint="F2"/>
        </w:rPr>
        <w:t xml:space="preserve">accuracy of scores </w:t>
      </w:r>
      <w:r w:rsidR="0067227D" w:rsidRPr="0067227D">
        <w:rPr>
          <w:color w:val="0D0D0D" w:themeColor="text1" w:themeTint="F2"/>
        </w:rPr>
        <w:t xml:space="preserve">during the RMET. </w:t>
      </w:r>
    </w:p>
    <w:p w14:paraId="50F33B25" w14:textId="7C4CD942" w:rsidR="00B402DB" w:rsidRPr="0067227D" w:rsidRDefault="00B402DB" w:rsidP="00B402DB">
      <w:pPr>
        <w:rPr>
          <w:color w:val="0D0D0D" w:themeColor="text1" w:themeTint="F2"/>
        </w:rPr>
      </w:pPr>
      <w:r w:rsidRPr="0067227D">
        <w:rPr>
          <w:color w:val="0D0D0D" w:themeColor="text1" w:themeTint="F2"/>
        </w:rPr>
        <w:br/>
        <w:t>The H</w:t>
      </w:r>
      <w:r w:rsidRPr="0067227D">
        <w:rPr>
          <w:color w:val="0D0D0D" w:themeColor="text1" w:themeTint="F2"/>
          <w:sz w:val="16"/>
          <w:szCs w:val="16"/>
        </w:rPr>
        <w:t>1A</w:t>
      </w:r>
      <w:r w:rsidRPr="0067227D">
        <w:rPr>
          <w:color w:val="0D0D0D" w:themeColor="text1" w:themeTint="F2"/>
        </w:rPr>
        <w:t xml:space="preserve"> </w:t>
      </w:r>
      <w:r w:rsidR="00C93959" w:rsidRPr="0067227D">
        <w:rPr>
          <w:color w:val="0D0D0D" w:themeColor="text1" w:themeTint="F2"/>
        </w:rPr>
        <w:t>is</w:t>
      </w:r>
      <w:r w:rsidRPr="0067227D">
        <w:rPr>
          <w:color w:val="0D0D0D" w:themeColor="text1" w:themeTint="F2"/>
        </w:rPr>
        <w:t xml:space="preserve"> that there is a significant relationship between elevation </w:t>
      </w:r>
      <w:r w:rsidR="0067227D" w:rsidRPr="0067227D">
        <w:rPr>
          <w:color w:val="0D0D0D" w:themeColor="text1" w:themeTint="F2"/>
        </w:rPr>
        <w:t>of</w:t>
      </w:r>
      <w:r w:rsidRPr="0067227D">
        <w:rPr>
          <w:color w:val="0D0D0D" w:themeColor="text1" w:themeTint="F2"/>
        </w:rPr>
        <w:t xml:space="preserve"> </w:t>
      </w:r>
      <w:r w:rsidR="004D3034" w:rsidRPr="0067227D">
        <w:rPr>
          <w:color w:val="0D0D0D" w:themeColor="text1" w:themeTint="F2"/>
        </w:rPr>
        <w:t>HR</w:t>
      </w:r>
      <w:r w:rsidR="0067227D" w:rsidRPr="0067227D">
        <w:rPr>
          <w:color w:val="0D0D0D" w:themeColor="text1" w:themeTint="F2"/>
        </w:rPr>
        <w:t xml:space="preserve"> or</w:t>
      </w:r>
      <w:r w:rsidRPr="0067227D">
        <w:rPr>
          <w:color w:val="0D0D0D" w:themeColor="text1" w:themeTint="F2"/>
        </w:rPr>
        <w:t xml:space="preserve"> </w:t>
      </w:r>
      <w:r w:rsidR="0067227D" w:rsidRPr="0067227D">
        <w:rPr>
          <w:color w:val="0D0D0D" w:themeColor="text1" w:themeTint="F2"/>
        </w:rPr>
        <w:t>decreased HRV</w:t>
      </w:r>
      <w:r w:rsidRPr="0067227D">
        <w:rPr>
          <w:color w:val="0D0D0D" w:themeColor="text1" w:themeTint="F2"/>
        </w:rPr>
        <w:t xml:space="preserve"> and accuracy of scores </w:t>
      </w:r>
      <w:r w:rsidR="0067227D" w:rsidRPr="0067227D">
        <w:rPr>
          <w:color w:val="0D0D0D" w:themeColor="text1" w:themeTint="F2"/>
        </w:rPr>
        <w:t xml:space="preserve">during the RMET. </w:t>
      </w:r>
    </w:p>
    <w:p w14:paraId="1E30E00C" w14:textId="77777777" w:rsidR="00B402DB" w:rsidRPr="0067227D" w:rsidRDefault="00B402DB" w:rsidP="00B402DB">
      <w:pPr>
        <w:rPr>
          <w:color w:val="0D0D0D" w:themeColor="text1" w:themeTint="F2"/>
        </w:rPr>
      </w:pPr>
    </w:p>
    <w:p w14:paraId="39A693F7" w14:textId="427E25CC" w:rsidR="00160C60" w:rsidRPr="0067227D" w:rsidRDefault="00B402DB" w:rsidP="00B402DB">
      <w:pPr>
        <w:rPr>
          <w:color w:val="0D0D0D" w:themeColor="text1" w:themeTint="F2"/>
        </w:rPr>
      </w:pPr>
      <w:r w:rsidRPr="0067227D">
        <w:rPr>
          <w:color w:val="0D0D0D" w:themeColor="text1" w:themeTint="F2"/>
        </w:rPr>
        <w:lastRenderedPageBreak/>
        <w:t>The H</w:t>
      </w:r>
      <w:r w:rsidRPr="0067227D">
        <w:rPr>
          <w:color w:val="0D0D0D" w:themeColor="text1" w:themeTint="F2"/>
          <w:sz w:val="16"/>
          <w:szCs w:val="16"/>
        </w:rPr>
        <w:t xml:space="preserve">0B </w:t>
      </w:r>
      <w:r w:rsidR="001C5684" w:rsidRPr="0067227D">
        <w:rPr>
          <w:color w:val="0D0D0D" w:themeColor="text1" w:themeTint="F2"/>
        </w:rPr>
        <w:t>is that</w:t>
      </w:r>
      <w:r w:rsidRPr="0067227D">
        <w:rPr>
          <w:color w:val="0D0D0D" w:themeColor="text1" w:themeTint="F2"/>
        </w:rPr>
        <w:t xml:space="preserve"> there is no significant difference in RMET </w:t>
      </w:r>
      <w:r w:rsidR="00160C60" w:rsidRPr="0067227D">
        <w:rPr>
          <w:color w:val="0D0D0D" w:themeColor="text1" w:themeTint="F2"/>
        </w:rPr>
        <w:t>score a</w:t>
      </w:r>
      <w:r w:rsidRPr="0067227D">
        <w:rPr>
          <w:color w:val="0D0D0D" w:themeColor="text1" w:themeTint="F2"/>
        </w:rPr>
        <w:t>ccuracy between males and females</w:t>
      </w:r>
      <w:r w:rsidR="00160C60" w:rsidRPr="0067227D">
        <w:rPr>
          <w:color w:val="0D0D0D" w:themeColor="text1" w:themeTint="F2"/>
        </w:rPr>
        <w:t xml:space="preserve"> related to their HR/HRV changes during the test. </w:t>
      </w:r>
    </w:p>
    <w:p w14:paraId="1A3B7ED1" w14:textId="77777777" w:rsidR="00160C60" w:rsidRPr="0067227D" w:rsidRDefault="00160C60" w:rsidP="00B402DB">
      <w:pPr>
        <w:rPr>
          <w:color w:val="0D0D0D" w:themeColor="text1" w:themeTint="F2"/>
        </w:rPr>
      </w:pPr>
    </w:p>
    <w:p w14:paraId="701ED0D7" w14:textId="6EDAD622" w:rsidR="00B402DB" w:rsidRPr="0067227D" w:rsidRDefault="00B402DB" w:rsidP="00B402DB">
      <w:pPr>
        <w:rPr>
          <w:color w:val="0D0D0D" w:themeColor="text1" w:themeTint="F2"/>
        </w:rPr>
      </w:pPr>
      <w:r w:rsidRPr="0067227D">
        <w:rPr>
          <w:color w:val="0D0D0D" w:themeColor="text1" w:themeTint="F2"/>
        </w:rPr>
        <w:t>The H</w:t>
      </w:r>
      <w:r w:rsidRPr="0067227D">
        <w:rPr>
          <w:color w:val="0D0D0D" w:themeColor="text1" w:themeTint="F2"/>
          <w:sz w:val="16"/>
          <w:szCs w:val="16"/>
        </w:rPr>
        <w:t xml:space="preserve">1B </w:t>
      </w:r>
      <w:r w:rsidR="001C5684" w:rsidRPr="0067227D">
        <w:rPr>
          <w:color w:val="0D0D0D" w:themeColor="text1" w:themeTint="F2"/>
        </w:rPr>
        <w:t>is</w:t>
      </w:r>
      <w:r w:rsidRPr="0067227D">
        <w:rPr>
          <w:color w:val="0D0D0D" w:themeColor="text1" w:themeTint="F2"/>
        </w:rPr>
        <w:t xml:space="preserve"> that there is a significant difference in RMET </w:t>
      </w:r>
      <w:r w:rsidR="00160C60" w:rsidRPr="0067227D">
        <w:rPr>
          <w:color w:val="0D0D0D" w:themeColor="text1" w:themeTint="F2"/>
        </w:rPr>
        <w:t xml:space="preserve">score </w:t>
      </w:r>
      <w:r w:rsidRPr="0067227D">
        <w:rPr>
          <w:color w:val="0D0D0D" w:themeColor="text1" w:themeTint="F2"/>
        </w:rPr>
        <w:t>accuracy between males and females</w:t>
      </w:r>
      <w:r w:rsidR="009A30A8" w:rsidRPr="0067227D">
        <w:rPr>
          <w:color w:val="0D0D0D" w:themeColor="text1" w:themeTint="F2"/>
        </w:rPr>
        <w:t xml:space="preserve"> related to </w:t>
      </w:r>
      <w:r w:rsidR="00160C60" w:rsidRPr="0067227D">
        <w:rPr>
          <w:color w:val="0D0D0D" w:themeColor="text1" w:themeTint="F2"/>
        </w:rPr>
        <w:t xml:space="preserve">HR/HRV changes during the test. </w:t>
      </w:r>
    </w:p>
    <w:p w14:paraId="4C9B8FF2" w14:textId="77777777" w:rsidR="00A11AFF" w:rsidRDefault="00A11AFF" w:rsidP="003877DF">
      <w:pPr>
        <w:rPr>
          <w:b/>
          <w:bCs/>
          <w:i/>
          <w:iCs/>
        </w:rPr>
      </w:pPr>
    </w:p>
    <w:p w14:paraId="766D0920" w14:textId="77777777" w:rsidR="00A11AFF" w:rsidRDefault="00A11AFF" w:rsidP="003877DF">
      <w:pPr>
        <w:rPr>
          <w:b/>
          <w:bCs/>
          <w:i/>
          <w:iCs/>
        </w:rPr>
      </w:pPr>
    </w:p>
    <w:p w14:paraId="7E626EFC" w14:textId="06EE1374" w:rsidR="0021065E" w:rsidRDefault="0021065E" w:rsidP="003877DF">
      <w:pPr>
        <w:rPr>
          <w:b/>
          <w:bCs/>
          <w:i/>
          <w:iCs/>
        </w:rPr>
      </w:pPr>
      <w:r w:rsidRPr="0021065E">
        <w:rPr>
          <w:b/>
          <w:bCs/>
          <w:i/>
          <w:iCs/>
        </w:rPr>
        <w:t>Aims and Objectives</w:t>
      </w:r>
    </w:p>
    <w:p w14:paraId="6F1666E9" w14:textId="77777777" w:rsidR="00090EE8" w:rsidRPr="0021065E" w:rsidRDefault="00090EE8" w:rsidP="003877DF">
      <w:pPr>
        <w:rPr>
          <w:b/>
          <w:bCs/>
          <w:i/>
          <w:iCs/>
        </w:rPr>
      </w:pPr>
    </w:p>
    <w:p w14:paraId="64A4025A" w14:textId="7849B036" w:rsidR="00F938FE" w:rsidRPr="00153C6E" w:rsidRDefault="00090EE8" w:rsidP="00F938FE">
      <w:pPr>
        <w:widowControl/>
        <w:autoSpaceDE/>
        <w:autoSpaceDN/>
        <w:spacing w:after="160" w:line="259" w:lineRule="auto"/>
        <w:rPr>
          <w:rFonts w:eastAsiaTheme="minorHAnsi"/>
          <w:color w:val="0D0D0D" w:themeColor="text1" w:themeTint="F2"/>
          <w:kern w:val="2"/>
          <w:lang w:val="en-GB"/>
          <w14:ligatures w14:val="standardContextual"/>
        </w:rPr>
      </w:pPr>
      <w:r w:rsidRPr="00153C6E">
        <w:rPr>
          <w:rFonts w:eastAsiaTheme="minorHAnsi"/>
          <w:color w:val="0D0D0D" w:themeColor="text1" w:themeTint="F2"/>
          <w:kern w:val="2"/>
          <w:lang w:val="en-GB"/>
          <w14:ligatures w14:val="standardContextual"/>
        </w:rPr>
        <w:t xml:space="preserve">Studies have </w:t>
      </w:r>
      <w:r w:rsidR="0067227D" w:rsidRPr="00153C6E">
        <w:rPr>
          <w:rFonts w:eastAsiaTheme="minorHAnsi"/>
          <w:color w:val="0D0D0D" w:themeColor="text1" w:themeTint="F2"/>
          <w:kern w:val="2"/>
          <w:lang w:val="en-GB"/>
          <w14:ligatures w14:val="standardContextual"/>
        </w:rPr>
        <w:t xml:space="preserve">compared RMET scores by biological sex, </w:t>
      </w:r>
      <w:r w:rsidRPr="00153C6E">
        <w:rPr>
          <w:rFonts w:eastAsiaTheme="minorHAnsi"/>
          <w:color w:val="0D0D0D" w:themeColor="text1" w:themeTint="F2"/>
          <w:kern w:val="2"/>
          <w:lang w:val="en-GB"/>
          <w14:ligatures w14:val="standardContextual"/>
        </w:rPr>
        <w:t xml:space="preserve">and </w:t>
      </w:r>
      <w:r w:rsidR="0067227D" w:rsidRPr="00153C6E">
        <w:rPr>
          <w:rFonts w:eastAsiaTheme="minorHAnsi"/>
          <w:color w:val="0D0D0D" w:themeColor="text1" w:themeTint="F2"/>
          <w:kern w:val="2"/>
          <w:lang w:val="en-GB"/>
          <w14:ligatures w14:val="standardContextual"/>
        </w:rPr>
        <w:t>other studies</w:t>
      </w:r>
      <w:r w:rsidRPr="00153C6E">
        <w:rPr>
          <w:rFonts w:eastAsiaTheme="minorHAnsi"/>
          <w:color w:val="0D0D0D" w:themeColor="text1" w:themeTint="F2"/>
          <w:kern w:val="2"/>
          <w:lang w:val="en-GB"/>
          <w14:ligatures w14:val="standardContextual"/>
        </w:rPr>
        <w:t xml:space="preserve"> have looked at autonomic arousal when completing the RMET and other emotional facial recognition tasks. However, there is a gap in research</w:t>
      </w:r>
      <w:r w:rsidR="0076582F" w:rsidRPr="00153C6E">
        <w:rPr>
          <w:rFonts w:eastAsiaTheme="minorHAnsi"/>
          <w:color w:val="0D0D0D" w:themeColor="text1" w:themeTint="F2"/>
          <w:kern w:val="2"/>
          <w:lang w:val="en-GB"/>
          <w14:ligatures w14:val="standardContextual"/>
        </w:rPr>
        <w:t xml:space="preserve"> that bridges these previous studies,</w:t>
      </w:r>
      <w:r w:rsidRPr="00153C6E">
        <w:rPr>
          <w:rFonts w:eastAsiaTheme="minorHAnsi"/>
          <w:color w:val="0D0D0D" w:themeColor="text1" w:themeTint="F2"/>
          <w:kern w:val="2"/>
          <w:lang w:val="en-GB"/>
          <w14:ligatures w14:val="standardContextual"/>
        </w:rPr>
        <w:t xml:space="preserve"> where autonomic arousal is assessed when partaking in the RMET, </w:t>
      </w:r>
      <w:r w:rsidR="00F938FE" w:rsidRPr="00153C6E">
        <w:rPr>
          <w:rFonts w:eastAsiaTheme="minorHAnsi"/>
          <w:color w:val="0D0D0D" w:themeColor="text1" w:themeTint="F2"/>
          <w:kern w:val="2"/>
          <w:lang w:val="en-GB"/>
          <w14:ligatures w14:val="standardContextual"/>
        </w:rPr>
        <w:t>and whether this differs by biological sex.</w:t>
      </w:r>
    </w:p>
    <w:p w14:paraId="4062467E" w14:textId="6EB3D90F" w:rsidR="001C1994" w:rsidRPr="00153C6E" w:rsidRDefault="001C1994" w:rsidP="004A595E">
      <w:pPr>
        <w:widowControl/>
        <w:shd w:val="clear" w:color="auto" w:fill="FFFFFF"/>
        <w:autoSpaceDE/>
        <w:autoSpaceDN/>
        <w:textAlignment w:val="baseline"/>
        <w:rPr>
          <w:rFonts w:eastAsia="Times New Roman"/>
          <w:color w:val="0D0D0D" w:themeColor="text1" w:themeTint="F2"/>
          <w:lang w:val="en-GB" w:eastAsia="en-GB"/>
        </w:rPr>
      </w:pPr>
      <w:r w:rsidRPr="00153C6E">
        <w:rPr>
          <w:rFonts w:eastAsia="Times New Roman"/>
          <w:color w:val="0D0D0D" w:themeColor="text1" w:themeTint="F2"/>
          <w:lang w:val="en-GB" w:eastAsia="en-GB"/>
        </w:rPr>
        <w:t>This study will</w:t>
      </w:r>
      <w:r w:rsidR="00977B2D" w:rsidRPr="00153C6E">
        <w:rPr>
          <w:rFonts w:eastAsia="Times New Roman"/>
          <w:color w:val="0D0D0D" w:themeColor="text1" w:themeTint="F2"/>
          <w:lang w:val="en-GB" w:eastAsia="en-GB"/>
        </w:rPr>
        <w:t xml:space="preserve"> a)</w:t>
      </w:r>
      <w:r w:rsidRPr="00153C6E">
        <w:rPr>
          <w:rFonts w:eastAsia="Times New Roman"/>
          <w:color w:val="0D0D0D" w:themeColor="text1" w:themeTint="F2"/>
          <w:lang w:val="en-GB" w:eastAsia="en-GB"/>
        </w:rPr>
        <w:t xml:space="preserve"> compare </w:t>
      </w:r>
      <w:r w:rsidR="00CE5C49" w:rsidRPr="00153C6E">
        <w:rPr>
          <w:rFonts w:eastAsia="Times New Roman"/>
          <w:color w:val="0D0D0D" w:themeColor="text1" w:themeTint="F2"/>
          <w:lang w:val="en-GB" w:eastAsia="en-GB"/>
        </w:rPr>
        <w:t>female</w:t>
      </w:r>
      <w:r w:rsidRPr="00153C6E">
        <w:rPr>
          <w:rFonts w:eastAsia="Times New Roman"/>
          <w:color w:val="0D0D0D" w:themeColor="text1" w:themeTint="F2"/>
          <w:lang w:val="en-GB" w:eastAsia="en-GB"/>
        </w:rPr>
        <w:t xml:space="preserve"> score results to </w:t>
      </w:r>
      <w:r w:rsidR="00CE5C49" w:rsidRPr="00153C6E">
        <w:rPr>
          <w:rFonts w:eastAsia="Times New Roman"/>
          <w:color w:val="0D0D0D" w:themeColor="text1" w:themeTint="F2"/>
          <w:lang w:val="en-GB" w:eastAsia="en-GB"/>
        </w:rPr>
        <w:t>male</w:t>
      </w:r>
      <w:r w:rsidRPr="00153C6E">
        <w:rPr>
          <w:rFonts w:eastAsia="Times New Roman"/>
          <w:color w:val="0D0D0D" w:themeColor="text1" w:themeTint="F2"/>
          <w:lang w:val="en-GB" w:eastAsia="en-GB"/>
        </w:rPr>
        <w:t xml:space="preserve"> </w:t>
      </w:r>
      <w:r w:rsidR="00090EE8" w:rsidRPr="00153C6E">
        <w:rPr>
          <w:rFonts w:eastAsia="Times New Roman"/>
          <w:color w:val="0D0D0D" w:themeColor="text1" w:themeTint="F2"/>
          <w:lang w:val="en-GB" w:eastAsia="en-GB"/>
        </w:rPr>
        <w:t xml:space="preserve">test </w:t>
      </w:r>
      <w:r w:rsidRPr="00153C6E">
        <w:rPr>
          <w:rFonts w:eastAsia="Times New Roman"/>
          <w:color w:val="0D0D0D" w:themeColor="text1" w:themeTint="F2"/>
          <w:lang w:val="en-GB" w:eastAsia="en-GB"/>
        </w:rPr>
        <w:t>score results</w:t>
      </w:r>
      <w:r w:rsidR="00FB43AD" w:rsidRPr="00153C6E">
        <w:rPr>
          <w:rFonts w:eastAsia="Times New Roman"/>
          <w:color w:val="0D0D0D" w:themeColor="text1" w:themeTint="F2"/>
          <w:lang w:val="en-GB" w:eastAsia="en-GB"/>
        </w:rPr>
        <w:t>,</w:t>
      </w:r>
      <w:r w:rsidR="00B1393A" w:rsidRPr="00153C6E">
        <w:rPr>
          <w:rFonts w:eastAsia="Times New Roman"/>
          <w:color w:val="0D0D0D" w:themeColor="text1" w:themeTint="F2"/>
          <w:lang w:val="en-GB" w:eastAsia="en-GB"/>
        </w:rPr>
        <w:t xml:space="preserve"> b)</w:t>
      </w:r>
      <w:r w:rsidR="00977B2D" w:rsidRPr="00153C6E">
        <w:rPr>
          <w:rFonts w:eastAsia="Times New Roman"/>
          <w:color w:val="0D0D0D" w:themeColor="text1" w:themeTint="F2"/>
          <w:lang w:val="en-GB" w:eastAsia="en-GB"/>
        </w:rPr>
        <w:t xml:space="preserve"> </w:t>
      </w:r>
      <w:r w:rsidR="00B1393A" w:rsidRPr="00153C6E">
        <w:rPr>
          <w:rFonts w:eastAsia="Times New Roman"/>
          <w:color w:val="0D0D0D" w:themeColor="text1" w:themeTint="F2"/>
          <w:lang w:val="en-GB" w:eastAsia="en-GB"/>
        </w:rPr>
        <w:t xml:space="preserve">compare </w:t>
      </w:r>
      <w:r w:rsidR="00CE5C49" w:rsidRPr="00153C6E">
        <w:rPr>
          <w:rFonts w:eastAsia="Times New Roman"/>
          <w:color w:val="0D0D0D" w:themeColor="text1" w:themeTint="F2"/>
          <w:lang w:val="en-GB" w:eastAsia="en-GB"/>
        </w:rPr>
        <w:t>females'</w:t>
      </w:r>
      <w:r w:rsidRPr="00153C6E">
        <w:rPr>
          <w:rFonts w:eastAsia="Times New Roman"/>
          <w:color w:val="0D0D0D" w:themeColor="text1" w:themeTint="F2"/>
          <w:lang w:val="en-GB" w:eastAsia="en-GB"/>
        </w:rPr>
        <w:t xml:space="preserve"> </w:t>
      </w:r>
      <w:r w:rsidR="00977B2D" w:rsidRPr="00153C6E">
        <w:rPr>
          <w:rFonts w:eastAsia="Times New Roman"/>
          <w:color w:val="0D0D0D" w:themeColor="text1" w:themeTint="F2"/>
          <w:lang w:val="en-GB" w:eastAsia="en-GB"/>
        </w:rPr>
        <w:t xml:space="preserve">heart rate and HRV </w:t>
      </w:r>
      <w:r w:rsidR="00FB43AD" w:rsidRPr="00153C6E">
        <w:rPr>
          <w:rFonts w:eastAsia="Times New Roman"/>
          <w:color w:val="0D0D0D" w:themeColor="text1" w:themeTint="F2"/>
          <w:lang w:val="en-GB" w:eastAsia="en-GB"/>
        </w:rPr>
        <w:t>changes compared</w:t>
      </w:r>
      <w:r w:rsidR="00977B2D" w:rsidRPr="00153C6E">
        <w:rPr>
          <w:rFonts w:eastAsia="Times New Roman"/>
          <w:color w:val="0D0D0D" w:themeColor="text1" w:themeTint="F2"/>
          <w:lang w:val="en-GB" w:eastAsia="en-GB"/>
        </w:rPr>
        <w:t xml:space="preserve"> to </w:t>
      </w:r>
      <w:r w:rsidR="006F3B22" w:rsidRPr="00153C6E">
        <w:rPr>
          <w:rFonts w:eastAsia="Times New Roman"/>
          <w:color w:val="0D0D0D" w:themeColor="text1" w:themeTint="F2"/>
          <w:lang w:val="en-GB" w:eastAsia="en-GB"/>
        </w:rPr>
        <w:t>males',</w:t>
      </w:r>
      <w:r w:rsidR="00977B2D" w:rsidRPr="00153C6E">
        <w:rPr>
          <w:rFonts w:eastAsia="Times New Roman"/>
          <w:color w:val="0D0D0D" w:themeColor="text1" w:themeTint="F2"/>
          <w:lang w:val="en-GB" w:eastAsia="en-GB"/>
        </w:rPr>
        <w:t xml:space="preserve"> and </w:t>
      </w:r>
      <w:r w:rsidR="00B1393A" w:rsidRPr="00153C6E">
        <w:rPr>
          <w:rFonts w:eastAsia="Times New Roman"/>
          <w:color w:val="0D0D0D" w:themeColor="text1" w:themeTint="F2"/>
          <w:lang w:val="en-GB" w:eastAsia="en-GB"/>
        </w:rPr>
        <w:t>c</w:t>
      </w:r>
      <w:r w:rsidR="00977B2D" w:rsidRPr="00153C6E">
        <w:rPr>
          <w:rFonts w:eastAsia="Times New Roman"/>
          <w:color w:val="0D0D0D" w:themeColor="text1" w:themeTint="F2"/>
          <w:lang w:val="en-GB" w:eastAsia="en-GB"/>
        </w:rPr>
        <w:t xml:space="preserve">) </w:t>
      </w:r>
      <w:r w:rsidR="00855F76" w:rsidRPr="00153C6E">
        <w:rPr>
          <w:rFonts w:eastAsia="Times New Roman"/>
          <w:color w:val="0D0D0D" w:themeColor="text1" w:themeTint="F2"/>
          <w:lang w:val="en-GB" w:eastAsia="en-GB"/>
        </w:rPr>
        <w:t xml:space="preserve">assess if there is a correlation between autonomic arousal and </w:t>
      </w:r>
      <w:r w:rsidR="00CE5C49" w:rsidRPr="00153C6E">
        <w:rPr>
          <w:rFonts w:eastAsia="Times New Roman"/>
          <w:color w:val="0D0D0D" w:themeColor="text1" w:themeTint="F2"/>
          <w:lang w:val="en-GB" w:eastAsia="en-GB"/>
        </w:rPr>
        <w:t>score accuracy.</w:t>
      </w:r>
      <w:r w:rsidR="00552985" w:rsidRPr="00153C6E">
        <w:rPr>
          <w:rFonts w:eastAsia="Times New Roman"/>
          <w:color w:val="0D0D0D" w:themeColor="text1" w:themeTint="F2"/>
          <w:lang w:val="en-GB" w:eastAsia="en-GB"/>
        </w:rPr>
        <w:t xml:space="preserve"> </w:t>
      </w:r>
    </w:p>
    <w:p w14:paraId="7D74AB31" w14:textId="77777777" w:rsidR="007511C4" w:rsidRDefault="007511C4" w:rsidP="00F938FE">
      <w:pPr>
        <w:rPr>
          <w:b/>
          <w:bCs/>
        </w:rPr>
      </w:pPr>
    </w:p>
    <w:p w14:paraId="5561C2B2" w14:textId="77777777" w:rsidR="00840881" w:rsidRDefault="00840881" w:rsidP="00F938FE">
      <w:pPr>
        <w:rPr>
          <w:b/>
          <w:bCs/>
        </w:rPr>
      </w:pPr>
    </w:p>
    <w:p w14:paraId="2F73E670" w14:textId="77777777" w:rsidR="007511C4" w:rsidRDefault="007511C4" w:rsidP="0027223E">
      <w:pPr>
        <w:jc w:val="center"/>
        <w:rPr>
          <w:b/>
          <w:bCs/>
        </w:rPr>
      </w:pPr>
    </w:p>
    <w:p w14:paraId="378E3260" w14:textId="6D6391B8" w:rsidR="00343E4E" w:rsidRDefault="0021065E" w:rsidP="00F412D0">
      <w:pPr>
        <w:jc w:val="center"/>
        <w:rPr>
          <w:b/>
          <w:bCs/>
        </w:rPr>
      </w:pPr>
      <w:r>
        <w:rPr>
          <w:b/>
          <w:bCs/>
        </w:rPr>
        <w:t xml:space="preserve">Research Design </w:t>
      </w:r>
    </w:p>
    <w:p w14:paraId="10DB1513" w14:textId="77777777" w:rsidR="00F412D0" w:rsidRDefault="00F412D0" w:rsidP="00F412D0">
      <w:pPr>
        <w:jc w:val="center"/>
        <w:rPr>
          <w:b/>
          <w:bCs/>
        </w:rPr>
      </w:pPr>
    </w:p>
    <w:p w14:paraId="3AD0EB28" w14:textId="77777777" w:rsidR="003877DF" w:rsidRDefault="003877DF" w:rsidP="003877DF">
      <w:pPr>
        <w:jc w:val="center"/>
        <w:rPr>
          <w:b/>
          <w:bCs/>
        </w:rPr>
      </w:pPr>
    </w:p>
    <w:p w14:paraId="57BA1360" w14:textId="51F82C86" w:rsidR="003877DF" w:rsidRDefault="0021065E" w:rsidP="003877DF">
      <w:pPr>
        <w:rPr>
          <w:b/>
          <w:bCs/>
        </w:rPr>
      </w:pPr>
      <w:r>
        <w:rPr>
          <w:b/>
          <w:bCs/>
        </w:rPr>
        <w:t>Design</w:t>
      </w:r>
    </w:p>
    <w:p w14:paraId="0E962A0F" w14:textId="77777777" w:rsidR="003859F7" w:rsidRDefault="003859F7" w:rsidP="003877DF">
      <w:pPr>
        <w:rPr>
          <w:b/>
          <w:bCs/>
        </w:rPr>
      </w:pPr>
    </w:p>
    <w:p w14:paraId="156F0279" w14:textId="1D9D94B0" w:rsidR="000C69B3" w:rsidRPr="00FB43AD" w:rsidRDefault="003859F7" w:rsidP="003877DF">
      <w:pPr>
        <w:rPr>
          <w:color w:val="0D0D0D" w:themeColor="text1" w:themeTint="F2"/>
        </w:rPr>
      </w:pPr>
      <w:r w:rsidRPr="00FB43AD">
        <w:rPr>
          <w:color w:val="0D0D0D" w:themeColor="text1" w:themeTint="F2"/>
        </w:rPr>
        <w:t xml:space="preserve">This study </w:t>
      </w:r>
      <w:r w:rsidR="00FB43AD" w:rsidRPr="00FB43AD">
        <w:rPr>
          <w:color w:val="0D0D0D" w:themeColor="text1" w:themeTint="F2"/>
        </w:rPr>
        <w:t>is</w:t>
      </w:r>
      <w:r w:rsidR="00BF7742" w:rsidRPr="00FB43AD">
        <w:rPr>
          <w:color w:val="0D0D0D" w:themeColor="text1" w:themeTint="F2"/>
        </w:rPr>
        <w:t xml:space="preserve"> a mixed correlational study with a</w:t>
      </w:r>
      <w:r w:rsidRPr="00FB43AD">
        <w:rPr>
          <w:color w:val="0D0D0D" w:themeColor="text1" w:themeTint="F2"/>
        </w:rPr>
        <w:t xml:space="preserve"> </w:t>
      </w:r>
      <w:r w:rsidR="00F10671" w:rsidRPr="00FB43AD">
        <w:rPr>
          <w:color w:val="0D0D0D" w:themeColor="text1" w:themeTint="F2"/>
        </w:rPr>
        <w:t>quantitative</w:t>
      </w:r>
      <w:r w:rsidR="00E12BCE" w:rsidRPr="00FB43AD">
        <w:rPr>
          <w:color w:val="0D0D0D" w:themeColor="text1" w:themeTint="F2"/>
        </w:rPr>
        <w:t xml:space="preserve"> design</w:t>
      </w:r>
      <w:r w:rsidR="00F42191" w:rsidRPr="00FB43AD">
        <w:rPr>
          <w:color w:val="0D0D0D" w:themeColor="text1" w:themeTint="F2"/>
        </w:rPr>
        <w:t xml:space="preserve"> to investigate the relationship between </w:t>
      </w:r>
      <w:r w:rsidR="000C69B3" w:rsidRPr="00FB43AD">
        <w:rPr>
          <w:color w:val="0D0D0D" w:themeColor="text1" w:themeTint="F2"/>
        </w:rPr>
        <w:t>mentalizing</w:t>
      </w:r>
      <w:r w:rsidR="001B3175" w:rsidRPr="00FB43AD">
        <w:rPr>
          <w:color w:val="0D0D0D" w:themeColor="text1" w:themeTint="F2"/>
        </w:rPr>
        <w:t>/</w:t>
      </w:r>
      <w:r w:rsidR="000C69B3" w:rsidRPr="00FB43AD">
        <w:rPr>
          <w:color w:val="0D0D0D" w:themeColor="text1" w:themeTint="F2"/>
        </w:rPr>
        <w:t>cognitive empathy and autonomic arousal</w:t>
      </w:r>
      <w:r w:rsidR="001B3175" w:rsidRPr="00FB43AD">
        <w:rPr>
          <w:color w:val="0D0D0D" w:themeColor="text1" w:themeTint="F2"/>
        </w:rPr>
        <w:t xml:space="preserve"> and </w:t>
      </w:r>
      <w:r w:rsidR="00FB43AD" w:rsidRPr="00FB43AD">
        <w:rPr>
          <w:color w:val="0D0D0D" w:themeColor="text1" w:themeTint="F2"/>
        </w:rPr>
        <w:t>whether</w:t>
      </w:r>
      <w:r w:rsidR="001B3175" w:rsidRPr="00FB43AD">
        <w:rPr>
          <w:color w:val="0D0D0D" w:themeColor="text1" w:themeTint="F2"/>
        </w:rPr>
        <w:t xml:space="preserve"> this differs </w:t>
      </w:r>
      <w:r w:rsidR="00FB43AD" w:rsidRPr="00FB43AD">
        <w:rPr>
          <w:color w:val="0D0D0D" w:themeColor="text1" w:themeTint="F2"/>
        </w:rPr>
        <w:t xml:space="preserve">by biological sex. </w:t>
      </w:r>
      <w:r w:rsidR="000C69B3" w:rsidRPr="00FB43AD">
        <w:rPr>
          <w:color w:val="0D0D0D" w:themeColor="text1" w:themeTint="F2"/>
        </w:rPr>
        <w:t xml:space="preserve">Autonomic activity will be measured </w:t>
      </w:r>
      <w:r w:rsidR="008B1AAE" w:rsidRPr="00FB43AD">
        <w:rPr>
          <w:color w:val="0D0D0D" w:themeColor="text1" w:themeTint="F2"/>
        </w:rPr>
        <w:t>by</w:t>
      </w:r>
      <w:r w:rsidR="000C69B3" w:rsidRPr="00FB43AD">
        <w:rPr>
          <w:color w:val="0D0D0D" w:themeColor="text1" w:themeTint="F2"/>
        </w:rPr>
        <w:t xml:space="preserve"> </w:t>
      </w:r>
      <w:r w:rsidR="00FB43AD" w:rsidRPr="00FB43AD">
        <w:rPr>
          <w:color w:val="0D0D0D" w:themeColor="text1" w:themeTint="F2"/>
        </w:rPr>
        <w:t>HR</w:t>
      </w:r>
      <w:r w:rsidR="000C69B3" w:rsidRPr="00FB43AD">
        <w:rPr>
          <w:color w:val="0D0D0D" w:themeColor="text1" w:themeTint="F2"/>
        </w:rPr>
        <w:t xml:space="preserve"> and HRV </w:t>
      </w:r>
      <w:r w:rsidR="00FB43AD" w:rsidRPr="00FB43AD">
        <w:rPr>
          <w:color w:val="0D0D0D" w:themeColor="text1" w:themeTint="F2"/>
        </w:rPr>
        <w:t>changes</w:t>
      </w:r>
      <w:r w:rsidR="00262A78" w:rsidRPr="00FB43AD">
        <w:rPr>
          <w:color w:val="0D0D0D" w:themeColor="text1" w:themeTint="F2"/>
        </w:rPr>
        <w:t xml:space="preserve"> during participation in the RME</w:t>
      </w:r>
      <w:r w:rsidR="00FB43AD" w:rsidRPr="00FB43AD">
        <w:rPr>
          <w:color w:val="0D0D0D" w:themeColor="text1" w:themeTint="F2"/>
        </w:rPr>
        <w:t xml:space="preserve">T compared </w:t>
      </w:r>
      <w:r w:rsidR="00262A78" w:rsidRPr="00FB43AD">
        <w:rPr>
          <w:color w:val="0D0D0D" w:themeColor="text1" w:themeTint="F2"/>
        </w:rPr>
        <w:t xml:space="preserve">to a resting baseline before the test commences. </w:t>
      </w:r>
    </w:p>
    <w:p w14:paraId="1B5919B2" w14:textId="77777777" w:rsidR="00EB385A" w:rsidRDefault="00EB385A" w:rsidP="003877DF"/>
    <w:p w14:paraId="0E5EC365" w14:textId="382E44BF" w:rsidR="002F5149" w:rsidRDefault="002F5149" w:rsidP="003877DF">
      <w:r>
        <w:t>H</w:t>
      </w:r>
      <w:r w:rsidR="00AC0B62">
        <w:t>R</w:t>
      </w:r>
      <w:r>
        <w:t xml:space="preserve"> is a reliable marker of overall autonomic arousal</w:t>
      </w:r>
      <w:r w:rsidR="00FB43AD">
        <w:t>,</w:t>
      </w:r>
      <w:r>
        <w:t xml:space="preserve"> </w:t>
      </w:r>
      <w:r w:rsidR="00FB43AD">
        <w:t>where</w:t>
      </w:r>
      <w:r w:rsidR="00C32A0A">
        <w:t xml:space="preserve"> a significantly raised HR could be indicative of </w:t>
      </w:r>
      <w:r w:rsidR="00AC0B62">
        <w:t>arousal/distress resulting in lower score accuracy</w:t>
      </w:r>
      <w:r w:rsidR="00FB43AD">
        <w:t>,</w:t>
      </w:r>
      <w:r w:rsidR="00AC0B62">
        <w:t xml:space="preserve"> or a moderate increase in HR could improve scores.</w:t>
      </w:r>
    </w:p>
    <w:p w14:paraId="1252F423" w14:textId="77777777" w:rsidR="00AC0B62" w:rsidRDefault="00AC0B62" w:rsidP="003877DF"/>
    <w:p w14:paraId="494EB603" w14:textId="580351D1" w:rsidR="00AC0B62" w:rsidRDefault="00AC0B62" w:rsidP="003877DF">
      <w:r>
        <w:t xml:space="preserve">HRV </w:t>
      </w:r>
      <w:r w:rsidR="00AF3619">
        <w:t xml:space="preserve">is a useful marker to evaluate </w:t>
      </w:r>
      <w:r w:rsidR="00FB43AD">
        <w:t xml:space="preserve">cognitive processing </w:t>
      </w:r>
      <w:r w:rsidR="00AF3619">
        <w:t xml:space="preserve">recruitment. If </w:t>
      </w:r>
      <w:r w:rsidR="00FB43AD">
        <w:t xml:space="preserve">there is a small drop in </w:t>
      </w:r>
      <w:r w:rsidR="00AF3619">
        <w:t>HRV during the task from baseline</w:t>
      </w:r>
      <w:r w:rsidR="00F9617B">
        <w:t xml:space="preserve">, </w:t>
      </w:r>
      <w:r w:rsidR="00EA5CA6">
        <w:t xml:space="preserve">it is indicative of the PFC </w:t>
      </w:r>
      <w:r w:rsidR="003248ED">
        <w:t xml:space="preserve">releasing the vagal </w:t>
      </w:r>
      <w:r w:rsidR="00F9617B">
        <w:t>brake</w:t>
      </w:r>
      <w:r w:rsidR="003248ED">
        <w:t xml:space="preserve"> </w:t>
      </w:r>
      <w:r w:rsidR="00F9617B">
        <w:t>due to increased cognitive focus</w:t>
      </w:r>
      <w:r w:rsidR="003248ED">
        <w:t xml:space="preserve"> </w:t>
      </w:r>
      <w:r w:rsidR="00F9617B">
        <w:t xml:space="preserve">in </w:t>
      </w:r>
      <w:r w:rsidR="003248ED">
        <w:t>the brain</w:t>
      </w:r>
      <w:r w:rsidR="00F9617B">
        <w:t xml:space="preserve">, </w:t>
      </w:r>
      <w:r w:rsidR="003248ED">
        <w:t xml:space="preserve">which could lead to higher scores. </w:t>
      </w:r>
    </w:p>
    <w:p w14:paraId="22F81E59" w14:textId="77777777" w:rsidR="00F9617B" w:rsidRDefault="00F9617B" w:rsidP="003877DF"/>
    <w:p w14:paraId="58FAFAC0" w14:textId="12669911" w:rsidR="003248ED" w:rsidRDefault="003248ED" w:rsidP="003877DF">
      <w:r>
        <w:t xml:space="preserve">If the drop is </w:t>
      </w:r>
      <w:r w:rsidR="00AA3261">
        <w:t>large, it is indicative of sympathetic activation</w:t>
      </w:r>
      <w:r w:rsidR="00F9617B">
        <w:t>,</w:t>
      </w:r>
      <w:r w:rsidR="00AA3261">
        <w:t xml:space="preserve"> </w:t>
      </w:r>
      <w:r w:rsidR="00116A6C">
        <w:t xml:space="preserve">where distress and emotional dysregulation negatively impact cognitive recruitment. </w:t>
      </w:r>
    </w:p>
    <w:p w14:paraId="630C0B7F" w14:textId="77777777" w:rsidR="00153C6E" w:rsidRDefault="00153C6E" w:rsidP="003877DF"/>
    <w:p w14:paraId="30D3C6E9" w14:textId="77777777" w:rsidR="003C3413" w:rsidRDefault="003C3413" w:rsidP="003877DF">
      <w:pPr>
        <w:rPr>
          <w:b/>
          <w:bCs/>
        </w:rPr>
      </w:pPr>
    </w:p>
    <w:p w14:paraId="19A78C54" w14:textId="71C86B92" w:rsidR="003877DF" w:rsidRDefault="003877DF" w:rsidP="003877DF">
      <w:pPr>
        <w:rPr>
          <w:b/>
          <w:bCs/>
        </w:rPr>
      </w:pPr>
      <w:r>
        <w:rPr>
          <w:b/>
          <w:bCs/>
        </w:rPr>
        <w:t>Materials</w:t>
      </w:r>
    </w:p>
    <w:p w14:paraId="556460B1" w14:textId="77777777" w:rsidR="003877DF" w:rsidRDefault="003877DF" w:rsidP="003877DF">
      <w:pPr>
        <w:rPr>
          <w:b/>
          <w:bCs/>
        </w:rPr>
      </w:pPr>
    </w:p>
    <w:p w14:paraId="4891BC9A" w14:textId="4DBE09AD" w:rsidR="003877DF" w:rsidRPr="00153C6E" w:rsidRDefault="00001D74" w:rsidP="003877DF">
      <w:pPr>
        <w:rPr>
          <w:color w:val="0D0D0D" w:themeColor="text1" w:themeTint="F2"/>
        </w:rPr>
      </w:pPr>
      <w:r w:rsidRPr="00153C6E">
        <w:rPr>
          <w:color w:val="0D0D0D" w:themeColor="text1" w:themeTint="F2"/>
        </w:rPr>
        <w:t xml:space="preserve">The study will </w:t>
      </w:r>
      <w:r w:rsidR="00A91AC9" w:rsidRPr="00153C6E">
        <w:rPr>
          <w:color w:val="0D0D0D" w:themeColor="text1" w:themeTint="F2"/>
        </w:rPr>
        <w:t>utilise</w:t>
      </w:r>
      <w:r w:rsidRPr="00153C6E">
        <w:rPr>
          <w:color w:val="0D0D0D" w:themeColor="text1" w:themeTint="F2"/>
        </w:rPr>
        <w:t xml:space="preserve"> the</w:t>
      </w:r>
      <w:r w:rsidR="009E00F0" w:rsidRPr="00153C6E">
        <w:rPr>
          <w:color w:val="0D0D0D" w:themeColor="text1" w:themeTint="F2"/>
        </w:rPr>
        <w:t xml:space="preserve"> 20</w:t>
      </w:r>
      <w:r w:rsidR="001818C4" w:rsidRPr="00153C6E">
        <w:rPr>
          <w:color w:val="0D0D0D" w:themeColor="text1" w:themeTint="F2"/>
        </w:rPr>
        <w:t>0</w:t>
      </w:r>
      <w:r w:rsidR="009E00F0" w:rsidRPr="00153C6E">
        <w:rPr>
          <w:color w:val="0D0D0D" w:themeColor="text1" w:themeTint="F2"/>
        </w:rPr>
        <w:t>1</w:t>
      </w:r>
      <w:r w:rsidR="00B74813" w:rsidRPr="00153C6E">
        <w:rPr>
          <w:color w:val="0D0D0D" w:themeColor="text1" w:themeTint="F2"/>
        </w:rPr>
        <w:t xml:space="preserve"> </w:t>
      </w:r>
      <w:r w:rsidR="009E00F0" w:rsidRPr="00153C6E">
        <w:rPr>
          <w:color w:val="0D0D0D" w:themeColor="text1" w:themeTint="F2"/>
        </w:rPr>
        <w:t>version of</w:t>
      </w:r>
      <w:r w:rsidR="00606554" w:rsidRPr="00153C6E">
        <w:rPr>
          <w:color w:val="0D0D0D" w:themeColor="text1" w:themeTint="F2"/>
        </w:rPr>
        <w:t xml:space="preserve"> the</w:t>
      </w:r>
      <w:r w:rsidRPr="00153C6E">
        <w:rPr>
          <w:color w:val="0D0D0D" w:themeColor="text1" w:themeTint="F2"/>
        </w:rPr>
        <w:t xml:space="preserve"> </w:t>
      </w:r>
      <w:r w:rsidR="00606554" w:rsidRPr="00153C6E">
        <w:rPr>
          <w:color w:val="0D0D0D" w:themeColor="text1" w:themeTint="F2"/>
        </w:rPr>
        <w:t>RMET</w:t>
      </w:r>
      <w:r w:rsidRPr="00153C6E">
        <w:rPr>
          <w:color w:val="0D0D0D" w:themeColor="text1" w:themeTint="F2"/>
        </w:rPr>
        <w:t xml:space="preserve"> </w:t>
      </w:r>
      <w:r w:rsidR="009E00F0" w:rsidRPr="00153C6E">
        <w:rPr>
          <w:color w:val="0D0D0D" w:themeColor="text1" w:themeTint="F2"/>
        </w:rPr>
        <w:t>available</w:t>
      </w:r>
      <w:r w:rsidR="00606554" w:rsidRPr="00153C6E">
        <w:rPr>
          <w:color w:val="0D0D0D" w:themeColor="text1" w:themeTint="F2"/>
        </w:rPr>
        <w:t xml:space="preserve"> online</w:t>
      </w:r>
      <w:r w:rsidR="009E00F0" w:rsidRPr="00153C6E">
        <w:rPr>
          <w:color w:val="0D0D0D" w:themeColor="text1" w:themeTint="F2"/>
        </w:rPr>
        <w:t xml:space="preserve"> </w:t>
      </w:r>
      <w:r w:rsidR="00606554" w:rsidRPr="00153C6E">
        <w:rPr>
          <w:color w:val="0D0D0D" w:themeColor="text1" w:themeTint="F2"/>
        </w:rPr>
        <w:t xml:space="preserve">on the </w:t>
      </w:r>
      <w:r w:rsidR="009E00F0" w:rsidRPr="00153C6E">
        <w:rPr>
          <w:color w:val="0D0D0D" w:themeColor="text1" w:themeTint="F2"/>
        </w:rPr>
        <w:t xml:space="preserve">Embrace Autism website. </w:t>
      </w:r>
    </w:p>
    <w:p w14:paraId="6835463A" w14:textId="77777777" w:rsidR="009E00F0" w:rsidRPr="00153C6E" w:rsidRDefault="009E00F0" w:rsidP="003877DF">
      <w:pPr>
        <w:rPr>
          <w:color w:val="0D0D0D" w:themeColor="text1" w:themeTint="F2"/>
        </w:rPr>
      </w:pPr>
    </w:p>
    <w:p w14:paraId="6BED9BB2" w14:textId="4508F615" w:rsidR="003D68C3" w:rsidRPr="00153C6E" w:rsidRDefault="00A91AC9" w:rsidP="00A91AC9">
      <w:pPr>
        <w:rPr>
          <w:color w:val="0D0D0D" w:themeColor="text1" w:themeTint="F2"/>
        </w:rPr>
      </w:pPr>
      <w:r w:rsidRPr="00153C6E">
        <w:rPr>
          <w:color w:val="0D0D0D" w:themeColor="text1" w:themeTint="F2"/>
        </w:rPr>
        <w:t xml:space="preserve">Popular </w:t>
      </w:r>
      <w:r w:rsidR="00606554" w:rsidRPr="00153C6E">
        <w:rPr>
          <w:color w:val="0D0D0D" w:themeColor="text1" w:themeTint="F2"/>
        </w:rPr>
        <w:t xml:space="preserve">mainstream </w:t>
      </w:r>
      <w:r w:rsidRPr="00153C6E">
        <w:rPr>
          <w:color w:val="0D0D0D" w:themeColor="text1" w:themeTint="F2"/>
        </w:rPr>
        <w:t>wearables do not provide unaggregated, raw data</w:t>
      </w:r>
      <w:r w:rsidR="00606554" w:rsidRPr="00153C6E">
        <w:rPr>
          <w:color w:val="0D0D0D" w:themeColor="text1" w:themeTint="F2"/>
        </w:rPr>
        <w:t>, only</w:t>
      </w:r>
      <w:r w:rsidRPr="00153C6E">
        <w:rPr>
          <w:color w:val="0D0D0D" w:themeColor="text1" w:themeTint="F2"/>
        </w:rPr>
        <w:t xml:space="preserve"> overnight averages, which is not suitable for this study. Due to the</w:t>
      </w:r>
      <w:r w:rsidR="00725AFB" w:rsidRPr="00153C6E">
        <w:rPr>
          <w:color w:val="0D0D0D" w:themeColor="text1" w:themeTint="F2"/>
        </w:rPr>
        <w:t>se</w:t>
      </w:r>
      <w:r w:rsidRPr="00153C6E">
        <w:rPr>
          <w:color w:val="0D0D0D" w:themeColor="text1" w:themeTint="F2"/>
        </w:rPr>
        <w:t xml:space="preserve"> limitations</w:t>
      </w:r>
      <w:r w:rsidR="00725AFB" w:rsidRPr="00153C6E">
        <w:rPr>
          <w:color w:val="0D0D0D" w:themeColor="text1" w:themeTint="F2"/>
        </w:rPr>
        <w:t xml:space="preserve">, this study will </w:t>
      </w:r>
      <w:r w:rsidRPr="00153C6E">
        <w:rPr>
          <w:color w:val="0D0D0D" w:themeColor="text1" w:themeTint="F2"/>
        </w:rPr>
        <w:t>us</w:t>
      </w:r>
      <w:r w:rsidR="00725AFB" w:rsidRPr="00153C6E">
        <w:rPr>
          <w:color w:val="0D0D0D" w:themeColor="text1" w:themeTint="F2"/>
        </w:rPr>
        <w:t>e</w:t>
      </w:r>
      <w:r w:rsidRPr="00153C6E">
        <w:rPr>
          <w:color w:val="0D0D0D" w:themeColor="text1" w:themeTint="F2"/>
        </w:rPr>
        <w:t xml:space="preserve"> </w:t>
      </w:r>
      <w:r w:rsidR="00725AFB" w:rsidRPr="00153C6E">
        <w:rPr>
          <w:color w:val="0D0D0D" w:themeColor="text1" w:themeTint="F2"/>
        </w:rPr>
        <w:t>the</w:t>
      </w:r>
      <w:r w:rsidRPr="00153C6E">
        <w:rPr>
          <w:color w:val="0D0D0D" w:themeColor="text1" w:themeTint="F2"/>
        </w:rPr>
        <w:t xml:space="preserve"> Polar H10 Heart Rate Sensor</w:t>
      </w:r>
      <w:r w:rsidR="00725AFB" w:rsidRPr="00153C6E">
        <w:rPr>
          <w:color w:val="0D0D0D" w:themeColor="text1" w:themeTint="F2"/>
        </w:rPr>
        <w:t>, which is a chest strap</w:t>
      </w:r>
      <w:r w:rsidRPr="00153C6E">
        <w:rPr>
          <w:color w:val="0D0D0D" w:themeColor="text1" w:themeTint="F2"/>
        </w:rPr>
        <w:t xml:space="preserve"> </w:t>
      </w:r>
      <w:r w:rsidR="00725AFB" w:rsidRPr="00153C6E">
        <w:rPr>
          <w:color w:val="0D0D0D" w:themeColor="text1" w:themeTint="F2"/>
        </w:rPr>
        <w:t>that</w:t>
      </w:r>
      <w:r w:rsidRPr="00153C6E">
        <w:rPr>
          <w:color w:val="0D0D0D" w:themeColor="text1" w:themeTint="F2"/>
        </w:rPr>
        <w:t xml:space="preserve"> has built-in electrodes </w:t>
      </w:r>
      <w:r w:rsidR="00725AFB" w:rsidRPr="00153C6E">
        <w:rPr>
          <w:color w:val="0D0D0D" w:themeColor="text1" w:themeTint="F2"/>
        </w:rPr>
        <w:t xml:space="preserve">that </w:t>
      </w:r>
      <w:r w:rsidR="003D68C3" w:rsidRPr="00153C6E">
        <w:rPr>
          <w:color w:val="0D0D0D" w:themeColor="text1" w:themeTint="F2"/>
        </w:rPr>
        <w:t>record</w:t>
      </w:r>
      <w:r w:rsidR="007E5F4B" w:rsidRPr="00153C6E">
        <w:rPr>
          <w:color w:val="0D0D0D" w:themeColor="text1" w:themeTint="F2"/>
        </w:rPr>
        <w:t xml:space="preserve"> HR and</w:t>
      </w:r>
      <w:r w:rsidRPr="00153C6E">
        <w:rPr>
          <w:color w:val="0D0D0D" w:themeColor="text1" w:themeTint="F2"/>
        </w:rPr>
        <w:t xml:space="preserve"> </w:t>
      </w:r>
      <w:r w:rsidR="007E5F4B" w:rsidRPr="00153C6E">
        <w:rPr>
          <w:color w:val="0D0D0D" w:themeColor="text1" w:themeTint="F2"/>
        </w:rPr>
        <w:t>HRV</w:t>
      </w:r>
      <w:r w:rsidRPr="00153C6E">
        <w:rPr>
          <w:color w:val="0D0D0D" w:themeColor="text1" w:themeTint="F2"/>
        </w:rPr>
        <w:t xml:space="preserve"> data by the millisecond at beat-to-beat intervals</w:t>
      </w:r>
      <w:r w:rsidR="007E5F4B" w:rsidRPr="00153C6E">
        <w:rPr>
          <w:color w:val="0D0D0D" w:themeColor="text1" w:themeTint="F2"/>
        </w:rPr>
        <w:t xml:space="preserve">. As it is a chest strap, it </w:t>
      </w:r>
      <w:r w:rsidR="003D68C3" w:rsidRPr="00153C6E">
        <w:rPr>
          <w:color w:val="0D0D0D" w:themeColor="text1" w:themeTint="F2"/>
        </w:rPr>
        <w:t>minimises</w:t>
      </w:r>
      <w:r w:rsidR="007E5F4B" w:rsidRPr="00153C6E">
        <w:rPr>
          <w:color w:val="0D0D0D" w:themeColor="text1" w:themeTint="F2"/>
        </w:rPr>
        <w:t xml:space="preserve"> </w:t>
      </w:r>
      <w:r w:rsidR="003D68C3" w:rsidRPr="00153C6E">
        <w:rPr>
          <w:color w:val="0D0D0D" w:themeColor="text1" w:themeTint="F2"/>
        </w:rPr>
        <w:t xml:space="preserve">movement and muscle disturbance that can occur more often with wrist wearables. </w:t>
      </w:r>
    </w:p>
    <w:p w14:paraId="29DE083E" w14:textId="77777777" w:rsidR="003D68C3" w:rsidRPr="00153C6E" w:rsidRDefault="003D68C3" w:rsidP="00A91AC9">
      <w:pPr>
        <w:rPr>
          <w:color w:val="0D0D0D" w:themeColor="text1" w:themeTint="F2"/>
        </w:rPr>
      </w:pPr>
    </w:p>
    <w:p w14:paraId="3EA2E95B" w14:textId="157AFA39" w:rsidR="00A91AC9" w:rsidRPr="00153C6E" w:rsidRDefault="007E5F4B" w:rsidP="00A91AC9">
      <w:pPr>
        <w:rPr>
          <w:color w:val="0D0D0D" w:themeColor="text1" w:themeTint="F2"/>
        </w:rPr>
      </w:pPr>
      <w:r w:rsidRPr="00153C6E">
        <w:rPr>
          <w:color w:val="0D0D0D" w:themeColor="text1" w:themeTint="F2"/>
        </w:rPr>
        <w:t>This will be</w:t>
      </w:r>
      <w:r w:rsidR="00A91AC9" w:rsidRPr="00153C6E">
        <w:rPr>
          <w:color w:val="0D0D0D" w:themeColor="text1" w:themeTint="F2"/>
        </w:rPr>
        <w:t xml:space="preserve"> paired with the Polar H10 ECG Heart Check App, which </w:t>
      </w:r>
      <w:r w:rsidRPr="00153C6E">
        <w:rPr>
          <w:color w:val="0D0D0D" w:themeColor="text1" w:themeTint="F2"/>
        </w:rPr>
        <w:t>streams</w:t>
      </w:r>
      <w:r w:rsidR="00A91AC9" w:rsidRPr="00153C6E">
        <w:rPr>
          <w:color w:val="0D0D0D" w:themeColor="text1" w:themeTint="F2"/>
        </w:rPr>
        <w:t xml:space="preserve"> and </w:t>
      </w:r>
      <w:r w:rsidRPr="00153C6E">
        <w:rPr>
          <w:color w:val="0D0D0D" w:themeColor="text1" w:themeTint="F2"/>
        </w:rPr>
        <w:t>saves</w:t>
      </w:r>
      <w:r w:rsidR="00A91AC9" w:rsidRPr="00153C6E">
        <w:rPr>
          <w:color w:val="0D0D0D" w:themeColor="text1" w:themeTint="F2"/>
        </w:rPr>
        <w:t xml:space="preserve"> data </w:t>
      </w:r>
      <w:r w:rsidR="00A91AC9" w:rsidRPr="00153C6E">
        <w:rPr>
          <w:color w:val="0D0D0D" w:themeColor="text1" w:themeTint="F2"/>
        </w:rPr>
        <w:lastRenderedPageBreak/>
        <w:t>via Bluetooth.</w:t>
      </w:r>
    </w:p>
    <w:p w14:paraId="1B479FF3" w14:textId="77777777" w:rsidR="003D68C3" w:rsidRPr="00153C6E" w:rsidRDefault="003D68C3" w:rsidP="003877DF">
      <w:pPr>
        <w:rPr>
          <w:color w:val="0D0D0D" w:themeColor="text1" w:themeTint="F2"/>
        </w:rPr>
      </w:pPr>
    </w:p>
    <w:p w14:paraId="213A35BB" w14:textId="34460FDB" w:rsidR="003877DF" w:rsidRPr="00153C6E" w:rsidRDefault="00B74813" w:rsidP="003877DF">
      <w:pPr>
        <w:rPr>
          <w:b/>
          <w:bCs/>
          <w:color w:val="0D0D0D" w:themeColor="text1" w:themeTint="F2"/>
        </w:rPr>
      </w:pPr>
      <w:r w:rsidRPr="00153C6E">
        <w:rPr>
          <w:color w:val="0D0D0D" w:themeColor="text1" w:themeTint="F2"/>
        </w:rPr>
        <w:t xml:space="preserve">A preliminary questionnaire will be </w:t>
      </w:r>
      <w:r w:rsidR="003D68C3" w:rsidRPr="00153C6E">
        <w:rPr>
          <w:color w:val="0D0D0D" w:themeColor="text1" w:themeTint="F2"/>
        </w:rPr>
        <w:t>given</w:t>
      </w:r>
      <w:r w:rsidRPr="00153C6E">
        <w:rPr>
          <w:color w:val="0D0D0D" w:themeColor="text1" w:themeTint="F2"/>
        </w:rPr>
        <w:t xml:space="preserve"> to prospective participants</w:t>
      </w:r>
      <w:r w:rsidR="003D68C3" w:rsidRPr="00153C6E">
        <w:rPr>
          <w:color w:val="0D0D0D" w:themeColor="text1" w:themeTint="F2"/>
        </w:rPr>
        <w:t xml:space="preserve"> to see if they are suitable for the study. </w:t>
      </w:r>
    </w:p>
    <w:p w14:paraId="0A9CF8C7" w14:textId="77777777" w:rsidR="00834162" w:rsidRPr="00153C6E" w:rsidRDefault="00834162" w:rsidP="003877DF">
      <w:pPr>
        <w:rPr>
          <w:b/>
          <w:bCs/>
          <w:color w:val="0D0D0D" w:themeColor="text1" w:themeTint="F2"/>
        </w:rPr>
      </w:pPr>
    </w:p>
    <w:p w14:paraId="19FE77D8" w14:textId="5D140327" w:rsidR="003877DF" w:rsidRPr="00153C6E" w:rsidRDefault="0021065E" w:rsidP="003877DF">
      <w:pPr>
        <w:rPr>
          <w:b/>
          <w:bCs/>
          <w:color w:val="0D0D0D" w:themeColor="text1" w:themeTint="F2"/>
        </w:rPr>
      </w:pPr>
      <w:r w:rsidRPr="00153C6E">
        <w:rPr>
          <w:b/>
          <w:bCs/>
          <w:color w:val="0D0D0D" w:themeColor="text1" w:themeTint="F2"/>
        </w:rPr>
        <w:t xml:space="preserve">Participants </w:t>
      </w:r>
    </w:p>
    <w:p w14:paraId="53C02EE4" w14:textId="77777777" w:rsidR="0021065E" w:rsidRPr="00153C6E" w:rsidRDefault="0021065E" w:rsidP="003877DF">
      <w:pPr>
        <w:rPr>
          <w:b/>
          <w:bCs/>
          <w:color w:val="0D0D0D" w:themeColor="text1" w:themeTint="F2"/>
        </w:rPr>
      </w:pPr>
    </w:p>
    <w:p w14:paraId="6D5C14D2" w14:textId="0F2FBC4A" w:rsidR="002D38EF" w:rsidRPr="00F70CA7" w:rsidRDefault="002D38EF" w:rsidP="002D38EF">
      <w:pPr>
        <w:widowControl/>
        <w:autoSpaceDE/>
        <w:autoSpaceDN/>
        <w:spacing w:after="160" w:line="259" w:lineRule="auto"/>
        <w:rPr>
          <w:rFonts w:eastAsiaTheme="minorHAnsi"/>
          <w:color w:val="0D0D0D" w:themeColor="text1" w:themeTint="F2"/>
          <w:kern w:val="2"/>
          <w:lang w:val="en-GB"/>
          <w14:ligatures w14:val="standardContextual"/>
        </w:rPr>
      </w:pPr>
      <w:r w:rsidRPr="00F70CA7">
        <w:rPr>
          <w:color w:val="0D0D0D" w:themeColor="text1" w:themeTint="F2"/>
        </w:rPr>
        <w:t>25</w:t>
      </w:r>
      <w:r w:rsidRPr="00F70CA7">
        <w:rPr>
          <w:b/>
          <w:bCs/>
          <w:color w:val="0D0D0D" w:themeColor="text1" w:themeTint="F2"/>
        </w:rPr>
        <w:t xml:space="preserve"> </w:t>
      </w:r>
      <w:r w:rsidRPr="00F70CA7">
        <w:rPr>
          <w:rFonts w:eastAsiaTheme="minorHAnsi"/>
          <w:color w:val="0D0D0D" w:themeColor="text1" w:themeTint="F2"/>
          <w:kern w:val="2"/>
          <w:lang w:val="en-GB"/>
          <w14:ligatures w14:val="standardContextual"/>
        </w:rPr>
        <w:t>males and 25 females</w:t>
      </w:r>
      <w:r w:rsidR="007463BC" w:rsidRPr="00F70CA7">
        <w:rPr>
          <w:rFonts w:eastAsiaTheme="minorHAnsi"/>
          <w:color w:val="0D0D0D" w:themeColor="text1" w:themeTint="F2"/>
          <w:kern w:val="2"/>
          <w:lang w:val="en-GB"/>
          <w14:ligatures w14:val="standardContextual"/>
        </w:rPr>
        <w:t xml:space="preserve"> (50 </w:t>
      </w:r>
      <w:r w:rsidR="001E3156" w:rsidRPr="00F70CA7">
        <w:rPr>
          <w:rFonts w:eastAsiaTheme="minorHAnsi"/>
          <w:color w:val="0D0D0D" w:themeColor="text1" w:themeTint="F2"/>
          <w:kern w:val="2"/>
          <w:lang w:val="en-GB"/>
          <w14:ligatures w14:val="standardContextual"/>
        </w:rPr>
        <w:t>total</w:t>
      </w:r>
      <w:r w:rsidR="007463BC" w:rsidRPr="00F70CA7">
        <w:rPr>
          <w:rFonts w:eastAsiaTheme="minorHAnsi"/>
          <w:color w:val="0D0D0D" w:themeColor="text1" w:themeTint="F2"/>
          <w:kern w:val="2"/>
          <w:lang w:val="en-GB"/>
          <w14:ligatures w14:val="standardContextual"/>
        </w:rPr>
        <w:t xml:space="preserve"> participants)</w:t>
      </w:r>
      <w:r w:rsidRPr="00F70CA7">
        <w:rPr>
          <w:rFonts w:eastAsiaTheme="minorHAnsi"/>
          <w:color w:val="0D0D0D" w:themeColor="text1" w:themeTint="F2"/>
          <w:kern w:val="2"/>
          <w:lang w:val="en-GB"/>
          <w14:ligatures w14:val="standardContextual"/>
        </w:rPr>
        <w:t xml:space="preserve"> age</w:t>
      </w:r>
      <w:r w:rsidR="000E405A" w:rsidRPr="00F70CA7">
        <w:rPr>
          <w:rFonts w:eastAsiaTheme="minorHAnsi"/>
          <w:color w:val="0D0D0D" w:themeColor="text1" w:themeTint="F2"/>
          <w:kern w:val="2"/>
          <w:lang w:val="en-GB"/>
          <w14:ligatures w14:val="standardContextual"/>
        </w:rPr>
        <w:t>d</w:t>
      </w:r>
      <w:r w:rsidRPr="00F70CA7">
        <w:rPr>
          <w:rFonts w:eastAsiaTheme="minorHAnsi"/>
          <w:color w:val="0D0D0D" w:themeColor="text1" w:themeTint="F2"/>
          <w:kern w:val="2"/>
          <w:lang w:val="en-GB"/>
          <w14:ligatures w14:val="standardContextual"/>
        </w:rPr>
        <w:t xml:space="preserve"> 20 </w:t>
      </w:r>
      <w:r w:rsidR="000E405A" w:rsidRPr="00F70CA7">
        <w:rPr>
          <w:rFonts w:eastAsiaTheme="minorHAnsi"/>
          <w:color w:val="0D0D0D" w:themeColor="text1" w:themeTint="F2"/>
          <w:kern w:val="2"/>
          <w:lang w:val="en-GB"/>
          <w14:ligatures w14:val="standardContextual"/>
        </w:rPr>
        <w:t>to</w:t>
      </w:r>
      <w:r w:rsidRPr="00F70CA7">
        <w:rPr>
          <w:rFonts w:eastAsiaTheme="minorHAnsi"/>
          <w:color w:val="0D0D0D" w:themeColor="text1" w:themeTint="F2"/>
          <w:kern w:val="2"/>
          <w:lang w:val="en-GB"/>
          <w14:ligatures w14:val="standardContextual"/>
        </w:rPr>
        <w:t xml:space="preserve"> 40 will be recruited</w:t>
      </w:r>
      <w:r w:rsidR="000E405A" w:rsidRPr="00F70CA7">
        <w:rPr>
          <w:rFonts w:eastAsiaTheme="minorHAnsi"/>
          <w:color w:val="0D0D0D" w:themeColor="text1" w:themeTint="F2"/>
          <w:kern w:val="2"/>
          <w:lang w:val="en-GB"/>
          <w14:ligatures w14:val="standardContextual"/>
        </w:rPr>
        <w:t xml:space="preserve">. </w:t>
      </w:r>
      <w:r w:rsidR="007463BC" w:rsidRPr="00F70CA7">
        <w:rPr>
          <w:rFonts w:eastAsiaTheme="minorHAnsi"/>
          <w:color w:val="0D0D0D" w:themeColor="text1" w:themeTint="F2"/>
          <w:kern w:val="2"/>
          <w:lang w:val="en-GB"/>
          <w14:ligatures w14:val="standardContextual"/>
        </w:rPr>
        <w:t xml:space="preserve">A specific </w:t>
      </w:r>
      <w:r w:rsidR="000E405A" w:rsidRPr="00F70CA7">
        <w:rPr>
          <w:rFonts w:eastAsiaTheme="minorHAnsi"/>
          <w:color w:val="0D0D0D" w:themeColor="text1" w:themeTint="F2"/>
          <w:kern w:val="2"/>
          <w:lang w:val="en-GB"/>
          <w14:ligatures w14:val="standardContextual"/>
        </w:rPr>
        <w:t xml:space="preserve">age group has been selected to increase uniformity of HR/HRV data </w:t>
      </w:r>
      <w:r w:rsidR="007463BC" w:rsidRPr="00F70CA7">
        <w:rPr>
          <w:rFonts w:eastAsiaTheme="minorHAnsi"/>
          <w:color w:val="0D0D0D" w:themeColor="text1" w:themeTint="F2"/>
          <w:kern w:val="2"/>
          <w:lang w:val="en-GB"/>
          <w14:ligatures w14:val="standardContextual"/>
        </w:rPr>
        <w:t xml:space="preserve">typical of that group. </w:t>
      </w:r>
    </w:p>
    <w:p w14:paraId="67423F4D" w14:textId="4AB89C72" w:rsidR="00402B23" w:rsidRPr="00F70CA7" w:rsidRDefault="00402B23" w:rsidP="00402B23">
      <w:pPr>
        <w:rPr>
          <w:color w:val="0D0D0D" w:themeColor="text1" w:themeTint="F2"/>
        </w:rPr>
      </w:pPr>
      <w:r w:rsidRPr="00F70CA7">
        <w:rPr>
          <w:color w:val="0D0D0D" w:themeColor="text1" w:themeTint="F2"/>
        </w:rPr>
        <w:t>Subject to completing the questionnaire, participants will be recruited on the basis</w:t>
      </w:r>
      <w:r w:rsidR="00317DEA" w:rsidRPr="00F70CA7">
        <w:rPr>
          <w:color w:val="0D0D0D" w:themeColor="text1" w:themeTint="F2"/>
        </w:rPr>
        <w:t xml:space="preserve"> that</w:t>
      </w:r>
    </w:p>
    <w:p w14:paraId="5EC05433" w14:textId="35572A4A" w:rsidR="00D92D0A" w:rsidRPr="00F70CA7" w:rsidRDefault="00D92D0A" w:rsidP="00D92D0A">
      <w:pPr>
        <w:rPr>
          <w:color w:val="0D0D0D" w:themeColor="text1" w:themeTint="F2"/>
        </w:rPr>
      </w:pPr>
      <w:r w:rsidRPr="00F70CA7">
        <w:rPr>
          <w:color w:val="0D0D0D" w:themeColor="text1" w:themeTint="F2"/>
        </w:rPr>
        <w:t xml:space="preserve">they do not have a formal diagnosis of </w:t>
      </w:r>
      <w:r w:rsidR="009C3E75" w:rsidRPr="00F70CA7">
        <w:rPr>
          <w:color w:val="0D0D0D" w:themeColor="text1" w:themeTint="F2"/>
        </w:rPr>
        <w:t xml:space="preserve">an </w:t>
      </w:r>
      <w:r w:rsidRPr="00F70CA7">
        <w:rPr>
          <w:color w:val="0D0D0D" w:themeColor="text1" w:themeTint="F2"/>
        </w:rPr>
        <w:t>anxiety disorder</w:t>
      </w:r>
      <w:r w:rsidR="009C3E75" w:rsidRPr="00F70CA7">
        <w:rPr>
          <w:color w:val="0D0D0D" w:themeColor="text1" w:themeTint="F2"/>
        </w:rPr>
        <w:t xml:space="preserve"> or</w:t>
      </w:r>
      <w:r w:rsidR="00133184" w:rsidRPr="00F70CA7">
        <w:rPr>
          <w:color w:val="0D0D0D" w:themeColor="text1" w:themeTint="F2"/>
        </w:rPr>
        <w:t xml:space="preserve"> </w:t>
      </w:r>
      <w:r w:rsidRPr="00F70CA7">
        <w:rPr>
          <w:color w:val="0D0D0D" w:themeColor="text1" w:themeTint="F2"/>
        </w:rPr>
        <w:t>heart condition</w:t>
      </w:r>
      <w:r w:rsidR="00133184" w:rsidRPr="00F70CA7">
        <w:rPr>
          <w:color w:val="0D0D0D" w:themeColor="text1" w:themeTint="F2"/>
        </w:rPr>
        <w:t>, a</w:t>
      </w:r>
      <w:r w:rsidR="009C3E75" w:rsidRPr="00F70CA7">
        <w:rPr>
          <w:color w:val="0D0D0D" w:themeColor="text1" w:themeTint="F2"/>
        </w:rPr>
        <w:t xml:space="preserve">re not </w:t>
      </w:r>
      <w:r w:rsidR="00133184" w:rsidRPr="00F70CA7">
        <w:rPr>
          <w:color w:val="0D0D0D" w:themeColor="text1" w:themeTint="F2"/>
        </w:rPr>
        <w:t xml:space="preserve">taking certain prescription medications (e.g. </w:t>
      </w:r>
      <w:r w:rsidR="00133184" w:rsidRPr="00F70CA7">
        <w:rPr>
          <w:color w:val="0D0D0D" w:themeColor="text1" w:themeTint="F2"/>
        </w:rPr>
        <w:t>tricyclic antidepressants</w:t>
      </w:r>
      <w:r w:rsidR="009C3E75" w:rsidRPr="00F70CA7">
        <w:rPr>
          <w:color w:val="0D0D0D" w:themeColor="text1" w:themeTint="F2"/>
        </w:rPr>
        <w:t xml:space="preserve"> or </w:t>
      </w:r>
      <w:r w:rsidR="00133184" w:rsidRPr="00F70CA7">
        <w:rPr>
          <w:color w:val="0D0D0D" w:themeColor="text1" w:themeTint="F2"/>
        </w:rPr>
        <w:t>beta-blockers</w:t>
      </w:r>
      <w:r w:rsidR="009C3E75" w:rsidRPr="00F70CA7">
        <w:rPr>
          <w:color w:val="0D0D0D" w:themeColor="text1" w:themeTint="F2"/>
        </w:rPr>
        <w:t xml:space="preserve">), </w:t>
      </w:r>
      <w:r w:rsidRPr="00F70CA7">
        <w:rPr>
          <w:color w:val="0D0D0D" w:themeColor="text1" w:themeTint="F2"/>
        </w:rPr>
        <w:t xml:space="preserve">and are not current smokers or </w:t>
      </w:r>
      <w:r w:rsidR="00402B23" w:rsidRPr="00F70CA7">
        <w:rPr>
          <w:color w:val="0D0D0D" w:themeColor="text1" w:themeTint="F2"/>
        </w:rPr>
        <w:t>taking any form of nicotine</w:t>
      </w:r>
      <w:r w:rsidR="009C3E75" w:rsidRPr="00F70CA7">
        <w:rPr>
          <w:color w:val="0D0D0D" w:themeColor="text1" w:themeTint="F2"/>
        </w:rPr>
        <w:t>, as these</w:t>
      </w:r>
      <w:r w:rsidR="001E3156" w:rsidRPr="00F70CA7">
        <w:rPr>
          <w:color w:val="0D0D0D" w:themeColor="text1" w:themeTint="F2"/>
        </w:rPr>
        <w:t xml:space="preserve"> conditions and medications</w:t>
      </w:r>
      <w:r w:rsidR="009C3E75" w:rsidRPr="00F70CA7">
        <w:rPr>
          <w:color w:val="0D0D0D" w:themeColor="text1" w:themeTint="F2"/>
        </w:rPr>
        <w:t xml:space="preserve"> can affect HR/HRV. </w:t>
      </w:r>
    </w:p>
    <w:p w14:paraId="628FCB10" w14:textId="77777777" w:rsidR="00402B23" w:rsidRPr="00F70CA7" w:rsidRDefault="00402B23" w:rsidP="00D92D0A">
      <w:pPr>
        <w:rPr>
          <w:color w:val="0D0D0D" w:themeColor="text1" w:themeTint="F2"/>
        </w:rPr>
      </w:pPr>
    </w:p>
    <w:p w14:paraId="398C4E01" w14:textId="12850E07" w:rsidR="00D92D0A" w:rsidRPr="00F70CA7" w:rsidRDefault="0098377C" w:rsidP="00D92D0A">
      <w:pPr>
        <w:rPr>
          <w:color w:val="0D0D0D" w:themeColor="text1" w:themeTint="F2"/>
        </w:rPr>
      </w:pPr>
      <w:r w:rsidRPr="00F70CA7">
        <w:rPr>
          <w:color w:val="0D0D0D" w:themeColor="text1" w:themeTint="F2"/>
        </w:rPr>
        <w:t xml:space="preserve">Those who </w:t>
      </w:r>
      <w:r w:rsidR="00BD1592" w:rsidRPr="00F70CA7">
        <w:rPr>
          <w:color w:val="0D0D0D" w:themeColor="text1" w:themeTint="F2"/>
        </w:rPr>
        <w:t>do not meet the criteria for this study</w:t>
      </w:r>
      <w:r w:rsidR="00D92D0A" w:rsidRPr="00F70CA7">
        <w:rPr>
          <w:color w:val="0D0D0D" w:themeColor="text1" w:themeTint="F2"/>
        </w:rPr>
        <w:t xml:space="preserve"> </w:t>
      </w:r>
      <w:r w:rsidR="00BD1592" w:rsidRPr="00F70CA7">
        <w:rPr>
          <w:color w:val="0D0D0D" w:themeColor="text1" w:themeTint="F2"/>
        </w:rPr>
        <w:t>will be</w:t>
      </w:r>
      <w:r w:rsidR="00D92D0A" w:rsidRPr="00F70CA7">
        <w:rPr>
          <w:color w:val="0D0D0D" w:themeColor="text1" w:themeTint="F2"/>
        </w:rPr>
        <w:t xml:space="preserve"> </w:t>
      </w:r>
      <w:r w:rsidR="001E3156" w:rsidRPr="00F70CA7">
        <w:rPr>
          <w:color w:val="0D0D0D" w:themeColor="text1" w:themeTint="F2"/>
        </w:rPr>
        <w:t>excluded</w:t>
      </w:r>
      <w:r w:rsidR="001B3175" w:rsidRPr="00F70CA7">
        <w:rPr>
          <w:color w:val="0D0D0D" w:themeColor="text1" w:themeTint="F2"/>
        </w:rPr>
        <w:t>.</w:t>
      </w:r>
    </w:p>
    <w:p w14:paraId="7BF2CB65" w14:textId="77777777" w:rsidR="004853F5" w:rsidRPr="00F70CA7" w:rsidRDefault="004853F5" w:rsidP="004853F5">
      <w:pPr>
        <w:rPr>
          <w:color w:val="0D0D0D" w:themeColor="text1" w:themeTint="F2"/>
        </w:rPr>
      </w:pPr>
    </w:p>
    <w:p w14:paraId="1B0C86FC" w14:textId="6E4E9178" w:rsidR="00BA5982" w:rsidRPr="00F70CA7" w:rsidRDefault="004853F5" w:rsidP="003877DF">
      <w:pPr>
        <w:rPr>
          <w:color w:val="0D0D0D" w:themeColor="text1" w:themeTint="F2"/>
        </w:rPr>
      </w:pPr>
      <w:r w:rsidRPr="00F70CA7">
        <w:rPr>
          <w:color w:val="0D0D0D" w:themeColor="text1" w:themeTint="F2"/>
        </w:rPr>
        <w:t>Participants will be asked not to smoke, vape</w:t>
      </w:r>
      <w:r w:rsidR="001E3156" w:rsidRPr="00F70CA7">
        <w:rPr>
          <w:color w:val="0D0D0D" w:themeColor="text1" w:themeTint="F2"/>
        </w:rPr>
        <w:t xml:space="preserve">, </w:t>
      </w:r>
      <w:r w:rsidRPr="00F70CA7">
        <w:rPr>
          <w:color w:val="0D0D0D" w:themeColor="text1" w:themeTint="F2"/>
        </w:rPr>
        <w:t xml:space="preserve">drink coffee or alcohol </w:t>
      </w:r>
      <w:r w:rsidR="001E3156" w:rsidRPr="00F70CA7">
        <w:rPr>
          <w:color w:val="0D0D0D" w:themeColor="text1" w:themeTint="F2"/>
        </w:rPr>
        <w:t>on the</w:t>
      </w:r>
      <w:r w:rsidRPr="00F70CA7">
        <w:rPr>
          <w:color w:val="0D0D0D" w:themeColor="text1" w:themeTint="F2"/>
        </w:rPr>
        <w:t xml:space="preserve"> morning of the study to ensure that stimulants do not artificially accelerate </w:t>
      </w:r>
      <w:r w:rsidR="001E3156" w:rsidRPr="00F70CA7">
        <w:rPr>
          <w:color w:val="0D0D0D" w:themeColor="text1" w:themeTint="F2"/>
        </w:rPr>
        <w:t xml:space="preserve">HR. </w:t>
      </w:r>
    </w:p>
    <w:p w14:paraId="60FF35D7" w14:textId="77777777" w:rsidR="00317DEA" w:rsidRDefault="00317DEA" w:rsidP="003877DF">
      <w:pPr>
        <w:rPr>
          <w:b/>
          <w:bCs/>
        </w:rPr>
      </w:pPr>
    </w:p>
    <w:p w14:paraId="08A3FFA8" w14:textId="77777777" w:rsidR="00BA5982" w:rsidRDefault="00BA5982" w:rsidP="003877DF">
      <w:pPr>
        <w:rPr>
          <w:b/>
          <w:bCs/>
        </w:rPr>
      </w:pPr>
    </w:p>
    <w:p w14:paraId="21F6608D" w14:textId="48F1A847" w:rsidR="003877DF" w:rsidRDefault="0021065E" w:rsidP="003877DF">
      <w:pPr>
        <w:rPr>
          <w:b/>
          <w:bCs/>
        </w:rPr>
      </w:pPr>
      <w:r>
        <w:rPr>
          <w:b/>
          <w:bCs/>
        </w:rPr>
        <w:t>Data Analysis Plan</w:t>
      </w:r>
      <w:r w:rsidR="0041504E">
        <w:rPr>
          <w:b/>
          <w:bCs/>
        </w:rPr>
        <w:t xml:space="preserve"> </w:t>
      </w:r>
    </w:p>
    <w:p w14:paraId="2DB541B7" w14:textId="77777777" w:rsidR="008158A4" w:rsidRDefault="008158A4" w:rsidP="003877DF">
      <w:pPr>
        <w:rPr>
          <w:b/>
          <w:bCs/>
        </w:rPr>
      </w:pPr>
    </w:p>
    <w:p w14:paraId="2394532F" w14:textId="6FE92539" w:rsidR="008158A4" w:rsidRDefault="008158A4" w:rsidP="003877DF">
      <w:r w:rsidRPr="008158A4">
        <w:t>Prior to analysis</w:t>
      </w:r>
      <w:r w:rsidR="00767542">
        <w:t>, data preparation will be conducted</w:t>
      </w:r>
      <w:r w:rsidR="00CB2E15">
        <w:t xml:space="preserve"> to ensure </w:t>
      </w:r>
      <w:r w:rsidR="00A87EED">
        <w:t xml:space="preserve">the </w:t>
      </w:r>
      <w:r w:rsidR="00137207">
        <w:t xml:space="preserve">accuracy and reliability of the HR/HRV data collected. </w:t>
      </w:r>
      <w:r w:rsidR="00E458F5">
        <w:t xml:space="preserve">Any </w:t>
      </w:r>
      <w:r w:rsidR="00962258">
        <w:t xml:space="preserve">identifiable </w:t>
      </w:r>
      <w:r w:rsidR="00162993">
        <w:t xml:space="preserve">interruptions or anomalies </w:t>
      </w:r>
      <w:r w:rsidR="00D83663">
        <w:t>that could skew the cardiac measurements</w:t>
      </w:r>
      <w:r w:rsidR="00AF41EF">
        <w:t>,</w:t>
      </w:r>
      <w:r w:rsidR="00D83663">
        <w:t xml:space="preserve"> such as </w:t>
      </w:r>
      <w:r w:rsidR="00AF41EF">
        <w:t>chest muscle interference (overcontraction or expansion)</w:t>
      </w:r>
      <w:r w:rsidR="00DC5610">
        <w:t xml:space="preserve"> or particul</w:t>
      </w:r>
      <w:r w:rsidR="005B1E5B">
        <w:t>arly abnormal breathing patterns</w:t>
      </w:r>
      <w:r w:rsidR="0061794D">
        <w:t>,</w:t>
      </w:r>
      <w:r w:rsidR="005B1E5B">
        <w:t xml:space="preserve"> will be addressed using </w:t>
      </w:r>
      <w:r w:rsidR="0061794D">
        <w:t>standardised</w:t>
      </w:r>
      <w:r w:rsidR="005B1E5B">
        <w:t xml:space="preserve"> preprocessing techniques.</w:t>
      </w:r>
    </w:p>
    <w:p w14:paraId="15FAE3A6" w14:textId="77777777" w:rsidR="006A5C4C" w:rsidRDefault="006A5C4C" w:rsidP="003877DF"/>
    <w:p w14:paraId="0FA869D2" w14:textId="77777777" w:rsidR="00253DC2" w:rsidRDefault="00AB64AD" w:rsidP="00122650">
      <w:r>
        <w:t xml:space="preserve">The </w:t>
      </w:r>
      <w:r w:rsidR="009F5EAB">
        <w:t>primary outcome/</w:t>
      </w:r>
      <w:r>
        <w:t>dependent variable in this study is the test accuracy score</w:t>
      </w:r>
      <w:r w:rsidR="00253DC2">
        <w:t>;</w:t>
      </w:r>
      <w:r>
        <w:t xml:space="preserve"> the independent </w:t>
      </w:r>
      <w:r w:rsidR="009F5EAB">
        <w:t xml:space="preserve">predictor </w:t>
      </w:r>
      <w:r>
        <w:t>variable</w:t>
      </w:r>
      <w:r w:rsidR="009F5EAB">
        <w:t>s</w:t>
      </w:r>
      <w:r>
        <w:t xml:space="preserve"> are </w:t>
      </w:r>
      <w:r w:rsidR="00253DC2">
        <w:t xml:space="preserve">HR and HRV, and </w:t>
      </w:r>
      <w:r>
        <w:t>the moderator of this hypothesis is biological sex</w:t>
      </w:r>
      <w:r w:rsidR="00253DC2">
        <w:t xml:space="preserve">. </w:t>
      </w:r>
    </w:p>
    <w:p w14:paraId="00ECBA27" w14:textId="77777777" w:rsidR="00253DC2" w:rsidRDefault="00253DC2" w:rsidP="00122650"/>
    <w:p w14:paraId="24E16514" w14:textId="56AD1800" w:rsidR="00122650" w:rsidRDefault="006A5C4C" w:rsidP="00122650">
      <w:r>
        <w:t xml:space="preserve">The between-group factor is biological sex (males vs females), which will </w:t>
      </w:r>
      <w:r w:rsidR="00A87EED">
        <w:t>be processed</w:t>
      </w:r>
      <w:r>
        <w:t xml:space="preserve"> a</w:t>
      </w:r>
      <w:r w:rsidR="00A87EED">
        <w:t>s nominal data.</w:t>
      </w:r>
      <w:r w:rsidR="00253DC2">
        <w:t xml:space="preserve"> </w:t>
      </w:r>
      <w:r w:rsidR="00122650">
        <w:t xml:space="preserve">To correlate autonomic arousal with overall accuracy of test scores, this will be processed using ratio data to process </w:t>
      </w:r>
      <w:r w:rsidR="00253DC2">
        <w:t>HR</w:t>
      </w:r>
      <w:r w:rsidR="00122650">
        <w:t xml:space="preserve"> (BPM), HRV (</w:t>
      </w:r>
      <w:r w:rsidR="005454A6">
        <w:t xml:space="preserve">time-domain, </w:t>
      </w:r>
      <w:r w:rsidR="00122650">
        <w:t>millisecond inter-beat intervals) and test accuracy (this will be out of 36, where 36 is 100% correct answers)</w:t>
      </w:r>
    </w:p>
    <w:p w14:paraId="1024A48D" w14:textId="77777777" w:rsidR="00BF02E0" w:rsidRDefault="00BF02E0" w:rsidP="00122650"/>
    <w:p w14:paraId="2D766268" w14:textId="781BBB3D" w:rsidR="0044280A" w:rsidRDefault="00EC42BD" w:rsidP="0044280A">
      <w:r>
        <w:t xml:space="preserve">Autonomic arousal will be calculated by subtracting the mean baseline </w:t>
      </w:r>
      <w:r w:rsidR="001D72DC">
        <w:t xml:space="preserve">from the mean task for both HR and HRV metrics. </w:t>
      </w:r>
      <w:r w:rsidR="002212BB">
        <w:t xml:space="preserve">A positive HR would indicate </w:t>
      </w:r>
      <w:r w:rsidR="007F371D">
        <w:t xml:space="preserve">an increase in </w:t>
      </w:r>
      <w:r w:rsidR="002212BB">
        <w:t>autonomic arousal</w:t>
      </w:r>
      <w:r w:rsidR="0030460B">
        <w:t>,</w:t>
      </w:r>
      <w:r w:rsidR="002212BB">
        <w:t xml:space="preserve"> and a positive HRV would indicate </w:t>
      </w:r>
      <w:r w:rsidR="0030460B">
        <w:t xml:space="preserve">increased </w:t>
      </w:r>
      <w:r w:rsidR="00670ED0">
        <w:t xml:space="preserve">parasympathetic activity indicative </w:t>
      </w:r>
      <w:r w:rsidR="007F371D">
        <w:t xml:space="preserve">of increased cognitive focus and regulatory capacity. A negative HR would indicate </w:t>
      </w:r>
      <w:r w:rsidR="0030460B">
        <w:t xml:space="preserve">decreased </w:t>
      </w:r>
      <w:r w:rsidR="007F371D">
        <w:t>autonomic arousal</w:t>
      </w:r>
      <w:r w:rsidR="0030460B">
        <w:t>,</w:t>
      </w:r>
      <w:r w:rsidR="007F371D">
        <w:t xml:space="preserve"> </w:t>
      </w:r>
      <w:r w:rsidR="00A6022D">
        <w:t xml:space="preserve">and a negative HRV would indicate </w:t>
      </w:r>
      <w:r w:rsidR="00167A83">
        <w:t xml:space="preserve">vagal withdrawal/ decrease in parasympathetic activity indicative of </w:t>
      </w:r>
      <w:r w:rsidR="00661336">
        <w:t>increased cognitive load</w:t>
      </w:r>
      <w:r w:rsidR="002257C3">
        <w:t xml:space="preserve">, an increased </w:t>
      </w:r>
      <w:r w:rsidR="0030460B">
        <w:t>stress</w:t>
      </w:r>
      <w:r w:rsidR="002257C3">
        <w:t xml:space="preserve"> response, moving into sympathetic activation and </w:t>
      </w:r>
      <w:r w:rsidR="00233B02">
        <w:t xml:space="preserve">decreased regulatory capacity. </w:t>
      </w:r>
    </w:p>
    <w:p w14:paraId="63C4247C" w14:textId="77777777" w:rsidR="0044280A" w:rsidRDefault="0044280A" w:rsidP="0044280A"/>
    <w:p w14:paraId="42DC086F" w14:textId="3B47C3E4" w:rsidR="00EC42BD" w:rsidRDefault="0044280A" w:rsidP="00CB2E15">
      <w:r>
        <w:t xml:space="preserve">The </w:t>
      </w:r>
      <w:r w:rsidR="00317DEA">
        <w:t>Shapiro-Wilk</w:t>
      </w:r>
      <w:r>
        <w:t xml:space="preserve"> test will be used to </w:t>
      </w:r>
      <w:r w:rsidR="00D96486">
        <w:t xml:space="preserve">check for normality. </w:t>
      </w:r>
    </w:p>
    <w:p w14:paraId="3921FCB9" w14:textId="77777777" w:rsidR="001D72DC" w:rsidRDefault="001D72DC" w:rsidP="00CB2E15"/>
    <w:p w14:paraId="052A8032" w14:textId="7A551CEA" w:rsidR="006E0936" w:rsidRDefault="00CB2E15" w:rsidP="00CB2E15">
      <w:r>
        <w:t xml:space="preserve">This study will rely on multiple </w:t>
      </w:r>
      <w:r w:rsidR="000A4387">
        <w:t xml:space="preserve">linear </w:t>
      </w:r>
      <w:r w:rsidR="006F7811">
        <w:t>regression</w:t>
      </w:r>
      <w:r>
        <w:t xml:space="preserve"> and moderation analysis to </w:t>
      </w:r>
      <w:r w:rsidR="002E6DFE">
        <w:t>assess</w:t>
      </w:r>
      <w:r w:rsidR="00AB0974">
        <w:t xml:space="preserve"> if</w:t>
      </w:r>
      <w:r w:rsidR="0030460B">
        <w:t xml:space="preserve"> autonomic arousal relates to accuracy. </w:t>
      </w:r>
    </w:p>
    <w:p w14:paraId="646D7A79" w14:textId="79D17B37" w:rsidR="00853920" w:rsidRDefault="00853920" w:rsidP="003877DF"/>
    <w:p w14:paraId="08AF873F" w14:textId="77777777" w:rsidR="00317DEA" w:rsidRDefault="00317DEA" w:rsidP="003877DF"/>
    <w:p w14:paraId="6615336D" w14:textId="77777777" w:rsidR="003877DF" w:rsidRDefault="003877DF" w:rsidP="003877DF">
      <w:pPr>
        <w:rPr>
          <w:b/>
          <w:bCs/>
        </w:rPr>
      </w:pPr>
    </w:p>
    <w:p w14:paraId="278A0F7F" w14:textId="7EE41097" w:rsidR="003877DF" w:rsidRDefault="0021065E" w:rsidP="003877DF">
      <w:pPr>
        <w:rPr>
          <w:b/>
          <w:bCs/>
        </w:rPr>
      </w:pPr>
      <w:r>
        <w:rPr>
          <w:b/>
          <w:bCs/>
        </w:rPr>
        <w:t>Procedure</w:t>
      </w:r>
    </w:p>
    <w:p w14:paraId="3173C206" w14:textId="77777777" w:rsidR="0021065E" w:rsidRDefault="0021065E" w:rsidP="003877DF">
      <w:pPr>
        <w:rPr>
          <w:b/>
          <w:bCs/>
        </w:rPr>
      </w:pPr>
    </w:p>
    <w:p w14:paraId="452595FB" w14:textId="09E291F6" w:rsidR="00C351CD" w:rsidRPr="00F91461" w:rsidRDefault="00806303" w:rsidP="00806303">
      <w:pPr>
        <w:widowControl/>
        <w:autoSpaceDE/>
        <w:autoSpaceDN/>
        <w:spacing w:after="160" w:line="259" w:lineRule="auto"/>
        <w:rPr>
          <w:rFonts w:eastAsiaTheme="minorHAnsi"/>
          <w:color w:val="0D0D0D" w:themeColor="text1" w:themeTint="F2"/>
          <w:kern w:val="2"/>
          <w:lang w:val="en-GB"/>
          <w14:ligatures w14:val="standardContextual"/>
        </w:rPr>
      </w:pPr>
      <w:r w:rsidRPr="00F91461">
        <w:rPr>
          <w:rFonts w:eastAsiaTheme="minorHAnsi"/>
          <w:color w:val="0D0D0D" w:themeColor="text1" w:themeTint="F2"/>
          <w:kern w:val="2"/>
          <w:lang w:val="en-GB"/>
          <w14:ligatures w14:val="standardContextual"/>
        </w:rPr>
        <w:t xml:space="preserve">Participants' baseline </w:t>
      </w:r>
      <w:r w:rsidR="000D3ADA" w:rsidRPr="00F91461">
        <w:rPr>
          <w:rFonts w:eastAsiaTheme="minorHAnsi"/>
          <w:color w:val="0D0D0D" w:themeColor="text1" w:themeTint="F2"/>
          <w:kern w:val="2"/>
          <w:lang w:val="en-GB"/>
          <w14:ligatures w14:val="standardContextual"/>
        </w:rPr>
        <w:t xml:space="preserve">HR and HRV </w:t>
      </w:r>
      <w:r w:rsidRPr="00F91461">
        <w:rPr>
          <w:rFonts w:eastAsiaTheme="minorHAnsi"/>
          <w:color w:val="0D0D0D" w:themeColor="text1" w:themeTint="F2"/>
          <w:kern w:val="2"/>
          <w:lang w:val="en-GB"/>
          <w14:ligatures w14:val="standardContextual"/>
        </w:rPr>
        <w:t>will be measured</w:t>
      </w:r>
      <w:r w:rsidR="000B158B" w:rsidRPr="00F91461">
        <w:rPr>
          <w:rFonts w:eastAsiaTheme="minorHAnsi"/>
          <w:color w:val="0D0D0D" w:themeColor="text1" w:themeTint="F2"/>
          <w:kern w:val="2"/>
          <w:lang w:val="en-GB"/>
          <w14:ligatures w14:val="standardContextual"/>
        </w:rPr>
        <w:t xml:space="preserve"> using the </w:t>
      </w:r>
      <w:r w:rsidR="000B158B" w:rsidRPr="00F91461">
        <w:rPr>
          <w:color w:val="0D0D0D" w:themeColor="text1" w:themeTint="F2"/>
        </w:rPr>
        <w:t>Polar H10 Heart Rate Sensor</w:t>
      </w:r>
      <w:r w:rsidRPr="00F91461">
        <w:rPr>
          <w:rFonts w:eastAsiaTheme="minorHAnsi"/>
          <w:color w:val="0D0D0D" w:themeColor="text1" w:themeTint="F2"/>
          <w:kern w:val="2"/>
          <w:lang w:val="en-GB"/>
          <w14:ligatures w14:val="standardContextual"/>
        </w:rPr>
        <w:t xml:space="preserve"> for 5 minutes </w:t>
      </w:r>
      <w:r w:rsidR="000D3ADA" w:rsidRPr="00F91461">
        <w:rPr>
          <w:rFonts w:eastAsiaTheme="minorHAnsi"/>
          <w:color w:val="0D0D0D" w:themeColor="text1" w:themeTint="F2"/>
          <w:kern w:val="2"/>
          <w:lang w:val="en-GB"/>
          <w14:ligatures w14:val="standardContextual"/>
        </w:rPr>
        <w:t>sitting and</w:t>
      </w:r>
      <w:r w:rsidRPr="00F91461">
        <w:rPr>
          <w:rFonts w:eastAsiaTheme="minorHAnsi"/>
          <w:color w:val="0D0D0D" w:themeColor="text1" w:themeTint="F2"/>
          <w:kern w:val="2"/>
          <w:lang w:val="en-GB"/>
          <w14:ligatures w14:val="standardContextual"/>
        </w:rPr>
        <w:t xml:space="preserve"> </w:t>
      </w:r>
      <w:r w:rsidR="00C351CD" w:rsidRPr="00F91461">
        <w:rPr>
          <w:rFonts w:eastAsiaTheme="minorHAnsi"/>
          <w:color w:val="0D0D0D" w:themeColor="text1" w:themeTint="F2"/>
          <w:kern w:val="2"/>
          <w:lang w:val="en-GB"/>
          <w14:ligatures w14:val="standardContextual"/>
        </w:rPr>
        <w:t xml:space="preserve">staring at a fixed object </w:t>
      </w:r>
      <w:r w:rsidRPr="00F91461">
        <w:rPr>
          <w:rFonts w:eastAsiaTheme="minorHAnsi"/>
          <w:color w:val="0D0D0D" w:themeColor="text1" w:themeTint="F2"/>
          <w:kern w:val="2"/>
          <w:lang w:val="en-GB"/>
          <w14:ligatures w14:val="standardContextual"/>
        </w:rPr>
        <w:t xml:space="preserve">before </w:t>
      </w:r>
      <w:r w:rsidR="000D3ADA" w:rsidRPr="00F91461">
        <w:rPr>
          <w:rFonts w:eastAsiaTheme="minorHAnsi"/>
          <w:color w:val="0D0D0D" w:themeColor="text1" w:themeTint="F2"/>
          <w:kern w:val="2"/>
          <w:lang w:val="en-GB"/>
          <w14:ligatures w14:val="standardContextual"/>
        </w:rPr>
        <w:t xml:space="preserve">starting </w:t>
      </w:r>
      <w:r w:rsidRPr="00F91461">
        <w:rPr>
          <w:rFonts w:eastAsiaTheme="minorHAnsi"/>
          <w:color w:val="0D0D0D" w:themeColor="text1" w:themeTint="F2"/>
          <w:kern w:val="2"/>
          <w:lang w:val="en-GB"/>
          <w14:ligatures w14:val="standardContextual"/>
        </w:rPr>
        <w:t xml:space="preserve">the RMET. </w:t>
      </w:r>
    </w:p>
    <w:p w14:paraId="7E98E6CA" w14:textId="10BEE47F" w:rsidR="0021065E" w:rsidRPr="00F91461" w:rsidRDefault="00806303" w:rsidP="000475EA">
      <w:pPr>
        <w:widowControl/>
        <w:autoSpaceDE/>
        <w:autoSpaceDN/>
        <w:spacing w:after="160" w:line="259" w:lineRule="auto"/>
        <w:rPr>
          <w:color w:val="0D0D0D" w:themeColor="text1" w:themeTint="F2"/>
        </w:rPr>
      </w:pPr>
      <w:r w:rsidRPr="00F91461">
        <w:rPr>
          <w:rFonts w:eastAsiaTheme="minorHAnsi"/>
          <w:color w:val="0D0D0D" w:themeColor="text1" w:themeTint="F2"/>
          <w:kern w:val="2"/>
          <w:lang w:val="en-GB"/>
          <w14:ligatures w14:val="standardContextual"/>
        </w:rPr>
        <w:t>They will complete the test</w:t>
      </w:r>
      <w:r w:rsidR="00EC380D" w:rsidRPr="00F91461">
        <w:rPr>
          <w:rFonts w:eastAsiaTheme="minorHAnsi"/>
          <w:color w:val="0D0D0D" w:themeColor="text1" w:themeTint="F2"/>
          <w:kern w:val="2"/>
          <w:lang w:val="en-GB"/>
          <w14:ligatures w14:val="standardContextual"/>
        </w:rPr>
        <w:t>,</w:t>
      </w:r>
      <w:r w:rsidR="00FE4607" w:rsidRPr="00F91461">
        <w:rPr>
          <w:rFonts w:eastAsiaTheme="minorHAnsi"/>
          <w:color w:val="0D0D0D" w:themeColor="text1" w:themeTint="F2"/>
          <w:kern w:val="2"/>
          <w:lang w:val="en-GB"/>
          <w14:ligatures w14:val="standardContextual"/>
        </w:rPr>
        <w:t xml:space="preserve"> </w:t>
      </w:r>
      <w:r w:rsidR="00EC380D" w:rsidRPr="00F91461">
        <w:rPr>
          <w:rFonts w:eastAsiaTheme="minorHAnsi"/>
          <w:color w:val="0D0D0D" w:themeColor="text1" w:themeTint="F2"/>
          <w:kern w:val="2"/>
          <w:lang w:val="en-GB"/>
          <w14:ligatures w14:val="standardContextual"/>
        </w:rPr>
        <w:t xml:space="preserve">selecting one </w:t>
      </w:r>
      <w:r w:rsidR="00FA457B" w:rsidRPr="00F91461">
        <w:rPr>
          <w:rFonts w:eastAsiaTheme="minorHAnsi"/>
          <w:color w:val="0D0D0D" w:themeColor="text1" w:themeTint="F2"/>
          <w:kern w:val="2"/>
          <w:lang w:val="en-GB"/>
          <w14:ligatures w14:val="standardContextual"/>
        </w:rPr>
        <w:t>mental state/emotion out of four for the 36 images. C</w:t>
      </w:r>
      <w:r w:rsidR="00114205" w:rsidRPr="00F91461">
        <w:rPr>
          <w:rFonts w:eastAsiaTheme="minorHAnsi"/>
          <w:color w:val="0D0D0D" w:themeColor="text1" w:themeTint="F2"/>
          <w:kern w:val="2"/>
          <w:lang w:val="en-GB"/>
          <w14:ligatures w14:val="standardContextual"/>
        </w:rPr>
        <w:t xml:space="preserve">ardiac activity </w:t>
      </w:r>
      <w:r w:rsidR="00EC380D" w:rsidRPr="00F91461">
        <w:rPr>
          <w:rFonts w:eastAsiaTheme="minorHAnsi"/>
          <w:color w:val="0D0D0D" w:themeColor="text1" w:themeTint="F2"/>
          <w:kern w:val="2"/>
          <w:lang w:val="en-GB"/>
          <w14:ligatures w14:val="standardContextual"/>
        </w:rPr>
        <w:t xml:space="preserve">will continue to be recorded </w:t>
      </w:r>
      <w:r w:rsidR="00114205" w:rsidRPr="00F91461">
        <w:rPr>
          <w:rFonts w:eastAsiaTheme="minorHAnsi"/>
          <w:color w:val="0D0D0D" w:themeColor="text1" w:themeTint="F2"/>
          <w:kern w:val="2"/>
          <w:lang w:val="en-GB"/>
          <w14:ligatures w14:val="standardContextual"/>
        </w:rPr>
        <w:t>using the Polar H10 Heart Rate Sensor,</w:t>
      </w:r>
      <w:r w:rsidRPr="00F91461">
        <w:rPr>
          <w:color w:val="0D0D0D" w:themeColor="text1" w:themeTint="F2"/>
        </w:rPr>
        <w:t xml:space="preserve"> connected via Bluetooth to the </w:t>
      </w:r>
      <w:r w:rsidRPr="00F91461">
        <w:rPr>
          <w:rFonts w:eastAsiaTheme="minorHAnsi"/>
          <w:color w:val="0D0D0D" w:themeColor="text1" w:themeTint="F2"/>
          <w:kern w:val="2"/>
          <w:lang w:val="en-GB"/>
          <w14:ligatures w14:val="standardContextual"/>
        </w:rPr>
        <w:t>Polar</w:t>
      </w:r>
      <w:r w:rsidRPr="00F91461">
        <w:rPr>
          <w:color w:val="0D0D0D" w:themeColor="text1" w:themeTint="F2"/>
        </w:rPr>
        <w:t xml:space="preserve"> H10 ECG Heart Check App software</w:t>
      </w:r>
      <w:r w:rsidR="003F2A3A" w:rsidRPr="00F91461">
        <w:rPr>
          <w:color w:val="0D0D0D" w:themeColor="text1" w:themeTint="F2"/>
        </w:rPr>
        <w:t xml:space="preserve">. </w:t>
      </w:r>
    </w:p>
    <w:p w14:paraId="2FB61AA5" w14:textId="704E9E70" w:rsidR="00B138A7" w:rsidRPr="00F91461" w:rsidRDefault="0027223E" w:rsidP="00317DEA">
      <w:pPr>
        <w:widowControl/>
        <w:autoSpaceDE/>
        <w:autoSpaceDN/>
        <w:spacing w:after="160" w:line="259" w:lineRule="auto"/>
        <w:rPr>
          <w:rFonts w:eastAsiaTheme="minorHAnsi"/>
          <w:color w:val="0D0D0D" w:themeColor="text1" w:themeTint="F2"/>
          <w:kern w:val="2"/>
          <w:lang w:val="en-GB"/>
          <w14:ligatures w14:val="standardContextual"/>
        </w:rPr>
      </w:pPr>
      <w:r w:rsidRPr="00F91461">
        <w:rPr>
          <w:rFonts w:eastAsiaTheme="minorHAnsi"/>
          <w:color w:val="0D0D0D" w:themeColor="text1" w:themeTint="F2"/>
          <w:kern w:val="2"/>
          <w:lang w:val="en-GB"/>
          <w14:ligatures w14:val="standardContextual"/>
        </w:rPr>
        <w:t xml:space="preserve">Once </w:t>
      </w:r>
      <w:r w:rsidR="00FA457B" w:rsidRPr="00F91461">
        <w:rPr>
          <w:rFonts w:eastAsiaTheme="minorHAnsi"/>
          <w:color w:val="0D0D0D" w:themeColor="text1" w:themeTint="F2"/>
          <w:kern w:val="2"/>
          <w:lang w:val="en-GB"/>
          <w14:ligatures w14:val="standardContextual"/>
        </w:rPr>
        <w:t xml:space="preserve">completed, </w:t>
      </w:r>
      <w:r w:rsidRPr="00F91461">
        <w:rPr>
          <w:rFonts w:eastAsiaTheme="minorHAnsi"/>
          <w:color w:val="0D0D0D" w:themeColor="text1" w:themeTint="F2"/>
          <w:kern w:val="2"/>
          <w:lang w:val="en-GB"/>
          <w14:ligatures w14:val="standardContextual"/>
        </w:rPr>
        <w:t>scores will be noted</w:t>
      </w:r>
      <w:r w:rsidR="00317DEA" w:rsidRPr="00F91461">
        <w:rPr>
          <w:rFonts w:eastAsiaTheme="minorHAnsi"/>
          <w:color w:val="0D0D0D" w:themeColor="text1" w:themeTint="F2"/>
          <w:kern w:val="2"/>
          <w:lang w:val="en-GB"/>
          <w14:ligatures w14:val="standardContextual"/>
        </w:rPr>
        <w:t>,</w:t>
      </w:r>
      <w:r w:rsidRPr="00F91461">
        <w:rPr>
          <w:rFonts w:eastAsiaTheme="minorHAnsi"/>
          <w:color w:val="0D0D0D" w:themeColor="text1" w:themeTint="F2"/>
          <w:kern w:val="2"/>
          <w:lang w:val="en-GB"/>
          <w14:ligatures w14:val="standardContextual"/>
        </w:rPr>
        <w:t xml:space="preserve"> corresponding to the</w:t>
      </w:r>
      <w:r w:rsidR="00FA457B" w:rsidRPr="00F91461">
        <w:rPr>
          <w:rFonts w:eastAsiaTheme="minorHAnsi"/>
          <w:color w:val="0D0D0D" w:themeColor="text1" w:themeTint="F2"/>
          <w:kern w:val="2"/>
          <w:lang w:val="en-GB"/>
          <w14:ligatures w14:val="standardContextual"/>
        </w:rPr>
        <w:t xml:space="preserve"> participants'</w:t>
      </w:r>
      <w:r w:rsidRPr="00F91461">
        <w:rPr>
          <w:rFonts w:eastAsiaTheme="minorHAnsi"/>
          <w:color w:val="0D0D0D" w:themeColor="text1" w:themeTint="F2"/>
          <w:kern w:val="2"/>
          <w:lang w:val="en-GB"/>
          <w14:ligatures w14:val="standardContextual"/>
        </w:rPr>
        <w:t xml:space="preserve"> </w:t>
      </w:r>
      <w:r w:rsidR="00114205" w:rsidRPr="00F91461">
        <w:rPr>
          <w:rFonts w:eastAsiaTheme="minorHAnsi"/>
          <w:color w:val="0D0D0D" w:themeColor="text1" w:themeTint="F2"/>
          <w:kern w:val="2"/>
          <w:lang w:val="en-GB"/>
          <w14:ligatures w14:val="standardContextual"/>
        </w:rPr>
        <w:t xml:space="preserve">biological sex </w:t>
      </w:r>
      <w:r w:rsidR="00FA457B" w:rsidRPr="00F91461">
        <w:rPr>
          <w:rFonts w:eastAsiaTheme="minorHAnsi"/>
          <w:color w:val="0D0D0D" w:themeColor="text1" w:themeTint="F2"/>
          <w:kern w:val="2"/>
          <w:lang w:val="en-GB"/>
          <w14:ligatures w14:val="standardContextual"/>
        </w:rPr>
        <w:t xml:space="preserve">and HR/HRV </w:t>
      </w:r>
      <w:r w:rsidRPr="00F91461">
        <w:rPr>
          <w:rFonts w:eastAsiaTheme="minorHAnsi"/>
          <w:color w:val="0D0D0D" w:themeColor="text1" w:themeTint="F2"/>
          <w:kern w:val="2"/>
          <w:lang w:val="en-GB"/>
          <w14:ligatures w14:val="standardContextual"/>
        </w:rPr>
        <w:t>data</w:t>
      </w:r>
      <w:r w:rsidR="002B2282" w:rsidRPr="00F91461">
        <w:rPr>
          <w:rFonts w:eastAsiaTheme="minorHAnsi"/>
          <w:color w:val="0D0D0D" w:themeColor="text1" w:themeTint="F2"/>
          <w:kern w:val="2"/>
          <w:lang w:val="en-GB"/>
          <w14:ligatures w14:val="standardContextual"/>
        </w:rPr>
        <w:t xml:space="preserve"> for processing. </w:t>
      </w:r>
    </w:p>
    <w:p w14:paraId="579EE909" w14:textId="77777777" w:rsidR="00B138A7" w:rsidRDefault="00B138A7" w:rsidP="003877DF">
      <w:pPr>
        <w:rPr>
          <w:b/>
          <w:bCs/>
        </w:rPr>
      </w:pPr>
    </w:p>
    <w:p w14:paraId="7CEC3C7F" w14:textId="77777777" w:rsidR="00DC7DFE" w:rsidRDefault="00DC7DFE" w:rsidP="003877DF">
      <w:pPr>
        <w:rPr>
          <w:b/>
          <w:bCs/>
        </w:rPr>
      </w:pPr>
    </w:p>
    <w:p w14:paraId="55254BDC" w14:textId="718DAB16" w:rsidR="003877DF" w:rsidRPr="00317DEA" w:rsidRDefault="003877DF" w:rsidP="003877DF">
      <w:pPr>
        <w:rPr>
          <w:b/>
          <w:bCs/>
          <w:color w:val="0D0D0D" w:themeColor="text1" w:themeTint="F2"/>
        </w:rPr>
      </w:pPr>
      <w:r w:rsidRPr="00317DEA">
        <w:rPr>
          <w:b/>
          <w:bCs/>
          <w:color w:val="0D0D0D" w:themeColor="text1" w:themeTint="F2"/>
        </w:rPr>
        <w:t>Ethics</w:t>
      </w:r>
      <w:r w:rsidR="0021065E" w:rsidRPr="00317DEA">
        <w:rPr>
          <w:b/>
          <w:bCs/>
          <w:color w:val="0D0D0D" w:themeColor="text1" w:themeTint="F2"/>
        </w:rPr>
        <w:t xml:space="preserve"> </w:t>
      </w:r>
    </w:p>
    <w:p w14:paraId="4B224AEA" w14:textId="77777777" w:rsidR="0021065E" w:rsidRPr="00317DEA" w:rsidRDefault="0021065E" w:rsidP="003877DF">
      <w:pPr>
        <w:rPr>
          <w:b/>
          <w:bCs/>
          <w:color w:val="0D0D0D" w:themeColor="text1" w:themeTint="F2"/>
        </w:rPr>
      </w:pPr>
    </w:p>
    <w:p w14:paraId="558D5C4A" w14:textId="3E34C4C4" w:rsidR="00FB0A15" w:rsidRPr="00317DEA" w:rsidRDefault="00E57448" w:rsidP="00E57448">
      <w:pPr>
        <w:widowControl/>
        <w:autoSpaceDE/>
        <w:autoSpaceDN/>
        <w:spacing w:after="160" w:line="259" w:lineRule="auto"/>
        <w:rPr>
          <w:rFonts w:eastAsiaTheme="minorHAnsi"/>
          <w:color w:val="0D0D0D" w:themeColor="text1" w:themeTint="F2"/>
          <w:kern w:val="2"/>
          <w:lang w:val="en-GB"/>
          <w14:ligatures w14:val="standardContextual"/>
        </w:rPr>
      </w:pPr>
      <w:r w:rsidRPr="00317DEA">
        <w:rPr>
          <w:rFonts w:eastAsiaTheme="minorHAnsi"/>
          <w:color w:val="0D0D0D" w:themeColor="text1" w:themeTint="F2"/>
          <w:kern w:val="2"/>
          <w:lang w:val="en-GB"/>
          <w14:ligatures w14:val="standardContextual"/>
        </w:rPr>
        <w:t>Th</w:t>
      </w:r>
      <w:r w:rsidR="00CE3A76" w:rsidRPr="00317DEA">
        <w:rPr>
          <w:rFonts w:eastAsiaTheme="minorHAnsi"/>
          <w:color w:val="0D0D0D" w:themeColor="text1" w:themeTint="F2"/>
          <w:kern w:val="2"/>
          <w:lang w:val="en-GB"/>
          <w14:ligatures w14:val="standardContextual"/>
        </w:rPr>
        <w:t>is</w:t>
      </w:r>
      <w:r w:rsidRPr="00317DEA">
        <w:rPr>
          <w:rFonts w:eastAsiaTheme="minorHAnsi"/>
          <w:color w:val="0D0D0D" w:themeColor="text1" w:themeTint="F2"/>
          <w:kern w:val="2"/>
          <w:lang w:val="en-GB"/>
          <w14:ligatures w14:val="standardContextual"/>
        </w:rPr>
        <w:t xml:space="preserve"> study is feasible a</w:t>
      </w:r>
      <w:r w:rsidR="00CE3A76" w:rsidRPr="00317DEA">
        <w:rPr>
          <w:rFonts w:eastAsiaTheme="minorHAnsi"/>
          <w:color w:val="0D0D0D" w:themeColor="text1" w:themeTint="F2"/>
          <w:kern w:val="2"/>
          <w:lang w:val="en-GB"/>
          <w14:ligatures w14:val="standardContextual"/>
        </w:rPr>
        <w:t xml:space="preserve">s it does not require </w:t>
      </w:r>
      <w:r w:rsidR="00D10B1E" w:rsidRPr="00317DEA">
        <w:rPr>
          <w:rFonts w:eastAsiaTheme="minorHAnsi"/>
          <w:color w:val="0D0D0D" w:themeColor="text1" w:themeTint="F2"/>
          <w:kern w:val="2"/>
          <w:lang w:val="en-GB"/>
          <w14:ligatures w14:val="standardContextual"/>
        </w:rPr>
        <w:t xml:space="preserve">access to a laboratory </w:t>
      </w:r>
      <w:r w:rsidR="00683CA9" w:rsidRPr="00317DEA">
        <w:rPr>
          <w:rFonts w:eastAsiaTheme="minorHAnsi"/>
          <w:color w:val="0D0D0D" w:themeColor="text1" w:themeTint="F2"/>
          <w:kern w:val="2"/>
          <w:lang w:val="en-GB"/>
          <w14:ligatures w14:val="standardContextual"/>
        </w:rPr>
        <w:t xml:space="preserve">and the materials involved are easily accessible. </w:t>
      </w:r>
    </w:p>
    <w:p w14:paraId="77006EA2" w14:textId="2417057B" w:rsidR="003038A3" w:rsidRPr="00317DEA" w:rsidRDefault="003038A3" w:rsidP="00E57448">
      <w:pPr>
        <w:widowControl/>
        <w:autoSpaceDE/>
        <w:autoSpaceDN/>
        <w:spacing w:after="160" w:line="259" w:lineRule="auto"/>
        <w:rPr>
          <w:rFonts w:eastAsiaTheme="minorHAnsi"/>
          <w:color w:val="0D0D0D" w:themeColor="text1" w:themeTint="F2"/>
          <w:kern w:val="2"/>
          <w:lang w:val="en-GB"/>
          <w14:ligatures w14:val="standardContextual"/>
        </w:rPr>
      </w:pPr>
      <w:r w:rsidRPr="00317DEA">
        <w:rPr>
          <w:rFonts w:eastAsiaTheme="minorHAnsi"/>
          <w:color w:val="0D0D0D" w:themeColor="text1" w:themeTint="F2"/>
          <w:kern w:val="2"/>
          <w:lang w:val="en-GB"/>
          <w14:ligatures w14:val="standardContextual"/>
        </w:rPr>
        <w:t>No specific permissions are required</w:t>
      </w:r>
      <w:r w:rsidR="00FA457B">
        <w:rPr>
          <w:rFonts w:eastAsiaTheme="minorHAnsi"/>
          <w:color w:val="0D0D0D" w:themeColor="text1" w:themeTint="F2"/>
          <w:kern w:val="2"/>
          <w:lang w:val="en-GB"/>
          <w14:ligatures w14:val="standardContextual"/>
        </w:rPr>
        <w:t xml:space="preserve"> for</w:t>
      </w:r>
      <w:r w:rsidRPr="00317DEA">
        <w:rPr>
          <w:rFonts w:eastAsiaTheme="minorHAnsi"/>
          <w:color w:val="0D0D0D" w:themeColor="text1" w:themeTint="F2"/>
          <w:kern w:val="2"/>
          <w:lang w:val="en-GB"/>
          <w14:ligatures w14:val="standardContextual"/>
        </w:rPr>
        <w:t xml:space="preserve"> this study</w:t>
      </w:r>
      <w:r w:rsidR="00FA457B">
        <w:rPr>
          <w:rFonts w:eastAsiaTheme="minorHAnsi"/>
          <w:color w:val="0D0D0D" w:themeColor="text1" w:themeTint="F2"/>
          <w:kern w:val="2"/>
          <w:lang w:val="en-GB"/>
          <w14:ligatures w14:val="standardContextual"/>
        </w:rPr>
        <w:t>.</w:t>
      </w:r>
      <w:r w:rsidRPr="00317DEA">
        <w:rPr>
          <w:rFonts w:eastAsiaTheme="minorHAnsi"/>
          <w:color w:val="0D0D0D" w:themeColor="text1" w:themeTint="F2"/>
          <w:kern w:val="2"/>
          <w:lang w:val="en-GB"/>
          <w14:ligatures w14:val="standardContextual"/>
        </w:rPr>
        <w:t xml:space="preserve"> </w:t>
      </w:r>
      <w:r w:rsidR="00FA457B">
        <w:rPr>
          <w:rFonts w:eastAsiaTheme="minorHAnsi"/>
          <w:color w:val="0D0D0D" w:themeColor="text1" w:themeTint="F2"/>
          <w:kern w:val="2"/>
          <w:lang w:val="en-GB"/>
          <w14:ligatures w14:val="standardContextual"/>
        </w:rPr>
        <w:t>N</w:t>
      </w:r>
      <w:r w:rsidR="00CD5B87" w:rsidRPr="00317DEA">
        <w:rPr>
          <w:rFonts w:eastAsiaTheme="minorHAnsi"/>
          <w:color w:val="0D0D0D" w:themeColor="text1" w:themeTint="F2"/>
          <w:kern w:val="2"/>
          <w:lang w:val="en-GB"/>
          <w14:ligatures w14:val="standardContextual"/>
        </w:rPr>
        <w:t xml:space="preserve">o permissions are required to use the RMET for academic research. </w:t>
      </w:r>
    </w:p>
    <w:p w14:paraId="7188C0C0" w14:textId="1E69759F" w:rsidR="00E57448" w:rsidRPr="00317DEA" w:rsidRDefault="00CE3A76" w:rsidP="00E57448">
      <w:pPr>
        <w:widowControl/>
        <w:autoSpaceDE/>
        <w:autoSpaceDN/>
        <w:spacing w:after="160" w:line="259" w:lineRule="auto"/>
        <w:rPr>
          <w:rFonts w:eastAsiaTheme="minorHAnsi"/>
          <w:color w:val="0D0D0D" w:themeColor="text1" w:themeTint="F2"/>
          <w:kern w:val="2"/>
          <w:lang w:val="en-GB"/>
          <w14:ligatures w14:val="standardContextual"/>
        </w:rPr>
      </w:pPr>
      <w:r w:rsidRPr="00317DEA">
        <w:rPr>
          <w:rFonts w:eastAsiaTheme="minorHAnsi"/>
          <w:color w:val="0D0D0D" w:themeColor="text1" w:themeTint="F2"/>
          <w:kern w:val="2"/>
          <w:lang w:val="en-GB"/>
          <w14:ligatures w14:val="standardContextual"/>
        </w:rPr>
        <w:t>This study carries very low risk to participants</w:t>
      </w:r>
      <w:r w:rsidR="005D0F41" w:rsidRPr="00317DEA">
        <w:rPr>
          <w:rFonts w:eastAsiaTheme="minorHAnsi"/>
          <w:color w:val="0D0D0D" w:themeColor="text1" w:themeTint="F2"/>
          <w:kern w:val="2"/>
          <w:lang w:val="en-GB"/>
          <w14:ligatures w14:val="standardContextual"/>
        </w:rPr>
        <w:t>,</w:t>
      </w:r>
      <w:r w:rsidRPr="00317DEA">
        <w:rPr>
          <w:rFonts w:eastAsiaTheme="minorHAnsi"/>
          <w:color w:val="0D0D0D" w:themeColor="text1" w:themeTint="F2"/>
          <w:kern w:val="2"/>
          <w:lang w:val="en-GB"/>
          <w14:ligatures w14:val="standardContextual"/>
        </w:rPr>
        <w:t xml:space="preserve"> as the</w:t>
      </w:r>
      <w:r w:rsidR="00CB69F2" w:rsidRPr="00317DEA">
        <w:rPr>
          <w:rFonts w:eastAsiaTheme="minorHAnsi"/>
          <w:color w:val="0D0D0D" w:themeColor="text1" w:themeTint="F2"/>
          <w:kern w:val="2"/>
          <w:lang w:val="en-GB"/>
          <w14:ligatures w14:val="standardContextual"/>
        </w:rPr>
        <w:t xml:space="preserve"> only </w:t>
      </w:r>
      <w:r w:rsidR="005D0F41" w:rsidRPr="00317DEA">
        <w:rPr>
          <w:rFonts w:eastAsiaTheme="minorHAnsi"/>
          <w:color w:val="0D0D0D" w:themeColor="text1" w:themeTint="F2"/>
          <w:kern w:val="2"/>
          <w:lang w:val="en-GB"/>
          <w14:ligatures w14:val="standardContextual"/>
        </w:rPr>
        <w:t>requirement</w:t>
      </w:r>
      <w:r w:rsidR="00CB69F2" w:rsidRPr="00317DEA">
        <w:rPr>
          <w:rFonts w:eastAsiaTheme="minorHAnsi"/>
          <w:color w:val="0D0D0D" w:themeColor="text1" w:themeTint="F2"/>
          <w:kern w:val="2"/>
          <w:lang w:val="en-GB"/>
          <w14:ligatures w14:val="standardContextual"/>
        </w:rPr>
        <w:t xml:space="preserve"> is to wear a chest strap</w:t>
      </w:r>
      <w:r w:rsidR="005D0F41" w:rsidRPr="00317DEA">
        <w:rPr>
          <w:rFonts w:eastAsiaTheme="minorHAnsi"/>
          <w:color w:val="0D0D0D" w:themeColor="text1" w:themeTint="F2"/>
          <w:kern w:val="2"/>
          <w:lang w:val="en-GB"/>
          <w14:ligatures w14:val="standardContextual"/>
        </w:rPr>
        <w:t>,</w:t>
      </w:r>
      <w:r w:rsidR="00CB69F2" w:rsidRPr="00317DEA">
        <w:rPr>
          <w:rFonts w:eastAsiaTheme="minorHAnsi"/>
          <w:color w:val="0D0D0D" w:themeColor="text1" w:themeTint="F2"/>
          <w:kern w:val="2"/>
          <w:lang w:val="en-GB"/>
          <w14:ligatures w14:val="standardContextual"/>
        </w:rPr>
        <w:t xml:space="preserve"> which </w:t>
      </w:r>
      <w:r w:rsidR="00AE2313" w:rsidRPr="00317DEA">
        <w:rPr>
          <w:rFonts w:eastAsiaTheme="minorHAnsi"/>
          <w:color w:val="0D0D0D" w:themeColor="text1" w:themeTint="F2"/>
          <w:kern w:val="2"/>
          <w:lang w:val="en-GB"/>
          <w14:ligatures w14:val="standardContextual"/>
        </w:rPr>
        <w:t xml:space="preserve">has </w:t>
      </w:r>
      <w:r w:rsidR="00CB69F2" w:rsidRPr="00317DEA">
        <w:rPr>
          <w:rFonts w:eastAsiaTheme="minorHAnsi"/>
          <w:color w:val="0D0D0D" w:themeColor="text1" w:themeTint="F2"/>
          <w:kern w:val="2"/>
          <w:lang w:val="en-GB"/>
          <w14:ligatures w14:val="standardContextual"/>
        </w:rPr>
        <w:t>no known health risks or side effects</w:t>
      </w:r>
      <w:r w:rsidR="00EE2253" w:rsidRPr="00317DEA">
        <w:rPr>
          <w:rFonts w:eastAsiaTheme="minorHAnsi"/>
          <w:color w:val="0D0D0D" w:themeColor="text1" w:themeTint="F2"/>
          <w:kern w:val="2"/>
          <w:lang w:val="en-GB"/>
          <w14:ligatures w14:val="standardContextual"/>
        </w:rPr>
        <w:t>.</w:t>
      </w:r>
    </w:p>
    <w:p w14:paraId="49581C36" w14:textId="25833C7A" w:rsidR="0016697E" w:rsidRPr="00317DEA" w:rsidRDefault="0016697E" w:rsidP="00E57448">
      <w:pPr>
        <w:widowControl/>
        <w:autoSpaceDE/>
        <w:autoSpaceDN/>
        <w:spacing w:after="160" w:line="259" w:lineRule="auto"/>
        <w:rPr>
          <w:rFonts w:eastAsiaTheme="minorHAnsi"/>
          <w:color w:val="0D0D0D" w:themeColor="text1" w:themeTint="F2"/>
          <w:kern w:val="2"/>
          <w:lang w:val="en-GB"/>
          <w14:ligatures w14:val="standardContextual"/>
        </w:rPr>
      </w:pPr>
      <w:r w:rsidRPr="00317DEA">
        <w:rPr>
          <w:rFonts w:eastAsiaTheme="minorHAnsi"/>
          <w:color w:val="0D0D0D" w:themeColor="text1" w:themeTint="F2"/>
          <w:kern w:val="2"/>
          <w:lang w:val="en-GB"/>
          <w14:ligatures w14:val="standardContextual"/>
        </w:rPr>
        <w:t xml:space="preserve">The Polar H10 Sensor </w:t>
      </w:r>
      <w:r w:rsidR="00FA457B">
        <w:rPr>
          <w:rFonts w:eastAsiaTheme="minorHAnsi"/>
          <w:color w:val="0D0D0D" w:themeColor="text1" w:themeTint="F2"/>
          <w:kern w:val="2"/>
          <w:lang w:val="en-GB"/>
          <w14:ligatures w14:val="standardContextual"/>
        </w:rPr>
        <w:t xml:space="preserve">is primarily for </w:t>
      </w:r>
      <w:r w:rsidRPr="00317DEA">
        <w:rPr>
          <w:rFonts w:eastAsiaTheme="minorHAnsi"/>
          <w:color w:val="0D0D0D" w:themeColor="text1" w:themeTint="F2"/>
          <w:kern w:val="2"/>
          <w:lang w:val="en-GB"/>
          <w14:ligatures w14:val="standardContextual"/>
        </w:rPr>
        <w:t>fitness tracking</w:t>
      </w:r>
      <w:r w:rsidR="00FA457B">
        <w:rPr>
          <w:rFonts w:eastAsiaTheme="minorHAnsi"/>
          <w:color w:val="0D0D0D" w:themeColor="text1" w:themeTint="F2"/>
          <w:kern w:val="2"/>
          <w:lang w:val="en-GB"/>
          <w14:ligatures w14:val="standardContextual"/>
        </w:rPr>
        <w:t xml:space="preserve"> and </w:t>
      </w:r>
      <w:r w:rsidR="000F444A" w:rsidRPr="00317DEA">
        <w:rPr>
          <w:rFonts w:eastAsiaTheme="minorHAnsi"/>
          <w:color w:val="0D0D0D" w:themeColor="text1" w:themeTint="F2"/>
          <w:kern w:val="2"/>
          <w:lang w:val="en-GB"/>
          <w14:ligatures w14:val="standardContextual"/>
        </w:rPr>
        <w:t>does</w:t>
      </w:r>
      <w:r w:rsidRPr="00317DEA">
        <w:rPr>
          <w:rFonts w:eastAsiaTheme="minorHAnsi"/>
          <w:color w:val="0D0D0D" w:themeColor="text1" w:themeTint="F2"/>
          <w:kern w:val="2"/>
          <w:lang w:val="en-GB"/>
          <w14:ligatures w14:val="standardContextual"/>
        </w:rPr>
        <w:t xml:space="preserve"> not carry any </w:t>
      </w:r>
      <w:r w:rsidR="00683CA9" w:rsidRPr="00317DEA">
        <w:rPr>
          <w:rFonts w:eastAsiaTheme="minorHAnsi"/>
          <w:color w:val="0D0D0D" w:themeColor="text1" w:themeTint="F2"/>
          <w:kern w:val="2"/>
          <w:lang w:val="en-GB"/>
          <w14:ligatures w14:val="standardContextual"/>
        </w:rPr>
        <w:t>medical-grade</w:t>
      </w:r>
      <w:r w:rsidRPr="00317DEA">
        <w:rPr>
          <w:rFonts w:eastAsiaTheme="minorHAnsi"/>
          <w:color w:val="0D0D0D" w:themeColor="text1" w:themeTint="F2"/>
          <w:kern w:val="2"/>
          <w:lang w:val="en-GB"/>
          <w14:ligatures w14:val="standardContextual"/>
        </w:rPr>
        <w:t xml:space="preserve"> certification</w:t>
      </w:r>
      <w:r w:rsidR="00FA457B">
        <w:rPr>
          <w:rFonts w:eastAsiaTheme="minorHAnsi"/>
          <w:color w:val="0D0D0D" w:themeColor="text1" w:themeTint="F2"/>
          <w:kern w:val="2"/>
          <w:lang w:val="en-GB"/>
          <w14:ligatures w14:val="standardContextual"/>
        </w:rPr>
        <w:t>, but it</w:t>
      </w:r>
      <w:r w:rsidRPr="00317DEA">
        <w:rPr>
          <w:rFonts w:eastAsiaTheme="minorHAnsi"/>
          <w:color w:val="0D0D0D" w:themeColor="text1" w:themeTint="F2"/>
          <w:kern w:val="2"/>
          <w:lang w:val="en-GB"/>
          <w14:ligatures w14:val="standardContextual"/>
        </w:rPr>
        <w:t xml:space="preserve"> does carry the standard electronic safety </w:t>
      </w:r>
      <w:r w:rsidR="00A14CE4" w:rsidRPr="00317DEA">
        <w:rPr>
          <w:rFonts w:eastAsiaTheme="minorHAnsi"/>
          <w:color w:val="0D0D0D" w:themeColor="text1" w:themeTint="F2"/>
          <w:kern w:val="2"/>
          <w:lang w:val="en-GB"/>
          <w14:ligatures w14:val="standardContextual"/>
        </w:rPr>
        <w:t xml:space="preserve">and manufacturing certifications. </w:t>
      </w:r>
    </w:p>
    <w:p w14:paraId="04D32E7A" w14:textId="2BC9845B" w:rsidR="00FB0A15" w:rsidRPr="00317DEA" w:rsidRDefault="00FB0A15" w:rsidP="00E57448">
      <w:pPr>
        <w:widowControl/>
        <w:autoSpaceDE/>
        <w:autoSpaceDN/>
        <w:spacing w:after="160" w:line="259" w:lineRule="auto"/>
        <w:rPr>
          <w:rFonts w:eastAsiaTheme="minorHAnsi"/>
          <w:color w:val="0D0D0D" w:themeColor="text1" w:themeTint="F2"/>
          <w:kern w:val="2"/>
          <w:lang w:val="en-GB"/>
          <w14:ligatures w14:val="standardContextual"/>
        </w:rPr>
      </w:pPr>
      <w:r w:rsidRPr="00317DEA">
        <w:rPr>
          <w:rFonts w:eastAsiaTheme="minorHAnsi"/>
          <w:color w:val="0D0D0D" w:themeColor="text1" w:themeTint="F2"/>
          <w:kern w:val="2"/>
          <w:lang w:val="en-GB"/>
          <w14:ligatures w14:val="standardContextual"/>
        </w:rPr>
        <w:t>Despite not being a medical device</w:t>
      </w:r>
      <w:r w:rsidR="00683CA9" w:rsidRPr="00317DEA">
        <w:rPr>
          <w:rFonts w:eastAsiaTheme="minorHAnsi"/>
          <w:color w:val="0D0D0D" w:themeColor="text1" w:themeTint="F2"/>
          <w:kern w:val="2"/>
          <w:lang w:val="en-GB"/>
          <w14:ligatures w14:val="standardContextual"/>
        </w:rPr>
        <w:t xml:space="preserve">, the Polar H10 Sensor </w:t>
      </w:r>
      <w:r w:rsidR="00295419" w:rsidRPr="00317DEA">
        <w:rPr>
          <w:rFonts w:eastAsiaTheme="minorHAnsi"/>
          <w:color w:val="0D0D0D" w:themeColor="text1" w:themeTint="F2"/>
          <w:kern w:val="2"/>
          <w:lang w:val="en-GB"/>
          <w14:ligatures w14:val="standardContextual"/>
        </w:rPr>
        <w:t>is recognised</w:t>
      </w:r>
      <w:r w:rsidR="00683CA9" w:rsidRPr="00317DEA">
        <w:rPr>
          <w:rFonts w:eastAsiaTheme="minorHAnsi"/>
          <w:color w:val="0D0D0D" w:themeColor="text1" w:themeTint="F2"/>
          <w:kern w:val="2"/>
          <w:lang w:val="en-GB"/>
          <w14:ligatures w14:val="standardContextual"/>
        </w:rPr>
        <w:t xml:space="preserve"> </w:t>
      </w:r>
      <w:r w:rsidR="00723884" w:rsidRPr="00317DEA">
        <w:rPr>
          <w:rFonts w:eastAsiaTheme="minorHAnsi"/>
          <w:color w:val="0D0D0D" w:themeColor="text1" w:themeTint="F2"/>
          <w:kern w:val="2"/>
          <w:lang w:val="en-GB"/>
          <w14:ligatures w14:val="standardContextual"/>
        </w:rPr>
        <w:t xml:space="preserve">as </w:t>
      </w:r>
      <w:r w:rsidR="00651727" w:rsidRPr="00317DEA">
        <w:rPr>
          <w:rFonts w:eastAsiaTheme="minorHAnsi"/>
          <w:color w:val="0D0D0D" w:themeColor="text1" w:themeTint="F2"/>
          <w:kern w:val="2"/>
          <w:lang w:val="en-GB"/>
          <w14:ligatures w14:val="standardContextual"/>
        </w:rPr>
        <w:t>an accurate device for data collection</w:t>
      </w:r>
      <w:r w:rsidR="00723884" w:rsidRPr="00317DEA">
        <w:rPr>
          <w:rFonts w:eastAsiaTheme="minorHAnsi"/>
          <w:color w:val="0D0D0D" w:themeColor="text1" w:themeTint="F2"/>
          <w:kern w:val="2"/>
          <w:lang w:val="en-GB"/>
          <w14:ligatures w14:val="standardContextual"/>
        </w:rPr>
        <w:t>,</w:t>
      </w:r>
      <w:r w:rsidR="00651727" w:rsidRPr="00317DEA">
        <w:rPr>
          <w:rFonts w:eastAsiaTheme="minorHAnsi"/>
          <w:color w:val="0D0D0D" w:themeColor="text1" w:themeTint="F2"/>
          <w:kern w:val="2"/>
          <w:lang w:val="en-GB"/>
          <w14:ligatures w14:val="standardContextual"/>
        </w:rPr>
        <w:t xml:space="preserve"> especially when paired with </w:t>
      </w:r>
      <w:r w:rsidR="00723884" w:rsidRPr="00317DEA">
        <w:rPr>
          <w:rFonts w:eastAsiaTheme="minorHAnsi"/>
          <w:color w:val="0D0D0D" w:themeColor="text1" w:themeTint="F2"/>
          <w:kern w:val="2"/>
          <w:lang w:val="en-GB"/>
          <w14:ligatures w14:val="standardContextual"/>
        </w:rPr>
        <w:t>comprehensive data collection software.</w:t>
      </w:r>
    </w:p>
    <w:p w14:paraId="593C68F3" w14:textId="78FBF350" w:rsidR="0021065E" w:rsidRPr="00317DEA" w:rsidRDefault="00FA457B" w:rsidP="00FA6A38">
      <w:pPr>
        <w:widowControl/>
        <w:autoSpaceDE/>
        <w:autoSpaceDN/>
        <w:spacing w:after="160" w:line="259" w:lineRule="auto"/>
        <w:rPr>
          <w:rFonts w:eastAsiaTheme="minorHAnsi"/>
          <w:color w:val="0D0D0D" w:themeColor="text1" w:themeTint="F2"/>
          <w:kern w:val="2"/>
          <w:lang w:val="en-GB"/>
          <w14:ligatures w14:val="standardContextual"/>
        </w:rPr>
      </w:pPr>
      <w:r>
        <w:rPr>
          <w:rFonts w:eastAsiaTheme="minorHAnsi"/>
          <w:color w:val="0D0D0D" w:themeColor="text1" w:themeTint="F2"/>
          <w:kern w:val="2"/>
          <w:lang w:val="en-GB"/>
          <w14:ligatures w14:val="standardContextual"/>
        </w:rPr>
        <w:t>Before</w:t>
      </w:r>
      <w:r w:rsidR="00CE3A76" w:rsidRPr="00317DEA">
        <w:rPr>
          <w:rFonts w:eastAsiaTheme="minorHAnsi"/>
          <w:color w:val="0D0D0D" w:themeColor="text1" w:themeTint="F2"/>
          <w:kern w:val="2"/>
          <w:lang w:val="en-GB"/>
          <w14:ligatures w14:val="standardContextual"/>
        </w:rPr>
        <w:t xml:space="preserve"> taking part</w:t>
      </w:r>
      <w:r w:rsidR="00B00739">
        <w:rPr>
          <w:rFonts w:eastAsiaTheme="minorHAnsi"/>
          <w:color w:val="0D0D0D" w:themeColor="text1" w:themeTint="F2"/>
          <w:kern w:val="2"/>
          <w:lang w:val="en-GB"/>
          <w14:ligatures w14:val="standardContextual"/>
        </w:rPr>
        <w:t xml:space="preserve">, </w:t>
      </w:r>
      <w:r w:rsidR="00CE3A76" w:rsidRPr="00317DEA">
        <w:rPr>
          <w:rFonts w:eastAsiaTheme="minorHAnsi"/>
          <w:color w:val="0D0D0D" w:themeColor="text1" w:themeTint="F2"/>
          <w:kern w:val="2"/>
          <w:lang w:val="en-GB"/>
          <w14:ligatures w14:val="standardContextual"/>
        </w:rPr>
        <w:t>participants will have signed</w:t>
      </w:r>
      <w:r w:rsidR="00E57448" w:rsidRPr="00317DEA">
        <w:rPr>
          <w:rFonts w:eastAsiaTheme="minorHAnsi"/>
          <w:color w:val="0D0D0D" w:themeColor="text1" w:themeTint="F2"/>
          <w:kern w:val="2"/>
          <w:lang w:val="en-GB"/>
          <w14:ligatures w14:val="standardContextual"/>
        </w:rPr>
        <w:t xml:space="preserve"> consent</w:t>
      </w:r>
      <w:r w:rsidR="00CE3A76" w:rsidRPr="00317DEA">
        <w:rPr>
          <w:rFonts w:eastAsiaTheme="minorHAnsi"/>
          <w:color w:val="0D0D0D" w:themeColor="text1" w:themeTint="F2"/>
          <w:kern w:val="2"/>
          <w:lang w:val="en-GB"/>
          <w14:ligatures w14:val="standardContextual"/>
        </w:rPr>
        <w:t xml:space="preserve"> forms </w:t>
      </w:r>
      <w:r w:rsidR="005D5448" w:rsidRPr="00317DEA">
        <w:rPr>
          <w:rFonts w:eastAsiaTheme="minorHAnsi"/>
          <w:color w:val="0D0D0D" w:themeColor="text1" w:themeTint="F2"/>
          <w:kern w:val="2"/>
          <w:lang w:val="en-GB"/>
          <w14:ligatures w14:val="standardContextual"/>
        </w:rPr>
        <w:t>agreeing</w:t>
      </w:r>
      <w:r w:rsidR="00CE3A76" w:rsidRPr="00317DEA">
        <w:rPr>
          <w:rFonts w:eastAsiaTheme="minorHAnsi"/>
          <w:color w:val="0D0D0D" w:themeColor="text1" w:themeTint="F2"/>
          <w:kern w:val="2"/>
          <w:lang w:val="en-GB"/>
          <w14:ligatures w14:val="standardContextual"/>
        </w:rPr>
        <w:t xml:space="preserve"> to </w:t>
      </w:r>
      <w:r w:rsidR="005D5448" w:rsidRPr="00317DEA">
        <w:rPr>
          <w:rFonts w:eastAsiaTheme="minorHAnsi"/>
          <w:color w:val="0D0D0D" w:themeColor="text1" w:themeTint="F2"/>
          <w:kern w:val="2"/>
          <w:lang w:val="en-GB"/>
          <w14:ligatures w14:val="standardContextual"/>
        </w:rPr>
        <w:t>be part of the study</w:t>
      </w:r>
      <w:r w:rsidR="00DE5ABB">
        <w:rPr>
          <w:rFonts w:eastAsiaTheme="minorHAnsi"/>
          <w:color w:val="0D0D0D" w:themeColor="text1" w:themeTint="F2"/>
          <w:kern w:val="2"/>
          <w:lang w:val="en-GB"/>
          <w14:ligatures w14:val="standardContextual"/>
        </w:rPr>
        <w:t>,</w:t>
      </w:r>
      <w:r w:rsidR="00B00739">
        <w:rPr>
          <w:rFonts w:eastAsiaTheme="minorHAnsi"/>
          <w:color w:val="0D0D0D" w:themeColor="text1" w:themeTint="F2"/>
          <w:kern w:val="2"/>
          <w:lang w:val="en-GB"/>
          <w14:ligatures w14:val="standardContextual"/>
        </w:rPr>
        <w:t xml:space="preserve"> </w:t>
      </w:r>
      <w:r w:rsidR="00DE5ABB">
        <w:rPr>
          <w:rFonts w:eastAsiaTheme="minorHAnsi"/>
          <w:color w:val="0D0D0D" w:themeColor="text1" w:themeTint="F2"/>
          <w:kern w:val="2"/>
          <w:lang w:val="en-GB"/>
          <w14:ligatures w14:val="standardContextual"/>
        </w:rPr>
        <w:t xml:space="preserve">which will include </w:t>
      </w:r>
      <w:r w:rsidR="00EE2253" w:rsidRPr="00317DEA">
        <w:rPr>
          <w:rFonts w:eastAsiaTheme="minorHAnsi"/>
          <w:color w:val="0D0D0D" w:themeColor="text1" w:themeTint="F2"/>
          <w:kern w:val="2"/>
          <w:lang w:val="en-GB"/>
          <w14:ligatures w14:val="standardContextual"/>
        </w:rPr>
        <w:t>consent</w:t>
      </w:r>
      <w:r w:rsidR="00B00739">
        <w:rPr>
          <w:rFonts w:eastAsiaTheme="minorHAnsi"/>
          <w:color w:val="0D0D0D" w:themeColor="text1" w:themeTint="F2"/>
          <w:kern w:val="2"/>
          <w:lang w:val="en-GB"/>
          <w14:ligatures w14:val="standardContextual"/>
        </w:rPr>
        <w:t>ing</w:t>
      </w:r>
      <w:r w:rsidR="005D5448" w:rsidRPr="00317DEA">
        <w:rPr>
          <w:rFonts w:eastAsiaTheme="minorHAnsi"/>
          <w:color w:val="0D0D0D" w:themeColor="text1" w:themeTint="F2"/>
          <w:kern w:val="2"/>
          <w:lang w:val="en-GB"/>
          <w14:ligatures w14:val="standardContextual"/>
        </w:rPr>
        <w:t xml:space="preserve"> to have their </w:t>
      </w:r>
      <w:r w:rsidR="00E57448" w:rsidRPr="00317DEA">
        <w:rPr>
          <w:rFonts w:eastAsiaTheme="minorHAnsi"/>
          <w:color w:val="0D0D0D" w:themeColor="text1" w:themeTint="F2"/>
          <w:kern w:val="2"/>
          <w:lang w:val="en-GB"/>
          <w14:ligatures w14:val="standardContextual"/>
        </w:rPr>
        <w:t xml:space="preserve">RMET </w:t>
      </w:r>
      <w:r w:rsidR="005D5448" w:rsidRPr="00317DEA">
        <w:rPr>
          <w:rFonts w:eastAsiaTheme="minorHAnsi"/>
          <w:color w:val="0D0D0D" w:themeColor="text1" w:themeTint="F2"/>
          <w:kern w:val="2"/>
          <w:lang w:val="en-GB"/>
          <w14:ligatures w14:val="standardContextual"/>
        </w:rPr>
        <w:t>scores</w:t>
      </w:r>
      <w:r w:rsidR="00E57448" w:rsidRPr="00317DEA">
        <w:rPr>
          <w:rFonts w:eastAsiaTheme="minorHAnsi"/>
          <w:color w:val="0D0D0D" w:themeColor="text1" w:themeTint="F2"/>
          <w:kern w:val="2"/>
          <w:lang w:val="en-GB"/>
          <w14:ligatures w14:val="standardContextual"/>
        </w:rPr>
        <w:t>,</w:t>
      </w:r>
      <w:r w:rsidR="00EE2253" w:rsidRPr="00317DEA">
        <w:rPr>
          <w:rFonts w:eastAsiaTheme="minorHAnsi"/>
          <w:color w:val="0D0D0D" w:themeColor="text1" w:themeTint="F2"/>
          <w:kern w:val="2"/>
          <w:lang w:val="en-GB"/>
          <w14:ligatures w14:val="standardContextual"/>
        </w:rPr>
        <w:t xml:space="preserve"> HR/HRV</w:t>
      </w:r>
      <w:r w:rsidR="00E57448" w:rsidRPr="00317DEA">
        <w:rPr>
          <w:rFonts w:eastAsiaTheme="minorHAnsi"/>
          <w:color w:val="0D0D0D" w:themeColor="text1" w:themeTint="F2"/>
          <w:kern w:val="2"/>
          <w:lang w:val="en-GB"/>
          <w14:ligatures w14:val="standardContextual"/>
        </w:rPr>
        <w:t xml:space="preserve"> metrics and </w:t>
      </w:r>
      <w:r w:rsidR="00EE2253" w:rsidRPr="00317DEA">
        <w:rPr>
          <w:rFonts w:eastAsiaTheme="minorHAnsi"/>
          <w:color w:val="0D0D0D" w:themeColor="text1" w:themeTint="F2"/>
          <w:kern w:val="2"/>
          <w:lang w:val="en-GB"/>
          <w14:ligatures w14:val="standardContextual"/>
        </w:rPr>
        <w:t xml:space="preserve">biological sex </w:t>
      </w:r>
      <w:r w:rsidR="005D5448" w:rsidRPr="00317DEA">
        <w:rPr>
          <w:rFonts w:eastAsiaTheme="minorHAnsi"/>
          <w:color w:val="0D0D0D" w:themeColor="text1" w:themeTint="F2"/>
          <w:kern w:val="2"/>
          <w:lang w:val="en-GB"/>
          <w14:ligatures w14:val="standardContextual"/>
        </w:rPr>
        <w:t>saved and processed for this study.</w:t>
      </w:r>
    </w:p>
    <w:p w14:paraId="1E9CFE76" w14:textId="77777777" w:rsidR="0021065E" w:rsidRDefault="0021065E" w:rsidP="003877DF">
      <w:pPr>
        <w:rPr>
          <w:b/>
          <w:bCs/>
          <w:color w:val="002060"/>
        </w:rPr>
      </w:pPr>
    </w:p>
    <w:p w14:paraId="0C8DD5FB" w14:textId="77777777" w:rsidR="00E95ED8" w:rsidRPr="002B2282" w:rsidRDefault="00E95ED8" w:rsidP="003877DF">
      <w:pPr>
        <w:rPr>
          <w:b/>
          <w:bCs/>
          <w:color w:val="002060"/>
        </w:rPr>
      </w:pPr>
    </w:p>
    <w:p w14:paraId="6718BE10" w14:textId="0E2F0D1A" w:rsidR="003877DF" w:rsidRPr="00317DEA" w:rsidRDefault="0021065E" w:rsidP="003877DF">
      <w:pPr>
        <w:rPr>
          <w:b/>
          <w:bCs/>
          <w:color w:val="0D0D0D" w:themeColor="text1" w:themeTint="F2"/>
        </w:rPr>
      </w:pPr>
      <w:r w:rsidRPr="00317DEA">
        <w:rPr>
          <w:b/>
          <w:bCs/>
          <w:color w:val="0D0D0D" w:themeColor="text1" w:themeTint="F2"/>
        </w:rPr>
        <w:t xml:space="preserve">Limitations </w:t>
      </w:r>
    </w:p>
    <w:p w14:paraId="5B9D95A5" w14:textId="77777777" w:rsidR="00FA6A38" w:rsidRPr="00317DEA" w:rsidRDefault="00FA6A38" w:rsidP="003877DF">
      <w:pPr>
        <w:rPr>
          <w:b/>
          <w:bCs/>
          <w:color w:val="0D0D0D" w:themeColor="text1" w:themeTint="F2"/>
        </w:rPr>
      </w:pPr>
    </w:p>
    <w:p w14:paraId="570D33EC" w14:textId="268304AD" w:rsidR="00C36280" w:rsidRPr="00317DEA" w:rsidRDefault="00BF742B" w:rsidP="003877DF">
      <w:pPr>
        <w:rPr>
          <w:color w:val="0D0D0D" w:themeColor="text1" w:themeTint="F2"/>
        </w:rPr>
      </w:pPr>
      <w:r>
        <w:rPr>
          <w:color w:val="0D0D0D" w:themeColor="text1" w:themeTint="F2"/>
        </w:rPr>
        <w:t>S</w:t>
      </w:r>
      <w:r w:rsidR="00BB4ED4" w:rsidRPr="00317DEA">
        <w:rPr>
          <w:color w:val="0D0D0D" w:themeColor="text1" w:themeTint="F2"/>
        </w:rPr>
        <w:t xml:space="preserve">ome critics dispute </w:t>
      </w:r>
      <w:r>
        <w:rPr>
          <w:color w:val="0D0D0D" w:themeColor="text1" w:themeTint="F2"/>
        </w:rPr>
        <w:t xml:space="preserve">that the RMET is useful for </w:t>
      </w:r>
      <w:r w:rsidR="00217F4C">
        <w:rPr>
          <w:color w:val="0D0D0D" w:themeColor="text1" w:themeTint="F2"/>
        </w:rPr>
        <w:t>inferring</w:t>
      </w:r>
      <w:r>
        <w:rPr>
          <w:color w:val="0D0D0D" w:themeColor="text1" w:themeTint="F2"/>
        </w:rPr>
        <w:t xml:space="preserve"> complex mental states</w:t>
      </w:r>
      <w:r w:rsidR="00217F4C">
        <w:rPr>
          <w:color w:val="0D0D0D" w:themeColor="text1" w:themeTint="F2"/>
        </w:rPr>
        <w:t xml:space="preserve">, </w:t>
      </w:r>
      <w:r w:rsidR="00337497">
        <w:rPr>
          <w:color w:val="0D0D0D" w:themeColor="text1" w:themeTint="F2"/>
        </w:rPr>
        <w:t>saying it</w:t>
      </w:r>
      <w:r w:rsidR="00217F4C">
        <w:rPr>
          <w:color w:val="0D0D0D" w:themeColor="text1" w:themeTint="F2"/>
        </w:rPr>
        <w:t xml:space="preserve"> </w:t>
      </w:r>
      <w:r w:rsidR="00E95ED8">
        <w:rPr>
          <w:color w:val="0D0D0D" w:themeColor="text1" w:themeTint="F2"/>
        </w:rPr>
        <w:t>is instead</w:t>
      </w:r>
      <w:r w:rsidR="00217F4C">
        <w:rPr>
          <w:color w:val="0D0D0D" w:themeColor="text1" w:themeTint="F2"/>
        </w:rPr>
        <w:t xml:space="preserve"> an indicator of </w:t>
      </w:r>
      <w:r w:rsidR="00BB4ED4" w:rsidRPr="00317DEA">
        <w:rPr>
          <w:color w:val="0D0D0D" w:themeColor="text1" w:themeTint="F2"/>
        </w:rPr>
        <w:t>basic facial emotional recognition</w:t>
      </w:r>
      <w:r w:rsidR="00C36280" w:rsidRPr="00317DEA">
        <w:rPr>
          <w:color w:val="0D0D0D" w:themeColor="text1" w:themeTint="F2"/>
        </w:rPr>
        <w:t>.</w:t>
      </w:r>
      <w:r w:rsidR="00337497">
        <w:rPr>
          <w:color w:val="0D0D0D" w:themeColor="text1" w:themeTint="F2"/>
        </w:rPr>
        <w:t xml:space="preserve"> The premise of this study </w:t>
      </w:r>
      <w:r w:rsidR="00915131">
        <w:rPr>
          <w:color w:val="0D0D0D" w:themeColor="text1" w:themeTint="F2"/>
        </w:rPr>
        <w:t xml:space="preserve">hinges on the predominant view that the RMET is suitable </w:t>
      </w:r>
      <w:r w:rsidR="008204C7">
        <w:rPr>
          <w:color w:val="0D0D0D" w:themeColor="text1" w:themeTint="F2"/>
        </w:rPr>
        <w:t>for examining</w:t>
      </w:r>
      <w:r w:rsidR="00915131">
        <w:rPr>
          <w:color w:val="0D0D0D" w:themeColor="text1" w:themeTint="F2"/>
        </w:rPr>
        <w:t xml:space="preserve"> social cognition abilities. </w:t>
      </w:r>
    </w:p>
    <w:p w14:paraId="3F15BEAA" w14:textId="77777777" w:rsidR="00170CA9" w:rsidRPr="00317DEA" w:rsidRDefault="00170CA9" w:rsidP="003877DF">
      <w:pPr>
        <w:rPr>
          <w:color w:val="0D0D0D" w:themeColor="text1" w:themeTint="F2"/>
        </w:rPr>
      </w:pPr>
    </w:p>
    <w:p w14:paraId="6FB60C02" w14:textId="2CCC77E8" w:rsidR="006B3EDE" w:rsidRPr="00317DEA" w:rsidRDefault="00170CA9" w:rsidP="00317DEA">
      <w:pPr>
        <w:rPr>
          <w:color w:val="0D0D0D" w:themeColor="text1" w:themeTint="F2"/>
        </w:rPr>
      </w:pPr>
      <w:r w:rsidRPr="00317DEA">
        <w:rPr>
          <w:color w:val="0D0D0D" w:themeColor="text1" w:themeTint="F2"/>
        </w:rPr>
        <w:t xml:space="preserve">Another </w:t>
      </w:r>
      <w:r w:rsidR="003C182C">
        <w:rPr>
          <w:color w:val="0D0D0D" w:themeColor="text1" w:themeTint="F2"/>
        </w:rPr>
        <w:t xml:space="preserve">limitation is </w:t>
      </w:r>
      <w:r w:rsidRPr="00317DEA">
        <w:rPr>
          <w:color w:val="0D0D0D" w:themeColor="text1" w:themeTint="F2"/>
        </w:rPr>
        <w:t>that</w:t>
      </w:r>
      <w:r w:rsidR="00554524">
        <w:rPr>
          <w:color w:val="0D0D0D" w:themeColor="text1" w:themeTint="F2"/>
        </w:rPr>
        <w:t xml:space="preserve"> </w:t>
      </w:r>
      <w:r w:rsidR="00E95ED8">
        <w:rPr>
          <w:color w:val="0D0D0D" w:themeColor="text1" w:themeTint="F2"/>
        </w:rPr>
        <w:t xml:space="preserve">varying English </w:t>
      </w:r>
      <w:r w:rsidR="0049268B" w:rsidRPr="00317DEA">
        <w:rPr>
          <w:color w:val="0D0D0D" w:themeColor="text1" w:themeTint="F2"/>
        </w:rPr>
        <w:t xml:space="preserve">vocabulary </w:t>
      </w:r>
      <w:r w:rsidR="00E95ED8">
        <w:rPr>
          <w:color w:val="0D0D0D" w:themeColor="text1" w:themeTint="F2"/>
        </w:rPr>
        <w:t>knowledge</w:t>
      </w:r>
      <w:r w:rsidR="0049268B" w:rsidRPr="00317DEA">
        <w:rPr>
          <w:color w:val="0D0D0D" w:themeColor="text1" w:themeTint="F2"/>
        </w:rPr>
        <w:t xml:space="preserve"> c</w:t>
      </w:r>
      <w:r w:rsidR="00E95ED8">
        <w:rPr>
          <w:color w:val="0D0D0D" w:themeColor="text1" w:themeTint="F2"/>
        </w:rPr>
        <w:t>ould</w:t>
      </w:r>
      <w:r w:rsidR="0049268B" w:rsidRPr="00317DEA">
        <w:rPr>
          <w:color w:val="0D0D0D" w:themeColor="text1" w:themeTint="F2"/>
        </w:rPr>
        <w:t xml:space="preserve"> be a</w:t>
      </w:r>
      <w:r w:rsidR="00E95ED8">
        <w:rPr>
          <w:color w:val="0D0D0D" w:themeColor="text1" w:themeTint="F2"/>
        </w:rPr>
        <w:t>n additional</w:t>
      </w:r>
      <w:r w:rsidR="0049268B" w:rsidRPr="00317DEA">
        <w:rPr>
          <w:color w:val="0D0D0D" w:themeColor="text1" w:themeTint="F2"/>
        </w:rPr>
        <w:t xml:space="preserve"> factor which </w:t>
      </w:r>
      <w:r w:rsidR="00E95ED8">
        <w:rPr>
          <w:color w:val="0D0D0D" w:themeColor="text1" w:themeTint="F2"/>
        </w:rPr>
        <w:t>could</w:t>
      </w:r>
      <w:r w:rsidR="0049268B" w:rsidRPr="00317DEA">
        <w:rPr>
          <w:color w:val="0D0D0D" w:themeColor="text1" w:themeTint="F2"/>
        </w:rPr>
        <w:t xml:space="preserve"> impact score accuracy. </w:t>
      </w:r>
    </w:p>
    <w:p w14:paraId="7669830A" w14:textId="77777777" w:rsidR="006B3EDE" w:rsidRDefault="006B3EDE" w:rsidP="0021065E">
      <w:pPr>
        <w:jc w:val="center"/>
        <w:rPr>
          <w:b/>
          <w:bCs/>
        </w:rPr>
      </w:pPr>
    </w:p>
    <w:p w14:paraId="2FE897F0" w14:textId="77777777" w:rsidR="006B3EDE" w:rsidRDefault="006B3EDE" w:rsidP="0021065E">
      <w:pPr>
        <w:jc w:val="center"/>
        <w:rPr>
          <w:b/>
          <w:bCs/>
        </w:rPr>
      </w:pPr>
    </w:p>
    <w:p w14:paraId="388A7E7C" w14:textId="77777777" w:rsidR="006B3EDE" w:rsidRDefault="006B3EDE" w:rsidP="0021065E">
      <w:pPr>
        <w:jc w:val="center"/>
        <w:rPr>
          <w:b/>
          <w:bCs/>
        </w:rPr>
      </w:pPr>
    </w:p>
    <w:p w14:paraId="4301B90C" w14:textId="77777777" w:rsidR="006B3EDE" w:rsidRDefault="006B3EDE" w:rsidP="00317DEA">
      <w:pPr>
        <w:rPr>
          <w:b/>
          <w:bCs/>
        </w:rPr>
      </w:pPr>
    </w:p>
    <w:p w14:paraId="0308BB94" w14:textId="77777777" w:rsidR="006B3EDE" w:rsidRDefault="006B3EDE" w:rsidP="0021065E">
      <w:pPr>
        <w:jc w:val="center"/>
        <w:rPr>
          <w:b/>
          <w:bCs/>
        </w:rPr>
      </w:pPr>
    </w:p>
    <w:p w14:paraId="658C8340" w14:textId="77777777" w:rsidR="00E95ED8" w:rsidRDefault="00E95ED8" w:rsidP="0021065E">
      <w:pPr>
        <w:jc w:val="center"/>
        <w:rPr>
          <w:b/>
          <w:bCs/>
        </w:rPr>
      </w:pPr>
    </w:p>
    <w:p w14:paraId="7D93DA2D" w14:textId="77777777" w:rsidR="00E95ED8" w:rsidRDefault="00E95ED8" w:rsidP="0021065E">
      <w:pPr>
        <w:jc w:val="center"/>
        <w:rPr>
          <w:b/>
          <w:bCs/>
        </w:rPr>
      </w:pPr>
    </w:p>
    <w:p w14:paraId="477B981B" w14:textId="77777777" w:rsidR="00E95ED8" w:rsidRDefault="00E95ED8" w:rsidP="0021065E">
      <w:pPr>
        <w:jc w:val="center"/>
        <w:rPr>
          <w:b/>
          <w:bCs/>
        </w:rPr>
      </w:pPr>
    </w:p>
    <w:p w14:paraId="3A60D147" w14:textId="77777777" w:rsidR="00E95ED8" w:rsidRDefault="00E95ED8" w:rsidP="0021065E">
      <w:pPr>
        <w:jc w:val="center"/>
        <w:rPr>
          <w:b/>
          <w:bCs/>
        </w:rPr>
      </w:pPr>
    </w:p>
    <w:p w14:paraId="294E39DF" w14:textId="77777777" w:rsidR="00E95ED8" w:rsidRDefault="00E95ED8" w:rsidP="0021065E">
      <w:pPr>
        <w:jc w:val="center"/>
        <w:rPr>
          <w:b/>
          <w:bCs/>
        </w:rPr>
      </w:pPr>
    </w:p>
    <w:p w14:paraId="36FCA3C7" w14:textId="398C6D9D" w:rsidR="0021065E" w:rsidRDefault="0021065E" w:rsidP="0021065E">
      <w:pPr>
        <w:jc w:val="center"/>
        <w:rPr>
          <w:b/>
          <w:bCs/>
        </w:rPr>
      </w:pPr>
      <w:r>
        <w:rPr>
          <w:b/>
          <w:bCs/>
        </w:rPr>
        <w:t>Ti</w:t>
      </w:r>
      <w:r w:rsidR="00E95ED8">
        <w:rPr>
          <w:b/>
          <w:bCs/>
        </w:rPr>
        <w:t>m</w:t>
      </w:r>
      <w:r>
        <w:rPr>
          <w:b/>
          <w:bCs/>
        </w:rPr>
        <w:t>eline</w:t>
      </w:r>
      <w:r w:rsidR="0041504E">
        <w:rPr>
          <w:b/>
          <w:bCs/>
        </w:rPr>
        <w:t xml:space="preserve"> </w:t>
      </w:r>
    </w:p>
    <w:p w14:paraId="67E71136" w14:textId="77777777" w:rsidR="0041504E" w:rsidRDefault="0041504E" w:rsidP="0021065E">
      <w:pPr>
        <w:jc w:val="center"/>
        <w:rPr>
          <w:b/>
          <w:bCs/>
        </w:rPr>
      </w:pPr>
    </w:p>
    <w:p w14:paraId="6B000313" w14:textId="0B36B9A9" w:rsidR="0041504E" w:rsidRDefault="0041504E" w:rsidP="0021065E">
      <w:pPr>
        <w:jc w:val="center"/>
        <w:rPr>
          <w:b/>
          <w:bCs/>
        </w:rPr>
      </w:pP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20"/>
        <w:gridCol w:w="5112"/>
        <w:gridCol w:w="1728"/>
      </w:tblGrid>
      <w:tr w:rsidR="0041504E" w14:paraId="67F9E869" w14:textId="77777777" w:rsidTr="003435A1">
        <w:trPr>
          <w:tblHeader/>
        </w:trPr>
        <w:tc>
          <w:tcPr>
            <w:tcW w:w="2520" w:type="dxa"/>
            <w:tcBorders>
              <w:bottom w:val="single" w:sz="8" w:space="0" w:color="000000"/>
            </w:tcBorders>
            <w:tcMar>
              <w:top w:w="80" w:type="dxa"/>
              <w:left w:w="80" w:type="dxa"/>
              <w:bottom w:w="80" w:type="dxa"/>
              <w:right w:w="80" w:type="dxa"/>
            </w:tcMar>
            <w:vAlign w:val="center"/>
          </w:tcPr>
          <w:p w14:paraId="5991AAEF" w14:textId="77777777" w:rsidR="0041504E" w:rsidRDefault="0041504E" w:rsidP="003435A1">
            <w:pPr>
              <w:pStyle w:val="APATableText"/>
            </w:pPr>
            <w:r>
              <w:rPr>
                <w:b/>
              </w:rPr>
              <w:t>Work package</w:t>
            </w:r>
          </w:p>
        </w:tc>
        <w:tc>
          <w:tcPr>
            <w:tcW w:w="5112" w:type="dxa"/>
            <w:tcBorders>
              <w:bottom w:val="single" w:sz="8" w:space="0" w:color="000000"/>
            </w:tcBorders>
            <w:tcMar>
              <w:top w:w="80" w:type="dxa"/>
              <w:left w:w="80" w:type="dxa"/>
              <w:bottom w:w="80" w:type="dxa"/>
              <w:right w:w="80" w:type="dxa"/>
            </w:tcMar>
            <w:vAlign w:val="center"/>
          </w:tcPr>
          <w:p w14:paraId="445786AA" w14:textId="77777777" w:rsidR="0041504E" w:rsidRDefault="0041504E" w:rsidP="003435A1">
            <w:pPr>
              <w:pStyle w:val="APATableText"/>
            </w:pPr>
            <w:r>
              <w:rPr>
                <w:b/>
              </w:rPr>
              <w:t>Main activities</w:t>
            </w:r>
          </w:p>
        </w:tc>
        <w:tc>
          <w:tcPr>
            <w:tcW w:w="1728" w:type="dxa"/>
            <w:tcBorders>
              <w:bottom w:val="single" w:sz="8" w:space="0" w:color="000000"/>
            </w:tcBorders>
            <w:tcMar>
              <w:top w:w="80" w:type="dxa"/>
              <w:left w:w="80" w:type="dxa"/>
              <w:bottom w:w="80" w:type="dxa"/>
              <w:right w:w="80" w:type="dxa"/>
            </w:tcMar>
            <w:vAlign w:val="center"/>
          </w:tcPr>
          <w:p w14:paraId="6CD5FA8D" w14:textId="77777777" w:rsidR="0041504E" w:rsidRDefault="0041504E" w:rsidP="003435A1">
            <w:pPr>
              <w:pStyle w:val="APATableText"/>
            </w:pPr>
            <w:r>
              <w:rPr>
                <w:b/>
              </w:rPr>
              <w:t>Indicative timing</w:t>
            </w:r>
          </w:p>
        </w:tc>
      </w:tr>
      <w:tr w:rsidR="0041504E" w14:paraId="221EFA43" w14:textId="77777777" w:rsidTr="003435A1">
        <w:trPr>
          <w:cantSplit/>
        </w:trPr>
        <w:tc>
          <w:tcPr>
            <w:tcW w:w="2520" w:type="dxa"/>
            <w:tcMar>
              <w:top w:w="80" w:type="dxa"/>
              <w:left w:w="80" w:type="dxa"/>
              <w:bottom w:w="80" w:type="dxa"/>
              <w:right w:w="80" w:type="dxa"/>
            </w:tcMar>
          </w:tcPr>
          <w:p w14:paraId="7955E147" w14:textId="77777777" w:rsidR="0041504E" w:rsidRDefault="0041504E" w:rsidP="003435A1">
            <w:pPr>
              <w:pStyle w:val="APATableText"/>
            </w:pPr>
            <w:r>
              <w:t>1. Finalise research protocol</w:t>
            </w:r>
          </w:p>
        </w:tc>
        <w:tc>
          <w:tcPr>
            <w:tcW w:w="5112" w:type="dxa"/>
            <w:tcMar>
              <w:top w:w="80" w:type="dxa"/>
              <w:left w:w="80" w:type="dxa"/>
              <w:bottom w:w="80" w:type="dxa"/>
              <w:right w:w="80" w:type="dxa"/>
            </w:tcMar>
          </w:tcPr>
          <w:p w14:paraId="6EB05887" w14:textId="249655D4" w:rsidR="0041504E" w:rsidRDefault="0041504E" w:rsidP="003435A1">
            <w:pPr>
              <w:pStyle w:val="APATableText"/>
            </w:pPr>
            <w:r>
              <w:t xml:space="preserve">Finalise measures, </w:t>
            </w:r>
            <w:r w:rsidR="00EF3FE6">
              <w:t xml:space="preserve">method, and analysis plan. Obtain </w:t>
            </w:r>
            <w:r>
              <w:t>participant materials</w:t>
            </w:r>
            <w:r w:rsidR="00EF3FE6">
              <w:t>.</w:t>
            </w:r>
          </w:p>
        </w:tc>
        <w:tc>
          <w:tcPr>
            <w:tcW w:w="1728" w:type="dxa"/>
            <w:tcMar>
              <w:top w:w="80" w:type="dxa"/>
              <w:left w:w="80" w:type="dxa"/>
              <w:bottom w:w="80" w:type="dxa"/>
              <w:right w:w="80" w:type="dxa"/>
            </w:tcMar>
          </w:tcPr>
          <w:p w14:paraId="7E411712" w14:textId="77777777" w:rsidR="0041504E" w:rsidRDefault="0041504E" w:rsidP="003435A1">
            <w:pPr>
              <w:pStyle w:val="APATableText"/>
            </w:pPr>
            <w:r>
              <w:t>Weeks 1–2</w:t>
            </w:r>
          </w:p>
        </w:tc>
      </w:tr>
      <w:tr w:rsidR="0041504E" w14:paraId="28E78D15" w14:textId="77777777" w:rsidTr="003435A1">
        <w:trPr>
          <w:cantSplit/>
        </w:trPr>
        <w:tc>
          <w:tcPr>
            <w:tcW w:w="2520" w:type="dxa"/>
            <w:tcMar>
              <w:top w:w="80" w:type="dxa"/>
              <w:left w:w="80" w:type="dxa"/>
              <w:bottom w:w="80" w:type="dxa"/>
              <w:right w:w="80" w:type="dxa"/>
            </w:tcMar>
          </w:tcPr>
          <w:p w14:paraId="13073F23" w14:textId="77777777" w:rsidR="0041504E" w:rsidRDefault="0041504E" w:rsidP="003435A1">
            <w:pPr>
              <w:pStyle w:val="APATableText"/>
            </w:pPr>
            <w:r>
              <w:t>2. Ethics review</w:t>
            </w:r>
          </w:p>
          <w:p w14:paraId="1973A566" w14:textId="3ACC0FCD" w:rsidR="008C7ADA" w:rsidRDefault="008C7ADA" w:rsidP="003435A1">
            <w:pPr>
              <w:pStyle w:val="APATableText"/>
            </w:pPr>
            <w:r>
              <w:t xml:space="preserve">and </w:t>
            </w:r>
            <w:r w:rsidR="00EF3FE6">
              <w:t>r</w:t>
            </w:r>
            <w:r>
              <w:t>ecruitment</w:t>
            </w:r>
          </w:p>
        </w:tc>
        <w:tc>
          <w:tcPr>
            <w:tcW w:w="5112" w:type="dxa"/>
            <w:tcMar>
              <w:top w:w="80" w:type="dxa"/>
              <w:left w:w="80" w:type="dxa"/>
              <w:bottom w:w="80" w:type="dxa"/>
              <w:right w:w="80" w:type="dxa"/>
            </w:tcMar>
          </w:tcPr>
          <w:p w14:paraId="049CF15B" w14:textId="1DD5D96B" w:rsidR="0041504E" w:rsidRDefault="0041504E" w:rsidP="003435A1">
            <w:pPr>
              <w:pStyle w:val="APATableText"/>
            </w:pPr>
            <w:r>
              <w:t>Submit the ethics application and address any requested revisions.</w:t>
            </w:r>
            <w:r w:rsidR="00EF3FE6">
              <w:t xml:space="preserve"> Recruit participants, </w:t>
            </w:r>
            <w:r w:rsidR="004F6E19">
              <w:t>process consent forms, and answer any questions.</w:t>
            </w:r>
          </w:p>
        </w:tc>
        <w:tc>
          <w:tcPr>
            <w:tcW w:w="1728" w:type="dxa"/>
            <w:tcMar>
              <w:top w:w="80" w:type="dxa"/>
              <w:left w:w="80" w:type="dxa"/>
              <w:bottom w:w="80" w:type="dxa"/>
              <w:right w:w="80" w:type="dxa"/>
            </w:tcMar>
          </w:tcPr>
          <w:p w14:paraId="13E3E57C" w14:textId="77777777" w:rsidR="0041504E" w:rsidRDefault="0041504E" w:rsidP="003435A1">
            <w:pPr>
              <w:pStyle w:val="APATableText"/>
            </w:pPr>
            <w:r>
              <w:t>Weeks 3–5</w:t>
            </w:r>
          </w:p>
        </w:tc>
      </w:tr>
      <w:tr w:rsidR="0041504E" w14:paraId="6CEF0267" w14:textId="77777777" w:rsidTr="003435A1">
        <w:trPr>
          <w:cantSplit/>
        </w:trPr>
        <w:tc>
          <w:tcPr>
            <w:tcW w:w="2520" w:type="dxa"/>
            <w:tcMar>
              <w:top w:w="80" w:type="dxa"/>
              <w:left w:w="80" w:type="dxa"/>
              <w:bottom w:w="80" w:type="dxa"/>
              <w:right w:w="80" w:type="dxa"/>
            </w:tcMar>
          </w:tcPr>
          <w:p w14:paraId="561C1999" w14:textId="1B0B6E3F" w:rsidR="0041504E" w:rsidRDefault="0041504E" w:rsidP="003435A1">
            <w:pPr>
              <w:pStyle w:val="APATableText"/>
            </w:pPr>
            <w:r>
              <w:t xml:space="preserve">3. </w:t>
            </w:r>
            <w:r w:rsidR="008C7ADA">
              <w:t>D</w:t>
            </w:r>
            <w:r>
              <w:t>ata collection</w:t>
            </w:r>
          </w:p>
        </w:tc>
        <w:tc>
          <w:tcPr>
            <w:tcW w:w="5112" w:type="dxa"/>
            <w:tcMar>
              <w:top w:w="80" w:type="dxa"/>
              <w:left w:w="80" w:type="dxa"/>
              <w:bottom w:w="80" w:type="dxa"/>
              <w:right w:w="80" w:type="dxa"/>
            </w:tcMar>
          </w:tcPr>
          <w:p w14:paraId="0F0EDA8D" w14:textId="46202A16" w:rsidR="0041504E" w:rsidRDefault="007646F3" w:rsidP="003435A1">
            <w:pPr>
              <w:pStyle w:val="APATableText"/>
            </w:pPr>
            <w:r>
              <w:t xml:space="preserve">Complete </w:t>
            </w:r>
            <w:r w:rsidR="008C7ADA">
              <w:t>HR/HRV</w:t>
            </w:r>
            <w:r w:rsidR="0041504E">
              <w:t xml:space="preserve"> data collection after ethical approval.</w:t>
            </w:r>
          </w:p>
        </w:tc>
        <w:tc>
          <w:tcPr>
            <w:tcW w:w="1728" w:type="dxa"/>
            <w:tcMar>
              <w:top w:w="80" w:type="dxa"/>
              <w:left w:w="80" w:type="dxa"/>
              <w:bottom w:w="80" w:type="dxa"/>
              <w:right w:w="80" w:type="dxa"/>
            </w:tcMar>
          </w:tcPr>
          <w:p w14:paraId="47E31024" w14:textId="77777777" w:rsidR="0041504E" w:rsidRDefault="0041504E" w:rsidP="003435A1">
            <w:pPr>
              <w:pStyle w:val="APATableText"/>
            </w:pPr>
            <w:r>
              <w:t>Weeks 6–9</w:t>
            </w:r>
          </w:p>
        </w:tc>
      </w:tr>
      <w:tr w:rsidR="0041504E" w14:paraId="34B9F4D3" w14:textId="77777777" w:rsidTr="003435A1">
        <w:trPr>
          <w:cantSplit/>
        </w:trPr>
        <w:tc>
          <w:tcPr>
            <w:tcW w:w="2520" w:type="dxa"/>
            <w:tcMar>
              <w:top w:w="80" w:type="dxa"/>
              <w:left w:w="80" w:type="dxa"/>
              <w:bottom w:w="80" w:type="dxa"/>
              <w:right w:w="80" w:type="dxa"/>
            </w:tcMar>
          </w:tcPr>
          <w:p w14:paraId="283C14A4" w14:textId="77777777" w:rsidR="0041504E" w:rsidRDefault="0041504E" w:rsidP="003435A1">
            <w:pPr>
              <w:pStyle w:val="APATableText"/>
            </w:pPr>
            <w:r>
              <w:t>4. Data preparation</w:t>
            </w:r>
          </w:p>
        </w:tc>
        <w:tc>
          <w:tcPr>
            <w:tcW w:w="5112" w:type="dxa"/>
            <w:tcMar>
              <w:top w:w="80" w:type="dxa"/>
              <w:left w:w="80" w:type="dxa"/>
              <w:bottom w:w="80" w:type="dxa"/>
              <w:right w:w="80" w:type="dxa"/>
            </w:tcMar>
          </w:tcPr>
          <w:p w14:paraId="23F0AEB9" w14:textId="1ED30683" w:rsidR="0041504E" w:rsidRDefault="00873FED" w:rsidP="003435A1">
            <w:pPr>
              <w:pStyle w:val="APATableText"/>
            </w:pPr>
            <w:r>
              <w:t xml:space="preserve">Data entry and score creation. </w:t>
            </w:r>
          </w:p>
        </w:tc>
        <w:tc>
          <w:tcPr>
            <w:tcW w:w="1728" w:type="dxa"/>
            <w:tcMar>
              <w:top w:w="80" w:type="dxa"/>
              <w:left w:w="80" w:type="dxa"/>
              <w:bottom w:w="80" w:type="dxa"/>
              <w:right w:w="80" w:type="dxa"/>
            </w:tcMar>
          </w:tcPr>
          <w:p w14:paraId="636BAC32" w14:textId="77777777" w:rsidR="0041504E" w:rsidRDefault="0041504E" w:rsidP="003435A1">
            <w:pPr>
              <w:pStyle w:val="APATableText"/>
            </w:pPr>
            <w:r>
              <w:t>Weeks 10–11</w:t>
            </w:r>
          </w:p>
        </w:tc>
      </w:tr>
      <w:tr w:rsidR="0041504E" w14:paraId="60274622" w14:textId="77777777" w:rsidTr="003435A1">
        <w:trPr>
          <w:cantSplit/>
        </w:trPr>
        <w:tc>
          <w:tcPr>
            <w:tcW w:w="2520" w:type="dxa"/>
            <w:tcMar>
              <w:top w:w="80" w:type="dxa"/>
              <w:left w:w="80" w:type="dxa"/>
              <w:bottom w:w="80" w:type="dxa"/>
              <w:right w:w="80" w:type="dxa"/>
            </w:tcMar>
          </w:tcPr>
          <w:p w14:paraId="5CF20364" w14:textId="77777777" w:rsidR="0041504E" w:rsidRDefault="0041504E" w:rsidP="003435A1">
            <w:pPr>
              <w:pStyle w:val="APATableText"/>
            </w:pPr>
            <w:r>
              <w:t>5. Data analysis</w:t>
            </w:r>
          </w:p>
        </w:tc>
        <w:tc>
          <w:tcPr>
            <w:tcW w:w="5112" w:type="dxa"/>
            <w:tcMar>
              <w:top w:w="80" w:type="dxa"/>
              <w:left w:w="80" w:type="dxa"/>
              <w:bottom w:w="80" w:type="dxa"/>
              <w:right w:w="80" w:type="dxa"/>
            </w:tcMar>
          </w:tcPr>
          <w:p w14:paraId="4B78EAC5" w14:textId="4216418C" w:rsidR="0041504E" w:rsidRDefault="0041504E" w:rsidP="003435A1">
            <w:pPr>
              <w:pStyle w:val="APATableText"/>
            </w:pPr>
            <w:r>
              <w:t xml:space="preserve">Conduct the statistical analyses </w:t>
            </w:r>
            <w:r w:rsidR="00DC7BB0">
              <w:t xml:space="preserve">of the </w:t>
            </w:r>
            <w:r w:rsidR="00A62F78">
              <w:t xml:space="preserve">data </w:t>
            </w:r>
            <w:r w:rsidR="00710414">
              <w:t>collected</w:t>
            </w:r>
            <w:r w:rsidR="00A62F78">
              <w:t xml:space="preserve"> </w:t>
            </w:r>
            <w:r>
              <w:t>and summarise the findings.</w:t>
            </w:r>
          </w:p>
        </w:tc>
        <w:tc>
          <w:tcPr>
            <w:tcW w:w="1728" w:type="dxa"/>
            <w:tcMar>
              <w:top w:w="80" w:type="dxa"/>
              <w:left w:w="80" w:type="dxa"/>
              <w:bottom w:w="80" w:type="dxa"/>
              <w:right w:w="80" w:type="dxa"/>
            </w:tcMar>
          </w:tcPr>
          <w:p w14:paraId="78D3606E" w14:textId="77777777" w:rsidR="0041504E" w:rsidRDefault="0041504E" w:rsidP="003435A1">
            <w:pPr>
              <w:pStyle w:val="APATableText"/>
            </w:pPr>
            <w:r>
              <w:t>Weeks 12–13</w:t>
            </w:r>
          </w:p>
        </w:tc>
      </w:tr>
      <w:tr w:rsidR="0041504E" w14:paraId="67606CB4" w14:textId="77777777" w:rsidTr="003435A1">
        <w:trPr>
          <w:cantSplit/>
        </w:trPr>
        <w:tc>
          <w:tcPr>
            <w:tcW w:w="2520" w:type="dxa"/>
            <w:tcMar>
              <w:top w:w="80" w:type="dxa"/>
              <w:left w:w="80" w:type="dxa"/>
              <w:bottom w:w="80" w:type="dxa"/>
              <w:right w:w="80" w:type="dxa"/>
            </w:tcMar>
          </w:tcPr>
          <w:p w14:paraId="5DBA6F06" w14:textId="77777777" w:rsidR="0041504E" w:rsidRDefault="0041504E" w:rsidP="003435A1">
            <w:pPr>
              <w:pStyle w:val="APATableText"/>
            </w:pPr>
            <w:r>
              <w:t>6. Write-up</w:t>
            </w:r>
          </w:p>
        </w:tc>
        <w:tc>
          <w:tcPr>
            <w:tcW w:w="5112" w:type="dxa"/>
            <w:tcMar>
              <w:top w:w="80" w:type="dxa"/>
              <w:left w:w="80" w:type="dxa"/>
              <w:bottom w:w="80" w:type="dxa"/>
              <w:right w:w="80" w:type="dxa"/>
            </w:tcMar>
          </w:tcPr>
          <w:p w14:paraId="54422FDD" w14:textId="7319EA5A" w:rsidR="0041504E" w:rsidRDefault="008C7ADA" w:rsidP="003435A1">
            <w:pPr>
              <w:pStyle w:val="APATableText"/>
            </w:pPr>
            <w:r>
              <w:t>Complete data analysis and conclusion sections.</w:t>
            </w:r>
          </w:p>
        </w:tc>
        <w:tc>
          <w:tcPr>
            <w:tcW w:w="1728" w:type="dxa"/>
            <w:tcMar>
              <w:top w:w="80" w:type="dxa"/>
              <w:left w:w="80" w:type="dxa"/>
              <w:bottom w:w="80" w:type="dxa"/>
              <w:right w:w="80" w:type="dxa"/>
            </w:tcMar>
          </w:tcPr>
          <w:p w14:paraId="0A3326B4" w14:textId="77777777" w:rsidR="0041504E" w:rsidRDefault="0041504E" w:rsidP="003435A1">
            <w:pPr>
              <w:pStyle w:val="APATableText"/>
            </w:pPr>
            <w:r>
              <w:t>Weeks 14–15</w:t>
            </w:r>
          </w:p>
        </w:tc>
      </w:tr>
      <w:tr w:rsidR="0041504E" w14:paraId="0D88EF34" w14:textId="77777777" w:rsidTr="003435A1">
        <w:trPr>
          <w:cantSplit/>
        </w:trPr>
        <w:tc>
          <w:tcPr>
            <w:tcW w:w="2520" w:type="dxa"/>
            <w:tcMar>
              <w:top w:w="80" w:type="dxa"/>
              <w:left w:w="80" w:type="dxa"/>
              <w:bottom w:w="80" w:type="dxa"/>
              <w:right w:w="80" w:type="dxa"/>
            </w:tcMar>
          </w:tcPr>
          <w:p w14:paraId="793720C2" w14:textId="77777777" w:rsidR="0041504E" w:rsidRDefault="0041504E" w:rsidP="003435A1">
            <w:pPr>
              <w:pStyle w:val="APATableText"/>
            </w:pPr>
            <w:r>
              <w:t>7. Revision and submission</w:t>
            </w:r>
          </w:p>
        </w:tc>
        <w:tc>
          <w:tcPr>
            <w:tcW w:w="5112" w:type="dxa"/>
            <w:tcMar>
              <w:top w:w="80" w:type="dxa"/>
              <w:left w:w="80" w:type="dxa"/>
              <w:bottom w:w="80" w:type="dxa"/>
              <w:right w:w="80" w:type="dxa"/>
            </w:tcMar>
          </w:tcPr>
          <w:p w14:paraId="52F0BDD8" w14:textId="13FAA8D2" w:rsidR="0041504E" w:rsidRDefault="0041504E" w:rsidP="003435A1">
            <w:pPr>
              <w:pStyle w:val="APATableText"/>
            </w:pPr>
            <w:r>
              <w:t>Proofread</w:t>
            </w:r>
            <w:r w:rsidR="00DC7BB0">
              <w:t xml:space="preserve"> </w:t>
            </w:r>
            <w:r>
              <w:t>and prepare the final submission.</w:t>
            </w:r>
          </w:p>
        </w:tc>
        <w:tc>
          <w:tcPr>
            <w:tcW w:w="1728" w:type="dxa"/>
            <w:tcMar>
              <w:top w:w="80" w:type="dxa"/>
              <w:left w:w="80" w:type="dxa"/>
              <w:bottom w:w="80" w:type="dxa"/>
              <w:right w:w="80" w:type="dxa"/>
            </w:tcMar>
          </w:tcPr>
          <w:p w14:paraId="78AFDB9C" w14:textId="77777777" w:rsidR="0041504E" w:rsidRDefault="0041504E" w:rsidP="003435A1">
            <w:pPr>
              <w:pStyle w:val="APATableText"/>
            </w:pPr>
            <w:r>
              <w:t>Week 16</w:t>
            </w:r>
          </w:p>
        </w:tc>
      </w:tr>
    </w:tbl>
    <w:p w14:paraId="5A6894EC" w14:textId="77777777" w:rsidR="0041504E" w:rsidRDefault="0041504E" w:rsidP="0021065E">
      <w:pPr>
        <w:jc w:val="center"/>
        <w:rPr>
          <w:b/>
          <w:bCs/>
        </w:rPr>
      </w:pPr>
    </w:p>
    <w:p w14:paraId="1D0F7E0D" w14:textId="77777777" w:rsidR="0021065E" w:rsidRDefault="0021065E" w:rsidP="003877DF">
      <w:pPr>
        <w:rPr>
          <w:b/>
          <w:bCs/>
        </w:rPr>
      </w:pPr>
    </w:p>
    <w:p w14:paraId="62346FED" w14:textId="77777777" w:rsidR="0021065E" w:rsidRDefault="0021065E" w:rsidP="003877DF">
      <w:pPr>
        <w:rPr>
          <w:b/>
          <w:bCs/>
        </w:rPr>
      </w:pPr>
    </w:p>
    <w:p w14:paraId="4EB11633" w14:textId="77777777" w:rsidR="0021065E" w:rsidRDefault="0021065E" w:rsidP="003877DF">
      <w:pPr>
        <w:rPr>
          <w:b/>
          <w:bCs/>
        </w:rPr>
      </w:pPr>
    </w:p>
    <w:p w14:paraId="6DAE26A0" w14:textId="77777777" w:rsidR="0021065E" w:rsidRDefault="0021065E" w:rsidP="003877DF">
      <w:pPr>
        <w:rPr>
          <w:b/>
          <w:bCs/>
        </w:rPr>
      </w:pPr>
    </w:p>
    <w:p w14:paraId="091506D1" w14:textId="77777777" w:rsidR="0021065E" w:rsidRDefault="0021065E" w:rsidP="0021065E">
      <w:pPr>
        <w:rPr>
          <w:b/>
          <w:bCs/>
        </w:rPr>
      </w:pPr>
    </w:p>
    <w:p w14:paraId="23380E8F" w14:textId="77777777" w:rsidR="0021065E" w:rsidRDefault="0021065E" w:rsidP="0021065E">
      <w:pPr>
        <w:rPr>
          <w:b/>
          <w:bCs/>
        </w:rPr>
      </w:pPr>
    </w:p>
    <w:p w14:paraId="04D30A7A" w14:textId="77777777" w:rsidR="0021065E" w:rsidRDefault="0021065E" w:rsidP="0021065E">
      <w:pPr>
        <w:rPr>
          <w:b/>
          <w:bCs/>
        </w:rPr>
      </w:pPr>
    </w:p>
    <w:p w14:paraId="1E0B1E0A" w14:textId="77777777" w:rsidR="0021065E" w:rsidRDefault="0021065E" w:rsidP="0021065E">
      <w:pPr>
        <w:rPr>
          <w:b/>
          <w:bCs/>
        </w:rPr>
      </w:pPr>
    </w:p>
    <w:p w14:paraId="3CF067B3" w14:textId="77777777" w:rsidR="0021065E" w:rsidRDefault="0021065E" w:rsidP="0021065E">
      <w:pPr>
        <w:rPr>
          <w:b/>
          <w:bCs/>
        </w:rPr>
      </w:pPr>
    </w:p>
    <w:p w14:paraId="0AE2A634" w14:textId="77777777" w:rsidR="0021065E" w:rsidRDefault="0021065E" w:rsidP="0021065E">
      <w:pPr>
        <w:rPr>
          <w:b/>
          <w:bCs/>
        </w:rPr>
      </w:pPr>
    </w:p>
    <w:p w14:paraId="35531460" w14:textId="77777777" w:rsidR="0021065E" w:rsidRDefault="0021065E" w:rsidP="0021065E">
      <w:pPr>
        <w:rPr>
          <w:b/>
          <w:bCs/>
        </w:rPr>
      </w:pPr>
    </w:p>
    <w:p w14:paraId="1D728F7C" w14:textId="77777777" w:rsidR="0021065E" w:rsidRDefault="0021065E" w:rsidP="0021065E">
      <w:pPr>
        <w:rPr>
          <w:b/>
          <w:bCs/>
        </w:rPr>
      </w:pPr>
    </w:p>
    <w:p w14:paraId="7FE6BC00" w14:textId="77777777" w:rsidR="0021065E" w:rsidRDefault="0021065E" w:rsidP="0021065E">
      <w:pPr>
        <w:rPr>
          <w:b/>
          <w:bCs/>
        </w:rPr>
      </w:pPr>
    </w:p>
    <w:p w14:paraId="253E60C9" w14:textId="77777777" w:rsidR="00317DEA" w:rsidRDefault="00317DEA" w:rsidP="00CF46A2">
      <w:pPr>
        <w:rPr>
          <w:b/>
          <w:bCs/>
        </w:rPr>
      </w:pPr>
    </w:p>
    <w:p w14:paraId="3F23CCAE" w14:textId="77777777" w:rsidR="00317DEA" w:rsidRDefault="00317DEA" w:rsidP="00CF46A2">
      <w:pPr>
        <w:rPr>
          <w:b/>
          <w:bCs/>
        </w:rPr>
      </w:pPr>
    </w:p>
    <w:p w14:paraId="5378809F" w14:textId="77777777" w:rsidR="00CF46A2" w:rsidRDefault="00CF46A2" w:rsidP="00CF46A2">
      <w:pPr>
        <w:rPr>
          <w:b/>
          <w:bCs/>
        </w:rPr>
      </w:pPr>
    </w:p>
    <w:p w14:paraId="72772037" w14:textId="77777777" w:rsidR="00E95ED8" w:rsidRDefault="00E95ED8" w:rsidP="00CF46A2">
      <w:pPr>
        <w:rPr>
          <w:b/>
          <w:bCs/>
        </w:rPr>
      </w:pPr>
    </w:p>
    <w:p w14:paraId="4C18F7F5" w14:textId="77777777" w:rsidR="00E95ED8" w:rsidRDefault="00E95ED8" w:rsidP="00CF46A2">
      <w:pPr>
        <w:rPr>
          <w:b/>
          <w:bCs/>
        </w:rPr>
      </w:pPr>
    </w:p>
    <w:p w14:paraId="4F5B0571" w14:textId="77777777" w:rsidR="00E95ED8" w:rsidRDefault="00E95ED8" w:rsidP="00CF46A2">
      <w:pPr>
        <w:rPr>
          <w:b/>
          <w:bCs/>
        </w:rPr>
      </w:pPr>
    </w:p>
    <w:p w14:paraId="1C76D5E6" w14:textId="77777777" w:rsidR="00E95ED8" w:rsidRDefault="00E95ED8" w:rsidP="00CF46A2">
      <w:pPr>
        <w:rPr>
          <w:b/>
          <w:bCs/>
        </w:rPr>
      </w:pPr>
    </w:p>
    <w:p w14:paraId="7ECFB628" w14:textId="77777777" w:rsidR="00E95ED8" w:rsidRDefault="00E95ED8" w:rsidP="00CF46A2">
      <w:pPr>
        <w:rPr>
          <w:b/>
          <w:bCs/>
        </w:rPr>
      </w:pPr>
    </w:p>
    <w:p w14:paraId="75CCFA56" w14:textId="77777777" w:rsidR="00E95ED8" w:rsidRDefault="00E95ED8" w:rsidP="00CF46A2">
      <w:pPr>
        <w:rPr>
          <w:b/>
          <w:bCs/>
        </w:rPr>
      </w:pPr>
    </w:p>
    <w:p w14:paraId="2207A728" w14:textId="77777777" w:rsidR="00E95ED8" w:rsidRDefault="00E95ED8" w:rsidP="00CF46A2">
      <w:pPr>
        <w:rPr>
          <w:b/>
          <w:bCs/>
        </w:rPr>
      </w:pPr>
    </w:p>
    <w:p w14:paraId="2F9C3B5F" w14:textId="77777777" w:rsidR="00E95ED8" w:rsidRDefault="00E95ED8" w:rsidP="00CF46A2">
      <w:pPr>
        <w:rPr>
          <w:b/>
          <w:bCs/>
        </w:rPr>
      </w:pPr>
    </w:p>
    <w:p w14:paraId="376BBF7F" w14:textId="77777777" w:rsidR="00E95ED8" w:rsidRDefault="00E95ED8" w:rsidP="00CF46A2">
      <w:pPr>
        <w:rPr>
          <w:b/>
          <w:bCs/>
        </w:rPr>
      </w:pPr>
    </w:p>
    <w:p w14:paraId="4255D628" w14:textId="77777777" w:rsidR="00E95ED8" w:rsidRDefault="00E95ED8" w:rsidP="00CF46A2">
      <w:pPr>
        <w:rPr>
          <w:b/>
          <w:bCs/>
        </w:rPr>
      </w:pPr>
    </w:p>
    <w:p w14:paraId="59D13E6B" w14:textId="77777777" w:rsidR="00E95ED8" w:rsidRDefault="00E95ED8" w:rsidP="00CF46A2">
      <w:pPr>
        <w:rPr>
          <w:b/>
          <w:bCs/>
        </w:rPr>
      </w:pPr>
    </w:p>
    <w:p w14:paraId="010B16BE" w14:textId="77777777" w:rsidR="00E95ED8" w:rsidRDefault="00E95ED8" w:rsidP="00CF46A2">
      <w:pPr>
        <w:rPr>
          <w:b/>
          <w:bCs/>
        </w:rPr>
      </w:pPr>
    </w:p>
    <w:p w14:paraId="7D816559" w14:textId="77777777" w:rsidR="00E95ED8" w:rsidRDefault="00E95ED8" w:rsidP="00CF46A2">
      <w:pPr>
        <w:rPr>
          <w:b/>
          <w:bCs/>
        </w:rPr>
      </w:pPr>
    </w:p>
    <w:p w14:paraId="46CA1535" w14:textId="77777777" w:rsidR="00E95ED8" w:rsidRDefault="00E95ED8" w:rsidP="00CF46A2">
      <w:pPr>
        <w:rPr>
          <w:b/>
          <w:bCs/>
        </w:rPr>
      </w:pPr>
    </w:p>
    <w:p w14:paraId="475E5C28" w14:textId="5E508E86" w:rsidR="0021065E" w:rsidRPr="00CD771B" w:rsidRDefault="0021065E" w:rsidP="00CF46A2">
      <w:pPr>
        <w:jc w:val="center"/>
        <w:rPr>
          <w:b/>
          <w:bCs/>
        </w:rPr>
      </w:pPr>
      <w:r w:rsidRPr="00CD771B">
        <w:rPr>
          <w:b/>
          <w:bCs/>
        </w:rPr>
        <w:t>References</w:t>
      </w:r>
    </w:p>
    <w:p w14:paraId="3B0EC491" w14:textId="77777777" w:rsidR="0021065E" w:rsidRPr="00235CE5" w:rsidRDefault="0021065E" w:rsidP="0021065E">
      <w:pPr>
        <w:jc w:val="center"/>
        <w:rPr>
          <w:b/>
          <w:bCs/>
          <w:u w:val="single"/>
        </w:rPr>
      </w:pPr>
    </w:p>
    <w:p w14:paraId="6B3847FC" w14:textId="77777777" w:rsidR="00CF46A2" w:rsidRPr="00235CE5" w:rsidRDefault="00CF46A2" w:rsidP="00CF46A2">
      <w:pPr>
        <w:rPr>
          <w:u w:val="single"/>
        </w:rPr>
      </w:pPr>
    </w:p>
    <w:p w14:paraId="51B2506B" w14:textId="25DC90A0" w:rsidR="0097152D" w:rsidRDefault="00695710" w:rsidP="00A814D2">
      <w:pPr>
        <w:widowControl/>
        <w:autoSpaceDE/>
        <w:autoSpaceDN/>
        <w:spacing w:after="160" w:line="259" w:lineRule="auto"/>
      </w:pPr>
      <w:r w:rsidRPr="00695710">
        <w:rPr>
          <w:rFonts w:asciiTheme="minorHAnsi" w:eastAsiaTheme="minorHAnsi" w:hAnsiTheme="minorHAnsi" w:cstheme="minorBidi"/>
          <w:kern w:val="2"/>
          <w:lang w:val="en-GB"/>
          <w14:ligatures w14:val="standardContextual"/>
        </w:rPr>
        <w:t xml:space="preserve">1 – D. M Greenberg, V. Warrier, A. A. -Akel, and S. Baron-Cohen (2020) </w:t>
      </w:r>
      <w:r w:rsidRPr="00710A47">
        <w:rPr>
          <w:rFonts w:asciiTheme="minorHAnsi" w:eastAsiaTheme="minorHAnsi" w:hAnsiTheme="minorHAnsi" w:cstheme="minorBidi"/>
          <w:i/>
          <w:iCs/>
          <w:kern w:val="2"/>
          <w:lang w:val="en-GB"/>
          <w14:ligatures w14:val="standardContextual"/>
        </w:rPr>
        <w:t>Sex and age differences in “theory of mind” across 57 countries using the English version of the “Reading the Mind in the Eyes” Test</w:t>
      </w:r>
      <w:r w:rsidR="00724C10" w:rsidRPr="00710A47">
        <w:rPr>
          <w:rFonts w:asciiTheme="minorHAnsi" w:eastAsiaTheme="minorHAnsi" w:hAnsiTheme="minorHAnsi" w:cstheme="minorBidi"/>
          <w:i/>
          <w:iCs/>
          <w:kern w:val="2"/>
          <w:lang w:val="en-GB"/>
          <w14:ligatures w14:val="standardContextual"/>
        </w:rPr>
        <w:t>.</w:t>
      </w:r>
      <w:r w:rsidR="00724C10">
        <w:rPr>
          <w:rFonts w:asciiTheme="minorHAnsi" w:eastAsiaTheme="minorHAnsi" w:hAnsiTheme="minorHAnsi" w:cstheme="minorBidi"/>
          <w:kern w:val="2"/>
          <w:lang w:val="en-GB"/>
          <w14:ligatures w14:val="standardContextual"/>
        </w:rPr>
        <w:t xml:space="preserve"> </w:t>
      </w:r>
      <w:r w:rsidRPr="00710A47">
        <w:rPr>
          <w:rFonts w:asciiTheme="minorHAnsi" w:eastAsiaTheme="majorEastAsia" w:hAnsiTheme="minorHAnsi" w:cstheme="majorBidi"/>
          <w:color w:val="000000" w:themeColor="text1"/>
          <w:kern w:val="2"/>
          <w:lang w:val="en-GB"/>
          <w14:ligatures w14:val="standardContextual"/>
        </w:rPr>
        <w:t>University of Cambridge</w:t>
      </w:r>
      <w:r w:rsidR="00CF7AB8">
        <w:rPr>
          <w:rFonts w:asciiTheme="minorHAnsi" w:eastAsiaTheme="minorHAnsi" w:hAnsiTheme="minorHAnsi" w:cstheme="minorBidi"/>
          <w:kern w:val="2"/>
          <w:lang w:val="en-GB"/>
          <w14:ligatures w14:val="standardContextual"/>
        </w:rPr>
        <w:t xml:space="preserve">. </w:t>
      </w:r>
      <w:hyperlink r:id="rId8" w:history="1">
        <w:r w:rsidR="00CF7AB8" w:rsidRPr="00CA2131">
          <w:rPr>
            <w:rStyle w:val="Hyperlink"/>
            <w:rFonts w:asciiTheme="minorHAnsi" w:eastAsiaTheme="minorHAnsi" w:hAnsiTheme="minorHAnsi" w:cstheme="minorBidi"/>
            <w:kern w:val="2"/>
            <w:lang w:val="en-GB"/>
            <w14:ligatures w14:val="standardContextual"/>
          </w:rPr>
          <w:t>https://www.pnas.org/doi/10.1073/pnas.2022385119</w:t>
        </w:r>
      </w:hyperlink>
    </w:p>
    <w:p w14:paraId="74FDFF0C"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3FFFA127" w14:textId="77777777" w:rsidR="00317DEA" w:rsidRDefault="008235EB" w:rsidP="00A814D2">
      <w:pPr>
        <w:widowControl/>
        <w:autoSpaceDE/>
        <w:autoSpaceDN/>
        <w:spacing w:after="160" w:line="259" w:lineRule="auto"/>
        <w:rPr>
          <w:rFonts w:asciiTheme="minorHAnsi" w:eastAsiaTheme="minorHAnsi" w:hAnsiTheme="minorHAnsi" w:cstheme="minorBidi"/>
          <w:i/>
          <w:iCs/>
          <w:kern w:val="2"/>
          <w:lang w:val="en-GB"/>
          <w14:ligatures w14:val="standardContextual"/>
        </w:rPr>
      </w:pPr>
      <w:r>
        <w:rPr>
          <w:rFonts w:asciiTheme="minorHAnsi" w:eastAsiaTheme="minorHAnsi" w:hAnsiTheme="minorHAnsi" w:cstheme="minorBidi"/>
          <w:kern w:val="2"/>
          <w:lang w:val="en-GB"/>
          <w14:ligatures w14:val="standardContextual"/>
        </w:rPr>
        <w:t>2</w:t>
      </w:r>
      <w:r w:rsidR="0097152D">
        <w:rPr>
          <w:rFonts w:asciiTheme="minorHAnsi" w:eastAsiaTheme="minorHAnsi" w:hAnsiTheme="minorHAnsi" w:cstheme="minorBidi"/>
          <w:kern w:val="2"/>
          <w:lang w:val="en-GB"/>
          <w14:ligatures w14:val="standardContextual"/>
        </w:rPr>
        <w:t xml:space="preserve"> </w:t>
      </w:r>
      <w:r w:rsidR="00A877BD">
        <w:rPr>
          <w:rFonts w:asciiTheme="minorHAnsi" w:eastAsiaTheme="minorHAnsi" w:hAnsiTheme="minorHAnsi" w:cstheme="minorBidi"/>
          <w:kern w:val="2"/>
          <w:lang w:val="en-GB"/>
          <w14:ligatures w14:val="standardContextual"/>
        </w:rPr>
        <w:t>–</w:t>
      </w:r>
      <w:r w:rsidR="0097152D">
        <w:rPr>
          <w:rFonts w:asciiTheme="minorHAnsi" w:eastAsiaTheme="minorHAnsi" w:hAnsiTheme="minorHAnsi" w:cstheme="minorBidi"/>
          <w:kern w:val="2"/>
          <w:lang w:val="en-GB"/>
          <w14:ligatures w14:val="standardContextual"/>
        </w:rPr>
        <w:t xml:space="preserve"> </w:t>
      </w:r>
      <w:r w:rsidR="00A877BD">
        <w:rPr>
          <w:rFonts w:asciiTheme="minorHAnsi" w:eastAsiaTheme="minorHAnsi" w:hAnsiTheme="minorHAnsi" w:cstheme="minorBidi"/>
          <w:kern w:val="2"/>
          <w:lang w:val="en-GB"/>
          <w14:ligatures w14:val="standardContextual"/>
        </w:rPr>
        <w:t>W. Sato, T. Kochiyama, S. Uono, R. Sawada, Y. Kubota, S. Yos</w:t>
      </w:r>
      <w:r w:rsidR="001E5D37">
        <w:rPr>
          <w:rFonts w:asciiTheme="minorHAnsi" w:eastAsiaTheme="minorHAnsi" w:hAnsiTheme="minorHAnsi" w:cstheme="minorBidi"/>
          <w:kern w:val="2"/>
          <w:lang w:val="en-GB"/>
          <w14:ligatures w14:val="standardContextual"/>
        </w:rPr>
        <w:t>himura and M. Toichi (2016)</w:t>
      </w:r>
      <w:r w:rsidR="00927F78">
        <w:rPr>
          <w:rFonts w:asciiTheme="minorHAnsi" w:eastAsiaTheme="minorHAnsi" w:hAnsiTheme="minorHAnsi" w:cstheme="minorBidi"/>
          <w:kern w:val="2"/>
          <w:lang w:val="en-GB"/>
          <w14:ligatures w14:val="standardContextual"/>
        </w:rPr>
        <w:t xml:space="preserve"> </w:t>
      </w:r>
      <w:r w:rsidR="00927F78" w:rsidRPr="00710A47">
        <w:rPr>
          <w:rFonts w:asciiTheme="minorHAnsi" w:eastAsiaTheme="minorHAnsi" w:hAnsiTheme="minorHAnsi" w:cstheme="minorBidi"/>
          <w:i/>
          <w:iCs/>
          <w:kern w:val="2"/>
          <w:lang w:val="en-GB"/>
          <w14:ligatures w14:val="standardContextual"/>
        </w:rPr>
        <w:t>Structural Neural Substrates of Reading the Mind in the Eyes</w:t>
      </w:r>
      <w:r w:rsidR="00CF7AB8" w:rsidRPr="00710A47">
        <w:rPr>
          <w:rFonts w:asciiTheme="minorHAnsi" w:eastAsiaTheme="minorHAnsi" w:hAnsiTheme="minorHAnsi" w:cstheme="minorBidi"/>
          <w:i/>
          <w:iCs/>
          <w:kern w:val="2"/>
          <w:lang w:val="en-GB"/>
          <w14:ligatures w14:val="standardContextual"/>
        </w:rPr>
        <w:t xml:space="preserve">. </w:t>
      </w:r>
      <w:r w:rsidR="00C975A7" w:rsidRPr="00710A47">
        <w:rPr>
          <w:rFonts w:asciiTheme="minorHAnsi" w:eastAsiaTheme="minorHAnsi" w:hAnsiTheme="minorHAnsi" w:cstheme="minorBidi"/>
          <w:i/>
          <w:iCs/>
          <w:kern w:val="2"/>
          <w:lang w:val="en-GB"/>
          <w14:ligatures w14:val="standardContextual"/>
        </w:rPr>
        <w:t>Kyoto University and RIKEN</w:t>
      </w:r>
      <w:r w:rsidR="00CF7AB8" w:rsidRPr="00710A47">
        <w:rPr>
          <w:rFonts w:asciiTheme="minorHAnsi" w:eastAsiaTheme="minorHAnsi" w:hAnsiTheme="minorHAnsi" w:cstheme="minorBidi"/>
          <w:i/>
          <w:iCs/>
          <w:kern w:val="2"/>
          <w:lang w:val="en-GB"/>
          <w14:ligatures w14:val="standardContextual"/>
        </w:rPr>
        <w:t xml:space="preserve">. </w:t>
      </w:r>
    </w:p>
    <w:p w14:paraId="551BA10A" w14:textId="4D201FDD" w:rsidR="00E27206" w:rsidRPr="00695710"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hyperlink r:id="rId9" w:history="1">
        <w:r w:rsidRPr="0027473D">
          <w:rPr>
            <w:rStyle w:val="Hyperlink"/>
            <w:rFonts w:asciiTheme="minorHAnsi" w:eastAsiaTheme="minorHAnsi" w:hAnsiTheme="minorHAnsi" w:cstheme="minorBidi"/>
            <w:kern w:val="2"/>
            <w:lang w:val="en-GB"/>
            <w14:ligatures w14:val="standardContextual"/>
          </w:rPr>
          <w:t>https://pmc.ncbi.nlm.nih.gov/articles/PMC4826880/</w:t>
        </w:r>
      </w:hyperlink>
      <w:r w:rsidR="00C02C00">
        <w:rPr>
          <w:rFonts w:asciiTheme="minorHAnsi" w:eastAsiaTheme="minorHAnsi" w:hAnsiTheme="minorHAnsi" w:cstheme="minorBidi"/>
          <w:kern w:val="2"/>
          <w:lang w:val="en-GB"/>
          <w14:ligatures w14:val="standardContextual"/>
        </w:rPr>
        <w:t xml:space="preserve"> </w:t>
      </w:r>
    </w:p>
    <w:p w14:paraId="26EB60C8" w14:textId="39BE214D" w:rsidR="003A15BF" w:rsidRDefault="008235EB" w:rsidP="00A814D2">
      <w:pPr>
        <w:widowControl/>
        <w:autoSpaceDE/>
        <w:autoSpaceDN/>
        <w:spacing w:after="160" w:line="259" w:lineRule="auto"/>
      </w:pPr>
      <w:r>
        <w:rPr>
          <w:rFonts w:asciiTheme="minorHAnsi" w:eastAsiaTheme="minorHAnsi" w:hAnsiTheme="minorHAnsi" w:cstheme="minorBidi"/>
          <w:kern w:val="2"/>
          <w:lang w:val="en-GB"/>
          <w14:ligatures w14:val="standardContextual"/>
        </w:rPr>
        <w:t xml:space="preserve">3 </w:t>
      </w:r>
      <w:r w:rsidR="004A52DF">
        <w:rPr>
          <w:rFonts w:asciiTheme="minorHAnsi" w:eastAsiaTheme="minorHAnsi" w:hAnsiTheme="minorHAnsi" w:cstheme="minorBidi"/>
          <w:kern w:val="2"/>
          <w:lang w:val="en-GB"/>
          <w14:ligatures w14:val="standardContextual"/>
        </w:rPr>
        <w:t>–</w:t>
      </w:r>
      <w:r w:rsidR="004B2B6A">
        <w:rPr>
          <w:rFonts w:asciiTheme="minorHAnsi" w:eastAsiaTheme="minorHAnsi" w:hAnsiTheme="minorHAnsi" w:cstheme="minorBidi"/>
          <w:kern w:val="2"/>
          <w:lang w:val="en-GB"/>
          <w14:ligatures w14:val="standardContextual"/>
        </w:rPr>
        <w:t xml:space="preserve"> </w:t>
      </w:r>
      <w:r w:rsidR="004A52DF">
        <w:rPr>
          <w:rFonts w:asciiTheme="minorHAnsi" w:eastAsiaTheme="minorHAnsi" w:hAnsiTheme="minorHAnsi" w:cstheme="minorBidi"/>
          <w:kern w:val="2"/>
          <w:lang w:val="en-GB"/>
          <w14:ligatures w14:val="standardContextual"/>
        </w:rPr>
        <w:t>L. Christov-Moore, E. A. Simpson, G. Coud</w:t>
      </w:r>
      <w:r w:rsidR="00F77B44">
        <w:t>é</w:t>
      </w:r>
      <w:r w:rsidR="004A52DF">
        <w:rPr>
          <w:rFonts w:asciiTheme="minorHAnsi" w:eastAsiaTheme="minorHAnsi" w:hAnsiTheme="minorHAnsi" w:cstheme="minorBidi"/>
          <w:kern w:val="2"/>
          <w:lang w:val="en-GB"/>
          <w14:ligatures w14:val="standardContextual"/>
        </w:rPr>
        <w:t>, K. Grigaityte, M. Iacob</w:t>
      </w:r>
      <w:r w:rsidR="00333C78">
        <w:rPr>
          <w:rFonts w:asciiTheme="minorHAnsi" w:eastAsiaTheme="minorHAnsi" w:hAnsiTheme="minorHAnsi" w:cstheme="minorBidi"/>
          <w:kern w:val="2"/>
          <w:lang w:val="en-GB"/>
          <w14:ligatures w14:val="standardContextual"/>
        </w:rPr>
        <w:t>oni and P. F. Ferrari</w:t>
      </w:r>
      <w:r w:rsidR="00904C2D">
        <w:rPr>
          <w:rFonts w:asciiTheme="minorHAnsi" w:eastAsiaTheme="minorHAnsi" w:hAnsiTheme="minorHAnsi" w:cstheme="minorBidi"/>
          <w:kern w:val="2"/>
          <w:lang w:val="en-GB"/>
          <w14:ligatures w14:val="standardContextual"/>
        </w:rPr>
        <w:t xml:space="preserve"> (2014) </w:t>
      </w:r>
      <w:r w:rsidR="00753ADE" w:rsidRPr="00710A47">
        <w:rPr>
          <w:rFonts w:asciiTheme="minorHAnsi" w:eastAsiaTheme="minorHAnsi" w:hAnsiTheme="minorHAnsi" w:cstheme="minorBidi"/>
          <w:i/>
          <w:iCs/>
          <w:kern w:val="2"/>
          <w:lang w:val="en-GB"/>
          <w14:ligatures w14:val="standardContextual"/>
        </w:rPr>
        <w:t>Empathy: Gender effects in brain and behaviour</w:t>
      </w:r>
      <w:r w:rsidR="00291C8C" w:rsidRPr="00710A47">
        <w:rPr>
          <w:rFonts w:asciiTheme="minorHAnsi" w:eastAsiaTheme="minorHAnsi" w:hAnsiTheme="minorHAnsi" w:cstheme="minorBidi"/>
          <w:i/>
          <w:iCs/>
          <w:kern w:val="2"/>
          <w:lang w:val="en-GB"/>
          <w14:ligatures w14:val="standardContextual"/>
        </w:rPr>
        <w:t>.</w:t>
      </w:r>
      <w:r w:rsidR="00291C8C">
        <w:rPr>
          <w:rFonts w:asciiTheme="minorHAnsi" w:eastAsiaTheme="minorHAnsi" w:hAnsiTheme="minorHAnsi" w:cstheme="minorBidi"/>
          <w:kern w:val="2"/>
          <w:lang w:val="en-GB"/>
          <w14:ligatures w14:val="standardContextual"/>
        </w:rPr>
        <w:t xml:space="preserve"> </w:t>
      </w:r>
      <w:r w:rsidR="00904C2D" w:rsidRPr="00710A47">
        <w:rPr>
          <w:rFonts w:asciiTheme="minorHAnsi" w:eastAsiaTheme="minorHAnsi" w:hAnsiTheme="minorHAnsi" w:cstheme="minorBidi"/>
          <w:kern w:val="2"/>
          <w:lang w:val="en-GB"/>
          <w14:ligatures w14:val="standardContextual"/>
        </w:rPr>
        <w:t>UCLA and University of Parma</w:t>
      </w:r>
      <w:r w:rsidR="00291C8C" w:rsidRPr="00710A47">
        <w:rPr>
          <w:rFonts w:asciiTheme="minorHAnsi" w:eastAsiaTheme="minorHAnsi" w:hAnsiTheme="minorHAnsi" w:cstheme="minorBidi"/>
          <w:kern w:val="2"/>
          <w:lang w:val="en-GB"/>
          <w14:ligatures w14:val="standardContextual"/>
        </w:rPr>
        <w:t xml:space="preserve">. </w:t>
      </w:r>
      <w:hyperlink r:id="rId10" w:history="1">
        <w:r w:rsidR="00291C8C" w:rsidRPr="00CA2131">
          <w:rPr>
            <w:rStyle w:val="Hyperlink"/>
            <w:rFonts w:asciiTheme="minorHAnsi" w:eastAsiaTheme="minorHAnsi" w:hAnsiTheme="minorHAnsi" w:cstheme="minorBidi"/>
            <w:kern w:val="2"/>
            <w:lang w:val="en-GB"/>
            <w14:ligatures w14:val="standardContextual"/>
          </w:rPr>
          <w:t>https://pmc.ncbi.nlm.nih/gov/articles/PMC5110041/</w:t>
        </w:r>
      </w:hyperlink>
    </w:p>
    <w:p w14:paraId="02AF6AAD"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53880902" w14:textId="6284BE15" w:rsidR="00925B64" w:rsidRDefault="008235EB" w:rsidP="00A814D2">
      <w:pPr>
        <w:widowControl/>
        <w:autoSpaceDE/>
        <w:autoSpaceDN/>
        <w:spacing w:after="160" w:line="259" w:lineRule="auto"/>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4</w:t>
      </w:r>
      <w:r w:rsidR="003A15BF">
        <w:rPr>
          <w:rFonts w:asciiTheme="minorHAnsi" w:eastAsiaTheme="minorHAnsi" w:hAnsiTheme="minorHAnsi" w:cstheme="minorBidi"/>
          <w:kern w:val="2"/>
          <w:lang w:val="en-GB"/>
          <w14:ligatures w14:val="standardContextual"/>
        </w:rPr>
        <w:t xml:space="preserve"> </w:t>
      </w:r>
      <w:r w:rsidR="00B35A64">
        <w:rPr>
          <w:rFonts w:asciiTheme="minorHAnsi" w:eastAsiaTheme="minorHAnsi" w:hAnsiTheme="minorHAnsi" w:cstheme="minorBidi"/>
          <w:kern w:val="2"/>
          <w:lang w:val="en-GB"/>
          <w14:ligatures w14:val="standardContextual"/>
        </w:rPr>
        <w:t>–</w:t>
      </w:r>
      <w:r w:rsidR="003A15BF">
        <w:rPr>
          <w:rFonts w:asciiTheme="minorHAnsi" w:eastAsiaTheme="minorHAnsi" w:hAnsiTheme="minorHAnsi" w:cstheme="minorBidi"/>
          <w:kern w:val="2"/>
          <w:lang w:val="en-GB"/>
          <w14:ligatures w14:val="standardContextual"/>
        </w:rPr>
        <w:t xml:space="preserve"> </w:t>
      </w:r>
      <w:r w:rsidR="00B35A64">
        <w:rPr>
          <w:rFonts w:asciiTheme="minorHAnsi" w:eastAsiaTheme="minorHAnsi" w:hAnsiTheme="minorHAnsi" w:cstheme="minorBidi"/>
          <w:kern w:val="2"/>
          <w:lang w:val="en-GB"/>
          <w14:ligatures w14:val="standardContextual"/>
        </w:rPr>
        <w:t>A. M. Proverbio, P. S. Boggio, T. S. H. Wingenbach, M. L. da S. Co</w:t>
      </w:r>
      <w:r w:rsidR="009D7863">
        <w:t>êl</w:t>
      </w:r>
      <w:r w:rsidR="00B35A64">
        <w:rPr>
          <w:rFonts w:asciiTheme="minorHAnsi" w:eastAsiaTheme="minorHAnsi" w:hAnsiTheme="minorHAnsi" w:cstheme="minorBidi"/>
          <w:kern w:val="2"/>
          <w:lang w:val="en-GB"/>
          <w14:ligatures w14:val="standardContextual"/>
        </w:rPr>
        <w:t>lho</w:t>
      </w:r>
      <w:r w:rsidR="009D7863">
        <w:rPr>
          <w:rFonts w:asciiTheme="minorHAnsi" w:eastAsiaTheme="minorHAnsi" w:hAnsiTheme="minorHAnsi" w:cstheme="minorBidi"/>
          <w:kern w:val="2"/>
          <w:lang w:val="en-GB"/>
          <w14:ligatures w14:val="standardContextual"/>
        </w:rPr>
        <w:t xml:space="preserve">, </w:t>
      </w:r>
      <w:r w:rsidR="00925B64">
        <w:rPr>
          <w:rFonts w:asciiTheme="minorHAnsi" w:eastAsiaTheme="minorHAnsi" w:hAnsiTheme="minorHAnsi" w:cstheme="minorBidi"/>
          <w:kern w:val="2"/>
          <w:lang w:val="en-GB"/>
          <w14:ligatures w14:val="standardContextual"/>
        </w:rPr>
        <w:t>W. E. Comfort, L. M. Marques and M. V. C. Alves (2022)</w:t>
      </w:r>
      <w:r w:rsidR="00291C8C">
        <w:rPr>
          <w:rFonts w:asciiTheme="minorHAnsi" w:eastAsiaTheme="minorHAnsi" w:hAnsiTheme="minorHAnsi" w:cstheme="minorBidi"/>
          <w:kern w:val="2"/>
          <w:lang w:val="en-GB"/>
          <w14:ligatures w14:val="standardContextual"/>
        </w:rPr>
        <w:t xml:space="preserve"> </w:t>
      </w:r>
      <w:r w:rsidR="00925B64" w:rsidRPr="00710A47">
        <w:rPr>
          <w:rFonts w:asciiTheme="minorHAnsi" w:eastAsiaTheme="minorHAnsi" w:hAnsiTheme="minorHAnsi" w:cstheme="minorBidi"/>
          <w:i/>
          <w:iCs/>
          <w:kern w:val="2"/>
          <w:lang w:val="en-GB"/>
          <w14:ligatures w14:val="standardContextual"/>
        </w:rPr>
        <w:t>Sex Differences in Social Cognitio</w:t>
      </w:r>
      <w:r w:rsidR="00291C8C" w:rsidRPr="00710A47">
        <w:rPr>
          <w:rFonts w:asciiTheme="minorHAnsi" w:eastAsiaTheme="minorHAnsi" w:hAnsiTheme="minorHAnsi" w:cstheme="minorBidi"/>
          <w:i/>
          <w:iCs/>
          <w:kern w:val="2"/>
          <w:lang w:val="en-GB"/>
          <w14:ligatures w14:val="standardContextual"/>
        </w:rPr>
        <w:t>n.</w:t>
      </w:r>
      <w:r w:rsidR="00120A71">
        <w:rPr>
          <w:rFonts w:asciiTheme="minorHAnsi" w:eastAsiaTheme="minorHAnsi" w:hAnsiTheme="minorHAnsi" w:cstheme="minorBidi"/>
          <w:i/>
          <w:iCs/>
          <w:kern w:val="2"/>
          <w:lang w:val="en-GB"/>
          <w14:ligatures w14:val="standardContextual"/>
        </w:rPr>
        <w:t xml:space="preserve"> </w:t>
      </w:r>
      <w:r w:rsidR="00120A71" w:rsidRPr="00710A47">
        <w:rPr>
          <w:rFonts w:asciiTheme="minorHAnsi" w:eastAsiaTheme="minorHAnsi" w:hAnsiTheme="minorHAnsi" w:cstheme="minorBidi"/>
          <w:kern w:val="2"/>
          <w:lang w:val="en-GB"/>
          <w14:ligatures w14:val="standardContextual"/>
        </w:rPr>
        <w:t xml:space="preserve">University of Milano-Bicocca </w:t>
      </w:r>
      <w:hyperlink r:id="rId11" w:history="1">
        <w:r w:rsidR="00710A47" w:rsidRPr="0027473D">
          <w:rPr>
            <w:rStyle w:val="Hyperlink"/>
            <w:rFonts w:asciiTheme="minorHAnsi" w:eastAsiaTheme="minorHAnsi" w:hAnsiTheme="minorHAnsi" w:cstheme="minorBidi"/>
            <w:kern w:val="2"/>
            <w:lang w:val="en-GB"/>
            <w14:ligatures w14:val="standardContextual"/>
          </w:rPr>
          <w:t>https://pubmed.ncbi.nlm.nih.gov/37988528/</w:t>
        </w:r>
      </w:hyperlink>
    </w:p>
    <w:p w14:paraId="64D8331A"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3B7F8C58" w14:textId="1A12E67C" w:rsidR="005C018C" w:rsidRDefault="009204C5" w:rsidP="00A814D2">
      <w:pPr>
        <w:widowControl/>
        <w:autoSpaceDE/>
        <w:autoSpaceDN/>
        <w:spacing w:after="160" w:line="259" w:lineRule="auto"/>
        <w:rPr>
          <w:color w:val="1F1F1F"/>
          <w:shd w:val="clear" w:color="auto" w:fill="FFFFFF"/>
        </w:rPr>
      </w:pPr>
      <w:r>
        <w:rPr>
          <w:color w:val="1F1F1F"/>
          <w:shd w:val="clear" w:color="auto" w:fill="FFFFFF"/>
        </w:rPr>
        <w:t>5</w:t>
      </w:r>
      <w:r w:rsidR="00AF6853">
        <w:rPr>
          <w:color w:val="1F1F1F"/>
          <w:shd w:val="clear" w:color="auto" w:fill="FFFFFF"/>
        </w:rPr>
        <w:t xml:space="preserve"> – A. C. Nugent, E. E. Bain, J. F. Thayer, J. J. Sollers and W. C. Drevets (2011) </w:t>
      </w:r>
      <w:r w:rsidR="00AF6853" w:rsidRPr="00710A47">
        <w:rPr>
          <w:i/>
          <w:iCs/>
          <w:color w:val="1F1F1F"/>
          <w:shd w:val="clear" w:color="auto" w:fill="FFFFFF"/>
        </w:rPr>
        <w:t xml:space="preserve">Sex Differences in the Neural Correlates of Autonomic Arousal: A Pilot PET Study. </w:t>
      </w:r>
      <w:r w:rsidR="00AF6853" w:rsidRPr="00710A47">
        <w:rPr>
          <w:color w:val="1F1F1F"/>
          <w:shd w:val="clear" w:color="auto" w:fill="FFFFFF"/>
        </w:rPr>
        <w:t>National Institute of Mental Health.</w:t>
      </w:r>
      <w:r w:rsidR="00AF6853">
        <w:rPr>
          <w:i/>
          <w:iCs/>
          <w:color w:val="1F1F1F"/>
          <w:shd w:val="clear" w:color="auto" w:fill="FFFFFF"/>
        </w:rPr>
        <w:t xml:space="preserve"> </w:t>
      </w:r>
      <w:hyperlink r:id="rId12" w:history="1">
        <w:r w:rsidR="00AF6853" w:rsidRPr="00CA2131">
          <w:rPr>
            <w:rStyle w:val="Hyperlink"/>
            <w:shd w:val="clear" w:color="auto" w:fill="FFFFFF"/>
          </w:rPr>
          <w:t>https://pmc.ncbi.nlm.nih.gov/articles/PMC3091965/</w:t>
        </w:r>
      </w:hyperlink>
      <w:r w:rsidR="00AF6853">
        <w:rPr>
          <w:color w:val="1F1F1F"/>
          <w:shd w:val="clear" w:color="auto" w:fill="FFFFFF"/>
        </w:rPr>
        <w:t xml:space="preserve"> </w:t>
      </w:r>
    </w:p>
    <w:p w14:paraId="4A3DD305" w14:textId="77777777" w:rsidR="00317DEA" w:rsidRPr="00235CE5" w:rsidRDefault="00317DEA" w:rsidP="00A814D2">
      <w:pPr>
        <w:widowControl/>
        <w:autoSpaceDE/>
        <w:autoSpaceDN/>
        <w:spacing w:after="160" w:line="259" w:lineRule="auto"/>
        <w:rPr>
          <w:color w:val="1F1F1F"/>
          <w:shd w:val="clear" w:color="auto" w:fill="FFFFFF"/>
        </w:rPr>
      </w:pPr>
    </w:p>
    <w:p w14:paraId="7E902CD3" w14:textId="2003ADAA" w:rsidR="004B5F4E" w:rsidRDefault="009204C5" w:rsidP="00A814D2">
      <w:pPr>
        <w:widowControl/>
        <w:autoSpaceDE/>
        <w:autoSpaceDN/>
        <w:spacing w:after="160" w:line="259" w:lineRule="auto"/>
      </w:pPr>
      <w:r>
        <w:t>6</w:t>
      </w:r>
      <w:r w:rsidR="005C018C">
        <w:t xml:space="preserve"> – J. Koenig and J.F. Thayer </w:t>
      </w:r>
      <w:r w:rsidR="00C379EC">
        <w:t>(2016</w:t>
      </w:r>
      <w:r w:rsidR="00C379EC" w:rsidRPr="000B6E58">
        <w:rPr>
          <w:i/>
          <w:iCs/>
        </w:rPr>
        <w:t xml:space="preserve">) </w:t>
      </w:r>
      <w:r w:rsidR="00C379EC" w:rsidRPr="00710A47">
        <w:rPr>
          <w:i/>
          <w:iCs/>
        </w:rPr>
        <w:t>Sex differences in healthy human heart rate variability: A meta-analysis</w:t>
      </w:r>
      <w:r w:rsidR="00F97ECA" w:rsidRPr="00710A47">
        <w:rPr>
          <w:i/>
          <w:iCs/>
        </w:rPr>
        <w:t>.</w:t>
      </w:r>
      <w:r w:rsidR="00F97ECA">
        <w:t xml:space="preserve"> </w:t>
      </w:r>
      <w:r w:rsidR="00F97ECA" w:rsidRPr="00710A47">
        <w:t>Ohio State University</w:t>
      </w:r>
      <w:r w:rsidR="00C379EC">
        <w:t xml:space="preserve"> </w:t>
      </w:r>
      <w:hyperlink r:id="rId13" w:history="1">
        <w:r w:rsidR="000B6E58" w:rsidRPr="0027473D">
          <w:rPr>
            <w:rStyle w:val="Hyperlink"/>
          </w:rPr>
          <w:t>https://pubmed.ncbi.nlm.nih.gov/26964804</w:t>
        </w:r>
      </w:hyperlink>
      <w:r w:rsidR="000B6E58">
        <w:t xml:space="preserve"> </w:t>
      </w:r>
    </w:p>
    <w:p w14:paraId="5123D2EF"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11B9C57C" w14:textId="13658D9F" w:rsidR="00291C8C" w:rsidRDefault="009204C5" w:rsidP="00A814D2">
      <w:pPr>
        <w:widowControl/>
        <w:autoSpaceDE/>
        <w:autoSpaceDN/>
        <w:spacing w:after="160" w:line="259" w:lineRule="auto"/>
      </w:pPr>
      <w:r>
        <w:rPr>
          <w:rFonts w:asciiTheme="minorHAnsi" w:eastAsiaTheme="minorHAnsi" w:hAnsiTheme="minorHAnsi" w:cstheme="minorBidi"/>
          <w:kern w:val="2"/>
          <w:lang w:val="en-GB"/>
          <w14:ligatures w14:val="standardContextual"/>
        </w:rPr>
        <w:t>7</w:t>
      </w:r>
      <w:r w:rsidR="004B5F4E">
        <w:rPr>
          <w:rFonts w:asciiTheme="minorHAnsi" w:eastAsiaTheme="minorHAnsi" w:hAnsiTheme="minorHAnsi" w:cstheme="minorBidi"/>
          <w:kern w:val="2"/>
          <w:lang w:val="en-GB"/>
          <w14:ligatures w14:val="standardContextual"/>
        </w:rPr>
        <w:t xml:space="preserve"> – D. S. Quintan, A. J Guastella, T. Outhred, I. B. Hickie, and A. H Kemp (2012)</w:t>
      </w:r>
      <w:r w:rsidR="00291C8C">
        <w:rPr>
          <w:rFonts w:asciiTheme="minorHAnsi" w:eastAsiaTheme="minorHAnsi" w:hAnsiTheme="minorHAnsi" w:cstheme="minorBidi"/>
          <w:kern w:val="2"/>
          <w:lang w:val="en-GB"/>
          <w14:ligatures w14:val="standardContextual"/>
        </w:rPr>
        <w:t xml:space="preserve"> </w:t>
      </w:r>
      <w:r w:rsidR="00543299" w:rsidRPr="00710A47">
        <w:rPr>
          <w:rFonts w:asciiTheme="minorHAnsi" w:eastAsiaTheme="minorHAnsi" w:hAnsiTheme="minorHAnsi" w:cstheme="minorBidi"/>
          <w:kern w:val="2"/>
          <w:lang w:val="en-GB"/>
          <w14:ligatures w14:val="standardContextual"/>
        </w:rPr>
        <w:t>University of Sydney</w:t>
      </w:r>
      <w:r w:rsidR="00291C8C" w:rsidRPr="00710A47">
        <w:rPr>
          <w:rFonts w:asciiTheme="minorHAnsi" w:eastAsiaTheme="minorHAnsi" w:hAnsiTheme="minorHAnsi" w:cstheme="minorBidi"/>
          <w:kern w:val="2"/>
          <w:lang w:val="en-GB"/>
          <w14:ligatures w14:val="standardContextual"/>
        </w:rPr>
        <w:t xml:space="preserve">. </w:t>
      </w:r>
      <w:hyperlink r:id="rId14" w:history="1">
        <w:r w:rsidR="00291C8C" w:rsidRPr="00CA2131">
          <w:rPr>
            <w:rStyle w:val="Hyperlink"/>
            <w:rFonts w:asciiTheme="minorHAnsi" w:eastAsiaTheme="minorHAnsi" w:hAnsiTheme="minorHAnsi" w:cstheme="minorBidi"/>
            <w:kern w:val="2"/>
            <w:lang w:val="en-GB"/>
            <w14:ligatures w14:val="standardContextual"/>
          </w:rPr>
          <w:t>https://pubmed.ncbi.nlm.nih/gov/22940643/</w:t>
        </w:r>
      </w:hyperlink>
    </w:p>
    <w:p w14:paraId="0B734156"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23D02B4E" w14:textId="4B9E25CC" w:rsidR="00587036" w:rsidRDefault="009204C5" w:rsidP="00A814D2">
      <w:pPr>
        <w:widowControl/>
        <w:autoSpaceDE/>
        <w:autoSpaceDN/>
        <w:spacing w:after="160" w:line="259" w:lineRule="auto"/>
        <w:rPr>
          <w:rFonts w:asciiTheme="minorHAnsi" w:eastAsiaTheme="minorHAnsi" w:hAnsiTheme="minorHAnsi" w:cstheme="minorBidi"/>
          <w:kern w:val="2"/>
          <w:lang w:val="en-GB"/>
          <w14:ligatures w14:val="standardContextual"/>
        </w:rPr>
      </w:pPr>
      <w:r>
        <w:rPr>
          <w:rFonts w:asciiTheme="minorHAnsi" w:eastAsiaTheme="minorHAnsi" w:hAnsiTheme="minorHAnsi" w:cstheme="minorBidi"/>
          <w:kern w:val="2"/>
          <w:lang w:val="en-GB"/>
          <w14:ligatures w14:val="standardContextual"/>
        </w:rPr>
        <w:t>8</w:t>
      </w:r>
      <w:r w:rsidR="00063157">
        <w:rPr>
          <w:rFonts w:asciiTheme="minorHAnsi" w:eastAsiaTheme="minorHAnsi" w:hAnsiTheme="minorHAnsi" w:cstheme="minorBidi"/>
          <w:kern w:val="2"/>
          <w:lang w:val="en-GB"/>
          <w14:ligatures w14:val="standardContextual"/>
        </w:rPr>
        <w:t xml:space="preserve"> – </w:t>
      </w:r>
      <w:r w:rsidR="0066486A">
        <w:rPr>
          <w:rFonts w:asciiTheme="minorHAnsi" w:eastAsiaTheme="minorHAnsi" w:hAnsiTheme="minorHAnsi" w:cstheme="minorBidi"/>
          <w:kern w:val="2"/>
          <w:lang w:val="en-GB"/>
          <w14:ligatures w14:val="standardContextual"/>
        </w:rPr>
        <w:t xml:space="preserve">F. H. </w:t>
      </w:r>
      <w:r w:rsidR="00063157">
        <w:rPr>
          <w:rFonts w:asciiTheme="minorHAnsi" w:eastAsiaTheme="minorHAnsi" w:hAnsiTheme="minorHAnsi" w:cstheme="minorBidi"/>
          <w:kern w:val="2"/>
          <w:lang w:val="en-GB"/>
          <w14:ligatures w14:val="standardContextual"/>
        </w:rPr>
        <w:t>Wi</w:t>
      </w:r>
      <w:r w:rsidR="007301A2">
        <w:rPr>
          <w:rFonts w:asciiTheme="minorHAnsi" w:eastAsiaTheme="minorHAnsi" w:hAnsiTheme="minorHAnsi" w:cstheme="minorBidi"/>
          <w:kern w:val="2"/>
          <w:lang w:val="en-GB"/>
          <w14:ligatures w14:val="standardContextual"/>
        </w:rPr>
        <w:t>lhelm</w:t>
      </w:r>
      <w:r w:rsidR="0066486A">
        <w:rPr>
          <w:rFonts w:asciiTheme="minorHAnsi" w:eastAsiaTheme="minorHAnsi" w:hAnsiTheme="minorHAnsi" w:cstheme="minorBidi"/>
          <w:kern w:val="2"/>
          <w:lang w:val="en-GB"/>
          <w14:ligatures w14:val="standardContextual"/>
        </w:rPr>
        <w:t>, J. A. Rattel, M. Wegerer, M. Liedlgruber, S. Schweighofer, S. D. Kreibig, V. Kolo</w:t>
      </w:r>
      <w:r w:rsidR="00812C64">
        <w:rPr>
          <w:rFonts w:asciiTheme="minorHAnsi" w:eastAsiaTheme="minorHAnsi" w:hAnsiTheme="minorHAnsi" w:cstheme="minorBidi"/>
          <w:kern w:val="2"/>
          <w:lang w:val="en-GB"/>
          <w14:ligatures w14:val="standardContextual"/>
        </w:rPr>
        <w:t>dyazhniy and J. Blechert (2017)</w:t>
      </w:r>
      <w:r w:rsidR="00291C8C">
        <w:rPr>
          <w:rFonts w:asciiTheme="minorHAnsi" w:eastAsiaTheme="minorHAnsi" w:hAnsiTheme="minorHAnsi" w:cstheme="minorBidi"/>
          <w:kern w:val="2"/>
          <w:lang w:val="en-GB"/>
          <w14:ligatures w14:val="standardContextual"/>
        </w:rPr>
        <w:t xml:space="preserve"> </w:t>
      </w:r>
      <w:r w:rsidR="00221170" w:rsidRPr="00710A47">
        <w:rPr>
          <w:rFonts w:asciiTheme="minorHAnsi" w:eastAsiaTheme="minorHAnsi" w:hAnsiTheme="minorHAnsi" w:cstheme="minorBidi"/>
          <w:kern w:val="2"/>
          <w:lang w:val="en-GB"/>
          <w14:ligatures w14:val="standardContextual"/>
        </w:rPr>
        <w:t>University of Salzburg</w:t>
      </w:r>
      <w:r w:rsidR="00291C8C" w:rsidRPr="00710A47">
        <w:rPr>
          <w:rFonts w:asciiTheme="minorHAnsi" w:eastAsiaTheme="minorHAnsi" w:hAnsiTheme="minorHAnsi" w:cstheme="minorBidi"/>
          <w:kern w:val="2"/>
          <w:lang w:val="en-GB"/>
          <w14:ligatures w14:val="standardContextual"/>
        </w:rPr>
        <w:t xml:space="preserve">. </w:t>
      </w:r>
      <w:hyperlink r:id="rId15" w:history="1">
        <w:r w:rsidR="00291C8C" w:rsidRPr="00CA2131">
          <w:rPr>
            <w:rStyle w:val="Hyperlink"/>
            <w:rFonts w:asciiTheme="minorHAnsi" w:eastAsiaTheme="minorHAnsi" w:hAnsiTheme="minorHAnsi" w:cstheme="minorBidi"/>
            <w:kern w:val="2"/>
            <w:lang w:val="en-GB"/>
            <w14:ligatures w14:val="standardContextual"/>
          </w:rPr>
          <w:t>https://pubmed.ncbi.nlm.nih.gov/29054817/</w:t>
        </w:r>
      </w:hyperlink>
      <w:r w:rsidR="009552B0">
        <w:rPr>
          <w:rFonts w:asciiTheme="minorHAnsi" w:eastAsiaTheme="minorHAnsi" w:hAnsiTheme="minorHAnsi" w:cstheme="minorBidi"/>
          <w:kern w:val="2"/>
          <w:lang w:val="en-GB"/>
          <w14:ligatures w14:val="standardContextual"/>
        </w:rPr>
        <w:t xml:space="preserve"> </w:t>
      </w:r>
    </w:p>
    <w:p w14:paraId="54CDF905" w14:textId="77777777" w:rsidR="00317DEA" w:rsidRDefault="00317DEA" w:rsidP="00A814D2">
      <w:pPr>
        <w:widowControl/>
        <w:autoSpaceDE/>
        <w:autoSpaceDN/>
        <w:spacing w:after="160" w:line="259" w:lineRule="auto"/>
        <w:rPr>
          <w:rFonts w:asciiTheme="minorHAnsi" w:eastAsiaTheme="minorHAnsi" w:hAnsiTheme="minorHAnsi" w:cstheme="minorBidi"/>
          <w:kern w:val="2"/>
          <w:lang w:val="en-GB"/>
          <w14:ligatures w14:val="standardContextual"/>
        </w:rPr>
      </w:pPr>
    </w:p>
    <w:p w14:paraId="13021140" w14:textId="4E281D41" w:rsidR="0066785A" w:rsidRDefault="009204C5" w:rsidP="00A814D2">
      <w:pPr>
        <w:widowControl/>
        <w:autoSpaceDE/>
        <w:autoSpaceDN/>
        <w:spacing w:after="160" w:line="259" w:lineRule="auto"/>
        <w:rPr>
          <w:color w:val="1F1F1F"/>
          <w:shd w:val="clear" w:color="auto" w:fill="FFFFFF"/>
        </w:rPr>
      </w:pPr>
      <w:r>
        <w:rPr>
          <w:rFonts w:asciiTheme="minorHAnsi" w:eastAsiaTheme="minorHAnsi" w:hAnsiTheme="minorHAnsi" w:cstheme="minorBidi"/>
          <w:kern w:val="2"/>
          <w:lang w:val="en-GB"/>
          <w14:ligatures w14:val="standardContextual"/>
        </w:rPr>
        <w:t>9</w:t>
      </w:r>
      <w:r w:rsidR="00587036">
        <w:rPr>
          <w:rFonts w:asciiTheme="minorHAnsi" w:eastAsiaTheme="minorHAnsi" w:hAnsiTheme="minorHAnsi" w:cstheme="minorBidi"/>
          <w:kern w:val="2"/>
          <w:lang w:val="en-GB"/>
          <w14:ligatures w14:val="standardContextual"/>
        </w:rPr>
        <w:t xml:space="preserve"> – I. P. </w:t>
      </w:r>
      <w:r w:rsidR="00063157">
        <w:rPr>
          <w:rStyle w:val="text"/>
          <w:color w:val="1F1F1F"/>
          <w:shd w:val="clear" w:color="auto" w:fill="FFFFFF"/>
        </w:rPr>
        <w:t>Šolcová</w:t>
      </w:r>
      <w:r w:rsidR="00063157">
        <w:t xml:space="preserve"> </w:t>
      </w:r>
      <w:r w:rsidR="00063157">
        <w:rPr>
          <w:rStyle w:val="text"/>
          <w:color w:val="1F1F1F"/>
          <w:shd w:val="clear" w:color="auto" w:fill="FFFFFF"/>
        </w:rPr>
        <w:t>and A. Lačev</w:t>
      </w:r>
      <w:r w:rsidR="00063157">
        <w:rPr>
          <w:color w:val="1F1F1F"/>
          <w:shd w:val="clear" w:color="auto" w:fill="FFFFFF"/>
        </w:rPr>
        <w:t xml:space="preserve"> (2017)</w:t>
      </w:r>
      <w:r w:rsidR="00F74FDB">
        <w:rPr>
          <w:color w:val="1F1F1F"/>
          <w:shd w:val="clear" w:color="auto" w:fill="FFFFFF"/>
        </w:rPr>
        <w:t xml:space="preserve"> </w:t>
      </w:r>
      <w:r w:rsidR="00F74FDB" w:rsidRPr="00710A47">
        <w:rPr>
          <w:i/>
          <w:iCs/>
          <w:color w:val="1F1F1F"/>
          <w:shd w:val="clear" w:color="auto" w:fill="FFFFFF"/>
        </w:rPr>
        <w:t>Differences in male and female subjective experience and physiological reactions to emotional stimuli</w:t>
      </w:r>
      <w:r w:rsidR="00291C8C" w:rsidRPr="00710A47">
        <w:rPr>
          <w:i/>
          <w:iCs/>
          <w:color w:val="1F1F1F"/>
          <w:shd w:val="clear" w:color="auto" w:fill="FFFFFF"/>
        </w:rPr>
        <w:t>.</w:t>
      </w:r>
      <w:r w:rsidR="00291C8C">
        <w:rPr>
          <w:color w:val="1F1F1F"/>
          <w:shd w:val="clear" w:color="auto" w:fill="FFFFFF"/>
        </w:rPr>
        <w:t xml:space="preserve"> </w:t>
      </w:r>
      <w:r w:rsidR="00D9674D" w:rsidRPr="00710A47">
        <w:rPr>
          <w:color w:val="1F1F1F"/>
          <w:shd w:val="clear" w:color="auto" w:fill="FFFFFF"/>
        </w:rPr>
        <w:t>Institute of Psychology at the Czech Academy of Sciences</w:t>
      </w:r>
      <w:r w:rsidR="00291C8C" w:rsidRPr="00710A47">
        <w:rPr>
          <w:color w:val="1F1F1F"/>
          <w:shd w:val="clear" w:color="auto" w:fill="FFFFFF"/>
        </w:rPr>
        <w:t xml:space="preserve">. </w:t>
      </w:r>
      <w:hyperlink r:id="rId16" w:history="1">
        <w:r w:rsidR="00291C8C" w:rsidRPr="00CA2131">
          <w:rPr>
            <w:rStyle w:val="Hyperlink"/>
            <w:shd w:val="clear" w:color="auto" w:fill="FFFFFF"/>
          </w:rPr>
          <w:t>https://pubmed.ncbi.nlm.nih.gov/28454989/</w:t>
        </w:r>
      </w:hyperlink>
      <w:r w:rsidR="00D70E7F">
        <w:rPr>
          <w:color w:val="1F1F1F"/>
          <w:shd w:val="clear" w:color="auto" w:fill="FFFFFF"/>
        </w:rPr>
        <w:t xml:space="preserve"> </w:t>
      </w:r>
    </w:p>
    <w:p w14:paraId="64F4CB30" w14:textId="77777777" w:rsidR="00317DEA" w:rsidRDefault="00317DEA" w:rsidP="00A814D2">
      <w:pPr>
        <w:widowControl/>
        <w:autoSpaceDE/>
        <w:autoSpaceDN/>
        <w:spacing w:after="160" w:line="259" w:lineRule="auto"/>
        <w:rPr>
          <w:color w:val="1F1F1F"/>
          <w:shd w:val="clear" w:color="auto" w:fill="FFFFFF"/>
        </w:rPr>
      </w:pPr>
    </w:p>
    <w:p w14:paraId="4E37FD9B" w14:textId="77777777" w:rsidR="00801B18" w:rsidRDefault="0066785A" w:rsidP="00801B18">
      <w:pPr>
        <w:widowControl/>
        <w:autoSpaceDE/>
        <w:autoSpaceDN/>
        <w:spacing w:after="160" w:line="259" w:lineRule="auto"/>
        <w:rPr>
          <w:color w:val="1F1F1F"/>
          <w:shd w:val="clear" w:color="auto" w:fill="FFFFFF"/>
        </w:rPr>
      </w:pPr>
      <w:r>
        <w:rPr>
          <w:color w:val="1F1F1F"/>
          <w:shd w:val="clear" w:color="auto" w:fill="FFFFFF"/>
        </w:rPr>
        <w:t>1</w:t>
      </w:r>
      <w:r w:rsidR="009204C5">
        <w:rPr>
          <w:color w:val="1F1F1F"/>
          <w:shd w:val="clear" w:color="auto" w:fill="FFFFFF"/>
        </w:rPr>
        <w:t>0</w:t>
      </w:r>
      <w:r>
        <w:rPr>
          <w:color w:val="1F1F1F"/>
          <w:shd w:val="clear" w:color="auto" w:fill="FFFFFF"/>
        </w:rPr>
        <w:t xml:space="preserve"> </w:t>
      </w:r>
      <w:r w:rsidR="00367192">
        <w:rPr>
          <w:color w:val="1F1F1F"/>
          <w:shd w:val="clear" w:color="auto" w:fill="FFFFFF"/>
        </w:rPr>
        <w:t>–</w:t>
      </w:r>
      <w:r>
        <w:rPr>
          <w:color w:val="1F1F1F"/>
          <w:shd w:val="clear" w:color="auto" w:fill="FFFFFF"/>
        </w:rPr>
        <w:t xml:space="preserve"> </w:t>
      </w:r>
      <w:r w:rsidR="00367192">
        <w:rPr>
          <w:color w:val="1F1F1F"/>
          <w:shd w:val="clear" w:color="auto" w:fill="FFFFFF"/>
        </w:rPr>
        <w:t>D.A. Bangasser, S.R. Eck and E.</w:t>
      </w:r>
      <w:r w:rsidR="00553D1E">
        <w:rPr>
          <w:color w:val="1F1F1F"/>
          <w:shd w:val="clear" w:color="auto" w:fill="FFFFFF"/>
        </w:rPr>
        <w:t>O. Sanchez (201</w:t>
      </w:r>
      <w:r w:rsidR="00392F46">
        <w:rPr>
          <w:color w:val="1F1F1F"/>
          <w:shd w:val="clear" w:color="auto" w:fill="FFFFFF"/>
        </w:rPr>
        <w:t>9</w:t>
      </w:r>
      <w:r w:rsidR="00553D1E">
        <w:rPr>
          <w:color w:val="1F1F1F"/>
          <w:shd w:val="clear" w:color="auto" w:fill="FFFFFF"/>
        </w:rPr>
        <w:t>)</w:t>
      </w:r>
      <w:r w:rsidR="00A92A8C">
        <w:rPr>
          <w:color w:val="1F1F1F"/>
          <w:shd w:val="clear" w:color="auto" w:fill="FFFFFF"/>
        </w:rPr>
        <w:t xml:space="preserve"> </w:t>
      </w:r>
      <w:r w:rsidR="002F772C" w:rsidRPr="002F772C">
        <w:rPr>
          <w:i/>
          <w:iCs/>
          <w:color w:val="1F1F1F"/>
          <w:shd w:val="clear" w:color="auto" w:fill="FFFFFF"/>
        </w:rPr>
        <w:t>Sex differences in stress reactivity in arousal and attention systems.</w:t>
      </w:r>
      <w:r w:rsidR="002F772C">
        <w:rPr>
          <w:color w:val="1F1F1F"/>
          <w:shd w:val="clear" w:color="auto" w:fill="FFFFFF"/>
        </w:rPr>
        <w:t xml:space="preserve"> </w:t>
      </w:r>
      <w:r w:rsidR="00A92A8C">
        <w:rPr>
          <w:color w:val="1F1F1F"/>
          <w:shd w:val="clear" w:color="auto" w:fill="FFFFFF"/>
        </w:rPr>
        <w:t>Temple University</w:t>
      </w:r>
      <w:r w:rsidR="002F772C">
        <w:rPr>
          <w:color w:val="1F1F1F"/>
          <w:shd w:val="clear" w:color="auto" w:fill="FFFFFF"/>
        </w:rPr>
        <w:t xml:space="preserve">. </w:t>
      </w:r>
      <w:hyperlink r:id="rId17" w:history="1">
        <w:r w:rsidR="002F772C" w:rsidRPr="0027473D">
          <w:rPr>
            <w:rStyle w:val="Hyperlink"/>
            <w:shd w:val="clear" w:color="auto" w:fill="FFFFFF"/>
          </w:rPr>
          <w:t>https://pmc.ncbi.nlm.nih.gov/articles/PMC6235989/</w:t>
        </w:r>
      </w:hyperlink>
      <w:r w:rsidR="002F772C">
        <w:rPr>
          <w:color w:val="1F1F1F"/>
          <w:shd w:val="clear" w:color="auto" w:fill="FFFFFF"/>
        </w:rPr>
        <w:t xml:space="preserve"> </w:t>
      </w:r>
    </w:p>
    <w:p w14:paraId="7BECFB0B" w14:textId="5057AA95" w:rsidR="00221170" w:rsidRPr="00801B18" w:rsidRDefault="003C2E10" w:rsidP="00801B18">
      <w:pPr>
        <w:widowControl/>
        <w:autoSpaceDE/>
        <w:autoSpaceDN/>
        <w:spacing w:after="160" w:line="259" w:lineRule="auto"/>
        <w:jc w:val="center"/>
        <w:rPr>
          <w:color w:val="1F1F1F"/>
          <w:shd w:val="clear" w:color="auto" w:fill="FFFFFF"/>
        </w:rPr>
      </w:pPr>
      <w:r w:rsidRPr="00140A2D">
        <w:rPr>
          <w:b/>
          <w:bCs/>
          <w:color w:val="1F1F1F"/>
          <w:shd w:val="clear" w:color="auto" w:fill="FFFFFF"/>
        </w:rPr>
        <w:t>Appendix A</w:t>
      </w:r>
    </w:p>
    <w:p w14:paraId="04162222" w14:textId="3731057E" w:rsidR="002C636D" w:rsidRDefault="00CD771B" w:rsidP="002F6A3C">
      <w:pPr>
        <w:widowControl/>
        <w:autoSpaceDE/>
        <w:autoSpaceDN/>
        <w:spacing w:after="160" w:line="259" w:lineRule="auto"/>
        <w:jc w:val="center"/>
        <w:rPr>
          <w:b/>
          <w:bCs/>
          <w:color w:val="1F1F1F"/>
          <w:shd w:val="clear" w:color="auto" w:fill="FFFFFF"/>
        </w:rPr>
      </w:pPr>
      <w:r w:rsidRPr="00CD771B">
        <w:rPr>
          <w:b/>
          <w:bCs/>
          <w:color w:val="1F1F1F"/>
          <w:shd w:val="clear" w:color="auto" w:fill="FFFFFF"/>
        </w:rPr>
        <w:lastRenderedPageBreak/>
        <w:t>Preliminary Particip</w:t>
      </w:r>
      <w:r w:rsidR="00F91C9D">
        <w:rPr>
          <w:b/>
          <w:bCs/>
          <w:color w:val="1F1F1F"/>
          <w:shd w:val="clear" w:color="auto" w:fill="FFFFFF"/>
        </w:rPr>
        <w:t>ants</w:t>
      </w:r>
      <w:r w:rsidRPr="00CD771B">
        <w:rPr>
          <w:b/>
          <w:bCs/>
          <w:color w:val="1F1F1F"/>
          <w:shd w:val="clear" w:color="auto" w:fill="FFFFFF"/>
        </w:rPr>
        <w:t xml:space="preserve"> Questionnaire </w:t>
      </w:r>
    </w:p>
    <w:p w14:paraId="20EA6EAC" w14:textId="77777777" w:rsidR="00F76945" w:rsidRDefault="00F76945" w:rsidP="002F6A3C">
      <w:pPr>
        <w:widowControl/>
        <w:autoSpaceDE/>
        <w:autoSpaceDN/>
        <w:spacing w:after="160" w:line="259" w:lineRule="auto"/>
        <w:jc w:val="center"/>
        <w:rPr>
          <w:b/>
          <w:bCs/>
          <w:color w:val="1F1F1F"/>
          <w:shd w:val="clear" w:color="auto" w:fill="FFFFFF"/>
        </w:rPr>
      </w:pPr>
    </w:p>
    <w:p w14:paraId="31E81E92" w14:textId="77777777" w:rsidR="00F76945" w:rsidRPr="00F76945" w:rsidRDefault="00F76945" w:rsidP="00F76945">
      <w:pPr>
        <w:widowControl/>
        <w:autoSpaceDE/>
        <w:autoSpaceDN/>
        <w:spacing w:after="160" w:line="259" w:lineRule="auto"/>
        <w:jc w:val="center"/>
        <w:rPr>
          <w:rFonts w:asciiTheme="minorHAnsi" w:eastAsiaTheme="minorHAnsi" w:hAnsiTheme="minorHAnsi" w:cstheme="minorBidi"/>
          <w:kern w:val="2"/>
          <w:sz w:val="20"/>
          <w:szCs w:val="20"/>
          <w:u w:val="single"/>
          <w:lang w:val="en-GB"/>
          <w14:ligatures w14:val="standardContextual"/>
        </w:rPr>
      </w:pPr>
      <w:r w:rsidRPr="00F76945">
        <w:rPr>
          <w:rFonts w:asciiTheme="minorHAnsi" w:eastAsiaTheme="minorHAnsi" w:hAnsiTheme="minorHAnsi" w:cstheme="minorBidi"/>
          <w:kern w:val="2"/>
          <w:sz w:val="20"/>
          <w:szCs w:val="20"/>
          <w:u w:val="single"/>
          <w:lang w:val="en-GB"/>
          <w14:ligatures w14:val="standardContextual"/>
        </w:rPr>
        <w:t>Preliminary Participants Questionnaire</w:t>
      </w:r>
    </w:p>
    <w:p w14:paraId="30E9866E" w14:textId="77777777" w:rsidR="00F76945" w:rsidRPr="00F76945" w:rsidRDefault="00F76945" w:rsidP="00F76945">
      <w:pPr>
        <w:widowControl/>
        <w:autoSpaceDE/>
        <w:autoSpaceDN/>
        <w:spacing w:after="160" w:line="259" w:lineRule="auto"/>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Name: ……………………………….</w:t>
      </w:r>
    </w:p>
    <w:p w14:paraId="09D6F711" w14:textId="77777777" w:rsidR="00F76945" w:rsidRPr="00F76945" w:rsidRDefault="00F76945" w:rsidP="00F76945">
      <w:pPr>
        <w:widowControl/>
        <w:autoSpaceDE/>
        <w:autoSpaceDN/>
        <w:spacing w:after="160" w:line="259" w:lineRule="auto"/>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Age: ………………………………….</w:t>
      </w:r>
      <w:r w:rsidRPr="00F76945">
        <w:rPr>
          <w:rFonts w:asciiTheme="minorHAnsi" w:eastAsiaTheme="minorHAnsi" w:hAnsiTheme="minorHAnsi" w:cstheme="minorBidi"/>
          <w:kern w:val="2"/>
          <w:sz w:val="20"/>
          <w:szCs w:val="20"/>
          <w:lang w:val="en-GB"/>
          <w14:ligatures w14:val="standardContextual"/>
        </w:rPr>
        <w:br/>
      </w:r>
    </w:p>
    <w:p w14:paraId="16D0F722" w14:textId="77777777" w:rsidR="00F76945" w:rsidRPr="00F76945" w:rsidRDefault="00F76945" w:rsidP="00F76945">
      <w:pPr>
        <w:widowControl/>
        <w:autoSpaceDE/>
        <w:autoSpaceDN/>
        <w:spacing w:after="160" w:line="259" w:lineRule="auto"/>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Biological Sex: [   ] M    [    ] F</w:t>
      </w:r>
    </w:p>
    <w:p w14:paraId="69A5906A" w14:textId="77777777" w:rsidR="00F76945" w:rsidRPr="00F76945" w:rsidRDefault="00F76945" w:rsidP="00F76945">
      <w:pPr>
        <w:widowControl/>
        <w:autoSpaceDE/>
        <w:autoSpaceDN/>
        <w:spacing w:after="160" w:line="259" w:lineRule="auto"/>
        <w:rPr>
          <w:rFonts w:asciiTheme="minorHAnsi" w:eastAsiaTheme="minorHAnsi" w:hAnsiTheme="minorHAnsi" w:cstheme="minorBidi"/>
          <w:kern w:val="2"/>
          <w:sz w:val="20"/>
          <w:szCs w:val="20"/>
          <w:lang w:val="en-GB"/>
          <w14:ligatures w14:val="standardContextual"/>
        </w:rPr>
      </w:pPr>
    </w:p>
    <w:p w14:paraId="0FA23423" w14:textId="77777777" w:rsidR="00F76945" w:rsidRPr="00F76945" w:rsidRDefault="00F76945" w:rsidP="00F76945">
      <w:pPr>
        <w:widowControl/>
        <w:numPr>
          <w:ilvl w:val="0"/>
          <w:numId w:val="2"/>
        </w:numPr>
        <w:autoSpaceDE/>
        <w:autoSpaceDN/>
        <w:spacing w:after="160" w:line="259" w:lineRule="auto"/>
        <w:contextualSpacing/>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Do you have a formal diagnosis of an anxiety disorder? (e.g. GAD, Panic Disorder or Social Anxiety Disorder)</w:t>
      </w:r>
    </w:p>
    <w:p w14:paraId="5CB6DF55"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 Yes      [   ] No</w:t>
      </w:r>
    </w:p>
    <w:p w14:paraId="6EA297B1"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6EA25D01" w14:textId="77777777" w:rsidR="00F76945" w:rsidRPr="00F76945" w:rsidRDefault="00F76945" w:rsidP="00F76945">
      <w:pPr>
        <w:widowControl/>
        <w:numPr>
          <w:ilvl w:val="0"/>
          <w:numId w:val="2"/>
        </w:numPr>
        <w:autoSpaceDE/>
        <w:autoSpaceDN/>
        <w:spacing w:after="160" w:line="259" w:lineRule="auto"/>
        <w:contextualSpacing/>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Do you have a formal diagnosis of a heart-related condition? (e.g. Arrhythmia, Heart Failure, Coronary Artery Disease, Cardiomyopathy)</w:t>
      </w:r>
    </w:p>
    <w:p w14:paraId="65D6EB5E"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 Yes [   ] No</w:t>
      </w:r>
    </w:p>
    <w:p w14:paraId="011066AB"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6D3F68B6" w14:textId="77777777" w:rsidR="00F76945" w:rsidRPr="00F76945" w:rsidRDefault="00F76945" w:rsidP="00F76945">
      <w:pPr>
        <w:widowControl/>
        <w:numPr>
          <w:ilvl w:val="0"/>
          <w:numId w:val="2"/>
        </w:numPr>
        <w:autoSpaceDE/>
        <w:autoSpaceDN/>
        <w:spacing w:after="160" w:line="259" w:lineRule="auto"/>
        <w:contextualSpacing/>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xml:space="preserve">Are you currently taking prescription medication that could affect your HR/HRV? (e.g. Beta-blockers, Tricyclic antidepressants, stimulants for ADHD, nicotine patches/pouches/gums) </w:t>
      </w:r>
    </w:p>
    <w:p w14:paraId="34A10FF8"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 Yes [   ] No</w:t>
      </w:r>
    </w:p>
    <w:p w14:paraId="21EE7A3B"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54D3FACE" w14:textId="77777777" w:rsidR="00F76945" w:rsidRPr="00F76945" w:rsidRDefault="00F76945" w:rsidP="00F76945">
      <w:pPr>
        <w:widowControl/>
        <w:numPr>
          <w:ilvl w:val="0"/>
          <w:numId w:val="2"/>
        </w:numPr>
        <w:autoSpaceDE/>
        <w:autoSpaceDN/>
        <w:spacing w:after="160" w:line="259" w:lineRule="auto"/>
        <w:contextualSpacing/>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Taking stimulants or alcohol could affect your heart rate scores. Do you consent to not taking alcohol, coffee, smoking or vaping the morning you are due to participate in the study?</w:t>
      </w:r>
    </w:p>
    <w:p w14:paraId="634994B7"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 Yes [   ] No</w:t>
      </w:r>
    </w:p>
    <w:p w14:paraId="18DB0F31"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26E2950E"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xml:space="preserve">This study is for research purposes and will be looking at how heart rate and heart rate variability influence the accuracy of test score results when completing a social cognition test called the ‘Reading the Mind in the Eye Test’ (RMET) and whether this differs between males and females. </w:t>
      </w:r>
    </w:p>
    <w:p w14:paraId="5D7D1426"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 xml:space="preserve">Participants will be required to complete the RMET whilst wearing a chest strap which measures HR/HRV. </w:t>
      </w:r>
    </w:p>
    <w:p w14:paraId="227ADC62"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5E6568A0"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I consent to participate in this study.</w:t>
      </w:r>
    </w:p>
    <w:p w14:paraId="736BB7D6"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0678744C"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Signed …………………………  Signature ………………………………….  Date ……………….</w:t>
      </w:r>
    </w:p>
    <w:p w14:paraId="56123C48"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149F8A99"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r w:rsidRPr="00F76945">
        <w:rPr>
          <w:rFonts w:asciiTheme="minorHAnsi" w:eastAsiaTheme="minorHAnsi" w:hAnsiTheme="minorHAnsi" w:cstheme="minorBidi"/>
          <w:kern w:val="2"/>
          <w:sz w:val="20"/>
          <w:szCs w:val="20"/>
          <w:lang w:val="en-GB"/>
          <w14:ligatures w14:val="standardContextual"/>
        </w:rPr>
        <w:t>I consent to having my biological sex, test scores and HR/HRV data stored, processed and analysed for the purpose of this study.</w:t>
      </w:r>
    </w:p>
    <w:p w14:paraId="4794CD66"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sz w:val="20"/>
          <w:szCs w:val="20"/>
          <w:lang w:val="en-GB"/>
          <w14:ligatures w14:val="standardContextual"/>
        </w:rPr>
      </w:pPr>
    </w:p>
    <w:p w14:paraId="32989646" w14:textId="77777777" w:rsidR="00F76945" w:rsidRPr="00F76945" w:rsidRDefault="00F76945" w:rsidP="00F76945">
      <w:pPr>
        <w:widowControl/>
        <w:autoSpaceDE/>
        <w:autoSpaceDN/>
        <w:spacing w:after="160" w:line="259" w:lineRule="auto"/>
        <w:ind w:left="360"/>
        <w:rPr>
          <w:rFonts w:asciiTheme="minorHAnsi" w:eastAsiaTheme="minorHAnsi" w:hAnsiTheme="minorHAnsi" w:cstheme="minorBidi"/>
          <w:kern w:val="2"/>
          <w:lang w:val="en-GB"/>
          <w14:ligatures w14:val="standardContextual"/>
        </w:rPr>
      </w:pPr>
      <w:r w:rsidRPr="00F76945">
        <w:rPr>
          <w:rFonts w:asciiTheme="minorHAnsi" w:eastAsiaTheme="minorHAnsi" w:hAnsiTheme="minorHAnsi" w:cstheme="minorBidi"/>
          <w:kern w:val="2"/>
          <w:lang w:val="en-GB"/>
          <w14:ligatures w14:val="standardContextual"/>
        </w:rPr>
        <w:t>Signed ………………………… Signature …………………………………… Date ………………..</w:t>
      </w:r>
    </w:p>
    <w:p w14:paraId="2F8F9231" w14:textId="77777777" w:rsidR="00F76945" w:rsidRPr="00CD771B" w:rsidRDefault="00F76945" w:rsidP="002F6A3C">
      <w:pPr>
        <w:widowControl/>
        <w:autoSpaceDE/>
        <w:autoSpaceDN/>
        <w:spacing w:after="160" w:line="259" w:lineRule="auto"/>
        <w:jc w:val="center"/>
        <w:rPr>
          <w:b/>
          <w:bCs/>
          <w:color w:val="1F1F1F"/>
          <w:shd w:val="clear" w:color="auto" w:fill="FFFFFF"/>
        </w:rPr>
      </w:pPr>
    </w:p>
    <w:p w14:paraId="1C3BF1E7" w14:textId="77777777" w:rsidR="002C636D" w:rsidRDefault="002C636D" w:rsidP="002F6A3C">
      <w:pPr>
        <w:widowControl/>
        <w:autoSpaceDE/>
        <w:autoSpaceDN/>
        <w:spacing w:after="160" w:line="259" w:lineRule="auto"/>
        <w:jc w:val="center"/>
        <w:rPr>
          <w:color w:val="1F1F1F"/>
          <w:shd w:val="clear" w:color="auto" w:fill="FFFFFF"/>
        </w:rPr>
      </w:pPr>
    </w:p>
    <w:p w14:paraId="75187B60" w14:textId="77777777" w:rsidR="007301A2" w:rsidRDefault="007301A2" w:rsidP="002F6A3C">
      <w:pPr>
        <w:widowControl/>
        <w:autoSpaceDE/>
        <w:autoSpaceDN/>
        <w:spacing w:after="160" w:line="259" w:lineRule="auto"/>
        <w:jc w:val="center"/>
        <w:rPr>
          <w:color w:val="1F1F1F"/>
          <w:shd w:val="clear" w:color="auto" w:fill="FFFFFF"/>
        </w:rPr>
      </w:pPr>
    </w:p>
    <w:p w14:paraId="4C8B7D49" w14:textId="77777777" w:rsidR="007301A2" w:rsidRDefault="007301A2" w:rsidP="002F6A3C">
      <w:pPr>
        <w:widowControl/>
        <w:autoSpaceDE/>
        <w:autoSpaceDN/>
        <w:spacing w:after="160" w:line="259" w:lineRule="auto"/>
        <w:jc w:val="center"/>
        <w:rPr>
          <w:color w:val="1F1F1F"/>
          <w:shd w:val="clear" w:color="auto" w:fill="FFFFFF"/>
        </w:rPr>
      </w:pPr>
    </w:p>
    <w:p w14:paraId="2463BAF1" w14:textId="77777777" w:rsidR="00753ADE" w:rsidRPr="00884064" w:rsidRDefault="00753ADE" w:rsidP="002F6A3C">
      <w:pPr>
        <w:widowControl/>
        <w:autoSpaceDE/>
        <w:autoSpaceDN/>
        <w:spacing w:after="160" w:line="259" w:lineRule="auto"/>
        <w:jc w:val="center"/>
        <w:rPr>
          <w:rFonts w:asciiTheme="minorHAnsi" w:eastAsiaTheme="minorHAnsi" w:hAnsiTheme="minorHAnsi" w:cstheme="minorBidi"/>
          <w:kern w:val="2"/>
          <w:lang w:val="en-GB"/>
          <w14:ligatures w14:val="standardContextual"/>
        </w:rPr>
      </w:pPr>
    </w:p>
    <w:p w14:paraId="1A479DE1" w14:textId="499C0DC0" w:rsidR="0021065E" w:rsidRPr="00F04F6A" w:rsidRDefault="0021065E" w:rsidP="0021065E">
      <w:pPr>
        <w:jc w:val="center"/>
      </w:pPr>
    </w:p>
    <w:p w14:paraId="023C5C10" w14:textId="77777777" w:rsidR="0021065E" w:rsidRDefault="0021065E" w:rsidP="0021065E">
      <w:pPr>
        <w:jc w:val="center"/>
        <w:rPr>
          <w:b/>
          <w:bCs/>
        </w:rPr>
      </w:pPr>
    </w:p>
    <w:p w14:paraId="226F1B80" w14:textId="77777777" w:rsidR="0021065E" w:rsidRDefault="0021065E" w:rsidP="0021065E">
      <w:pPr>
        <w:jc w:val="center"/>
        <w:rPr>
          <w:b/>
          <w:bCs/>
        </w:rPr>
      </w:pPr>
    </w:p>
    <w:p w14:paraId="677D6B4D" w14:textId="77777777" w:rsidR="0021065E" w:rsidRDefault="0021065E" w:rsidP="0021065E">
      <w:pPr>
        <w:jc w:val="center"/>
        <w:rPr>
          <w:b/>
          <w:bCs/>
        </w:rPr>
      </w:pPr>
    </w:p>
    <w:p w14:paraId="405FF52A" w14:textId="77777777" w:rsidR="0021065E" w:rsidRDefault="0021065E" w:rsidP="0021065E">
      <w:pPr>
        <w:jc w:val="center"/>
        <w:rPr>
          <w:b/>
          <w:bCs/>
        </w:rPr>
      </w:pPr>
    </w:p>
    <w:p w14:paraId="78480CE7" w14:textId="77777777" w:rsidR="0021065E" w:rsidRDefault="0021065E" w:rsidP="0021065E">
      <w:pPr>
        <w:jc w:val="center"/>
        <w:rPr>
          <w:b/>
          <w:bCs/>
        </w:rPr>
      </w:pPr>
    </w:p>
    <w:p w14:paraId="2330BE26" w14:textId="77777777" w:rsidR="0021065E" w:rsidRDefault="0021065E" w:rsidP="0021065E">
      <w:pPr>
        <w:jc w:val="center"/>
        <w:rPr>
          <w:b/>
          <w:bCs/>
        </w:rPr>
      </w:pPr>
    </w:p>
    <w:p w14:paraId="52E87F27" w14:textId="77777777" w:rsidR="0041504E" w:rsidRDefault="0041504E" w:rsidP="0021065E">
      <w:pPr>
        <w:jc w:val="center"/>
        <w:rPr>
          <w:b/>
          <w:bCs/>
        </w:rPr>
      </w:pPr>
    </w:p>
    <w:p w14:paraId="354ACE24" w14:textId="77777777" w:rsidR="0041504E" w:rsidRDefault="0041504E" w:rsidP="0021065E">
      <w:pPr>
        <w:jc w:val="center"/>
        <w:rPr>
          <w:b/>
          <w:bCs/>
        </w:rPr>
      </w:pPr>
    </w:p>
    <w:p w14:paraId="6B2F3D86" w14:textId="77777777" w:rsidR="0041504E" w:rsidRDefault="0041504E" w:rsidP="0021065E">
      <w:pPr>
        <w:jc w:val="center"/>
        <w:rPr>
          <w:b/>
          <w:bCs/>
        </w:rPr>
      </w:pPr>
    </w:p>
    <w:p w14:paraId="651AD498" w14:textId="77777777" w:rsidR="0041504E" w:rsidRDefault="0041504E" w:rsidP="0021065E">
      <w:pPr>
        <w:jc w:val="center"/>
        <w:rPr>
          <w:b/>
          <w:bCs/>
        </w:rPr>
      </w:pPr>
    </w:p>
    <w:p w14:paraId="2212AD3B" w14:textId="77777777" w:rsidR="0041504E" w:rsidRDefault="0041504E" w:rsidP="0021065E">
      <w:pPr>
        <w:jc w:val="center"/>
        <w:rPr>
          <w:b/>
          <w:bCs/>
        </w:rPr>
      </w:pPr>
    </w:p>
    <w:p w14:paraId="422F4FD3" w14:textId="77777777" w:rsidR="0041504E" w:rsidRDefault="0041504E" w:rsidP="0021065E">
      <w:pPr>
        <w:jc w:val="center"/>
        <w:rPr>
          <w:b/>
          <w:bCs/>
        </w:rPr>
      </w:pPr>
    </w:p>
    <w:p w14:paraId="6A10ACA0" w14:textId="77777777" w:rsidR="0041504E" w:rsidRDefault="0041504E" w:rsidP="0021065E">
      <w:pPr>
        <w:jc w:val="center"/>
        <w:rPr>
          <w:b/>
          <w:bCs/>
        </w:rPr>
      </w:pPr>
    </w:p>
    <w:p w14:paraId="59DA9E2F" w14:textId="77777777" w:rsidR="0041504E" w:rsidRDefault="0041504E" w:rsidP="0021065E">
      <w:pPr>
        <w:jc w:val="center"/>
        <w:rPr>
          <w:b/>
          <w:bCs/>
        </w:rPr>
      </w:pPr>
    </w:p>
    <w:p w14:paraId="3D708372" w14:textId="77777777" w:rsidR="0041504E" w:rsidRDefault="0041504E" w:rsidP="0021065E">
      <w:pPr>
        <w:jc w:val="center"/>
        <w:rPr>
          <w:b/>
          <w:bCs/>
        </w:rPr>
      </w:pPr>
    </w:p>
    <w:p w14:paraId="6DEF0647" w14:textId="77777777" w:rsidR="0041504E" w:rsidRDefault="0041504E" w:rsidP="0021065E">
      <w:pPr>
        <w:jc w:val="center"/>
        <w:rPr>
          <w:b/>
          <w:bCs/>
        </w:rPr>
      </w:pPr>
    </w:p>
    <w:p w14:paraId="37515298" w14:textId="77777777" w:rsidR="0041504E" w:rsidRDefault="0041504E" w:rsidP="0021065E">
      <w:pPr>
        <w:jc w:val="center"/>
        <w:rPr>
          <w:b/>
          <w:bCs/>
        </w:rPr>
      </w:pPr>
    </w:p>
    <w:p w14:paraId="65C021D6" w14:textId="77777777" w:rsidR="0041504E" w:rsidRDefault="0041504E" w:rsidP="0021065E">
      <w:pPr>
        <w:jc w:val="center"/>
        <w:rPr>
          <w:b/>
          <w:bCs/>
        </w:rPr>
      </w:pPr>
    </w:p>
    <w:p w14:paraId="049B1F1E" w14:textId="77777777" w:rsidR="0041504E" w:rsidRDefault="0041504E" w:rsidP="0021065E">
      <w:pPr>
        <w:jc w:val="center"/>
        <w:rPr>
          <w:b/>
          <w:bCs/>
        </w:rPr>
      </w:pPr>
    </w:p>
    <w:p w14:paraId="43A847B6" w14:textId="77777777" w:rsidR="0041504E" w:rsidRDefault="0041504E" w:rsidP="0021065E">
      <w:pPr>
        <w:jc w:val="center"/>
        <w:rPr>
          <w:b/>
          <w:bCs/>
        </w:rPr>
      </w:pPr>
    </w:p>
    <w:p w14:paraId="3F010C2C" w14:textId="77777777" w:rsidR="0041504E" w:rsidRDefault="0041504E" w:rsidP="0021065E">
      <w:pPr>
        <w:jc w:val="center"/>
        <w:rPr>
          <w:b/>
          <w:bCs/>
        </w:rPr>
      </w:pPr>
    </w:p>
    <w:p w14:paraId="049A15DF" w14:textId="77777777" w:rsidR="0041504E" w:rsidRDefault="0041504E" w:rsidP="0021065E">
      <w:pPr>
        <w:jc w:val="center"/>
        <w:rPr>
          <w:b/>
          <w:bCs/>
        </w:rPr>
      </w:pPr>
    </w:p>
    <w:p w14:paraId="5F28B50D" w14:textId="77777777" w:rsidR="0041504E" w:rsidRDefault="0041504E" w:rsidP="0021065E">
      <w:pPr>
        <w:jc w:val="center"/>
        <w:rPr>
          <w:b/>
          <w:bCs/>
        </w:rPr>
      </w:pPr>
    </w:p>
    <w:p w14:paraId="74781B6B" w14:textId="77777777" w:rsidR="0041504E" w:rsidRDefault="0041504E" w:rsidP="0021065E">
      <w:pPr>
        <w:jc w:val="center"/>
        <w:rPr>
          <w:b/>
          <w:bCs/>
        </w:rPr>
      </w:pPr>
    </w:p>
    <w:p w14:paraId="0400A72D" w14:textId="77777777" w:rsidR="0041504E" w:rsidRDefault="0041504E" w:rsidP="0021065E">
      <w:pPr>
        <w:jc w:val="center"/>
        <w:rPr>
          <w:b/>
          <w:bCs/>
        </w:rPr>
      </w:pPr>
    </w:p>
    <w:p w14:paraId="0F0CA297" w14:textId="77777777" w:rsidR="0041504E" w:rsidRDefault="0041504E" w:rsidP="0021065E">
      <w:pPr>
        <w:jc w:val="center"/>
        <w:rPr>
          <w:b/>
          <w:bCs/>
        </w:rPr>
      </w:pPr>
    </w:p>
    <w:p w14:paraId="3B6FFC13" w14:textId="77777777" w:rsidR="0041504E" w:rsidRDefault="0041504E" w:rsidP="0021065E">
      <w:pPr>
        <w:jc w:val="center"/>
        <w:rPr>
          <w:b/>
          <w:bCs/>
        </w:rPr>
      </w:pPr>
    </w:p>
    <w:p w14:paraId="1C9E7A99" w14:textId="77777777" w:rsidR="0041504E" w:rsidRDefault="0041504E" w:rsidP="0021065E">
      <w:pPr>
        <w:jc w:val="center"/>
        <w:rPr>
          <w:b/>
          <w:bCs/>
        </w:rPr>
      </w:pPr>
    </w:p>
    <w:p w14:paraId="43F5639D" w14:textId="77777777" w:rsidR="0041504E" w:rsidRDefault="0041504E" w:rsidP="0021065E">
      <w:pPr>
        <w:jc w:val="center"/>
        <w:rPr>
          <w:b/>
          <w:bCs/>
        </w:rPr>
      </w:pPr>
    </w:p>
    <w:p w14:paraId="428EE537" w14:textId="77777777" w:rsidR="0041504E" w:rsidRDefault="0041504E" w:rsidP="0021065E">
      <w:pPr>
        <w:jc w:val="center"/>
        <w:rPr>
          <w:b/>
          <w:bCs/>
        </w:rPr>
      </w:pPr>
    </w:p>
    <w:p w14:paraId="319919E8" w14:textId="77777777" w:rsidR="0041504E" w:rsidRDefault="0041504E" w:rsidP="0021065E">
      <w:pPr>
        <w:jc w:val="center"/>
        <w:rPr>
          <w:b/>
          <w:bCs/>
        </w:rPr>
      </w:pPr>
    </w:p>
    <w:p w14:paraId="2C86FD6B" w14:textId="77777777" w:rsidR="0041504E" w:rsidRDefault="0041504E" w:rsidP="0021065E">
      <w:pPr>
        <w:jc w:val="center"/>
        <w:rPr>
          <w:b/>
          <w:bCs/>
        </w:rPr>
      </w:pPr>
    </w:p>
    <w:p w14:paraId="1D6E3405" w14:textId="77777777" w:rsidR="0041504E" w:rsidRDefault="0041504E" w:rsidP="0021065E">
      <w:pPr>
        <w:jc w:val="center"/>
        <w:rPr>
          <w:b/>
          <w:bCs/>
        </w:rPr>
      </w:pPr>
    </w:p>
    <w:p w14:paraId="337E9855" w14:textId="77777777" w:rsidR="0041504E" w:rsidRDefault="0041504E" w:rsidP="0021065E">
      <w:pPr>
        <w:jc w:val="center"/>
        <w:rPr>
          <w:b/>
          <w:bCs/>
        </w:rPr>
      </w:pPr>
    </w:p>
    <w:p w14:paraId="08C323A5" w14:textId="77777777" w:rsidR="0041504E" w:rsidRDefault="0041504E" w:rsidP="0021065E">
      <w:pPr>
        <w:jc w:val="center"/>
        <w:rPr>
          <w:b/>
          <w:bCs/>
        </w:rPr>
      </w:pPr>
    </w:p>
    <w:p w14:paraId="15CB64B8" w14:textId="77777777" w:rsidR="0041504E" w:rsidRDefault="0041504E" w:rsidP="0021065E">
      <w:pPr>
        <w:jc w:val="center"/>
        <w:rPr>
          <w:b/>
          <w:bCs/>
        </w:rPr>
      </w:pPr>
    </w:p>
    <w:p w14:paraId="53A15919" w14:textId="77777777" w:rsidR="0041504E" w:rsidRDefault="0041504E" w:rsidP="0021065E">
      <w:pPr>
        <w:jc w:val="center"/>
        <w:rPr>
          <w:b/>
          <w:bCs/>
        </w:rPr>
      </w:pPr>
    </w:p>
    <w:p w14:paraId="19F11CF5" w14:textId="77777777" w:rsidR="0041504E" w:rsidRDefault="0041504E" w:rsidP="0021065E">
      <w:pPr>
        <w:jc w:val="center"/>
        <w:rPr>
          <w:b/>
          <w:bCs/>
        </w:rPr>
      </w:pPr>
    </w:p>
    <w:p w14:paraId="15344515" w14:textId="77777777" w:rsidR="0041504E" w:rsidRDefault="0041504E" w:rsidP="0021065E">
      <w:pPr>
        <w:jc w:val="center"/>
        <w:rPr>
          <w:b/>
          <w:bCs/>
        </w:rPr>
      </w:pPr>
    </w:p>
    <w:p w14:paraId="0550F976" w14:textId="77777777" w:rsidR="0041504E" w:rsidRDefault="0041504E" w:rsidP="0021065E">
      <w:pPr>
        <w:jc w:val="center"/>
        <w:rPr>
          <w:b/>
          <w:bCs/>
        </w:rPr>
      </w:pPr>
    </w:p>
    <w:p w14:paraId="356E01BE" w14:textId="77777777" w:rsidR="0041504E" w:rsidRDefault="0041504E" w:rsidP="0021065E">
      <w:pPr>
        <w:jc w:val="center"/>
        <w:rPr>
          <w:b/>
          <w:bCs/>
        </w:rPr>
      </w:pPr>
    </w:p>
    <w:p w14:paraId="026D5A80" w14:textId="77777777" w:rsidR="0041504E" w:rsidRDefault="0041504E" w:rsidP="0021065E">
      <w:pPr>
        <w:jc w:val="center"/>
        <w:rPr>
          <w:b/>
          <w:bCs/>
        </w:rPr>
      </w:pPr>
    </w:p>
    <w:p w14:paraId="41C0CA4C" w14:textId="77777777" w:rsidR="00801B18" w:rsidRDefault="00801B18" w:rsidP="00801B18">
      <w:pPr>
        <w:rPr>
          <w:b/>
          <w:bCs/>
        </w:rPr>
      </w:pPr>
    </w:p>
    <w:p w14:paraId="0C29F101" w14:textId="2983D64B" w:rsidR="0021065E" w:rsidRDefault="0021065E" w:rsidP="00801B18">
      <w:pPr>
        <w:jc w:val="center"/>
        <w:rPr>
          <w:b/>
          <w:bCs/>
        </w:rPr>
      </w:pPr>
      <w:r>
        <w:rPr>
          <w:b/>
          <w:bCs/>
        </w:rPr>
        <w:t>Appendi</w:t>
      </w:r>
      <w:r w:rsidR="0041504E">
        <w:rPr>
          <w:b/>
          <w:bCs/>
        </w:rPr>
        <w:t xml:space="preserve">x </w:t>
      </w:r>
      <w:r w:rsidR="00801B18">
        <w:rPr>
          <w:b/>
          <w:bCs/>
        </w:rPr>
        <w:t>B</w:t>
      </w:r>
    </w:p>
    <w:p w14:paraId="4A42CB44" w14:textId="77777777" w:rsidR="0041504E" w:rsidRDefault="0041504E" w:rsidP="0021065E">
      <w:pPr>
        <w:jc w:val="center"/>
        <w:rPr>
          <w:b/>
          <w:bCs/>
        </w:rPr>
      </w:pPr>
    </w:p>
    <w:p w14:paraId="7177C93A" w14:textId="2CF5D883" w:rsidR="0041504E" w:rsidRDefault="00DE5ABB" w:rsidP="0021065E">
      <w:pPr>
        <w:jc w:val="center"/>
        <w:rPr>
          <w:b/>
          <w:bCs/>
        </w:rPr>
      </w:pPr>
      <w:r>
        <w:rPr>
          <w:b/>
          <w:bCs/>
        </w:rPr>
        <w:lastRenderedPageBreak/>
        <w:t xml:space="preserve">Research Project </w:t>
      </w:r>
      <w:r w:rsidR="0041504E">
        <w:rPr>
          <w:b/>
          <w:bCs/>
        </w:rPr>
        <w:t xml:space="preserve">Information Sheet </w:t>
      </w:r>
    </w:p>
    <w:p w14:paraId="51C81C3C" w14:textId="408B4331" w:rsidR="0041504E" w:rsidRDefault="00AF4821" w:rsidP="0021065E">
      <w:pPr>
        <w:jc w:val="center"/>
        <w:rPr>
          <w:i/>
        </w:rPr>
      </w:pPr>
      <w:r w:rsidRPr="00AF4821">
        <w:rPr>
          <w:i/>
        </w:rPr>
        <w:drawing>
          <wp:anchor distT="0" distB="0" distL="114300" distR="114300" simplePos="0" relativeHeight="251659264" behindDoc="0" locked="0" layoutInCell="1" allowOverlap="1" wp14:anchorId="36F60620" wp14:editId="296C4EDC">
            <wp:simplePos x="0" y="0"/>
            <wp:positionH relativeFrom="margin">
              <wp:posOffset>-164465</wp:posOffset>
            </wp:positionH>
            <wp:positionV relativeFrom="paragraph">
              <wp:posOffset>89535</wp:posOffset>
            </wp:positionV>
            <wp:extent cx="5731510" cy="3889375"/>
            <wp:effectExtent l="0" t="0" r="2540" b="0"/>
            <wp:wrapNone/>
            <wp:docPr id="7235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197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89375"/>
                    </a:xfrm>
                    <a:prstGeom prst="rect">
                      <a:avLst/>
                    </a:prstGeom>
                  </pic:spPr>
                </pic:pic>
              </a:graphicData>
            </a:graphic>
          </wp:anchor>
        </w:drawing>
      </w:r>
    </w:p>
    <w:p w14:paraId="06EAD457" w14:textId="1200A9A8" w:rsidR="0041504E" w:rsidRDefault="0041504E" w:rsidP="0021065E">
      <w:pPr>
        <w:jc w:val="center"/>
        <w:rPr>
          <w:i/>
        </w:rPr>
      </w:pPr>
    </w:p>
    <w:p w14:paraId="3CA16838" w14:textId="22DE3DB6" w:rsidR="0041504E" w:rsidRDefault="0041504E" w:rsidP="0021065E">
      <w:pPr>
        <w:jc w:val="center"/>
        <w:rPr>
          <w:i/>
        </w:rPr>
      </w:pPr>
    </w:p>
    <w:p w14:paraId="72D029C8" w14:textId="77777777" w:rsidR="0041504E" w:rsidRDefault="0041504E" w:rsidP="0021065E">
      <w:pPr>
        <w:jc w:val="center"/>
        <w:rPr>
          <w:i/>
        </w:rPr>
      </w:pPr>
    </w:p>
    <w:p w14:paraId="43FBE1EE" w14:textId="77777777" w:rsidR="0041504E" w:rsidRDefault="0041504E" w:rsidP="0021065E">
      <w:pPr>
        <w:jc w:val="center"/>
        <w:rPr>
          <w:i/>
        </w:rPr>
      </w:pPr>
    </w:p>
    <w:p w14:paraId="634DE2DC" w14:textId="189FBF20" w:rsidR="0041504E" w:rsidRDefault="0041504E" w:rsidP="0021065E">
      <w:pPr>
        <w:jc w:val="center"/>
        <w:rPr>
          <w:i/>
        </w:rPr>
      </w:pPr>
    </w:p>
    <w:p w14:paraId="608FEA15" w14:textId="0F8A1D1B" w:rsidR="0041504E" w:rsidRDefault="0041504E" w:rsidP="0021065E">
      <w:pPr>
        <w:jc w:val="center"/>
        <w:rPr>
          <w:i/>
        </w:rPr>
      </w:pPr>
    </w:p>
    <w:p w14:paraId="7B9F4FAD" w14:textId="77777777" w:rsidR="0041504E" w:rsidRDefault="0041504E" w:rsidP="0021065E">
      <w:pPr>
        <w:jc w:val="center"/>
        <w:rPr>
          <w:i/>
        </w:rPr>
      </w:pPr>
    </w:p>
    <w:p w14:paraId="5FA8EEF2" w14:textId="77777777" w:rsidR="0041504E" w:rsidRDefault="0041504E" w:rsidP="0021065E">
      <w:pPr>
        <w:jc w:val="center"/>
        <w:rPr>
          <w:i/>
        </w:rPr>
      </w:pPr>
    </w:p>
    <w:p w14:paraId="2E06A980" w14:textId="77777777" w:rsidR="0041504E" w:rsidRDefault="0041504E" w:rsidP="0021065E">
      <w:pPr>
        <w:jc w:val="center"/>
        <w:rPr>
          <w:i/>
        </w:rPr>
      </w:pPr>
    </w:p>
    <w:p w14:paraId="5809E106" w14:textId="77777777" w:rsidR="0041504E" w:rsidRDefault="0041504E" w:rsidP="0021065E">
      <w:pPr>
        <w:jc w:val="center"/>
        <w:rPr>
          <w:i/>
        </w:rPr>
      </w:pPr>
    </w:p>
    <w:p w14:paraId="4450F024" w14:textId="77777777" w:rsidR="0041504E" w:rsidRDefault="0041504E" w:rsidP="0021065E">
      <w:pPr>
        <w:jc w:val="center"/>
        <w:rPr>
          <w:i/>
        </w:rPr>
      </w:pPr>
    </w:p>
    <w:p w14:paraId="1D05A4EC" w14:textId="77777777" w:rsidR="0041504E" w:rsidRDefault="0041504E" w:rsidP="0021065E">
      <w:pPr>
        <w:jc w:val="center"/>
        <w:rPr>
          <w:i/>
        </w:rPr>
      </w:pPr>
    </w:p>
    <w:p w14:paraId="6F3C4725" w14:textId="77777777" w:rsidR="0041504E" w:rsidRDefault="0041504E" w:rsidP="0021065E">
      <w:pPr>
        <w:jc w:val="center"/>
        <w:rPr>
          <w:i/>
        </w:rPr>
      </w:pPr>
    </w:p>
    <w:p w14:paraId="01CCC37C" w14:textId="77777777" w:rsidR="0041504E" w:rsidRDefault="0041504E" w:rsidP="0021065E">
      <w:pPr>
        <w:jc w:val="center"/>
        <w:rPr>
          <w:i/>
        </w:rPr>
      </w:pPr>
    </w:p>
    <w:p w14:paraId="2D012852" w14:textId="77777777" w:rsidR="0041504E" w:rsidRDefault="0041504E" w:rsidP="0021065E">
      <w:pPr>
        <w:jc w:val="center"/>
        <w:rPr>
          <w:i/>
        </w:rPr>
      </w:pPr>
    </w:p>
    <w:p w14:paraId="35598323" w14:textId="77777777" w:rsidR="0041504E" w:rsidRDefault="0041504E" w:rsidP="0021065E">
      <w:pPr>
        <w:jc w:val="center"/>
        <w:rPr>
          <w:i/>
        </w:rPr>
      </w:pPr>
    </w:p>
    <w:p w14:paraId="55CDD18F" w14:textId="77777777" w:rsidR="0041504E" w:rsidRDefault="0041504E" w:rsidP="0021065E">
      <w:pPr>
        <w:jc w:val="center"/>
        <w:rPr>
          <w:i/>
        </w:rPr>
      </w:pPr>
    </w:p>
    <w:p w14:paraId="5050C10F" w14:textId="77777777" w:rsidR="0041504E" w:rsidRDefault="0041504E" w:rsidP="0021065E">
      <w:pPr>
        <w:jc w:val="center"/>
        <w:rPr>
          <w:i/>
        </w:rPr>
      </w:pPr>
    </w:p>
    <w:p w14:paraId="5C760C4D" w14:textId="77777777" w:rsidR="0041504E" w:rsidRDefault="0041504E" w:rsidP="0021065E">
      <w:pPr>
        <w:jc w:val="center"/>
        <w:rPr>
          <w:i/>
        </w:rPr>
      </w:pPr>
    </w:p>
    <w:p w14:paraId="4650B435" w14:textId="77777777" w:rsidR="0041504E" w:rsidRDefault="0041504E" w:rsidP="0021065E">
      <w:pPr>
        <w:jc w:val="center"/>
        <w:rPr>
          <w:i/>
        </w:rPr>
      </w:pPr>
    </w:p>
    <w:p w14:paraId="1DFE9D86" w14:textId="77777777" w:rsidR="0041504E" w:rsidRDefault="0041504E" w:rsidP="0021065E">
      <w:pPr>
        <w:jc w:val="center"/>
        <w:rPr>
          <w:i/>
        </w:rPr>
      </w:pPr>
    </w:p>
    <w:p w14:paraId="7E0A96DD" w14:textId="77777777" w:rsidR="0041504E" w:rsidRDefault="0041504E" w:rsidP="0021065E">
      <w:pPr>
        <w:jc w:val="center"/>
        <w:rPr>
          <w:i/>
        </w:rPr>
      </w:pPr>
    </w:p>
    <w:p w14:paraId="02CCEB79" w14:textId="77777777" w:rsidR="0041504E" w:rsidRDefault="0041504E" w:rsidP="0021065E">
      <w:pPr>
        <w:jc w:val="center"/>
        <w:rPr>
          <w:i/>
        </w:rPr>
      </w:pPr>
    </w:p>
    <w:p w14:paraId="5772791B" w14:textId="77777777" w:rsidR="0041504E" w:rsidRDefault="0041504E" w:rsidP="0021065E">
      <w:pPr>
        <w:jc w:val="center"/>
        <w:rPr>
          <w:i/>
        </w:rPr>
      </w:pPr>
    </w:p>
    <w:p w14:paraId="65FDE225" w14:textId="4519D805" w:rsidR="0041504E" w:rsidRDefault="005B6FDE" w:rsidP="0021065E">
      <w:pPr>
        <w:jc w:val="center"/>
        <w:rPr>
          <w:i/>
        </w:rPr>
      </w:pPr>
      <w:r w:rsidRPr="005B6FDE">
        <w:rPr>
          <w:i/>
        </w:rPr>
        <w:drawing>
          <wp:anchor distT="0" distB="0" distL="114300" distR="114300" simplePos="0" relativeHeight="251660288" behindDoc="0" locked="0" layoutInCell="1" allowOverlap="1" wp14:anchorId="65B75ECB" wp14:editId="2EAE61CD">
            <wp:simplePos x="0" y="0"/>
            <wp:positionH relativeFrom="column">
              <wp:posOffset>-156845</wp:posOffset>
            </wp:positionH>
            <wp:positionV relativeFrom="paragraph">
              <wp:posOffset>102552</wp:posOffset>
            </wp:positionV>
            <wp:extent cx="5731510" cy="3850640"/>
            <wp:effectExtent l="0" t="0" r="2540" b="0"/>
            <wp:wrapNone/>
            <wp:docPr id="6383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511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50640"/>
                    </a:xfrm>
                    <a:prstGeom prst="rect">
                      <a:avLst/>
                    </a:prstGeom>
                  </pic:spPr>
                </pic:pic>
              </a:graphicData>
            </a:graphic>
          </wp:anchor>
        </w:drawing>
      </w:r>
    </w:p>
    <w:p w14:paraId="4E87583B" w14:textId="3C593382" w:rsidR="0041504E" w:rsidRDefault="0041504E" w:rsidP="0021065E">
      <w:pPr>
        <w:jc w:val="center"/>
        <w:rPr>
          <w:i/>
        </w:rPr>
      </w:pPr>
    </w:p>
    <w:p w14:paraId="6968F258" w14:textId="77777777" w:rsidR="0041504E" w:rsidRDefault="0041504E" w:rsidP="0021065E">
      <w:pPr>
        <w:jc w:val="center"/>
        <w:rPr>
          <w:i/>
        </w:rPr>
      </w:pPr>
    </w:p>
    <w:p w14:paraId="227EFEE4" w14:textId="77777777" w:rsidR="0041504E" w:rsidRDefault="0041504E" w:rsidP="0021065E">
      <w:pPr>
        <w:jc w:val="center"/>
        <w:rPr>
          <w:i/>
        </w:rPr>
      </w:pPr>
    </w:p>
    <w:p w14:paraId="4D312943" w14:textId="77777777" w:rsidR="0041504E" w:rsidRDefault="0041504E" w:rsidP="0021065E">
      <w:pPr>
        <w:jc w:val="center"/>
        <w:rPr>
          <w:i/>
        </w:rPr>
      </w:pPr>
    </w:p>
    <w:p w14:paraId="55124748" w14:textId="77777777" w:rsidR="0041504E" w:rsidRDefault="0041504E" w:rsidP="0021065E">
      <w:pPr>
        <w:jc w:val="center"/>
        <w:rPr>
          <w:i/>
        </w:rPr>
      </w:pPr>
    </w:p>
    <w:p w14:paraId="37080696" w14:textId="77777777" w:rsidR="0041504E" w:rsidRDefault="0041504E" w:rsidP="0021065E">
      <w:pPr>
        <w:jc w:val="center"/>
        <w:rPr>
          <w:i/>
        </w:rPr>
      </w:pPr>
    </w:p>
    <w:p w14:paraId="5058919A" w14:textId="77777777" w:rsidR="0041504E" w:rsidRDefault="0041504E" w:rsidP="0021065E">
      <w:pPr>
        <w:jc w:val="center"/>
        <w:rPr>
          <w:i/>
        </w:rPr>
      </w:pPr>
    </w:p>
    <w:p w14:paraId="76E84110" w14:textId="77777777" w:rsidR="0041504E" w:rsidRDefault="0041504E" w:rsidP="0021065E">
      <w:pPr>
        <w:jc w:val="center"/>
        <w:rPr>
          <w:i/>
        </w:rPr>
      </w:pPr>
    </w:p>
    <w:p w14:paraId="0C7D7E11" w14:textId="77777777" w:rsidR="0041504E" w:rsidRDefault="0041504E" w:rsidP="0021065E">
      <w:pPr>
        <w:jc w:val="center"/>
        <w:rPr>
          <w:i/>
        </w:rPr>
      </w:pPr>
    </w:p>
    <w:p w14:paraId="280DDB0F" w14:textId="77777777" w:rsidR="0041504E" w:rsidRDefault="0041504E" w:rsidP="0021065E">
      <w:pPr>
        <w:jc w:val="center"/>
        <w:rPr>
          <w:i/>
        </w:rPr>
      </w:pPr>
    </w:p>
    <w:p w14:paraId="3E27E415" w14:textId="77777777" w:rsidR="0041504E" w:rsidRDefault="0041504E" w:rsidP="0021065E">
      <w:pPr>
        <w:jc w:val="center"/>
        <w:rPr>
          <w:i/>
        </w:rPr>
      </w:pPr>
    </w:p>
    <w:p w14:paraId="2DA2066E" w14:textId="77777777" w:rsidR="0041504E" w:rsidRDefault="0041504E" w:rsidP="0021065E">
      <w:pPr>
        <w:jc w:val="center"/>
        <w:rPr>
          <w:i/>
        </w:rPr>
      </w:pPr>
    </w:p>
    <w:p w14:paraId="392DA2A4" w14:textId="77777777" w:rsidR="0041504E" w:rsidRDefault="0041504E" w:rsidP="0021065E">
      <w:pPr>
        <w:jc w:val="center"/>
        <w:rPr>
          <w:i/>
        </w:rPr>
      </w:pPr>
    </w:p>
    <w:p w14:paraId="783AD216" w14:textId="77777777" w:rsidR="0041504E" w:rsidRDefault="0041504E" w:rsidP="0021065E">
      <w:pPr>
        <w:jc w:val="center"/>
        <w:rPr>
          <w:i/>
        </w:rPr>
      </w:pPr>
    </w:p>
    <w:p w14:paraId="5919D505" w14:textId="77777777" w:rsidR="0041504E" w:rsidRDefault="0041504E" w:rsidP="0021065E">
      <w:pPr>
        <w:jc w:val="center"/>
        <w:rPr>
          <w:i/>
        </w:rPr>
      </w:pPr>
    </w:p>
    <w:p w14:paraId="696C4D23" w14:textId="77777777" w:rsidR="0041504E" w:rsidRDefault="0041504E" w:rsidP="0021065E">
      <w:pPr>
        <w:jc w:val="center"/>
        <w:rPr>
          <w:i/>
        </w:rPr>
      </w:pPr>
    </w:p>
    <w:p w14:paraId="50B888A4" w14:textId="77777777" w:rsidR="0041504E" w:rsidRDefault="0041504E" w:rsidP="0021065E">
      <w:pPr>
        <w:jc w:val="center"/>
        <w:rPr>
          <w:i/>
        </w:rPr>
      </w:pPr>
    </w:p>
    <w:p w14:paraId="1D6D21AE" w14:textId="77777777" w:rsidR="0041504E" w:rsidRDefault="0041504E" w:rsidP="0021065E">
      <w:pPr>
        <w:jc w:val="center"/>
        <w:rPr>
          <w:i/>
        </w:rPr>
      </w:pPr>
    </w:p>
    <w:p w14:paraId="0792A73F" w14:textId="77777777" w:rsidR="0041504E" w:rsidRDefault="0041504E" w:rsidP="0021065E">
      <w:pPr>
        <w:jc w:val="center"/>
        <w:rPr>
          <w:i/>
        </w:rPr>
      </w:pPr>
    </w:p>
    <w:p w14:paraId="0D80625B" w14:textId="77777777" w:rsidR="0041504E" w:rsidRDefault="0041504E" w:rsidP="0021065E">
      <w:pPr>
        <w:jc w:val="center"/>
        <w:rPr>
          <w:i/>
        </w:rPr>
      </w:pPr>
    </w:p>
    <w:p w14:paraId="5C52CCCD" w14:textId="77777777" w:rsidR="0041504E" w:rsidRDefault="0041504E" w:rsidP="0021065E">
      <w:pPr>
        <w:jc w:val="center"/>
        <w:rPr>
          <w:i/>
        </w:rPr>
      </w:pPr>
    </w:p>
    <w:p w14:paraId="47B4D101" w14:textId="77777777" w:rsidR="0041504E" w:rsidRDefault="0041504E" w:rsidP="0021065E">
      <w:pPr>
        <w:jc w:val="center"/>
        <w:rPr>
          <w:i/>
        </w:rPr>
      </w:pPr>
    </w:p>
    <w:p w14:paraId="17353403" w14:textId="77777777" w:rsidR="0041504E" w:rsidRDefault="0041504E" w:rsidP="0021065E">
      <w:pPr>
        <w:jc w:val="center"/>
        <w:rPr>
          <w:i/>
        </w:rPr>
      </w:pPr>
    </w:p>
    <w:p w14:paraId="32C1FFCB" w14:textId="77777777" w:rsidR="0041504E" w:rsidRDefault="0041504E" w:rsidP="0021065E">
      <w:pPr>
        <w:jc w:val="center"/>
        <w:rPr>
          <w:i/>
        </w:rPr>
      </w:pPr>
    </w:p>
    <w:p w14:paraId="36C5412C" w14:textId="77777777" w:rsidR="0041504E" w:rsidRDefault="0041504E" w:rsidP="0021065E">
      <w:pPr>
        <w:jc w:val="center"/>
        <w:rPr>
          <w:i/>
        </w:rPr>
      </w:pPr>
    </w:p>
    <w:p w14:paraId="7141EFF7" w14:textId="77777777" w:rsidR="0041504E" w:rsidRDefault="0041504E" w:rsidP="0021065E">
      <w:pPr>
        <w:jc w:val="center"/>
        <w:rPr>
          <w:i/>
        </w:rPr>
      </w:pPr>
    </w:p>
    <w:p w14:paraId="51987C81" w14:textId="1C72880D" w:rsidR="0041504E" w:rsidRPr="003877DF" w:rsidRDefault="001835C0" w:rsidP="0021065E">
      <w:pPr>
        <w:jc w:val="center"/>
        <w:rPr>
          <w:b/>
          <w:bCs/>
        </w:rPr>
      </w:pPr>
      <w:r w:rsidRPr="001835C0">
        <w:rPr>
          <w:b/>
          <w:bCs/>
        </w:rPr>
        <w:lastRenderedPageBreak/>
        <w:drawing>
          <wp:inline distT="0" distB="0" distL="0" distR="0" wp14:anchorId="70DA1C0F" wp14:editId="56CBA201">
            <wp:extent cx="5731510" cy="3869055"/>
            <wp:effectExtent l="0" t="0" r="2540" b="0"/>
            <wp:docPr id="20526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74766" name=""/>
                    <pic:cNvPicPr/>
                  </pic:nvPicPr>
                  <pic:blipFill>
                    <a:blip r:embed="rId20"/>
                    <a:stretch>
                      <a:fillRect/>
                    </a:stretch>
                  </pic:blipFill>
                  <pic:spPr>
                    <a:xfrm>
                      <a:off x="0" y="0"/>
                      <a:ext cx="5731510" cy="3869055"/>
                    </a:xfrm>
                    <a:prstGeom prst="rect">
                      <a:avLst/>
                    </a:prstGeom>
                  </pic:spPr>
                </pic:pic>
              </a:graphicData>
            </a:graphic>
          </wp:inline>
        </w:drawing>
      </w:r>
    </w:p>
    <w:sectPr w:rsidR="0041504E" w:rsidRPr="003877DF">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B5B0" w14:textId="77777777" w:rsidR="00585F3B" w:rsidRDefault="00585F3B" w:rsidP="003877DF">
      <w:r>
        <w:separator/>
      </w:r>
    </w:p>
  </w:endnote>
  <w:endnote w:type="continuationSeparator" w:id="0">
    <w:p w14:paraId="3F441AC0" w14:textId="77777777" w:rsidR="00585F3B" w:rsidRDefault="00585F3B" w:rsidP="00387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0A8D" w14:textId="77777777" w:rsidR="00585F3B" w:rsidRDefault="00585F3B" w:rsidP="003877DF">
      <w:r>
        <w:separator/>
      </w:r>
    </w:p>
  </w:footnote>
  <w:footnote w:type="continuationSeparator" w:id="0">
    <w:p w14:paraId="74C74DE0" w14:textId="77777777" w:rsidR="00585F3B" w:rsidRDefault="00585F3B" w:rsidP="00387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144084"/>
      <w:docPartObj>
        <w:docPartGallery w:val="Page Numbers (Top of Page)"/>
        <w:docPartUnique/>
      </w:docPartObj>
    </w:sdtPr>
    <w:sdtContent>
      <w:p w14:paraId="6CF4DA8B" w14:textId="726E5A88" w:rsidR="003877DF" w:rsidRDefault="003877DF">
        <w:pPr>
          <w:pStyle w:val="Header"/>
          <w:jc w:val="right"/>
        </w:pPr>
        <w:r>
          <w:fldChar w:fldCharType="begin"/>
        </w:r>
        <w:r>
          <w:instrText>PAGE   \* MERGEFORMAT</w:instrText>
        </w:r>
        <w:r>
          <w:fldChar w:fldCharType="separate"/>
        </w:r>
        <w:r>
          <w:rPr>
            <w:lang w:val="en-GB"/>
          </w:rPr>
          <w:t>2</w:t>
        </w:r>
        <w:r>
          <w:fldChar w:fldCharType="end"/>
        </w:r>
      </w:p>
    </w:sdtContent>
  </w:sdt>
  <w:p w14:paraId="55452E70" w14:textId="77777777" w:rsidR="003877DF" w:rsidRDefault="00387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33467"/>
    <w:multiLevelType w:val="hybridMultilevel"/>
    <w:tmpl w:val="8A208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63F2C5A"/>
    <w:multiLevelType w:val="multilevel"/>
    <w:tmpl w:val="468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581084">
    <w:abstractNumId w:val="1"/>
  </w:num>
  <w:num w:numId="2" w16cid:durableId="197271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DF"/>
    <w:rsid w:val="00000BA6"/>
    <w:rsid w:val="00001D74"/>
    <w:rsid w:val="00005848"/>
    <w:rsid w:val="0001207E"/>
    <w:rsid w:val="000174C1"/>
    <w:rsid w:val="0002158D"/>
    <w:rsid w:val="000326A1"/>
    <w:rsid w:val="0004134A"/>
    <w:rsid w:val="000475EA"/>
    <w:rsid w:val="00050511"/>
    <w:rsid w:val="00054A2E"/>
    <w:rsid w:val="00063157"/>
    <w:rsid w:val="000738D5"/>
    <w:rsid w:val="00074E6E"/>
    <w:rsid w:val="00090EE8"/>
    <w:rsid w:val="000916A1"/>
    <w:rsid w:val="000A2719"/>
    <w:rsid w:val="000A3656"/>
    <w:rsid w:val="000A4387"/>
    <w:rsid w:val="000B158B"/>
    <w:rsid w:val="000B2366"/>
    <w:rsid w:val="000B5F71"/>
    <w:rsid w:val="000B6E58"/>
    <w:rsid w:val="000C3408"/>
    <w:rsid w:val="000C69B3"/>
    <w:rsid w:val="000C6E94"/>
    <w:rsid w:val="000D2CEB"/>
    <w:rsid w:val="000D3ADA"/>
    <w:rsid w:val="000E177D"/>
    <w:rsid w:val="000E2E1E"/>
    <w:rsid w:val="000E3359"/>
    <w:rsid w:val="000E405A"/>
    <w:rsid w:val="000E6BEF"/>
    <w:rsid w:val="000F405A"/>
    <w:rsid w:val="000F444A"/>
    <w:rsid w:val="000F7D39"/>
    <w:rsid w:val="0010034E"/>
    <w:rsid w:val="001011F2"/>
    <w:rsid w:val="00105A1B"/>
    <w:rsid w:val="00105DD9"/>
    <w:rsid w:val="00106C90"/>
    <w:rsid w:val="00114205"/>
    <w:rsid w:val="00116A6C"/>
    <w:rsid w:val="00120A71"/>
    <w:rsid w:val="00122650"/>
    <w:rsid w:val="00124C79"/>
    <w:rsid w:val="00126580"/>
    <w:rsid w:val="001309C4"/>
    <w:rsid w:val="00133184"/>
    <w:rsid w:val="00137207"/>
    <w:rsid w:val="00140A2D"/>
    <w:rsid w:val="001457B3"/>
    <w:rsid w:val="0014794B"/>
    <w:rsid w:val="00153581"/>
    <w:rsid w:val="00153C6E"/>
    <w:rsid w:val="00154492"/>
    <w:rsid w:val="00154A35"/>
    <w:rsid w:val="00160C60"/>
    <w:rsid w:val="00161B28"/>
    <w:rsid w:val="00162993"/>
    <w:rsid w:val="001661A9"/>
    <w:rsid w:val="0016697E"/>
    <w:rsid w:val="00167A83"/>
    <w:rsid w:val="00170CA9"/>
    <w:rsid w:val="00170D30"/>
    <w:rsid w:val="001720C1"/>
    <w:rsid w:val="001749B6"/>
    <w:rsid w:val="001762E4"/>
    <w:rsid w:val="001818C4"/>
    <w:rsid w:val="001835C0"/>
    <w:rsid w:val="001861AF"/>
    <w:rsid w:val="00186E81"/>
    <w:rsid w:val="001955EA"/>
    <w:rsid w:val="001A232C"/>
    <w:rsid w:val="001A2957"/>
    <w:rsid w:val="001B3175"/>
    <w:rsid w:val="001B4795"/>
    <w:rsid w:val="001C1994"/>
    <w:rsid w:val="001C5684"/>
    <w:rsid w:val="001D03BE"/>
    <w:rsid w:val="001D439F"/>
    <w:rsid w:val="001D72DC"/>
    <w:rsid w:val="001E3156"/>
    <w:rsid w:val="001E342C"/>
    <w:rsid w:val="001E5D37"/>
    <w:rsid w:val="001F57D9"/>
    <w:rsid w:val="00204825"/>
    <w:rsid w:val="0021065E"/>
    <w:rsid w:val="002164E2"/>
    <w:rsid w:val="00217F4C"/>
    <w:rsid w:val="00221170"/>
    <w:rsid w:val="002212BB"/>
    <w:rsid w:val="002257C3"/>
    <w:rsid w:val="00233B02"/>
    <w:rsid w:val="00235CE5"/>
    <w:rsid w:val="0024049D"/>
    <w:rsid w:val="0024118F"/>
    <w:rsid w:val="002448D6"/>
    <w:rsid w:val="00244E33"/>
    <w:rsid w:val="00245D4F"/>
    <w:rsid w:val="00246E60"/>
    <w:rsid w:val="00253DC2"/>
    <w:rsid w:val="00261BD3"/>
    <w:rsid w:val="00262686"/>
    <w:rsid w:val="00262A78"/>
    <w:rsid w:val="00262AC1"/>
    <w:rsid w:val="00262D7B"/>
    <w:rsid w:val="0026321F"/>
    <w:rsid w:val="00267CC8"/>
    <w:rsid w:val="00270E46"/>
    <w:rsid w:val="0027223E"/>
    <w:rsid w:val="0027767E"/>
    <w:rsid w:val="00291C8C"/>
    <w:rsid w:val="00295419"/>
    <w:rsid w:val="00296C43"/>
    <w:rsid w:val="00297C44"/>
    <w:rsid w:val="00297CD9"/>
    <w:rsid w:val="002B2282"/>
    <w:rsid w:val="002C0A09"/>
    <w:rsid w:val="002C4E52"/>
    <w:rsid w:val="002C636D"/>
    <w:rsid w:val="002D0475"/>
    <w:rsid w:val="002D18FF"/>
    <w:rsid w:val="002D38EF"/>
    <w:rsid w:val="002D59CA"/>
    <w:rsid w:val="002E0F8E"/>
    <w:rsid w:val="002E2657"/>
    <w:rsid w:val="002E6DFE"/>
    <w:rsid w:val="002F0A9C"/>
    <w:rsid w:val="002F2CCA"/>
    <w:rsid w:val="002F5149"/>
    <w:rsid w:val="002F6A3C"/>
    <w:rsid w:val="002F772C"/>
    <w:rsid w:val="00300561"/>
    <w:rsid w:val="003007C2"/>
    <w:rsid w:val="003038A3"/>
    <w:rsid w:val="0030460B"/>
    <w:rsid w:val="0031056B"/>
    <w:rsid w:val="00313434"/>
    <w:rsid w:val="003177E4"/>
    <w:rsid w:val="00317DEA"/>
    <w:rsid w:val="00317EF0"/>
    <w:rsid w:val="003208E3"/>
    <w:rsid w:val="00321C74"/>
    <w:rsid w:val="003248ED"/>
    <w:rsid w:val="003257D2"/>
    <w:rsid w:val="003310E0"/>
    <w:rsid w:val="0033141B"/>
    <w:rsid w:val="00333C78"/>
    <w:rsid w:val="00335F47"/>
    <w:rsid w:val="00336E28"/>
    <w:rsid w:val="00337497"/>
    <w:rsid w:val="00340A2F"/>
    <w:rsid w:val="00343E4E"/>
    <w:rsid w:val="00350B7C"/>
    <w:rsid w:val="00353FB7"/>
    <w:rsid w:val="00367192"/>
    <w:rsid w:val="00375D6F"/>
    <w:rsid w:val="00382CA6"/>
    <w:rsid w:val="003859F7"/>
    <w:rsid w:val="003877DF"/>
    <w:rsid w:val="00391AE6"/>
    <w:rsid w:val="00392F46"/>
    <w:rsid w:val="00393E2E"/>
    <w:rsid w:val="003946F3"/>
    <w:rsid w:val="003A1453"/>
    <w:rsid w:val="003A15BF"/>
    <w:rsid w:val="003A4BF7"/>
    <w:rsid w:val="003C182C"/>
    <w:rsid w:val="003C2E10"/>
    <w:rsid w:val="003C3413"/>
    <w:rsid w:val="003C3EE0"/>
    <w:rsid w:val="003C632C"/>
    <w:rsid w:val="003D12E9"/>
    <w:rsid w:val="003D23A1"/>
    <w:rsid w:val="003D68C3"/>
    <w:rsid w:val="003E407F"/>
    <w:rsid w:val="003F0D6B"/>
    <w:rsid w:val="003F2A3A"/>
    <w:rsid w:val="003F2B34"/>
    <w:rsid w:val="003F3EC4"/>
    <w:rsid w:val="0040202A"/>
    <w:rsid w:val="00402B23"/>
    <w:rsid w:val="00402B2F"/>
    <w:rsid w:val="004070E9"/>
    <w:rsid w:val="00410103"/>
    <w:rsid w:val="00411340"/>
    <w:rsid w:val="00412768"/>
    <w:rsid w:val="0041359E"/>
    <w:rsid w:val="0041504E"/>
    <w:rsid w:val="00422814"/>
    <w:rsid w:val="00423B78"/>
    <w:rsid w:val="00424131"/>
    <w:rsid w:val="0043381D"/>
    <w:rsid w:val="00435D44"/>
    <w:rsid w:val="004375C0"/>
    <w:rsid w:val="0044280A"/>
    <w:rsid w:val="00444D1E"/>
    <w:rsid w:val="00447199"/>
    <w:rsid w:val="00454D22"/>
    <w:rsid w:val="0046566A"/>
    <w:rsid w:val="00465F71"/>
    <w:rsid w:val="00471C38"/>
    <w:rsid w:val="00472EC2"/>
    <w:rsid w:val="00477C2F"/>
    <w:rsid w:val="004802DC"/>
    <w:rsid w:val="00484EFD"/>
    <w:rsid w:val="004853F5"/>
    <w:rsid w:val="0048738A"/>
    <w:rsid w:val="0049268B"/>
    <w:rsid w:val="00494F25"/>
    <w:rsid w:val="0049773A"/>
    <w:rsid w:val="00497FD3"/>
    <w:rsid w:val="004A1470"/>
    <w:rsid w:val="004A4BA5"/>
    <w:rsid w:val="004A4C70"/>
    <w:rsid w:val="004A52DF"/>
    <w:rsid w:val="004A595E"/>
    <w:rsid w:val="004A674B"/>
    <w:rsid w:val="004B1753"/>
    <w:rsid w:val="004B2375"/>
    <w:rsid w:val="004B2B6A"/>
    <w:rsid w:val="004B5F4E"/>
    <w:rsid w:val="004C76F4"/>
    <w:rsid w:val="004D3034"/>
    <w:rsid w:val="004E5E54"/>
    <w:rsid w:val="004F06FF"/>
    <w:rsid w:val="004F1CAB"/>
    <w:rsid w:val="004F6E19"/>
    <w:rsid w:val="004F75C7"/>
    <w:rsid w:val="0050163C"/>
    <w:rsid w:val="005107CF"/>
    <w:rsid w:val="005208E7"/>
    <w:rsid w:val="00520BF2"/>
    <w:rsid w:val="005271E5"/>
    <w:rsid w:val="00531E1C"/>
    <w:rsid w:val="00537586"/>
    <w:rsid w:val="00542283"/>
    <w:rsid w:val="00543299"/>
    <w:rsid w:val="005454A6"/>
    <w:rsid w:val="005518EE"/>
    <w:rsid w:val="00552985"/>
    <w:rsid w:val="00553D1E"/>
    <w:rsid w:val="00554524"/>
    <w:rsid w:val="00556C6B"/>
    <w:rsid w:val="0056130D"/>
    <w:rsid w:val="0057211F"/>
    <w:rsid w:val="0057336F"/>
    <w:rsid w:val="00577A40"/>
    <w:rsid w:val="0058247D"/>
    <w:rsid w:val="00585F3B"/>
    <w:rsid w:val="00587036"/>
    <w:rsid w:val="00593651"/>
    <w:rsid w:val="00594316"/>
    <w:rsid w:val="00595E75"/>
    <w:rsid w:val="005A30E9"/>
    <w:rsid w:val="005B052E"/>
    <w:rsid w:val="005B1E5B"/>
    <w:rsid w:val="005B1FC6"/>
    <w:rsid w:val="005B6FDE"/>
    <w:rsid w:val="005B75F0"/>
    <w:rsid w:val="005C018C"/>
    <w:rsid w:val="005C1CBA"/>
    <w:rsid w:val="005D0528"/>
    <w:rsid w:val="005D0F41"/>
    <w:rsid w:val="005D1195"/>
    <w:rsid w:val="005D2AF8"/>
    <w:rsid w:val="005D33C6"/>
    <w:rsid w:val="005D5448"/>
    <w:rsid w:val="005D54AB"/>
    <w:rsid w:val="005E0898"/>
    <w:rsid w:val="005E1C8A"/>
    <w:rsid w:val="005E24D1"/>
    <w:rsid w:val="005E26A4"/>
    <w:rsid w:val="005E359D"/>
    <w:rsid w:val="005E651E"/>
    <w:rsid w:val="005F1A83"/>
    <w:rsid w:val="005F3680"/>
    <w:rsid w:val="005F5242"/>
    <w:rsid w:val="005F5612"/>
    <w:rsid w:val="005F7440"/>
    <w:rsid w:val="00600622"/>
    <w:rsid w:val="0060310B"/>
    <w:rsid w:val="00603661"/>
    <w:rsid w:val="00603B5D"/>
    <w:rsid w:val="00606554"/>
    <w:rsid w:val="006078BA"/>
    <w:rsid w:val="00607B74"/>
    <w:rsid w:val="0061270F"/>
    <w:rsid w:val="00615D1D"/>
    <w:rsid w:val="00617168"/>
    <w:rsid w:val="0061794D"/>
    <w:rsid w:val="006426E5"/>
    <w:rsid w:val="006447AA"/>
    <w:rsid w:val="00651727"/>
    <w:rsid w:val="006542C7"/>
    <w:rsid w:val="006603E7"/>
    <w:rsid w:val="00661336"/>
    <w:rsid w:val="0066486A"/>
    <w:rsid w:val="0066785A"/>
    <w:rsid w:val="00670ED0"/>
    <w:rsid w:val="0067227D"/>
    <w:rsid w:val="00672475"/>
    <w:rsid w:val="00672809"/>
    <w:rsid w:val="00674C8C"/>
    <w:rsid w:val="00677031"/>
    <w:rsid w:val="00677241"/>
    <w:rsid w:val="00677E68"/>
    <w:rsid w:val="00683CA9"/>
    <w:rsid w:val="0069453D"/>
    <w:rsid w:val="00695710"/>
    <w:rsid w:val="006966F0"/>
    <w:rsid w:val="006A0E16"/>
    <w:rsid w:val="006A3E21"/>
    <w:rsid w:val="006A5C4C"/>
    <w:rsid w:val="006B3EDE"/>
    <w:rsid w:val="006B636F"/>
    <w:rsid w:val="006B7707"/>
    <w:rsid w:val="006C0DD7"/>
    <w:rsid w:val="006C26A8"/>
    <w:rsid w:val="006C3E0E"/>
    <w:rsid w:val="006C455A"/>
    <w:rsid w:val="006C4636"/>
    <w:rsid w:val="006D0E36"/>
    <w:rsid w:val="006D3508"/>
    <w:rsid w:val="006D4636"/>
    <w:rsid w:val="006D7485"/>
    <w:rsid w:val="006E0936"/>
    <w:rsid w:val="006E3A1F"/>
    <w:rsid w:val="006E3FF3"/>
    <w:rsid w:val="006F3B22"/>
    <w:rsid w:val="006F5525"/>
    <w:rsid w:val="006F7811"/>
    <w:rsid w:val="007008BE"/>
    <w:rsid w:val="00710414"/>
    <w:rsid w:val="00710A47"/>
    <w:rsid w:val="007226FD"/>
    <w:rsid w:val="00723884"/>
    <w:rsid w:val="00724C10"/>
    <w:rsid w:val="00725AFB"/>
    <w:rsid w:val="007301A2"/>
    <w:rsid w:val="0073272B"/>
    <w:rsid w:val="00735C95"/>
    <w:rsid w:val="0074546D"/>
    <w:rsid w:val="0074576F"/>
    <w:rsid w:val="007463BC"/>
    <w:rsid w:val="007511C4"/>
    <w:rsid w:val="007519E5"/>
    <w:rsid w:val="00752347"/>
    <w:rsid w:val="00753ADE"/>
    <w:rsid w:val="00753D1D"/>
    <w:rsid w:val="00754222"/>
    <w:rsid w:val="00755B59"/>
    <w:rsid w:val="00760C23"/>
    <w:rsid w:val="00761BE8"/>
    <w:rsid w:val="007646F3"/>
    <w:rsid w:val="0076582F"/>
    <w:rsid w:val="0076613E"/>
    <w:rsid w:val="00766FEB"/>
    <w:rsid w:val="00767542"/>
    <w:rsid w:val="00773F08"/>
    <w:rsid w:val="00782CF7"/>
    <w:rsid w:val="00786C2C"/>
    <w:rsid w:val="007A4318"/>
    <w:rsid w:val="007A71F6"/>
    <w:rsid w:val="007B5276"/>
    <w:rsid w:val="007B6FC3"/>
    <w:rsid w:val="007C0E17"/>
    <w:rsid w:val="007C3873"/>
    <w:rsid w:val="007C4012"/>
    <w:rsid w:val="007D5698"/>
    <w:rsid w:val="007E27C4"/>
    <w:rsid w:val="007E5F4B"/>
    <w:rsid w:val="007F3190"/>
    <w:rsid w:val="007F371D"/>
    <w:rsid w:val="007F3E89"/>
    <w:rsid w:val="007F5334"/>
    <w:rsid w:val="007F5926"/>
    <w:rsid w:val="00801059"/>
    <w:rsid w:val="008017AB"/>
    <w:rsid w:val="00801B18"/>
    <w:rsid w:val="00806303"/>
    <w:rsid w:val="00812C64"/>
    <w:rsid w:val="008154C3"/>
    <w:rsid w:val="008158A4"/>
    <w:rsid w:val="008204C7"/>
    <w:rsid w:val="008235EB"/>
    <w:rsid w:val="00827522"/>
    <w:rsid w:val="00834162"/>
    <w:rsid w:val="00837829"/>
    <w:rsid w:val="00840881"/>
    <w:rsid w:val="00845231"/>
    <w:rsid w:val="00853920"/>
    <w:rsid w:val="00854AC8"/>
    <w:rsid w:val="00855CF7"/>
    <w:rsid w:val="00855F76"/>
    <w:rsid w:val="0085639A"/>
    <w:rsid w:val="00856B98"/>
    <w:rsid w:val="00873FED"/>
    <w:rsid w:val="00875EE5"/>
    <w:rsid w:val="00876FE7"/>
    <w:rsid w:val="008779EA"/>
    <w:rsid w:val="0088126F"/>
    <w:rsid w:val="0088132B"/>
    <w:rsid w:val="00884064"/>
    <w:rsid w:val="00887E98"/>
    <w:rsid w:val="00890405"/>
    <w:rsid w:val="008958B2"/>
    <w:rsid w:val="008A3A64"/>
    <w:rsid w:val="008A58FC"/>
    <w:rsid w:val="008B1AAE"/>
    <w:rsid w:val="008B4AA8"/>
    <w:rsid w:val="008B4D98"/>
    <w:rsid w:val="008C1D73"/>
    <w:rsid w:val="008C7ADA"/>
    <w:rsid w:val="008E2E70"/>
    <w:rsid w:val="008E32FC"/>
    <w:rsid w:val="008E370E"/>
    <w:rsid w:val="008F05E6"/>
    <w:rsid w:val="008F248E"/>
    <w:rsid w:val="008F281F"/>
    <w:rsid w:val="008F609D"/>
    <w:rsid w:val="00904C2D"/>
    <w:rsid w:val="00915131"/>
    <w:rsid w:val="009157C0"/>
    <w:rsid w:val="009204C5"/>
    <w:rsid w:val="0092152C"/>
    <w:rsid w:val="00922D53"/>
    <w:rsid w:val="00925B64"/>
    <w:rsid w:val="00927F78"/>
    <w:rsid w:val="00930191"/>
    <w:rsid w:val="00932FEF"/>
    <w:rsid w:val="00934C25"/>
    <w:rsid w:val="00942B12"/>
    <w:rsid w:val="009432A3"/>
    <w:rsid w:val="00943546"/>
    <w:rsid w:val="009436EA"/>
    <w:rsid w:val="00944A3E"/>
    <w:rsid w:val="009552B0"/>
    <w:rsid w:val="00960579"/>
    <w:rsid w:val="00962258"/>
    <w:rsid w:val="0097152D"/>
    <w:rsid w:val="00973EAE"/>
    <w:rsid w:val="00977B2D"/>
    <w:rsid w:val="00982578"/>
    <w:rsid w:val="0098377C"/>
    <w:rsid w:val="00984CC5"/>
    <w:rsid w:val="00986DE2"/>
    <w:rsid w:val="0099010F"/>
    <w:rsid w:val="009924A8"/>
    <w:rsid w:val="00993AF5"/>
    <w:rsid w:val="00996EAE"/>
    <w:rsid w:val="009A30A8"/>
    <w:rsid w:val="009B499F"/>
    <w:rsid w:val="009C290E"/>
    <w:rsid w:val="009C3E75"/>
    <w:rsid w:val="009D325F"/>
    <w:rsid w:val="009D6E69"/>
    <w:rsid w:val="009D714A"/>
    <w:rsid w:val="009D7863"/>
    <w:rsid w:val="009E00F0"/>
    <w:rsid w:val="009E3F65"/>
    <w:rsid w:val="009E5DF7"/>
    <w:rsid w:val="009E6FF6"/>
    <w:rsid w:val="009F0282"/>
    <w:rsid w:val="009F1563"/>
    <w:rsid w:val="009F5EAB"/>
    <w:rsid w:val="009F67D6"/>
    <w:rsid w:val="00A05B4A"/>
    <w:rsid w:val="00A107CA"/>
    <w:rsid w:val="00A11AFF"/>
    <w:rsid w:val="00A14CE4"/>
    <w:rsid w:val="00A322A7"/>
    <w:rsid w:val="00A422A1"/>
    <w:rsid w:val="00A51C7C"/>
    <w:rsid w:val="00A547DA"/>
    <w:rsid w:val="00A6022D"/>
    <w:rsid w:val="00A62F78"/>
    <w:rsid w:val="00A64ABB"/>
    <w:rsid w:val="00A652E2"/>
    <w:rsid w:val="00A733A1"/>
    <w:rsid w:val="00A814D2"/>
    <w:rsid w:val="00A83FCA"/>
    <w:rsid w:val="00A840EA"/>
    <w:rsid w:val="00A865EB"/>
    <w:rsid w:val="00A877BD"/>
    <w:rsid w:val="00A87EED"/>
    <w:rsid w:val="00A90BF3"/>
    <w:rsid w:val="00A91AC9"/>
    <w:rsid w:val="00A92A8C"/>
    <w:rsid w:val="00AA3261"/>
    <w:rsid w:val="00AA6BD2"/>
    <w:rsid w:val="00AB0974"/>
    <w:rsid w:val="00AB30D4"/>
    <w:rsid w:val="00AB5AB8"/>
    <w:rsid w:val="00AB64AD"/>
    <w:rsid w:val="00AC0A5E"/>
    <w:rsid w:val="00AC0B62"/>
    <w:rsid w:val="00AC7155"/>
    <w:rsid w:val="00AD34B8"/>
    <w:rsid w:val="00AD43D5"/>
    <w:rsid w:val="00AE1EAE"/>
    <w:rsid w:val="00AE2313"/>
    <w:rsid w:val="00AE27E1"/>
    <w:rsid w:val="00AE67E0"/>
    <w:rsid w:val="00AF1F43"/>
    <w:rsid w:val="00AF3619"/>
    <w:rsid w:val="00AF41EF"/>
    <w:rsid w:val="00AF4821"/>
    <w:rsid w:val="00AF6853"/>
    <w:rsid w:val="00B00739"/>
    <w:rsid w:val="00B02DB4"/>
    <w:rsid w:val="00B138A7"/>
    <w:rsid w:val="00B1393A"/>
    <w:rsid w:val="00B20F99"/>
    <w:rsid w:val="00B21381"/>
    <w:rsid w:val="00B22D5A"/>
    <w:rsid w:val="00B270CF"/>
    <w:rsid w:val="00B305F5"/>
    <w:rsid w:val="00B33968"/>
    <w:rsid w:val="00B34646"/>
    <w:rsid w:val="00B35A64"/>
    <w:rsid w:val="00B402DB"/>
    <w:rsid w:val="00B441CE"/>
    <w:rsid w:val="00B50292"/>
    <w:rsid w:val="00B538C7"/>
    <w:rsid w:val="00B63D9E"/>
    <w:rsid w:val="00B708A1"/>
    <w:rsid w:val="00B72EF0"/>
    <w:rsid w:val="00B74813"/>
    <w:rsid w:val="00B74BD5"/>
    <w:rsid w:val="00BA02E6"/>
    <w:rsid w:val="00BA074D"/>
    <w:rsid w:val="00BA0E54"/>
    <w:rsid w:val="00BA10EA"/>
    <w:rsid w:val="00BA3C74"/>
    <w:rsid w:val="00BA5982"/>
    <w:rsid w:val="00BA6D53"/>
    <w:rsid w:val="00BB110E"/>
    <w:rsid w:val="00BB1D0D"/>
    <w:rsid w:val="00BB4ED4"/>
    <w:rsid w:val="00BC1E5B"/>
    <w:rsid w:val="00BD0860"/>
    <w:rsid w:val="00BD1592"/>
    <w:rsid w:val="00BD657A"/>
    <w:rsid w:val="00BD6BB5"/>
    <w:rsid w:val="00BE1A64"/>
    <w:rsid w:val="00BF02E0"/>
    <w:rsid w:val="00BF199D"/>
    <w:rsid w:val="00BF6040"/>
    <w:rsid w:val="00BF742B"/>
    <w:rsid w:val="00BF7742"/>
    <w:rsid w:val="00C02C00"/>
    <w:rsid w:val="00C04A8E"/>
    <w:rsid w:val="00C06B46"/>
    <w:rsid w:val="00C07637"/>
    <w:rsid w:val="00C12097"/>
    <w:rsid w:val="00C14196"/>
    <w:rsid w:val="00C216F9"/>
    <w:rsid w:val="00C32A0A"/>
    <w:rsid w:val="00C351CD"/>
    <w:rsid w:val="00C36280"/>
    <w:rsid w:val="00C3791E"/>
    <w:rsid w:val="00C379EC"/>
    <w:rsid w:val="00C41F2E"/>
    <w:rsid w:val="00C426D8"/>
    <w:rsid w:val="00C52AF6"/>
    <w:rsid w:val="00C55599"/>
    <w:rsid w:val="00C603D1"/>
    <w:rsid w:val="00C60C63"/>
    <w:rsid w:val="00C6175F"/>
    <w:rsid w:val="00C67573"/>
    <w:rsid w:val="00C74C95"/>
    <w:rsid w:val="00C85D49"/>
    <w:rsid w:val="00C85FBC"/>
    <w:rsid w:val="00C908F6"/>
    <w:rsid w:val="00C93959"/>
    <w:rsid w:val="00C94988"/>
    <w:rsid w:val="00C975A7"/>
    <w:rsid w:val="00CA13A4"/>
    <w:rsid w:val="00CA38D9"/>
    <w:rsid w:val="00CA74F6"/>
    <w:rsid w:val="00CB2E15"/>
    <w:rsid w:val="00CB69F2"/>
    <w:rsid w:val="00CC5FC2"/>
    <w:rsid w:val="00CD03DA"/>
    <w:rsid w:val="00CD3288"/>
    <w:rsid w:val="00CD4884"/>
    <w:rsid w:val="00CD5B87"/>
    <w:rsid w:val="00CD73B0"/>
    <w:rsid w:val="00CD771B"/>
    <w:rsid w:val="00CE261A"/>
    <w:rsid w:val="00CE3A76"/>
    <w:rsid w:val="00CE5C49"/>
    <w:rsid w:val="00CF46A2"/>
    <w:rsid w:val="00CF66A2"/>
    <w:rsid w:val="00CF7AB8"/>
    <w:rsid w:val="00D012BB"/>
    <w:rsid w:val="00D067A5"/>
    <w:rsid w:val="00D10B1E"/>
    <w:rsid w:val="00D1360B"/>
    <w:rsid w:val="00D14201"/>
    <w:rsid w:val="00D24C81"/>
    <w:rsid w:val="00D309AF"/>
    <w:rsid w:val="00D34510"/>
    <w:rsid w:val="00D35D7E"/>
    <w:rsid w:val="00D42B0D"/>
    <w:rsid w:val="00D54C75"/>
    <w:rsid w:val="00D570E6"/>
    <w:rsid w:val="00D57F97"/>
    <w:rsid w:val="00D60559"/>
    <w:rsid w:val="00D60681"/>
    <w:rsid w:val="00D6225A"/>
    <w:rsid w:val="00D66167"/>
    <w:rsid w:val="00D70E7F"/>
    <w:rsid w:val="00D832EE"/>
    <w:rsid w:val="00D83663"/>
    <w:rsid w:val="00D9009D"/>
    <w:rsid w:val="00D90138"/>
    <w:rsid w:val="00D92D0A"/>
    <w:rsid w:val="00D93E2F"/>
    <w:rsid w:val="00D96486"/>
    <w:rsid w:val="00D9674D"/>
    <w:rsid w:val="00DA21D3"/>
    <w:rsid w:val="00DB0FA1"/>
    <w:rsid w:val="00DB683F"/>
    <w:rsid w:val="00DB7264"/>
    <w:rsid w:val="00DC3FEA"/>
    <w:rsid w:val="00DC5610"/>
    <w:rsid w:val="00DC7BB0"/>
    <w:rsid w:val="00DC7DFE"/>
    <w:rsid w:val="00DD2CA4"/>
    <w:rsid w:val="00DD32D2"/>
    <w:rsid w:val="00DD78F0"/>
    <w:rsid w:val="00DE0AC4"/>
    <w:rsid w:val="00DE248E"/>
    <w:rsid w:val="00DE5ABB"/>
    <w:rsid w:val="00DF0AEF"/>
    <w:rsid w:val="00DF35BC"/>
    <w:rsid w:val="00E0234C"/>
    <w:rsid w:val="00E03411"/>
    <w:rsid w:val="00E07505"/>
    <w:rsid w:val="00E12BCE"/>
    <w:rsid w:val="00E13611"/>
    <w:rsid w:val="00E14ADA"/>
    <w:rsid w:val="00E15930"/>
    <w:rsid w:val="00E20919"/>
    <w:rsid w:val="00E25A25"/>
    <w:rsid w:val="00E27206"/>
    <w:rsid w:val="00E327CF"/>
    <w:rsid w:val="00E35552"/>
    <w:rsid w:val="00E40455"/>
    <w:rsid w:val="00E458F5"/>
    <w:rsid w:val="00E46F55"/>
    <w:rsid w:val="00E539A8"/>
    <w:rsid w:val="00E53B40"/>
    <w:rsid w:val="00E57448"/>
    <w:rsid w:val="00E6287E"/>
    <w:rsid w:val="00E80674"/>
    <w:rsid w:val="00E82CF1"/>
    <w:rsid w:val="00E84A52"/>
    <w:rsid w:val="00E867F2"/>
    <w:rsid w:val="00E92ACC"/>
    <w:rsid w:val="00E95ED8"/>
    <w:rsid w:val="00EA5CA6"/>
    <w:rsid w:val="00EB1437"/>
    <w:rsid w:val="00EB1A77"/>
    <w:rsid w:val="00EB385A"/>
    <w:rsid w:val="00EC2D37"/>
    <w:rsid w:val="00EC380D"/>
    <w:rsid w:val="00EC42BD"/>
    <w:rsid w:val="00EC669F"/>
    <w:rsid w:val="00ED0A02"/>
    <w:rsid w:val="00ED4C11"/>
    <w:rsid w:val="00EE17E4"/>
    <w:rsid w:val="00EE2253"/>
    <w:rsid w:val="00EF3FE6"/>
    <w:rsid w:val="00EF5F16"/>
    <w:rsid w:val="00F04F6A"/>
    <w:rsid w:val="00F10671"/>
    <w:rsid w:val="00F12BC8"/>
    <w:rsid w:val="00F24C03"/>
    <w:rsid w:val="00F26EE5"/>
    <w:rsid w:val="00F26FD5"/>
    <w:rsid w:val="00F31A4E"/>
    <w:rsid w:val="00F32566"/>
    <w:rsid w:val="00F412D0"/>
    <w:rsid w:val="00F42191"/>
    <w:rsid w:val="00F60B7F"/>
    <w:rsid w:val="00F60FF2"/>
    <w:rsid w:val="00F62827"/>
    <w:rsid w:val="00F70CA7"/>
    <w:rsid w:val="00F724EC"/>
    <w:rsid w:val="00F726FB"/>
    <w:rsid w:val="00F74FDB"/>
    <w:rsid w:val="00F76945"/>
    <w:rsid w:val="00F77B44"/>
    <w:rsid w:val="00F77F9E"/>
    <w:rsid w:val="00F80F12"/>
    <w:rsid w:val="00F84A35"/>
    <w:rsid w:val="00F91461"/>
    <w:rsid w:val="00F91C9D"/>
    <w:rsid w:val="00F938FE"/>
    <w:rsid w:val="00F9617B"/>
    <w:rsid w:val="00F97ECA"/>
    <w:rsid w:val="00FA457B"/>
    <w:rsid w:val="00FA52FB"/>
    <w:rsid w:val="00FA6A38"/>
    <w:rsid w:val="00FB0A15"/>
    <w:rsid w:val="00FB1B84"/>
    <w:rsid w:val="00FB43AD"/>
    <w:rsid w:val="00FB472E"/>
    <w:rsid w:val="00FC204F"/>
    <w:rsid w:val="00FC2103"/>
    <w:rsid w:val="00FC3995"/>
    <w:rsid w:val="00FC4039"/>
    <w:rsid w:val="00FC5D40"/>
    <w:rsid w:val="00FD275F"/>
    <w:rsid w:val="00FD3317"/>
    <w:rsid w:val="00FD3FF1"/>
    <w:rsid w:val="00FD5303"/>
    <w:rsid w:val="00FE4607"/>
    <w:rsid w:val="00FF13A6"/>
    <w:rsid w:val="00FF17B0"/>
    <w:rsid w:val="00FF5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2263"/>
  <w15:chartTrackingRefBased/>
  <w15:docId w15:val="{407C30BC-53A9-41F4-B59E-41029F4E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DF"/>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3877DF"/>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3877DF"/>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877DF"/>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877DF"/>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3877DF"/>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3877D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3877D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3877D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3877D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7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7DF"/>
    <w:rPr>
      <w:rFonts w:eastAsiaTheme="majorEastAsia" w:cstheme="majorBidi"/>
      <w:color w:val="272727" w:themeColor="text1" w:themeTint="D8"/>
    </w:rPr>
  </w:style>
  <w:style w:type="paragraph" w:styleId="Title">
    <w:name w:val="Title"/>
    <w:basedOn w:val="Normal"/>
    <w:next w:val="Normal"/>
    <w:link w:val="TitleChar"/>
    <w:uiPriority w:val="10"/>
    <w:qFormat/>
    <w:rsid w:val="003877DF"/>
    <w:pPr>
      <w:widowControl/>
      <w:autoSpaceDE/>
      <w:autoSpaceDN/>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8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7D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8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7DF"/>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3877DF"/>
    <w:rPr>
      <w:i/>
      <w:iCs/>
      <w:color w:val="404040" w:themeColor="text1" w:themeTint="BF"/>
    </w:rPr>
  </w:style>
  <w:style w:type="paragraph" w:styleId="ListParagraph">
    <w:name w:val="List Paragraph"/>
    <w:basedOn w:val="Normal"/>
    <w:uiPriority w:val="34"/>
    <w:qFormat/>
    <w:rsid w:val="003877DF"/>
    <w:pPr>
      <w:widowControl/>
      <w:autoSpaceDE/>
      <w:autoSpaceDN/>
      <w:spacing w:after="160" w:line="259" w:lineRule="auto"/>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3877DF"/>
    <w:rPr>
      <w:i/>
      <w:iCs/>
      <w:color w:val="0F4761" w:themeColor="accent1" w:themeShade="BF"/>
    </w:rPr>
  </w:style>
  <w:style w:type="paragraph" w:styleId="IntenseQuote">
    <w:name w:val="Intense Quote"/>
    <w:basedOn w:val="Normal"/>
    <w:next w:val="Normal"/>
    <w:link w:val="IntenseQuoteChar"/>
    <w:uiPriority w:val="30"/>
    <w:qFormat/>
    <w:rsid w:val="003877DF"/>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3877DF"/>
    <w:rPr>
      <w:i/>
      <w:iCs/>
      <w:color w:val="0F4761" w:themeColor="accent1" w:themeShade="BF"/>
    </w:rPr>
  </w:style>
  <w:style w:type="character" w:styleId="IntenseReference">
    <w:name w:val="Intense Reference"/>
    <w:basedOn w:val="DefaultParagraphFont"/>
    <w:uiPriority w:val="32"/>
    <w:qFormat/>
    <w:rsid w:val="003877DF"/>
    <w:rPr>
      <w:b/>
      <w:bCs/>
      <w:smallCaps/>
      <w:color w:val="0F4761" w:themeColor="accent1" w:themeShade="BF"/>
      <w:spacing w:val="5"/>
    </w:rPr>
  </w:style>
  <w:style w:type="paragraph" w:styleId="Header">
    <w:name w:val="header"/>
    <w:basedOn w:val="Normal"/>
    <w:link w:val="HeaderChar"/>
    <w:uiPriority w:val="99"/>
    <w:unhideWhenUsed/>
    <w:rsid w:val="003877DF"/>
    <w:pPr>
      <w:tabs>
        <w:tab w:val="center" w:pos="4513"/>
        <w:tab w:val="right" w:pos="9026"/>
      </w:tabs>
    </w:pPr>
  </w:style>
  <w:style w:type="character" w:customStyle="1" w:styleId="HeaderChar">
    <w:name w:val="Header Char"/>
    <w:basedOn w:val="DefaultParagraphFont"/>
    <w:link w:val="Header"/>
    <w:uiPriority w:val="99"/>
    <w:rsid w:val="003877DF"/>
    <w:rPr>
      <w:rFonts w:ascii="Arial" w:eastAsia="Arial" w:hAnsi="Arial" w:cs="Arial"/>
      <w:kern w:val="0"/>
      <w:lang w:val="en-US"/>
      <w14:ligatures w14:val="none"/>
    </w:rPr>
  </w:style>
  <w:style w:type="paragraph" w:styleId="Footer">
    <w:name w:val="footer"/>
    <w:basedOn w:val="Normal"/>
    <w:link w:val="FooterChar"/>
    <w:uiPriority w:val="99"/>
    <w:unhideWhenUsed/>
    <w:rsid w:val="003877DF"/>
    <w:pPr>
      <w:tabs>
        <w:tab w:val="center" w:pos="4513"/>
        <w:tab w:val="right" w:pos="9026"/>
      </w:tabs>
    </w:pPr>
  </w:style>
  <w:style w:type="character" w:customStyle="1" w:styleId="FooterChar">
    <w:name w:val="Footer Char"/>
    <w:basedOn w:val="DefaultParagraphFont"/>
    <w:link w:val="Footer"/>
    <w:uiPriority w:val="99"/>
    <w:rsid w:val="003877DF"/>
    <w:rPr>
      <w:rFonts w:ascii="Arial" w:eastAsia="Arial" w:hAnsi="Arial" w:cs="Arial"/>
      <w:kern w:val="0"/>
      <w:lang w:val="en-US"/>
      <w14:ligatures w14:val="none"/>
    </w:rPr>
  </w:style>
  <w:style w:type="paragraph" w:customStyle="1" w:styleId="APATableText">
    <w:name w:val="APA Table Text"/>
    <w:rsid w:val="0041504E"/>
    <w:pPr>
      <w:spacing w:after="0" w:line="240" w:lineRule="auto"/>
    </w:pPr>
    <w:rPr>
      <w:rFonts w:ascii="Arial" w:eastAsiaTheme="minorEastAsia" w:hAnsi="Arial"/>
      <w:kern w:val="0"/>
      <w:sz w:val="21"/>
      <w:lang w:val="en-US"/>
      <w14:ligatures w14:val="none"/>
    </w:rPr>
  </w:style>
  <w:style w:type="paragraph" w:customStyle="1" w:styleId="APALevel1">
    <w:name w:val="APA Level 1"/>
    <w:rsid w:val="0041504E"/>
    <w:pPr>
      <w:keepNext/>
      <w:spacing w:after="0" w:line="480" w:lineRule="auto"/>
      <w:jc w:val="center"/>
    </w:pPr>
    <w:rPr>
      <w:rFonts w:ascii="Arial" w:eastAsiaTheme="minorEastAsia" w:hAnsi="Arial"/>
      <w:b/>
      <w:kern w:val="0"/>
      <w:lang w:val="en-US"/>
      <w14:ligatures w14:val="none"/>
    </w:rPr>
  </w:style>
  <w:style w:type="paragraph" w:customStyle="1" w:styleId="APABodyNoIndent">
    <w:name w:val="APA Body No Indent"/>
    <w:rsid w:val="0041504E"/>
    <w:pPr>
      <w:spacing w:after="0" w:line="480" w:lineRule="auto"/>
    </w:pPr>
    <w:rPr>
      <w:rFonts w:ascii="Arial" w:eastAsiaTheme="minorEastAsia" w:hAnsi="Arial"/>
      <w:kern w:val="0"/>
      <w:lang w:val="en-US"/>
      <w14:ligatures w14:val="none"/>
    </w:rPr>
  </w:style>
  <w:style w:type="character" w:customStyle="1" w:styleId="react-xocs-alternative-link">
    <w:name w:val="react-xocs-alternative-link"/>
    <w:basedOn w:val="DefaultParagraphFont"/>
    <w:rsid w:val="008A3A64"/>
  </w:style>
  <w:style w:type="character" w:customStyle="1" w:styleId="given-name">
    <w:name w:val="given-name"/>
    <w:basedOn w:val="DefaultParagraphFont"/>
    <w:rsid w:val="008A3A64"/>
  </w:style>
  <w:style w:type="character" w:customStyle="1" w:styleId="text">
    <w:name w:val="text"/>
    <w:basedOn w:val="DefaultParagraphFont"/>
    <w:rsid w:val="008A3A64"/>
  </w:style>
  <w:style w:type="character" w:customStyle="1" w:styleId="author-ref">
    <w:name w:val="author-ref"/>
    <w:basedOn w:val="DefaultParagraphFont"/>
    <w:rsid w:val="008A3A64"/>
  </w:style>
  <w:style w:type="paragraph" w:customStyle="1" w:styleId="z1qcye">
    <w:name w:val="z1qcye"/>
    <w:basedOn w:val="Normal"/>
    <w:rsid w:val="00F26EE5"/>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inqyif">
    <w:name w:val="inqyif"/>
    <w:basedOn w:val="DefaultParagraphFont"/>
    <w:rsid w:val="00F26EE5"/>
  </w:style>
  <w:style w:type="character" w:styleId="Strong">
    <w:name w:val="Strong"/>
    <w:basedOn w:val="DefaultParagraphFont"/>
    <w:uiPriority w:val="22"/>
    <w:qFormat/>
    <w:rsid w:val="00F26EE5"/>
    <w:rPr>
      <w:b/>
      <w:bCs/>
    </w:rPr>
  </w:style>
  <w:style w:type="character" w:styleId="Hyperlink">
    <w:name w:val="Hyperlink"/>
    <w:basedOn w:val="DefaultParagraphFont"/>
    <w:uiPriority w:val="99"/>
    <w:unhideWhenUsed/>
    <w:rsid w:val="00FD275F"/>
    <w:rPr>
      <w:color w:val="467886" w:themeColor="hyperlink"/>
      <w:u w:val="single"/>
    </w:rPr>
  </w:style>
  <w:style w:type="character" w:styleId="UnresolvedMention">
    <w:name w:val="Unresolved Mention"/>
    <w:basedOn w:val="DefaultParagraphFont"/>
    <w:uiPriority w:val="99"/>
    <w:semiHidden/>
    <w:unhideWhenUsed/>
    <w:rsid w:val="00FD275F"/>
    <w:rPr>
      <w:color w:val="605E5C"/>
      <w:shd w:val="clear" w:color="auto" w:fill="E1DFDD"/>
    </w:rPr>
  </w:style>
  <w:style w:type="character" w:styleId="FollowedHyperlink">
    <w:name w:val="FollowedHyperlink"/>
    <w:basedOn w:val="DefaultParagraphFont"/>
    <w:uiPriority w:val="99"/>
    <w:semiHidden/>
    <w:unhideWhenUsed/>
    <w:rsid w:val="00E272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doi/10.1073/pnas.2022385119" TargetMode="External"/><Relationship Id="rId13" Type="http://schemas.openxmlformats.org/officeDocument/2006/relationships/hyperlink" Target="https://pubmed.ncbi.nlm.nih.gov/26964804"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pmc.ncbi.nlm.nih.gov/articles/PMC3091965/" TargetMode="External"/><Relationship Id="rId17" Type="http://schemas.openxmlformats.org/officeDocument/2006/relationships/hyperlink" Target="https://pmc.ncbi.nlm.nih.gov/articles/PMC6235989/" TargetMode="External"/><Relationship Id="rId2" Type="http://schemas.openxmlformats.org/officeDocument/2006/relationships/styles" Target="styles.xml"/><Relationship Id="rId16" Type="http://schemas.openxmlformats.org/officeDocument/2006/relationships/hyperlink" Target="https://pubmed.ncbi.nlm.nih.gov/28454989/"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37988528/" TargetMode="External"/><Relationship Id="rId5" Type="http://schemas.openxmlformats.org/officeDocument/2006/relationships/footnotes" Target="footnotes.xml"/><Relationship Id="rId15" Type="http://schemas.openxmlformats.org/officeDocument/2006/relationships/hyperlink" Target="https://pubmed.ncbi.nlm.nih.gov/29054817/" TargetMode="External"/><Relationship Id="rId23" Type="http://schemas.openxmlformats.org/officeDocument/2006/relationships/theme" Target="theme/theme1.xml"/><Relationship Id="rId10" Type="http://schemas.openxmlformats.org/officeDocument/2006/relationships/hyperlink" Target="https://pmc.ncbi.nlm.nih/gov/articles/PMC5110041/"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pmc.ncbi.nlm.nih.gov/articles/PMC4826880/" TargetMode="External"/><Relationship Id="rId14" Type="http://schemas.openxmlformats.org/officeDocument/2006/relationships/hyperlink" Target="https://pubmed.ncbi.nlm.nih/gov/2294064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1883</TotalTime>
  <Pages>13</Pages>
  <Words>2901</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Maddie Rochelle</dc:creator>
  <cp:keywords/>
  <dc:description/>
  <cp:lastModifiedBy>Maddie Rochelle</cp:lastModifiedBy>
  <cp:revision>705</cp:revision>
  <dcterms:created xsi:type="dcterms:W3CDTF">2026-09-04T15:59:00Z</dcterms:created>
  <dcterms:modified xsi:type="dcterms:W3CDTF">2026-09-13T21:36:00Z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7d301964-43f8-4db8-bb48-5f0b633d612e</vt:lpwstr>
  </property>
</Properties>
</file>