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B86" w:rsidRDefault="00CE4B86" w:rsidP="00CE4B86">
      <w:pPr>
        <w:autoSpaceDE w:val="0"/>
        <w:autoSpaceDN w:val="0"/>
        <w:adjustRightInd w:val="0"/>
        <w:spacing w:after="0" w:line="360" w:lineRule="auto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Default="00CE4B86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Pr="008568D7" w:rsidRDefault="00A8079D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Arial" w:cs="Arial"/>
          <w:b/>
          <w:bCs/>
          <w:smallCaps/>
          <w:color w:val="000000"/>
          <w:kern w:val="0"/>
          <w:sz w:val="72"/>
          <w:szCs w:val="72"/>
          <w:lang w:val="en-US" w:eastAsia="pt-BR"/>
        </w:rPr>
      </w:pPr>
      <w:r w:rsidRPr="008568D7">
        <w:rPr>
          <w:rFonts w:ascii="Arial" w:eastAsia="Times New Roman" w:hAnsi="Arial" w:cs="Arial"/>
          <w:b/>
          <w:bCs/>
          <w:smallCaps/>
          <w:color w:val="000000"/>
          <w:kern w:val="0"/>
          <w:sz w:val="72"/>
          <w:szCs w:val="72"/>
          <w:lang w:val="en-US" w:eastAsia="pt-BR"/>
        </w:rPr>
        <w:t>ASAP Business Blueprint</w:t>
      </w:r>
    </w:p>
    <w:p w:rsidR="00A8079D" w:rsidRPr="008568D7" w:rsidRDefault="00A8079D" w:rsidP="00A8079D">
      <w:pPr>
        <w:pStyle w:val="Subttulo"/>
        <w:rPr>
          <w:rFonts w:ascii="Arial" w:hAnsi="Arial" w:cs="Arial"/>
          <w:color w:val="000000"/>
          <w:sz w:val="72"/>
          <w:szCs w:val="72"/>
          <w:lang w:val="en-US"/>
        </w:rPr>
      </w:pPr>
      <w:proofErr w:type="spellStart"/>
      <w:r w:rsidRPr="008568D7">
        <w:rPr>
          <w:rFonts w:ascii="Arial" w:hAnsi="Arial" w:cs="Arial"/>
          <w:color w:val="000000"/>
          <w:sz w:val="72"/>
          <w:szCs w:val="72"/>
          <w:lang w:val="en-US"/>
        </w:rPr>
        <w:t>Módulo</w:t>
      </w:r>
      <w:proofErr w:type="spellEnd"/>
      <w:r w:rsidRPr="008568D7">
        <w:rPr>
          <w:rFonts w:ascii="Arial" w:hAnsi="Arial" w:cs="Arial"/>
          <w:color w:val="000000"/>
          <w:sz w:val="72"/>
          <w:szCs w:val="72"/>
          <w:lang w:val="en-US"/>
        </w:rPr>
        <w:t xml:space="preserve"> HCM</w:t>
      </w:r>
    </w:p>
    <w:p w:rsidR="00A8079D" w:rsidRPr="008568D7" w:rsidRDefault="008568D7" w:rsidP="00A8079D">
      <w:pPr>
        <w:pStyle w:val="Corpodetexto"/>
        <w:jc w:val="center"/>
        <w:rPr>
          <w:rFonts w:ascii="Arial" w:hAnsi="Arial" w:cs="Arial"/>
          <w:b/>
          <w:bCs/>
          <w:sz w:val="72"/>
          <w:szCs w:val="72"/>
          <w:lang w:val="en-US"/>
        </w:rPr>
      </w:pPr>
      <w:proofErr w:type="spellStart"/>
      <w:r>
        <w:rPr>
          <w:rFonts w:ascii="Arial" w:hAnsi="Arial" w:cs="Arial"/>
          <w:b/>
          <w:bCs/>
          <w:sz w:val="72"/>
          <w:szCs w:val="72"/>
          <w:lang w:val="en-US"/>
        </w:rPr>
        <w:t>Benefícios</w:t>
      </w:r>
      <w:proofErr w:type="spellEnd"/>
    </w:p>
    <w:p w:rsidR="00A8079D" w:rsidRPr="0008542E" w:rsidRDefault="00A8079D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:rsidR="00CE4B86" w:rsidRPr="0008542E" w:rsidRDefault="00CE4B86" w:rsidP="00CE4B86">
      <w:pPr>
        <w:rPr>
          <w:rFonts w:ascii="Helvetica-Bold" w:hAnsi="Helvetica-Bold" w:cs="Helvetica-Bold"/>
          <w:b/>
          <w:bCs/>
          <w:sz w:val="23"/>
          <w:szCs w:val="23"/>
          <w:lang w:val="en-US"/>
        </w:rPr>
      </w:pPr>
    </w:p>
    <w:p w:rsidR="00CE4B86" w:rsidRPr="0008542E" w:rsidRDefault="00CE4B86" w:rsidP="00CE4B86">
      <w:pPr>
        <w:rPr>
          <w:rFonts w:ascii="Helvetica-Bold" w:hAnsi="Helvetica-Bold" w:cs="Helvetica-Bold"/>
          <w:b/>
          <w:bCs/>
          <w:sz w:val="23"/>
          <w:szCs w:val="23"/>
          <w:lang w:val="en-US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5648" behindDoc="0" locked="0" layoutInCell="1" allowOverlap="1" wp14:anchorId="51475B8D" wp14:editId="39900318">
            <wp:simplePos x="0" y="0"/>
            <wp:positionH relativeFrom="column">
              <wp:posOffset>1068070</wp:posOffset>
            </wp:positionH>
            <wp:positionV relativeFrom="paragraph">
              <wp:posOffset>-20320</wp:posOffset>
            </wp:positionV>
            <wp:extent cx="3906520" cy="1993265"/>
            <wp:effectExtent l="0" t="0" r="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px-SAP_2011_logo.sv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4B86" w:rsidRPr="0008542E" w:rsidRDefault="00CE4B86" w:rsidP="00CE4B86">
      <w:pPr>
        <w:rPr>
          <w:rFonts w:ascii="Helvetica-Bold" w:hAnsi="Helvetica-Bold" w:cs="Helvetica-Bold"/>
          <w:b/>
          <w:bCs/>
          <w:sz w:val="23"/>
          <w:szCs w:val="23"/>
          <w:lang w:val="en-US"/>
        </w:rPr>
      </w:pPr>
    </w:p>
    <w:p w:rsidR="00CE4B86" w:rsidRPr="0008542E" w:rsidRDefault="00CE4B86" w:rsidP="00CE4B86">
      <w:pPr>
        <w:rPr>
          <w:rFonts w:ascii="Helvetica-Bold" w:hAnsi="Helvetica-Bold" w:cs="Helvetica-Bold"/>
          <w:b/>
          <w:bCs/>
          <w:sz w:val="23"/>
          <w:szCs w:val="23"/>
          <w:lang w:val="en-US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4624" behindDoc="0" locked="0" layoutInCell="1" allowOverlap="1" wp14:anchorId="68E4E297" wp14:editId="2FD59838">
            <wp:simplePos x="0" y="0"/>
            <wp:positionH relativeFrom="column">
              <wp:posOffset>-403860</wp:posOffset>
            </wp:positionH>
            <wp:positionV relativeFrom="paragraph">
              <wp:posOffset>1322070</wp:posOffset>
            </wp:positionV>
            <wp:extent cx="5387975" cy="415290"/>
            <wp:effectExtent l="0" t="0" r="3175" b="381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7"/>
                    <a:stretch/>
                  </pic:blipFill>
                  <pic:spPr bwMode="auto">
                    <a:xfrm>
                      <a:off x="0" y="0"/>
                      <a:ext cx="538797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3600" behindDoc="1" locked="0" layoutInCell="1" allowOverlap="1" wp14:anchorId="232AF39F" wp14:editId="41D0F02E">
            <wp:simplePos x="0" y="0"/>
            <wp:positionH relativeFrom="column">
              <wp:posOffset>-1127125</wp:posOffset>
            </wp:positionH>
            <wp:positionV relativeFrom="paragraph">
              <wp:posOffset>1317105</wp:posOffset>
            </wp:positionV>
            <wp:extent cx="7674713" cy="4637891"/>
            <wp:effectExtent l="0" t="0" r="254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713" cy="46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42E">
        <w:rPr>
          <w:rFonts w:ascii="Helvetica-Bold" w:hAnsi="Helvetica-Bold" w:cs="Helvetica-Bold"/>
          <w:b/>
          <w:bCs/>
          <w:sz w:val="23"/>
          <w:szCs w:val="23"/>
          <w:lang w:val="en-US"/>
        </w:rPr>
        <w:br w:type="page"/>
      </w:r>
    </w:p>
    <w:p w:rsidR="00073EF9" w:rsidRPr="0008542E" w:rsidRDefault="00073EF9" w:rsidP="00073EF9">
      <w:pPr>
        <w:pStyle w:val="Rodap"/>
        <w:rPr>
          <w:b/>
          <w:bCs/>
          <w:color w:val="FF3333"/>
          <w:lang w:val="en-US"/>
        </w:rPr>
      </w:pPr>
    </w:p>
    <w:p w:rsidR="00CE4B86" w:rsidRPr="0008542E" w:rsidRDefault="00CE4B86" w:rsidP="00CE4B86">
      <w:pPr>
        <w:pStyle w:val="Rodap"/>
        <w:tabs>
          <w:tab w:val="clear" w:pos="4252"/>
          <w:tab w:val="clear" w:pos="8504"/>
          <w:tab w:val="left" w:pos="972"/>
        </w:tabs>
        <w:rPr>
          <w:b/>
          <w:bCs/>
          <w:color w:val="FF3333"/>
          <w:lang w:val="en-US"/>
        </w:rPr>
      </w:pPr>
      <w:r w:rsidRPr="0008542E">
        <w:rPr>
          <w:b/>
          <w:bCs/>
          <w:color w:val="FF3333"/>
          <w:lang w:val="en-US"/>
        </w:rPr>
        <w:tab/>
      </w:r>
    </w:p>
    <w:p w:rsidR="00CE4B86" w:rsidRPr="0008542E" w:rsidRDefault="00CE4B86" w:rsidP="00073EF9">
      <w:pPr>
        <w:pStyle w:val="Rodap"/>
        <w:rPr>
          <w:b/>
          <w:bCs/>
          <w:color w:val="FF3333"/>
          <w:lang w:val="en-US"/>
        </w:rPr>
      </w:pPr>
    </w:p>
    <w:p w:rsidR="00CE4B86" w:rsidRPr="0008542E" w:rsidRDefault="00CE4B86" w:rsidP="00073EF9">
      <w:pPr>
        <w:pStyle w:val="Rodap"/>
        <w:rPr>
          <w:b/>
          <w:bCs/>
          <w:color w:val="FF3333"/>
          <w:lang w:val="en-US"/>
        </w:rPr>
      </w:pPr>
    </w:p>
    <w:p w:rsidR="00CE4B86" w:rsidRPr="0008542E" w:rsidRDefault="00CE4B86" w:rsidP="00073EF9">
      <w:pPr>
        <w:pStyle w:val="Rodap"/>
        <w:rPr>
          <w:b/>
          <w:bCs/>
          <w:color w:val="FF3333"/>
          <w:lang w:val="en-US"/>
        </w:rPr>
      </w:pPr>
    </w:p>
    <w:p w:rsidR="00CE4B86" w:rsidRPr="0008542E" w:rsidRDefault="00CE4B86" w:rsidP="00073EF9">
      <w:pPr>
        <w:pStyle w:val="Rodap"/>
        <w:rPr>
          <w:b/>
          <w:bCs/>
          <w:color w:val="FF3333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31"/>
        <w:gridCol w:w="5595"/>
      </w:tblGrid>
      <w:tr w:rsidR="00533909" w:rsidTr="00EC3004">
        <w:trPr>
          <w:trHeight w:val="1273"/>
        </w:trPr>
        <w:tc>
          <w:tcPr>
            <w:tcW w:w="3331" w:type="dxa"/>
            <w:vAlign w:val="center"/>
          </w:tcPr>
          <w:p w:rsidR="00533909" w:rsidRPr="0008542E" w:rsidRDefault="00533909" w:rsidP="00697C81">
            <w:pPr>
              <w:pStyle w:val="Cabealho"/>
              <w:jc w:val="center"/>
              <w:rPr>
                <w:i/>
                <w:iCs/>
                <w:lang w:val="en-US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395677CA" wp14:editId="453E5AE5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77470</wp:posOffset>
                  </wp:positionV>
                  <wp:extent cx="2026285" cy="190500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-heade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8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431ED38" wp14:editId="0A6631A6">
                      <wp:simplePos x="0" y="0"/>
                      <wp:positionH relativeFrom="column">
                        <wp:align>left</wp:align>
                      </wp:positionH>
                      <wp:positionV relativeFrom="paragraph">
                        <wp:posOffset>313690</wp:posOffset>
                      </wp:positionV>
                      <wp:extent cx="9525" cy="9525"/>
                      <wp:effectExtent l="0" t="0" r="0" b="1905"/>
                      <wp:wrapSquare wrapText="right"/>
                      <wp:docPr id="19" name="Retângulo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428F02EF" id="Retângulo 19" o:spid="_x0000_s1026" style="position:absolute;margin-left:0;margin-top:24.7pt;width:.75pt;height:.75pt;z-index:25167052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" stroked="f">
                      <o:lock v:ext="edit" aspectratio="t"/>
                      <v:textbox inset="0,0,0,0"/>
                      <w10:wrap type="square" side="right"/>
                    </v:rect>
                  </w:pict>
                </mc:Fallback>
              </mc:AlternateContent>
            </w:r>
          </w:p>
        </w:tc>
        <w:tc>
          <w:tcPr>
            <w:tcW w:w="5595" w:type="dxa"/>
            <w:vAlign w:val="center"/>
          </w:tcPr>
          <w:p w:rsidR="00533909" w:rsidRPr="00A12D99" w:rsidRDefault="00A8079D" w:rsidP="00A12D99">
            <w:pPr>
              <w:pStyle w:val="Cabealho"/>
              <w:jc w:val="center"/>
              <w:rPr>
                <w:rFonts w:ascii="Tahoma" w:hAnsi="Tahoma" w:cs="Tahoma"/>
                <w:b/>
                <w:i/>
                <w:iCs/>
                <w:sz w:val="26"/>
                <w:szCs w:val="26"/>
              </w:rPr>
            </w:pPr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 xml:space="preserve">Business </w:t>
            </w:r>
            <w:proofErr w:type="spellStart"/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>Blueprint</w:t>
            </w:r>
            <w:proofErr w:type="spellEnd"/>
          </w:p>
        </w:tc>
      </w:tr>
    </w:tbl>
    <w:p w:rsidR="00533909" w:rsidRDefault="00533909" w:rsidP="00533909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 xml:space="preserve">Empresa: </w:t>
            </w:r>
            <w:r w:rsidRPr="00A12D99">
              <w:rPr>
                <w:rFonts w:ascii="Arial" w:hAnsi="Arial"/>
                <w:bCs/>
                <w:lang w:eastAsia="pt-BR"/>
              </w:rPr>
              <w:t>Grupo André Maggi</w:t>
            </w:r>
          </w:p>
        </w:tc>
      </w:tr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5722AF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Responsável: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="005722AF">
              <w:rPr>
                <w:rFonts w:ascii="Arial" w:hAnsi="Arial"/>
                <w:bCs/>
                <w:lang w:eastAsia="pt-BR"/>
              </w:rPr>
              <w:t>Lucas Zanatta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Solução: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="005722AF">
              <w:rPr>
                <w:rFonts w:ascii="Arial" w:hAnsi="Arial"/>
                <w:bCs/>
                <w:lang w:eastAsia="pt-BR"/>
              </w:rPr>
              <w:t xml:space="preserve">SAP 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8568D7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Módulo(s):</w:t>
            </w:r>
            <w:r>
              <w:rPr>
                <w:rFonts w:ascii="Arial" w:hAnsi="Arial"/>
                <w:bCs/>
                <w:lang w:eastAsia="pt-BR"/>
              </w:rPr>
              <w:t xml:space="preserve"> SAP HCM</w:t>
            </w:r>
            <w:r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="008568D7">
              <w:rPr>
                <w:rFonts w:ascii="Arial" w:hAnsi="Arial"/>
                <w:bCs/>
                <w:lang w:eastAsia="pt-BR"/>
              </w:rPr>
              <w:t>Benefícios</w:t>
            </w:r>
          </w:p>
        </w:tc>
      </w:tr>
    </w:tbl>
    <w:p w:rsidR="00073EF9" w:rsidRDefault="00073EF9" w:rsidP="00073EF9">
      <w:pPr>
        <w:pStyle w:val="Rodap"/>
        <w:rPr>
          <w:b/>
          <w:bCs/>
          <w:color w:val="FF3333"/>
        </w:rPr>
      </w:pPr>
    </w:p>
    <w:p w:rsidR="00A12D99" w:rsidRDefault="00A12D99" w:rsidP="00073EF9">
      <w:pPr>
        <w:pStyle w:val="Rodap"/>
        <w:rPr>
          <w:b/>
          <w:bCs/>
          <w:color w:val="FF3333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68"/>
        <w:gridCol w:w="1749"/>
        <w:gridCol w:w="1147"/>
        <w:gridCol w:w="1220"/>
      </w:tblGrid>
      <w:tr w:rsidR="00A8079D" w:rsidRPr="0068111B" w:rsidTr="0008542E">
        <w:trPr>
          <w:cantSplit/>
          <w:trHeight w:val="495"/>
        </w:trPr>
        <w:tc>
          <w:tcPr>
            <w:tcW w:w="87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EC3004">
            <w:pPr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 xml:space="preserve">PROJETO </w:t>
            </w:r>
            <w:r w:rsidR="00EC3004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INTEGRA RH</w:t>
            </w:r>
          </w:p>
        </w:tc>
      </w:tr>
      <w:tr w:rsidR="00A8079D" w:rsidRPr="0068111B" w:rsidTr="0008542E">
        <w:trPr>
          <w:trHeight w:val="273"/>
        </w:trPr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01739E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VERSÃO</w:t>
            </w:r>
          </w:p>
        </w:tc>
        <w:tc>
          <w:tcPr>
            <w:tcW w:w="1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EC3004" w:rsidP="0001739E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1</w:t>
            </w:r>
            <w:r w:rsidR="00A8079D" w:rsidRPr="0068111B"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.0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01739E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DATA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EC3004" w:rsidP="0001739E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03/2016</w:t>
            </w:r>
          </w:p>
        </w:tc>
      </w:tr>
      <w:tr w:rsidR="00A8079D" w:rsidRPr="0068111B" w:rsidTr="0008542E">
        <w:trPr>
          <w:cantSplit/>
          <w:trHeight w:val="346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01739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>Aprovadores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01739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>Assinaturas</w:t>
            </w:r>
          </w:p>
        </w:tc>
      </w:tr>
      <w:tr w:rsidR="00A8079D" w:rsidRPr="0068111B" w:rsidTr="0008542E">
        <w:trPr>
          <w:cantSplit/>
          <w:trHeight w:val="346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Gerente Projeto </w:t>
            </w:r>
            <w:proofErr w:type="spellStart"/>
            <w:r w:rsidR="00EC3004">
              <w:rPr>
                <w:rFonts w:ascii="Arial" w:hAnsi="Arial" w:cs="Arial"/>
                <w:b/>
                <w:bCs/>
                <w:color w:val="000000"/>
              </w:rPr>
              <w:t>Amaggi</w:t>
            </w:r>
            <w:proofErr w:type="spellEnd"/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–</w:t>
            </w: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Marcos Santos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01739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A8079D" w:rsidRPr="0068111B" w:rsidTr="0008542E">
        <w:trPr>
          <w:cantSplit/>
          <w:trHeight w:val="346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Gerente Projeto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HR Solutions</w:t>
            </w: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– Wagner Silva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01739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A8079D" w:rsidRPr="0068111B" w:rsidTr="0008542E">
        <w:trPr>
          <w:cantSplit/>
          <w:trHeight w:val="346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01739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Diretor Projeto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HR Solutions</w:t>
            </w:r>
            <w:r w:rsidR="00EC3004"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Pr="0068111B">
              <w:rPr>
                <w:rFonts w:ascii="Arial" w:hAnsi="Arial" w:cs="Arial"/>
                <w:b/>
                <w:bCs/>
                <w:color w:val="000000"/>
              </w:rPr>
              <w:t>– Robson Gois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01739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3E0392" w:rsidRPr="0068111B" w:rsidTr="0008542E">
        <w:trPr>
          <w:cantSplit/>
          <w:trHeight w:val="346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392" w:rsidRPr="0068111B" w:rsidRDefault="003E0392" w:rsidP="0001739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Key </w:t>
            </w:r>
            <w:proofErr w:type="spellStart"/>
            <w:r w:rsidRPr="001315ED">
              <w:rPr>
                <w:rFonts w:ascii="Arial" w:hAnsi="Arial" w:cs="Arial"/>
                <w:b/>
                <w:bCs/>
                <w:color w:val="000000"/>
              </w:rPr>
              <w:t>User</w:t>
            </w:r>
            <w:proofErr w:type="spellEnd"/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HCM 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–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Elieusa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</w:rPr>
              <w:t xml:space="preserve"> Rosa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392" w:rsidRPr="0068111B" w:rsidRDefault="003E0392" w:rsidP="0001739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A8079D" w:rsidRPr="001315ED" w:rsidTr="0008542E">
        <w:trPr>
          <w:cantSplit/>
          <w:trHeight w:val="346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1315ED" w:rsidRDefault="00A8079D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Key </w:t>
            </w:r>
            <w:proofErr w:type="spellStart"/>
            <w:r w:rsidRPr="001315ED">
              <w:rPr>
                <w:rFonts w:ascii="Arial" w:hAnsi="Arial" w:cs="Arial"/>
                <w:b/>
                <w:bCs/>
                <w:color w:val="000000"/>
              </w:rPr>
              <w:t>User</w:t>
            </w:r>
            <w:proofErr w:type="spellEnd"/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HCM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–</w:t>
            </w: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color w:val="000000"/>
              </w:rPr>
              <w:t>Lucas Zanatta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1315ED" w:rsidRDefault="00A8079D" w:rsidP="0001739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1315ED" w:rsidTr="0008542E">
        <w:trPr>
          <w:cantSplit/>
          <w:trHeight w:val="346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1315ED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Key </w:t>
            </w:r>
            <w:proofErr w:type="spellStart"/>
            <w:r w:rsidRPr="001315ED">
              <w:rPr>
                <w:rFonts w:ascii="Arial" w:hAnsi="Arial" w:cs="Arial"/>
                <w:b/>
                <w:bCs/>
                <w:color w:val="000000"/>
              </w:rPr>
              <w:t>User</w:t>
            </w:r>
            <w:proofErr w:type="spellEnd"/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HCM </w:t>
            </w:r>
            <w:r>
              <w:rPr>
                <w:rFonts w:ascii="Arial" w:hAnsi="Arial" w:cs="Arial"/>
                <w:b/>
                <w:bCs/>
                <w:color w:val="000000"/>
              </w:rPr>
              <w:t>–</w:t>
            </w: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000000"/>
              </w:rPr>
              <w:t>Jadeílson</w:t>
            </w:r>
            <w:proofErr w:type="spellEnd"/>
            <w:r>
              <w:rPr>
                <w:rFonts w:ascii="Arial" w:hAnsi="Arial" w:cs="Arial"/>
                <w:b/>
                <w:color w:val="000000"/>
              </w:rPr>
              <w:t xml:space="preserve"> Ferreira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1315ED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68111B" w:rsidTr="0008542E">
        <w:trPr>
          <w:cantSplit/>
          <w:trHeight w:val="346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Consultor HCM – </w:t>
            </w:r>
            <w:r>
              <w:rPr>
                <w:rFonts w:ascii="Arial" w:hAnsi="Arial" w:cs="Arial"/>
                <w:b/>
                <w:bCs/>
                <w:color w:val="000000"/>
              </w:rPr>
              <w:t>Carolina Xavier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68111B" w:rsidTr="0008542E">
        <w:trPr>
          <w:cantSplit/>
          <w:trHeight w:val="346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Consultor HCM – 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Joana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Ragnelli</w:t>
            </w:r>
            <w:proofErr w:type="spellEnd"/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</w:tbl>
    <w:p w:rsidR="00A12D99" w:rsidRDefault="00A12D99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Pr="00A95C56" w:rsidRDefault="008C4B64" w:rsidP="00073EF9">
      <w:pPr>
        <w:pStyle w:val="Rodap"/>
        <w:rPr>
          <w:b/>
          <w:bCs/>
          <w:color w:val="FF3333"/>
          <w:sz w:val="24"/>
          <w:szCs w:val="24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2510A" w:rsidRDefault="0082510A" w:rsidP="0082510A">
      <w:pPr>
        <w:jc w:val="center"/>
        <w:rPr>
          <w:rFonts w:ascii="Arial" w:hAnsi="Arial" w:cs="Arial"/>
          <w:b/>
          <w:bCs/>
          <w:sz w:val="28"/>
          <w:szCs w:val="28"/>
          <w:lang w:eastAsia="ar-SA"/>
        </w:rPr>
      </w:pPr>
      <w:r>
        <w:rPr>
          <w:rFonts w:ascii="Arial" w:hAnsi="Arial" w:cs="Arial"/>
          <w:b/>
          <w:bCs/>
          <w:sz w:val="28"/>
          <w:szCs w:val="28"/>
          <w:lang w:eastAsia="ar-SA"/>
        </w:rPr>
        <w:t>Índice</w:t>
      </w:r>
    </w:p>
    <w:p w:rsidR="0082510A" w:rsidRDefault="0082510A" w:rsidP="0082510A">
      <w:pPr>
        <w:jc w:val="center"/>
        <w:rPr>
          <w:rFonts w:ascii="Arial" w:hAnsi="Arial" w:cs="Arial"/>
          <w:b/>
          <w:bCs/>
          <w:sz w:val="28"/>
          <w:szCs w:val="28"/>
          <w:lang w:eastAsia="ar-SA"/>
        </w:rPr>
      </w:pPr>
    </w:p>
    <w:p w:rsidR="00750AB5" w:rsidRDefault="0082510A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448133367" w:history="1">
        <w:r w:rsidR="00750AB5" w:rsidRPr="00F03D87">
          <w:rPr>
            <w:rStyle w:val="Hyperlink"/>
            <w:rFonts w:ascii="Arial" w:hAnsi="Arial" w:cs="Arial"/>
            <w:noProof/>
          </w:rPr>
          <w:t>1.</w:t>
        </w:r>
        <w:r w:rsidR="00750AB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0AB5" w:rsidRPr="00F03D87">
          <w:rPr>
            <w:rStyle w:val="Hyperlink"/>
            <w:noProof/>
          </w:rPr>
          <w:t>Descrição do Levantamento</w:t>
        </w:r>
        <w:r w:rsidR="00750AB5">
          <w:rPr>
            <w:noProof/>
            <w:webHidden/>
          </w:rPr>
          <w:tab/>
        </w:r>
        <w:r w:rsidR="00750AB5">
          <w:rPr>
            <w:noProof/>
            <w:webHidden/>
          </w:rPr>
          <w:fldChar w:fldCharType="begin"/>
        </w:r>
        <w:r w:rsidR="00750AB5">
          <w:rPr>
            <w:noProof/>
            <w:webHidden/>
          </w:rPr>
          <w:instrText xml:space="preserve"> PAGEREF _Toc448133367 \h </w:instrText>
        </w:r>
        <w:r w:rsidR="00750AB5">
          <w:rPr>
            <w:noProof/>
            <w:webHidden/>
          </w:rPr>
        </w:r>
        <w:r w:rsidR="00750AB5">
          <w:rPr>
            <w:noProof/>
            <w:webHidden/>
          </w:rPr>
          <w:fldChar w:fldCharType="separate"/>
        </w:r>
        <w:r w:rsidR="00750AB5">
          <w:rPr>
            <w:noProof/>
            <w:webHidden/>
          </w:rPr>
          <w:t>3</w:t>
        </w:r>
        <w:r w:rsidR="00750AB5"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68" w:history="1">
        <w:r w:rsidRPr="00F03D87">
          <w:rPr>
            <w:rStyle w:val="Hyperlink"/>
            <w:rFonts w:ascii="Arial" w:hAnsi="Arial" w:cs="Arial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Método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69" w:history="1">
        <w:r w:rsidRPr="00F03D87">
          <w:rPr>
            <w:rStyle w:val="Hyperlink"/>
            <w:rFonts w:ascii="Arial" w:hAnsi="Arial" w:cs="Arial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Visão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0" w:history="1">
        <w:r w:rsidRPr="00F03D87">
          <w:rPr>
            <w:rStyle w:val="Hyperlink"/>
            <w:rFonts w:ascii="Arial" w:hAnsi="Arial" w:cs="Arial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Benefícios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1" w:history="1">
        <w:r w:rsidRPr="00F03D87">
          <w:rPr>
            <w:rStyle w:val="Hyperlink"/>
            <w:rFonts w:ascii="Arial" w:hAnsi="Arial" w:cs="Arial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2" w:history="1">
        <w:r w:rsidRPr="00F03D87">
          <w:rPr>
            <w:rStyle w:val="Hyperlink"/>
            <w:rFonts w:ascii="Arial" w:hAnsi="Arial" w:cs="Arial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3" w:history="1">
        <w:r w:rsidRPr="00F03D87">
          <w:rPr>
            <w:rStyle w:val="Hyperlink"/>
            <w:rFonts w:ascii="Arial" w:hAnsi="Arial" w:cs="Arial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Infotipos para a 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4" w:history="1">
        <w:r w:rsidRPr="00F03D87">
          <w:rPr>
            <w:rStyle w:val="Hyperlink"/>
            <w:rFonts w:ascii="Arial" w:hAnsi="Arial" w:cs="Arial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Lista de Infotipos utilizados para Benefícios (BN)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5" w:history="1">
        <w:r w:rsidRPr="00F03D87">
          <w:rPr>
            <w:rStyle w:val="Hyperlink"/>
            <w:rFonts w:ascii="Arial" w:hAnsi="Arial" w:cs="Arial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Infotipo 0171 – Informações de Benefícios Complementares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6" w:history="1">
        <w:r w:rsidRPr="00F03D87">
          <w:rPr>
            <w:rStyle w:val="Hyperlink"/>
            <w:rFonts w:ascii="Arial" w:hAnsi="Arial" w:cs="Arial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Descrição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7" w:history="1">
        <w:r w:rsidRPr="00F03D87">
          <w:rPr>
            <w:rStyle w:val="Hyperlink"/>
            <w:rFonts w:ascii="Arial" w:hAnsi="Arial" w:cs="Arial"/>
            <w:noProof/>
          </w:rPr>
          <w:t>Este infotipo grava a data início de inscrição dos planos de benefícios para o empregado. Essa data é anterior a data de elegibilidade do benefício.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8" w:history="1">
        <w:r w:rsidRPr="00F03D87">
          <w:rPr>
            <w:rStyle w:val="Hyperlink"/>
            <w:rFonts w:ascii="Arial" w:hAnsi="Arial" w:cs="Arial"/>
            <w:noProof/>
          </w:rPr>
          <w:t>As áreas de benefícios são demasiadamente importantes para o submódulo pois agrupam todas as diferentes tratativas de cálculos, base de cálculo e critérios de elegibilidade.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79" w:history="1">
        <w:r w:rsidRPr="00F03D87">
          <w:rPr>
            <w:rStyle w:val="Hyperlink"/>
            <w:rFonts w:ascii="Arial" w:hAnsi="Arial" w:cs="Arial"/>
            <w:noProof/>
          </w:rPr>
          <w:t>De acordo com cada área é possível relacionar um tipo de tratativa para os planos de benefícios praticados.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0" w:history="1">
        <w:r w:rsidRPr="00F03D87">
          <w:rPr>
            <w:rStyle w:val="Hyperlink"/>
            <w:rFonts w:ascii="Arial" w:hAnsi="Arial" w:cs="Arial"/>
            <w:noProof/>
          </w:rPr>
          <w:t>Para o cadastro de qualquer benefício para o empregado, o usuário deverá cadastrar previamente este infotipo pois sem este registro o sistema não pode agrupar o empregado.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1" w:history="1">
        <w:r w:rsidRPr="00F03D87">
          <w:rPr>
            <w:rStyle w:val="Hyperlink"/>
            <w:rFonts w:ascii="Arial" w:hAnsi="Arial" w:cs="Arial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Definições sobre parametrizações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2" w:history="1">
        <w:r w:rsidRPr="00F03D87">
          <w:rPr>
            <w:rStyle w:val="Hyperlink"/>
            <w:rFonts w:ascii="Arial" w:hAnsi="Arial" w:cs="Arial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Infotipo 0167 – Planos de Saúde (Médico e Odontológico)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3" w:history="1">
        <w:r w:rsidRPr="00F03D87">
          <w:rPr>
            <w:rStyle w:val="Hyperlink"/>
            <w:rFonts w:ascii="Arial" w:hAnsi="Arial" w:cs="Arial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Descrição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4" w:history="1">
        <w:r w:rsidRPr="00F03D87">
          <w:rPr>
            <w:rStyle w:val="Hyperlink"/>
            <w:rFonts w:ascii="Arial" w:hAnsi="Arial" w:cs="Arial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Manutenção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5" w:history="1">
        <w:r w:rsidRPr="00F03D87">
          <w:rPr>
            <w:rStyle w:val="Hyperlink"/>
            <w:rFonts w:ascii="Arial" w:hAnsi="Arial" w:cs="Arial"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Definições sobre parametrizações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6" w:history="1">
        <w:r w:rsidRPr="00F03D87">
          <w:rPr>
            <w:rStyle w:val="Hyperlink"/>
            <w:rFonts w:ascii="Arial" w:hAnsi="Arial" w:cs="Arial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Infotipo 0168 – Planos de Seguro (Seguro de Vida)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7" w:history="1">
        <w:r w:rsidRPr="00F03D87">
          <w:rPr>
            <w:rStyle w:val="Hyperlink"/>
            <w:rFonts w:ascii="Arial" w:hAnsi="Arial" w:cs="Arial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Descrição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8" w:history="1">
        <w:r w:rsidRPr="00F03D87">
          <w:rPr>
            <w:rStyle w:val="Hyperlink"/>
            <w:rFonts w:ascii="Arial" w:hAnsi="Arial" w:cs="Arial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Manutenção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89" w:history="1">
        <w:r w:rsidRPr="00F03D87">
          <w:rPr>
            <w:rStyle w:val="Hyperlink"/>
            <w:rFonts w:ascii="Arial" w:hAnsi="Arial" w:cs="Arial"/>
            <w:noProof/>
          </w:rPr>
          <w:t>3.4.3.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Definições e parametrizações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0" w:history="1">
        <w:r w:rsidRPr="00F03D87">
          <w:rPr>
            <w:rStyle w:val="Hyperlink"/>
            <w:rFonts w:ascii="Arial" w:hAnsi="Arial" w:cs="Arial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Infotipo 0169 – Planos de Previdência Privada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1" w:history="1">
        <w:r w:rsidRPr="00F03D87">
          <w:rPr>
            <w:rStyle w:val="Hyperlink"/>
            <w:rFonts w:ascii="Arial" w:hAnsi="Arial" w:cs="Arial"/>
            <w:noProof/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Descrição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2" w:history="1">
        <w:r w:rsidRPr="00F03D87">
          <w:rPr>
            <w:rStyle w:val="Hyperlink"/>
            <w:rFonts w:ascii="Arial" w:hAnsi="Arial" w:cs="Arial"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Manutenção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3" w:history="1">
        <w:r w:rsidRPr="00F03D87">
          <w:rPr>
            <w:rStyle w:val="Hyperlink"/>
            <w:rFonts w:ascii="Arial" w:hAnsi="Arial" w:cs="Arial"/>
            <w:noProof/>
          </w:rPr>
          <w:t>3.5.3.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Definições e parametrizações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4" w:history="1">
        <w:r w:rsidRPr="00F03D87">
          <w:rPr>
            <w:rStyle w:val="Hyperlink"/>
            <w:rFonts w:ascii="Arial" w:hAnsi="Arial" w:cs="Arial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Infotipo 0377 – Outros Planos (Restaurante, VISANET)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5" w:history="1">
        <w:r w:rsidRPr="00F03D87">
          <w:rPr>
            <w:rStyle w:val="Hyperlink"/>
            <w:rFonts w:ascii="Arial" w:hAnsi="Arial" w:cs="Arial"/>
            <w:noProof/>
          </w:rPr>
          <w:t>3.6.1.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Descrição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6" w:history="1">
        <w:r w:rsidRPr="00F03D87">
          <w:rPr>
            <w:rStyle w:val="Hyperlink"/>
            <w:noProof/>
          </w:rPr>
          <w:t>Vale Refeição / Auxílio Alimentação: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7" w:history="1">
        <w:r w:rsidRPr="00F03D87">
          <w:rPr>
            <w:rStyle w:val="Hyperlink"/>
            <w:rFonts w:ascii="Arial" w:hAnsi="Arial" w:cs="Arial"/>
            <w:noProof/>
          </w:rPr>
          <w:t>3.6.2.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Manutenção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8" w:history="1">
        <w:r w:rsidRPr="00F03D87">
          <w:rPr>
            <w:rStyle w:val="Hyperlink"/>
            <w:rFonts w:ascii="Arial" w:hAnsi="Arial" w:cs="Arial"/>
            <w:noProof/>
          </w:rPr>
          <w:t>3.6.3.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Definições e parametrizações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399" w:history="1">
        <w:r w:rsidRPr="00F03D87">
          <w:rPr>
            <w:rStyle w:val="Hyperlink"/>
            <w:rFonts w:ascii="Arial" w:hAnsi="Arial" w:cs="Arial"/>
            <w:noProof/>
          </w:rPr>
          <w:t>3.7.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Infotipo 0410 – Vale Transporte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400" w:history="1">
        <w:r w:rsidRPr="00F03D87">
          <w:rPr>
            <w:rStyle w:val="Hyperlink"/>
            <w:rFonts w:ascii="Arial" w:hAnsi="Arial" w:cs="Arial"/>
            <w:noProof/>
          </w:rPr>
          <w:t>3.7.1.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Descrição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401" w:history="1">
        <w:r w:rsidRPr="00F03D87">
          <w:rPr>
            <w:rStyle w:val="Hyperlink"/>
            <w:rFonts w:ascii="Arial" w:hAnsi="Arial" w:cs="Arial"/>
            <w:noProof/>
          </w:rPr>
          <w:t>3.7.2.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Manutenção de dados mestres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402" w:history="1">
        <w:r w:rsidRPr="00F03D87">
          <w:rPr>
            <w:rStyle w:val="Hyperlink"/>
            <w:rFonts w:ascii="Arial" w:hAnsi="Arial" w:cs="Arial"/>
            <w:noProof/>
          </w:rPr>
          <w:t>3.7.3.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Definições e parametrizações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403" w:history="1">
        <w:r w:rsidRPr="00F03D87">
          <w:rPr>
            <w:rStyle w:val="Hyperlink"/>
            <w:rFonts w:ascii="Arial" w:hAnsi="Arial" w:cs="Arial"/>
            <w:noProof/>
          </w:rPr>
          <w:t>3.8.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Demais Benefícios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404" w:history="1">
        <w:r w:rsidRPr="00F03D87">
          <w:rPr>
            <w:rStyle w:val="Hyperlink"/>
            <w:rFonts w:ascii="Arial" w:hAnsi="Arial" w:cs="Arial"/>
            <w:noProof/>
          </w:rPr>
          <w:t>3.8.1.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Descrição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405" w:history="1">
        <w:r w:rsidRPr="00F03D87">
          <w:rPr>
            <w:rStyle w:val="Hyperlink"/>
            <w:rFonts w:ascii="Arial" w:hAnsi="Arial" w:cs="Arial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Carga de Dados / Desenvolvimentos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50AB5" w:rsidRDefault="00750AB5">
      <w:pPr>
        <w:pStyle w:val="Sumrio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8133406" w:history="1">
        <w:r w:rsidRPr="00F03D87">
          <w:rPr>
            <w:rStyle w:val="Hyperlink"/>
            <w:rFonts w:ascii="Arial" w:hAnsi="Arial" w:cs="Arial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03D87">
          <w:rPr>
            <w:rStyle w:val="Hyperlink"/>
            <w:noProof/>
          </w:rPr>
          <w:t>Assinaturas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_Toc448133406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2510A" w:rsidRPr="00214C5A" w:rsidRDefault="0082510A" w:rsidP="0082510A">
      <w:pPr>
        <w:pStyle w:val="Corpodetexto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:rsidR="0082510A" w:rsidRDefault="0082510A" w:rsidP="0082510A">
      <w:pPr>
        <w:pStyle w:val="Corpodetexto"/>
        <w:rPr>
          <w:rFonts w:ascii="Times New Roman" w:hAnsi="Times New Roman"/>
        </w:rPr>
      </w:pPr>
    </w:p>
    <w:p w:rsidR="0082510A" w:rsidRDefault="0082510A" w:rsidP="0082510A">
      <w:pPr>
        <w:pStyle w:val="Ttulo1"/>
        <w:keepNext w:val="0"/>
        <w:keepLines w:val="0"/>
        <w:numPr>
          <w:ilvl w:val="0"/>
          <w:numId w:val="4"/>
        </w:numPr>
        <w:spacing w:before="0" w:line="240" w:lineRule="auto"/>
        <w:jc w:val="both"/>
      </w:pPr>
      <w:bookmarkStart w:id="0" w:name="_Toc448133367"/>
      <w:r>
        <w:t>Descrição do Levantamento</w:t>
      </w:r>
      <w:bookmarkEnd w:id="0"/>
    </w:p>
    <w:p w:rsidR="0082510A" w:rsidRDefault="0082510A" w:rsidP="0082510A">
      <w:pPr>
        <w:pStyle w:val="Sumrio1"/>
        <w:tabs>
          <w:tab w:val="left" w:pos="566"/>
          <w:tab w:val="right" w:leader="dot" w:pos="8786"/>
        </w:tabs>
        <w:ind w:left="283"/>
        <w:jc w:val="both"/>
        <w:rPr>
          <w:rFonts w:ascii="Arial" w:hAnsi="Arial" w:cs="Arial"/>
          <w:b/>
          <w:bCs/>
          <w:kern w:val="1"/>
          <w:sz w:val="22"/>
          <w:szCs w:val="22"/>
        </w:rPr>
      </w:pPr>
      <w:r>
        <w:rPr>
          <w:rFonts w:ascii="Arial" w:hAnsi="Arial" w:cs="Arial"/>
          <w:b/>
          <w:bCs/>
          <w:kern w:val="1"/>
          <w:sz w:val="22"/>
          <w:szCs w:val="22"/>
        </w:rPr>
        <w:t xml:space="preserve"> </w:t>
      </w:r>
    </w:p>
    <w:p w:rsidR="0082510A" w:rsidRDefault="0082510A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  <w:jc w:val="both"/>
      </w:pPr>
      <w:bookmarkStart w:id="1" w:name="_Toc448133368"/>
      <w:r>
        <w:t>Método</w:t>
      </w:r>
      <w:bookmarkEnd w:id="1"/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o mapeamento e desenho dos </w:t>
      </w:r>
      <w:r w:rsidR="00AE4892">
        <w:rPr>
          <w:rFonts w:ascii="Arial" w:hAnsi="Arial" w:cs="Arial"/>
          <w:sz w:val="22"/>
          <w:szCs w:val="22"/>
        </w:rPr>
        <w:t>processos de Recursos Humanos da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C03CA8">
        <w:rPr>
          <w:rFonts w:ascii="Arial" w:hAnsi="Arial" w:cs="Arial"/>
          <w:sz w:val="22"/>
          <w:szCs w:val="22"/>
        </w:rPr>
        <w:t>Amaggi</w:t>
      </w:r>
      <w:proofErr w:type="spellEnd"/>
      <w:r>
        <w:rPr>
          <w:rFonts w:ascii="Arial" w:hAnsi="Arial" w:cs="Arial"/>
          <w:sz w:val="22"/>
          <w:szCs w:val="22"/>
        </w:rPr>
        <w:t>, foram realizadas entrevistas / reuniões com as lideranças do projeto (</w:t>
      </w:r>
      <w:proofErr w:type="spellStart"/>
      <w:r>
        <w:rPr>
          <w:rFonts w:ascii="Arial" w:hAnsi="Arial" w:cs="Arial"/>
          <w:sz w:val="22"/>
          <w:szCs w:val="22"/>
        </w:rPr>
        <w:t>key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users</w:t>
      </w:r>
      <w:proofErr w:type="spellEnd"/>
      <w:r>
        <w:rPr>
          <w:rFonts w:ascii="Arial" w:hAnsi="Arial" w:cs="Arial"/>
          <w:sz w:val="22"/>
          <w:szCs w:val="22"/>
        </w:rPr>
        <w:t xml:space="preserve">) responsáveis </w:t>
      </w:r>
      <w:r w:rsidR="003E0392">
        <w:rPr>
          <w:rFonts w:ascii="Arial" w:hAnsi="Arial" w:cs="Arial"/>
          <w:sz w:val="22"/>
          <w:szCs w:val="22"/>
        </w:rPr>
        <w:t>por Benefícios</w:t>
      </w:r>
      <w:r>
        <w:rPr>
          <w:rFonts w:ascii="Arial" w:hAnsi="Arial" w:cs="Arial"/>
          <w:sz w:val="22"/>
          <w:szCs w:val="22"/>
        </w:rPr>
        <w:t xml:space="preserve"> da empresa.</w: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Este documento trata especificamente dos processos de Benefícios. Todos os demais processos de Recursos Humanos terão seu BBP (Business </w:t>
      </w:r>
      <w:proofErr w:type="spellStart"/>
      <w:r>
        <w:rPr>
          <w:rFonts w:ascii="Arial" w:hAnsi="Arial" w:cs="Arial"/>
          <w:sz w:val="22"/>
          <w:szCs w:val="22"/>
        </w:rPr>
        <w:t>Blueprint</w:t>
      </w:r>
      <w:proofErr w:type="spellEnd"/>
      <w:r>
        <w:rPr>
          <w:rFonts w:ascii="Arial" w:hAnsi="Arial" w:cs="Arial"/>
          <w:sz w:val="22"/>
          <w:szCs w:val="22"/>
        </w:rPr>
        <w:t xml:space="preserve">) próprio. </w: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Ttulo1"/>
        <w:keepNext w:val="0"/>
        <w:keepLines w:val="0"/>
        <w:numPr>
          <w:ilvl w:val="0"/>
          <w:numId w:val="4"/>
        </w:numPr>
        <w:spacing w:before="0" w:line="240" w:lineRule="auto"/>
        <w:jc w:val="both"/>
      </w:pPr>
      <w:bookmarkStart w:id="2" w:name="_Toc448133369"/>
      <w:r>
        <w:t>Visão Geral</w:t>
      </w:r>
      <w:bookmarkEnd w:id="2"/>
      <w:r>
        <w:t xml:space="preserve"> </w:t>
      </w: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Pr="00727FAB" w:rsidRDefault="0082510A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</w:pPr>
      <w:bookmarkStart w:id="3" w:name="_Toc448133370"/>
      <w:r w:rsidRPr="00727FAB">
        <w:t>Benefícios</w:t>
      </w:r>
      <w:bookmarkEnd w:id="3"/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D06EA0" w:rsidP="0082510A">
      <w:pPr>
        <w:pStyle w:val="Corpodetexto"/>
        <w:tabs>
          <w:tab w:val="left" w:pos="426"/>
          <w:tab w:val="left" w:pos="720"/>
        </w:tabs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Os benefícios </w:t>
      </w:r>
      <w:r w:rsidR="0082510A" w:rsidRPr="00892131">
        <w:rPr>
          <w:rFonts w:ascii="Arial" w:hAnsi="Arial" w:cs="Arial"/>
          <w:sz w:val="22"/>
          <w:szCs w:val="22"/>
        </w:rPr>
        <w:t>visa</w:t>
      </w:r>
      <w:r>
        <w:rPr>
          <w:rFonts w:ascii="Arial" w:hAnsi="Arial" w:cs="Arial"/>
          <w:sz w:val="22"/>
          <w:szCs w:val="22"/>
        </w:rPr>
        <w:t>m</w:t>
      </w:r>
      <w:r w:rsidR="0082510A" w:rsidRPr="00892131">
        <w:rPr>
          <w:rFonts w:ascii="Arial" w:hAnsi="Arial" w:cs="Arial"/>
          <w:sz w:val="22"/>
          <w:szCs w:val="22"/>
        </w:rPr>
        <w:t xml:space="preserve"> tornar a sua vida </w:t>
      </w:r>
      <w:r>
        <w:rPr>
          <w:rFonts w:ascii="Arial" w:hAnsi="Arial" w:cs="Arial"/>
          <w:sz w:val="22"/>
          <w:szCs w:val="22"/>
        </w:rPr>
        <w:t xml:space="preserve">dos empregados </w:t>
      </w:r>
      <w:r w:rsidR="0082510A" w:rsidRPr="00892131">
        <w:rPr>
          <w:rFonts w:ascii="Arial" w:hAnsi="Arial" w:cs="Arial"/>
          <w:sz w:val="22"/>
          <w:szCs w:val="22"/>
        </w:rPr>
        <w:t xml:space="preserve">mais fácil e mais agradável. Uma das maneiras de </w:t>
      </w:r>
      <w:r w:rsidR="005C3D33">
        <w:rPr>
          <w:rFonts w:ascii="Arial" w:hAnsi="Arial" w:cs="Arial"/>
          <w:sz w:val="22"/>
          <w:szCs w:val="22"/>
        </w:rPr>
        <w:t>se fazer isto</w:t>
      </w:r>
      <w:r w:rsidR="0082510A" w:rsidRPr="00892131">
        <w:rPr>
          <w:rFonts w:ascii="Arial" w:hAnsi="Arial" w:cs="Arial"/>
          <w:sz w:val="22"/>
          <w:szCs w:val="22"/>
        </w:rPr>
        <w:t xml:space="preserve"> é oferecer-lhes benefícios e serviços que, se a empresa não o fizesse, teriam de ser </w:t>
      </w:r>
      <w:r w:rsidR="005C3D33">
        <w:rPr>
          <w:rFonts w:ascii="Arial" w:hAnsi="Arial" w:cs="Arial"/>
          <w:sz w:val="22"/>
          <w:szCs w:val="22"/>
        </w:rPr>
        <w:t>adquiridos</w:t>
      </w:r>
      <w:r w:rsidR="0082510A" w:rsidRPr="00892131">
        <w:rPr>
          <w:rFonts w:ascii="Arial" w:hAnsi="Arial" w:cs="Arial"/>
          <w:sz w:val="22"/>
          <w:szCs w:val="22"/>
        </w:rPr>
        <w:t xml:space="preserve"> com o salário recebido. Os benefícios e serviços aos </w:t>
      </w:r>
      <w:r w:rsidR="0082510A">
        <w:rPr>
          <w:rFonts w:ascii="Arial" w:hAnsi="Arial" w:cs="Arial"/>
          <w:sz w:val="22"/>
          <w:szCs w:val="22"/>
        </w:rPr>
        <w:t>empregados</w:t>
      </w:r>
      <w:r w:rsidR="0082510A" w:rsidRPr="00892131">
        <w:rPr>
          <w:rFonts w:ascii="Arial" w:hAnsi="Arial" w:cs="Arial"/>
          <w:sz w:val="22"/>
          <w:szCs w:val="22"/>
        </w:rPr>
        <w:t xml:space="preserve"> são formas indiretas da </w:t>
      </w:r>
      <w:r w:rsidR="00D21C15">
        <w:rPr>
          <w:rFonts w:ascii="Arial" w:hAnsi="Arial" w:cs="Arial"/>
          <w:sz w:val="22"/>
          <w:szCs w:val="22"/>
        </w:rPr>
        <w:t>remuneração</w:t>
      </w:r>
      <w:r w:rsidR="0082510A" w:rsidRPr="00892131">
        <w:rPr>
          <w:rFonts w:ascii="Arial" w:hAnsi="Arial" w:cs="Arial"/>
          <w:sz w:val="22"/>
          <w:szCs w:val="22"/>
        </w:rPr>
        <w:t xml:space="preserve"> total.  Além disso, os benefícios e serviços prestados pelas empresas aos seus quadros funcionais influenciam </w:t>
      </w:r>
      <w:r w:rsidR="0082510A">
        <w:rPr>
          <w:rFonts w:ascii="Arial" w:hAnsi="Arial" w:cs="Arial"/>
          <w:sz w:val="22"/>
          <w:szCs w:val="22"/>
        </w:rPr>
        <w:t>no</w:t>
      </w:r>
      <w:r w:rsidR="0082510A" w:rsidRPr="00892131">
        <w:rPr>
          <w:rFonts w:ascii="Arial" w:hAnsi="Arial" w:cs="Arial"/>
          <w:sz w:val="22"/>
          <w:szCs w:val="22"/>
        </w:rPr>
        <w:t xml:space="preserve"> grau de qualidade de vida na organização.</w:t>
      </w:r>
    </w:p>
    <w:p w:rsidR="0082510A" w:rsidRDefault="0082510A" w:rsidP="0082510A">
      <w:pPr>
        <w:pStyle w:val="Corpodetexto"/>
        <w:tabs>
          <w:tab w:val="left" w:pos="426"/>
          <w:tab w:val="left" w:pos="72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</w:pPr>
      <w:bookmarkStart w:id="4" w:name="_Toc448133371"/>
      <w:r>
        <w:t>Objetivos</w:t>
      </w:r>
      <w:bookmarkEnd w:id="4"/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Pr="00892131" w:rsidRDefault="0082510A" w:rsidP="00251E6A">
      <w:pPr>
        <w:pStyle w:val="Corpodetexto"/>
        <w:numPr>
          <w:ilvl w:val="0"/>
          <w:numId w:val="10"/>
        </w:numPr>
        <w:rPr>
          <w:rFonts w:ascii="Arial" w:hAnsi="Arial" w:cs="Arial"/>
          <w:sz w:val="22"/>
          <w:szCs w:val="22"/>
          <w:lang w:val="pt-PT"/>
        </w:rPr>
      </w:pPr>
      <w:r w:rsidRPr="00892131">
        <w:rPr>
          <w:rFonts w:ascii="Arial" w:hAnsi="Arial" w:cs="Arial"/>
          <w:sz w:val="22"/>
          <w:szCs w:val="22"/>
          <w:lang w:val="pt-PT"/>
        </w:rPr>
        <w:t xml:space="preserve">Definir e instruir a utilização dos benefícios tanto legais (aqueles exigidos pela legislação trabalhista ou previdenciária, ou ainda por convenção coletiva entre sindicatos) como aqueles concedidos espontaneamente pela </w:t>
      </w:r>
      <w:r w:rsidR="00C03CA8">
        <w:rPr>
          <w:rFonts w:ascii="Arial" w:hAnsi="Arial" w:cs="Arial"/>
          <w:sz w:val="22"/>
          <w:szCs w:val="22"/>
          <w:lang w:val="pt-PT"/>
        </w:rPr>
        <w:t>Amaggi</w:t>
      </w:r>
      <w:r w:rsidRPr="00892131">
        <w:rPr>
          <w:rFonts w:ascii="Arial" w:hAnsi="Arial" w:cs="Arial"/>
          <w:sz w:val="22"/>
          <w:szCs w:val="22"/>
          <w:lang w:val="pt-PT"/>
        </w:rPr>
        <w:t xml:space="preserve"> (aquel</w:t>
      </w:r>
      <w:r w:rsidR="000B1A74">
        <w:rPr>
          <w:rFonts w:ascii="Arial" w:hAnsi="Arial" w:cs="Arial"/>
          <w:sz w:val="22"/>
          <w:szCs w:val="22"/>
          <w:lang w:val="pt-PT"/>
        </w:rPr>
        <w:t xml:space="preserve">es que não são exigidos por lei </w:t>
      </w:r>
      <w:r w:rsidRPr="00892131">
        <w:rPr>
          <w:rFonts w:ascii="Arial" w:hAnsi="Arial" w:cs="Arial"/>
          <w:sz w:val="22"/>
          <w:szCs w:val="22"/>
          <w:lang w:val="pt-PT"/>
        </w:rPr>
        <w:t>mas</w:t>
      </w:r>
      <w:r>
        <w:rPr>
          <w:rFonts w:ascii="Arial" w:hAnsi="Arial" w:cs="Arial"/>
          <w:sz w:val="22"/>
          <w:szCs w:val="22"/>
          <w:lang w:val="pt-PT"/>
        </w:rPr>
        <w:t xml:space="preserve"> concedidos por liberalidade da empresa</w:t>
      </w:r>
      <w:r w:rsidRPr="00892131">
        <w:rPr>
          <w:rFonts w:ascii="Arial" w:hAnsi="Arial" w:cs="Arial"/>
          <w:sz w:val="22"/>
          <w:szCs w:val="22"/>
          <w:lang w:val="pt-PT"/>
        </w:rPr>
        <w:t>), sendo eles:</w:t>
      </w:r>
    </w:p>
    <w:p w:rsidR="0082510A" w:rsidRPr="00892131" w:rsidRDefault="0082510A" w:rsidP="0082510A">
      <w:pPr>
        <w:pStyle w:val="Corpodetexto"/>
        <w:rPr>
          <w:rFonts w:ascii="Arial" w:hAnsi="Arial" w:cs="Arial"/>
          <w:sz w:val="22"/>
          <w:szCs w:val="22"/>
          <w:lang w:val="pt-PT"/>
        </w:rPr>
      </w:pPr>
    </w:p>
    <w:p w:rsidR="00B936DF" w:rsidRPr="00B936DF" w:rsidRDefault="0082510A" w:rsidP="0082510A">
      <w:pPr>
        <w:pStyle w:val="Corpodetexto"/>
        <w:rPr>
          <w:rFonts w:ascii="Arial" w:hAnsi="Arial" w:cs="Arial"/>
          <w:sz w:val="22"/>
          <w:szCs w:val="22"/>
          <w:lang w:val="pt-PT"/>
        </w:rPr>
      </w:pPr>
      <w:r w:rsidRPr="00B936DF">
        <w:rPr>
          <w:rFonts w:ascii="Arial" w:hAnsi="Arial" w:cs="Arial"/>
          <w:b/>
          <w:sz w:val="22"/>
          <w:szCs w:val="22"/>
          <w:lang w:val="pt-PT"/>
        </w:rPr>
        <w:t>Legais:</w:t>
      </w:r>
      <w:r w:rsidR="00C03CA8" w:rsidRPr="00B936DF">
        <w:rPr>
          <w:rFonts w:ascii="Arial" w:hAnsi="Arial" w:cs="Arial"/>
          <w:sz w:val="22"/>
          <w:szCs w:val="22"/>
          <w:lang w:val="pt-PT"/>
        </w:rPr>
        <w:t xml:space="preserve"> </w:t>
      </w:r>
      <w:r w:rsidRPr="00B936DF">
        <w:rPr>
          <w:rFonts w:ascii="Arial" w:hAnsi="Arial" w:cs="Arial"/>
          <w:sz w:val="22"/>
          <w:szCs w:val="22"/>
          <w:lang w:val="pt-PT"/>
        </w:rPr>
        <w:t xml:space="preserve">Vale-Transporte </w:t>
      </w:r>
      <w:r w:rsidR="00B936DF" w:rsidRPr="00B936DF">
        <w:rPr>
          <w:rFonts w:ascii="Arial" w:hAnsi="Arial" w:cs="Arial"/>
          <w:sz w:val="22"/>
          <w:szCs w:val="22"/>
          <w:lang w:val="pt-PT"/>
        </w:rPr>
        <w:t xml:space="preserve">e </w:t>
      </w:r>
      <w:r w:rsidR="00B936DF" w:rsidRPr="00B936DF">
        <w:rPr>
          <w:rFonts w:ascii="Arial" w:hAnsi="Arial" w:cs="Arial"/>
          <w:sz w:val="22"/>
          <w:szCs w:val="22"/>
          <w:highlight w:val="yellow"/>
          <w:lang w:val="pt-PT"/>
        </w:rPr>
        <w:t>Transporte Funcionários (Fretado).</w:t>
      </w:r>
      <w:r w:rsidR="00B936DF" w:rsidRPr="00B936DF">
        <w:rPr>
          <w:rFonts w:ascii="Arial" w:hAnsi="Arial" w:cs="Arial"/>
          <w:sz w:val="22"/>
          <w:szCs w:val="22"/>
          <w:lang w:val="pt-PT"/>
        </w:rPr>
        <w:t xml:space="preserve"> </w:t>
      </w:r>
    </w:p>
    <w:p w:rsidR="0082510A" w:rsidRPr="00B936DF" w:rsidRDefault="00B936DF" w:rsidP="0082510A">
      <w:pPr>
        <w:pStyle w:val="Corpodetexto"/>
        <w:rPr>
          <w:rFonts w:ascii="Arial" w:hAnsi="Arial" w:cs="Arial"/>
          <w:sz w:val="22"/>
          <w:szCs w:val="22"/>
          <w:lang w:val="pt-PT"/>
        </w:rPr>
      </w:pPr>
      <w:r w:rsidRPr="00B936DF">
        <w:rPr>
          <w:rFonts w:ascii="Arial" w:hAnsi="Arial" w:cs="Arial"/>
          <w:sz w:val="22"/>
          <w:szCs w:val="22"/>
          <w:lang w:val="pt-PT"/>
        </w:rPr>
        <w:t>Outros benefícios legais serão abordados no BBP de Folha de Pagamento.</w:t>
      </w:r>
    </w:p>
    <w:p w:rsidR="0082510A" w:rsidRPr="00B936DF" w:rsidRDefault="0082510A" w:rsidP="0082510A">
      <w:pPr>
        <w:pStyle w:val="Corpodetexto"/>
        <w:rPr>
          <w:rFonts w:ascii="Arial" w:hAnsi="Arial" w:cs="Arial"/>
          <w:sz w:val="22"/>
          <w:szCs w:val="22"/>
          <w:lang w:val="pt-PT"/>
        </w:rPr>
      </w:pPr>
    </w:p>
    <w:p w:rsidR="002B395B" w:rsidRPr="00B94B3B" w:rsidRDefault="0082510A" w:rsidP="002B395B">
      <w:pPr>
        <w:suppressAutoHyphens w:val="0"/>
        <w:spacing w:after="0" w:line="240" w:lineRule="auto"/>
        <w:jc w:val="both"/>
        <w:rPr>
          <w:rFonts w:eastAsia="Times New Roman" w:cs="Times New Roman"/>
          <w:kern w:val="0"/>
          <w:sz w:val="24"/>
          <w:szCs w:val="24"/>
          <w:highlight w:val="yellow"/>
          <w:lang w:eastAsia="pt-BR"/>
        </w:rPr>
      </w:pPr>
      <w:r w:rsidRPr="00B936DF">
        <w:rPr>
          <w:rFonts w:ascii="Arial" w:hAnsi="Arial" w:cs="Arial"/>
          <w:b/>
          <w:lang w:val="pt-PT"/>
        </w:rPr>
        <w:t>Espontâneos:</w:t>
      </w:r>
      <w:r w:rsidRPr="00B936DF">
        <w:rPr>
          <w:rFonts w:ascii="Arial" w:hAnsi="Arial" w:cs="Arial"/>
          <w:lang w:val="pt-PT"/>
        </w:rPr>
        <w:t xml:space="preserve"> Assistência Médica, Assistência Odontológica, </w:t>
      </w:r>
      <w:r w:rsidR="00B936DF" w:rsidRPr="00B936DF">
        <w:rPr>
          <w:rFonts w:ascii="Arial" w:hAnsi="Arial" w:cs="Arial"/>
          <w:lang w:val="pt-PT"/>
        </w:rPr>
        <w:t>Vale</w:t>
      </w:r>
      <w:r w:rsidRPr="00B936DF">
        <w:rPr>
          <w:rFonts w:ascii="Arial" w:hAnsi="Arial" w:cs="Arial"/>
          <w:lang w:val="pt-PT"/>
        </w:rPr>
        <w:t xml:space="preserve"> Refeição, </w:t>
      </w:r>
      <w:r w:rsidR="00B936DF" w:rsidRPr="00B936DF">
        <w:rPr>
          <w:rFonts w:ascii="Arial" w:hAnsi="Arial" w:cs="Arial"/>
          <w:lang w:val="pt-PT"/>
        </w:rPr>
        <w:t xml:space="preserve">Vale Alimentação, </w:t>
      </w:r>
      <w:r w:rsidRPr="00B936DF">
        <w:rPr>
          <w:rFonts w:ascii="Arial" w:hAnsi="Arial" w:cs="Arial"/>
          <w:lang w:val="pt-PT"/>
        </w:rPr>
        <w:t xml:space="preserve">Seguro de Vida, </w:t>
      </w:r>
      <w:r w:rsidR="00B936DF" w:rsidRPr="00B936DF">
        <w:rPr>
          <w:rFonts w:ascii="Arial" w:hAnsi="Arial" w:cs="Arial"/>
          <w:lang w:val="pt-PT"/>
        </w:rPr>
        <w:t>Previdência Privada, Convênios, Adicional tempo de serviço, Auxílio Creche, Auxílio Moradia, Casa nas Unidades, Debanda,</w:t>
      </w:r>
      <w:r w:rsidR="00B936DF">
        <w:rPr>
          <w:rFonts w:ascii="Arial" w:hAnsi="Arial" w:cs="Arial"/>
          <w:lang w:val="pt-PT"/>
        </w:rPr>
        <w:t xml:space="preserve"> </w:t>
      </w:r>
      <w:r w:rsidR="00B936DF" w:rsidRPr="00B936DF">
        <w:rPr>
          <w:rFonts w:ascii="Arial" w:hAnsi="Arial" w:cs="Arial"/>
          <w:lang w:val="pt-PT"/>
        </w:rPr>
        <w:t>Kit Conhecimento</w:t>
      </w:r>
      <w:r w:rsidR="00B936DF">
        <w:rPr>
          <w:rFonts w:ascii="Arial" w:hAnsi="Arial" w:cs="Arial"/>
          <w:lang w:val="pt-PT"/>
        </w:rPr>
        <w:t>, Refeit</w:t>
      </w:r>
      <w:r w:rsidR="00E03D36" w:rsidRPr="002B395B">
        <w:rPr>
          <w:rFonts w:ascii="Arial" w:hAnsi="Arial" w:cs="Arial"/>
          <w:lang w:val="pt-PT"/>
        </w:rPr>
        <w:t>ório,</w:t>
      </w:r>
      <w:r w:rsidR="00B936DF" w:rsidRPr="002B395B">
        <w:rPr>
          <w:rFonts w:ascii="Arial" w:hAnsi="Arial" w:cs="Arial"/>
          <w:lang w:val="pt-PT"/>
        </w:rPr>
        <w:t xml:space="preserve"> Cesta Básica</w:t>
      </w:r>
      <w:r w:rsidR="00E03D36" w:rsidRPr="002B395B">
        <w:rPr>
          <w:rFonts w:ascii="Arial" w:hAnsi="Arial" w:cs="Arial"/>
          <w:lang w:val="pt-PT"/>
        </w:rPr>
        <w:t xml:space="preserve">, </w:t>
      </w:r>
      <w:r w:rsidR="002B395B" w:rsidRPr="002B395B">
        <w:rPr>
          <w:rFonts w:ascii="Arial" w:hAnsi="Arial" w:cs="Arial"/>
          <w:lang w:val="pt-PT"/>
        </w:rPr>
        <w:t>Auxílio de transferência, Ajuda de custo transferência e Bônus de boas vindas</w:t>
      </w:r>
    </w:p>
    <w:p w:rsidR="002B395B" w:rsidRPr="00B94B3B" w:rsidRDefault="002B395B" w:rsidP="002B395B">
      <w:pPr>
        <w:suppressAutoHyphens w:val="0"/>
        <w:spacing w:after="0" w:line="240" w:lineRule="auto"/>
        <w:jc w:val="both"/>
        <w:rPr>
          <w:rFonts w:eastAsia="Times New Roman" w:cs="Times New Roman"/>
          <w:kern w:val="0"/>
          <w:sz w:val="24"/>
          <w:szCs w:val="24"/>
          <w:highlight w:val="yellow"/>
          <w:lang w:eastAsia="pt-BR"/>
        </w:rPr>
      </w:pPr>
    </w:p>
    <w:p w:rsidR="00251E6A" w:rsidRDefault="00251E6A" w:rsidP="005722AF">
      <w:pPr>
        <w:pStyle w:val="Corpodetexto"/>
        <w:rPr>
          <w:rFonts w:ascii="Arial" w:hAnsi="Arial" w:cs="Arial"/>
          <w:sz w:val="22"/>
          <w:szCs w:val="22"/>
          <w:lang w:val="pt-PT"/>
        </w:rPr>
      </w:pPr>
    </w:p>
    <w:p w:rsidR="005722AF" w:rsidRPr="005722AF" w:rsidRDefault="005722AF" w:rsidP="00251E6A">
      <w:pPr>
        <w:pStyle w:val="Corpodetexto"/>
        <w:numPr>
          <w:ilvl w:val="0"/>
          <w:numId w:val="10"/>
        </w:numPr>
        <w:rPr>
          <w:rFonts w:ascii="Arial" w:hAnsi="Arial" w:cs="Arial"/>
          <w:sz w:val="22"/>
          <w:szCs w:val="22"/>
          <w:lang w:val="pt-PT"/>
        </w:rPr>
      </w:pPr>
      <w:r>
        <w:rPr>
          <w:rFonts w:ascii="Arial" w:hAnsi="Arial" w:cs="Arial"/>
          <w:sz w:val="22"/>
          <w:szCs w:val="22"/>
          <w:lang w:val="pt-PT"/>
        </w:rPr>
        <w:t>I</w:t>
      </w:r>
      <w:r w:rsidRPr="005722AF">
        <w:rPr>
          <w:rFonts w:ascii="Arial" w:hAnsi="Arial" w:cs="Arial"/>
          <w:sz w:val="22"/>
          <w:szCs w:val="22"/>
          <w:lang w:val="pt-PT"/>
        </w:rPr>
        <w:t>ntegração com folha de pagamento para realizar os descontos necessários</w:t>
      </w:r>
      <w:r>
        <w:rPr>
          <w:rFonts w:ascii="Arial" w:hAnsi="Arial" w:cs="Arial"/>
          <w:sz w:val="22"/>
          <w:szCs w:val="22"/>
          <w:lang w:val="pt-PT"/>
        </w:rPr>
        <w:t xml:space="preserve"> </w:t>
      </w:r>
      <w:r w:rsidR="00DC40AC">
        <w:rPr>
          <w:rFonts w:ascii="Arial" w:hAnsi="Arial" w:cs="Arial"/>
          <w:sz w:val="22"/>
          <w:szCs w:val="22"/>
          <w:lang w:val="pt-PT"/>
        </w:rPr>
        <w:t>para os funcionários.</w:t>
      </w:r>
    </w:p>
    <w:p w:rsidR="005722AF" w:rsidRDefault="005722AF" w:rsidP="005722AF">
      <w:pPr>
        <w:pStyle w:val="Corpodetexto"/>
        <w:rPr>
          <w:rFonts w:ascii="Arial" w:hAnsi="Arial" w:cs="Arial"/>
          <w:sz w:val="22"/>
          <w:szCs w:val="22"/>
          <w:lang w:val="pt-PT"/>
        </w:rPr>
      </w:pPr>
    </w:p>
    <w:p w:rsidR="005722AF" w:rsidRDefault="005722AF" w:rsidP="00251E6A">
      <w:pPr>
        <w:pStyle w:val="Corpodetexto"/>
        <w:numPr>
          <w:ilvl w:val="0"/>
          <w:numId w:val="10"/>
        </w:numPr>
        <w:rPr>
          <w:rFonts w:ascii="Arial" w:hAnsi="Arial" w:cs="Arial"/>
          <w:sz w:val="22"/>
          <w:szCs w:val="22"/>
          <w:lang w:val="pt-PT"/>
        </w:rPr>
      </w:pPr>
      <w:r w:rsidRPr="005722AF">
        <w:rPr>
          <w:rFonts w:ascii="Arial" w:hAnsi="Arial" w:cs="Arial" w:hint="eastAsia"/>
          <w:sz w:val="22"/>
          <w:szCs w:val="22"/>
          <w:lang w:val="pt-PT"/>
        </w:rPr>
        <w:t>Para os benefícios que gerarem um desconto ou provento em folha de</w:t>
      </w:r>
      <w:r>
        <w:rPr>
          <w:rFonts w:ascii="Arial" w:hAnsi="Arial" w:cs="Arial"/>
          <w:sz w:val="22"/>
          <w:szCs w:val="22"/>
          <w:lang w:val="pt-PT"/>
        </w:rPr>
        <w:t xml:space="preserve"> </w:t>
      </w:r>
      <w:r w:rsidRPr="005722AF">
        <w:rPr>
          <w:rFonts w:ascii="Arial" w:hAnsi="Arial" w:cs="Arial"/>
          <w:sz w:val="22"/>
          <w:szCs w:val="22"/>
          <w:lang w:val="pt-PT"/>
        </w:rPr>
        <w:t>pagamento e possuírem uma interface com provedores externos, estaremos</w:t>
      </w:r>
      <w:r>
        <w:rPr>
          <w:rFonts w:ascii="Arial" w:hAnsi="Arial" w:cs="Arial"/>
          <w:sz w:val="22"/>
          <w:szCs w:val="22"/>
          <w:lang w:val="pt-PT"/>
        </w:rPr>
        <w:t xml:space="preserve"> </w:t>
      </w:r>
      <w:r w:rsidRPr="005722AF">
        <w:rPr>
          <w:rFonts w:ascii="Arial" w:hAnsi="Arial" w:cs="Arial"/>
          <w:sz w:val="22"/>
          <w:szCs w:val="22"/>
          <w:lang w:val="pt-PT"/>
        </w:rPr>
        <w:t>disponibilizando um layout padrão onde estas informações poderão ser</w:t>
      </w:r>
      <w:r>
        <w:rPr>
          <w:rFonts w:ascii="Arial" w:hAnsi="Arial" w:cs="Arial"/>
          <w:sz w:val="22"/>
          <w:szCs w:val="22"/>
          <w:lang w:val="pt-PT"/>
        </w:rPr>
        <w:t xml:space="preserve"> </w:t>
      </w:r>
      <w:r w:rsidRPr="005722AF">
        <w:rPr>
          <w:rFonts w:ascii="Arial" w:hAnsi="Arial" w:cs="Arial"/>
          <w:sz w:val="22"/>
          <w:szCs w:val="22"/>
          <w:lang w:val="pt-PT"/>
        </w:rPr>
        <w:t>carregadas no sistema.</w:t>
      </w:r>
    </w:p>
    <w:p w:rsidR="005722AF" w:rsidRDefault="005722AF" w:rsidP="005722AF">
      <w:pPr>
        <w:pStyle w:val="Corpodetexto"/>
        <w:rPr>
          <w:rFonts w:ascii="Arial" w:hAnsi="Arial" w:cs="Arial"/>
          <w:sz w:val="22"/>
          <w:szCs w:val="22"/>
          <w:lang w:val="pt-PT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</w:pPr>
      <w:bookmarkStart w:id="5" w:name="_Toc448133372"/>
      <w:r>
        <w:t>Responsabilidades</w:t>
      </w:r>
      <w:bookmarkEnd w:id="5"/>
    </w:p>
    <w:p w:rsidR="0082510A" w:rsidRDefault="0082510A" w:rsidP="0082510A">
      <w:pPr>
        <w:pStyle w:val="Corpodetexto"/>
      </w:pPr>
    </w:p>
    <w:p w:rsidR="0082510A" w:rsidRPr="00892131" w:rsidRDefault="0082510A" w:rsidP="0082510A">
      <w:pPr>
        <w:numPr>
          <w:ilvl w:val="0"/>
          <w:numId w:val="5"/>
        </w:numPr>
        <w:suppressAutoHyphens w:val="0"/>
        <w:spacing w:after="0" w:line="240" w:lineRule="auto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b/>
          <w:bCs/>
        </w:rPr>
        <w:t xml:space="preserve">LÍDERES: </w:t>
      </w:r>
      <w:r w:rsidRPr="00892131">
        <w:rPr>
          <w:rFonts w:ascii="Arial" w:hAnsi="Arial" w:cs="Arial"/>
          <w:lang w:val="pt-PT"/>
        </w:rPr>
        <w:t>Auxiliar o RH na divulgação dos ben</w:t>
      </w:r>
      <w:r>
        <w:rPr>
          <w:rFonts w:ascii="Arial" w:hAnsi="Arial" w:cs="Arial"/>
          <w:lang w:val="pt-PT"/>
        </w:rPr>
        <w:t>efícios oferecidos aos empregados</w:t>
      </w:r>
      <w:r w:rsidRPr="00892131">
        <w:rPr>
          <w:rFonts w:ascii="Arial" w:hAnsi="Arial" w:cs="Arial"/>
          <w:lang w:val="pt-PT"/>
        </w:rPr>
        <w:t xml:space="preserve"> de sua equipe.</w:t>
      </w:r>
    </w:p>
    <w:p w:rsidR="0082510A" w:rsidRDefault="0082510A" w:rsidP="0082510A">
      <w:pPr>
        <w:ind w:left="360"/>
        <w:jc w:val="both"/>
        <w:rPr>
          <w:rFonts w:ascii="Arial" w:hAnsi="Arial" w:cs="Arial"/>
          <w:b/>
          <w:bCs/>
        </w:rPr>
      </w:pPr>
    </w:p>
    <w:p w:rsidR="0082510A" w:rsidRPr="00892131" w:rsidRDefault="0082510A" w:rsidP="0082510A">
      <w:pPr>
        <w:numPr>
          <w:ilvl w:val="0"/>
          <w:numId w:val="5"/>
        </w:numPr>
        <w:suppressAutoHyphens w:val="0"/>
        <w:spacing w:after="0" w:line="240" w:lineRule="auto"/>
        <w:jc w:val="both"/>
        <w:rPr>
          <w:rFonts w:ascii="Arial" w:hAnsi="Arial" w:cs="Arial"/>
          <w:lang w:val="pt-PT"/>
        </w:rPr>
      </w:pPr>
      <w:r>
        <w:rPr>
          <w:rFonts w:ascii="Arial" w:hAnsi="Arial" w:cs="Arial"/>
          <w:b/>
          <w:bCs/>
        </w:rPr>
        <w:t>Empregados:</w:t>
      </w:r>
      <w:r>
        <w:rPr>
          <w:rFonts w:ascii="Arial" w:hAnsi="Arial" w:cs="Arial"/>
        </w:rPr>
        <w:t xml:space="preserve"> </w:t>
      </w:r>
      <w:r w:rsidRPr="00892131">
        <w:rPr>
          <w:rFonts w:ascii="Arial" w:hAnsi="Arial" w:cs="Arial"/>
          <w:lang w:val="pt-PT"/>
        </w:rPr>
        <w:t xml:space="preserve">Optar pelos benefícios espontâneos oferecidos pela </w:t>
      </w:r>
      <w:r w:rsidR="00C03CA8">
        <w:rPr>
          <w:rFonts w:ascii="Arial" w:hAnsi="Arial" w:cs="Arial"/>
          <w:lang w:val="pt-PT"/>
        </w:rPr>
        <w:t>Amaggi</w:t>
      </w:r>
      <w:r w:rsidRPr="00892131">
        <w:rPr>
          <w:rFonts w:ascii="Arial" w:hAnsi="Arial" w:cs="Arial"/>
          <w:lang w:val="pt-PT"/>
        </w:rPr>
        <w:t xml:space="preserve"> e manter os dados pessoais atualizados junto ao RH.</w:t>
      </w:r>
    </w:p>
    <w:p w:rsidR="0082510A" w:rsidRDefault="0082510A" w:rsidP="00750AB5">
      <w:pPr>
        <w:jc w:val="both"/>
        <w:rPr>
          <w:rFonts w:ascii="Arial" w:hAnsi="Arial" w:cs="Arial"/>
        </w:rPr>
      </w:pPr>
    </w:p>
    <w:p w:rsidR="0082510A" w:rsidRDefault="0082510A" w:rsidP="0082510A">
      <w:pPr>
        <w:numPr>
          <w:ilvl w:val="0"/>
          <w:numId w:val="5"/>
        </w:numPr>
        <w:suppressAutoHyphens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RECURSOS HUMANOS: </w:t>
      </w:r>
      <w:r w:rsidRPr="00892131">
        <w:rPr>
          <w:rFonts w:ascii="Arial" w:hAnsi="Arial" w:cs="Arial"/>
          <w:lang w:val="pt-PT"/>
        </w:rPr>
        <w:t xml:space="preserve">Gerir o pacote de benefícios da </w:t>
      </w:r>
      <w:r w:rsidR="00C03CA8">
        <w:rPr>
          <w:rFonts w:ascii="Arial" w:hAnsi="Arial" w:cs="Arial"/>
          <w:lang w:val="pt-PT"/>
        </w:rPr>
        <w:t>Amaggi</w:t>
      </w:r>
      <w:r w:rsidRPr="00892131">
        <w:rPr>
          <w:rFonts w:ascii="Arial" w:hAnsi="Arial" w:cs="Arial"/>
          <w:lang w:val="pt-PT"/>
        </w:rPr>
        <w:t xml:space="preserve">; cadastrar os </w:t>
      </w:r>
      <w:r>
        <w:rPr>
          <w:rFonts w:ascii="Arial" w:hAnsi="Arial" w:cs="Arial"/>
          <w:lang w:val="pt-PT"/>
        </w:rPr>
        <w:t>empregados</w:t>
      </w:r>
      <w:r w:rsidRPr="00892131">
        <w:rPr>
          <w:rFonts w:ascii="Arial" w:hAnsi="Arial" w:cs="Arial"/>
          <w:lang w:val="pt-PT"/>
        </w:rPr>
        <w:t xml:space="preserve"> em todos os benefícios legais e divulgar os benefícios espontâneos,</w:t>
      </w:r>
      <w:r>
        <w:rPr>
          <w:rFonts w:ascii="Arial" w:hAnsi="Arial" w:cs="Arial"/>
          <w:lang w:val="pt-PT"/>
        </w:rPr>
        <w:t xml:space="preserve"> efetuando assim o cadastro do empregado</w:t>
      </w:r>
      <w:r w:rsidR="004F3C3B">
        <w:rPr>
          <w:rFonts w:ascii="Arial" w:hAnsi="Arial" w:cs="Arial"/>
          <w:lang w:val="pt-PT"/>
        </w:rPr>
        <w:t xml:space="preserve"> naqueles em que desejar</w:t>
      </w:r>
      <w:r w:rsidRPr="00892131">
        <w:rPr>
          <w:rFonts w:ascii="Arial" w:hAnsi="Arial" w:cs="Arial"/>
          <w:lang w:val="pt-PT"/>
        </w:rPr>
        <w:t xml:space="preserve"> e, monitorar o uso e os custos dos benefícios oferecidos</w:t>
      </w:r>
      <w:r>
        <w:rPr>
          <w:rFonts w:ascii="Arial" w:hAnsi="Arial" w:cs="Arial"/>
        </w:rPr>
        <w:t>.</w:t>
      </w:r>
    </w:p>
    <w:p w:rsidR="0082510A" w:rsidRPr="00750AB5" w:rsidRDefault="0082510A" w:rsidP="0082510A">
      <w:pPr>
        <w:pStyle w:val="Corpodetexto"/>
        <w:rPr>
          <w:rFonts w:ascii="Arial" w:hAnsi="Arial" w:cs="Arial"/>
          <w:sz w:val="22"/>
          <w:szCs w:val="22"/>
        </w:rPr>
      </w:pPr>
    </w:p>
    <w:p w:rsidR="0082510A" w:rsidRPr="004F3C3B" w:rsidRDefault="0082510A" w:rsidP="0082510A">
      <w:pPr>
        <w:pStyle w:val="Corpodetexto"/>
        <w:spacing w:before="0" w:after="0"/>
        <w:rPr>
          <w:rFonts w:ascii="Times New Roman" w:hAnsi="Times New Roman"/>
          <w:lang w:val="pt-PT"/>
        </w:rPr>
      </w:pPr>
    </w:p>
    <w:p w:rsidR="0082510A" w:rsidRDefault="0082510A" w:rsidP="0082510A">
      <w:pPr>
        <w:pStyle w:val="Ttulo1"/>
        <w:keepNext w:val="0"/>
        <w:keepLines w:val="0"/>
        <w:numPr>
          <w:ilvl w:val="0"/>
          <w:numId w:val="4"/>
        </w:numPr>
        <w:spacing w:before="0" w:line="240" w:lineRule="auto"/>
        <w:jc w:val="both"/>
      </w:pPr>
      <w:bookmarkStart w:id="6" w:name="_Toc448133373"/>
      <w:proofErr w:type="spellStart"/>
      <w:r>
        <w:t>Infotipos</w:t>
      </w:r>
      <w:proofErr w:type="spellEnd"/>
      <w:r>
        <w:t xml:space="preserve"> para a Implementação</w:t>
      </w:r>
      <w:bookmarkEnd w:id="6"/>
      <w:r>
        <w:t xml:space="preserve"> </w:t>
      </w: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Pr="00727FAB" w:rsidRDefault="0082510A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</w:pPr>
      <w:bookmarkStart w:id="7" w:name="_Toc448133374"/>
      <w:r w:rsidRPr="00727FAB">
        <w:t xml:space="preserve">Lista de </w:t>
      </w:r>
      <w:proofErr w:type="spellStart"/>
      <w:r w:rsidRPr="00727FAB">
        <w:t>Infotipos</w:t>
      </w:r>
      <w:proofErr w:type="spellEnd"/>
      <w:r w:rsidRPr="00727FAB">
        <w:t xml:space="preserve"> utilizados para Benefícios (BN)</w:t>
      </w:r>
      <w:bookmarkEnd w:id="7"/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4F3C3B" w:rsidP="0082510A">
      <w:pPr>
        <w:pStyle w:val="NormalWeb"/>
        <w:spacing w:before="0" w:after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 módulo de Benefícios </w:t>
      </w:r>
      <w:r w:rsidR="0082510A">
        <w:rPr>
          <w:rFonts w:ascii="Arial" w:hAnsi="Arial" w:cs="Arial"/>
          <w:sz w:val="22"/>
          <w:szCs w:val="22"/>
        </w:rPr>
        <w:t xml:space="preserve">contemplará os benefícios dentro do escopo </w:t>
      </w:r>
      <w:r>
        <w:rPr>
          <w:rFonts w:ascii="Arial" w:hAnsi="Arial" w:cs="Arial"/>
          <w:sz w:val="22"/>
          <w:szCs w:val="22"/>
        </w:rPr>
        <w:t xml:space="preserve">oferecidos pela </w:t>
      </w:r>
      <w:proofErr w:type="spellStart"/>
      <w:r>
        <w:rPr>
          <w:rFonts w:ascii="Arial" w:hAnsi="Arial" w:cs="Arial"/>
          <w:sz w:val="22"/>
          <w:szCs w:val="22"/>
        </w:rPr>
        <w:t>Amaggi</w:t>
      </w:r>
      <w:proofErr w:type="spellEnd"/>
      <w:r>
        <w:rPr>
          <w:rFonts w:ascii="Arial" w:hAnsi="Arial" w:cs="Arial"/>
          <w:sz w:val="22"/>
          <w:szCs w:val="22"/>
        </w:rPr>
        <w:t xml:space="preserve"> e</w:t>
      </w:r>
      <w:r w:rsidR="0082510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para isso utilizaremos os seguintes </w:t>
      </w:r>
      <w:proofErr w:type="spellStart"/>
      <w:r>
        <w:rPr>
          <w:rFonts w:ascii="Arial" w:hAnsi="Arial" w:cs="Arial"/>
          <w:sz w:val="22"/>
          <w:szCs w:val="22"/>
        </w:rPr>
        <w:t>infotipos</w:t>
      </w:r>
      <w:proofErr w:type="spellEnd"/>
      <w:r w:rsidR="0082510A">
        <w:rPr>
          <w:rFonts w:ascii="Arial" w:hAnsi="Arial" w:cs="Arial"/>
          <w:sz w:val="22"/>
          <w:szCs w:val="22"/>
        </w:rPr>
        <w:t>:</w:t>
      </w:r>
    </w:p>
    <w:p w:rsidR="0082510A" w:rsidRDefault="0082510A" w:rsidP="0082510A">
      <w:pPr>
        <w:pStyle w:val="NormalWeb"/>
        <w:spacing w:before="0" w:after="0"/>
        <w:jc w:val="both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NormalWeb"/>
        <w:spacing w:before="0" w:after="0"/>
        <w:jc w:val="both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NormalWeb"/>
        <w:spacing w:before="0" w:after="0"/>
        <w:jc w:val="both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NormalWeb"/>
        <w:spacing w:before="0" w:after="0"/>
        <w:jc w:val="both"/>
        <w:rPr>
          <w:rFonts w:ascii="Arial" w:hAnsi="Arial" w:cs="Arial"/>
          <w:sz w:val="22"/>
          <w:szCs w:val="22"/>
        </w:rPr>
      </w:pPr>
    </w:p>
    <w:tbl>
      <w:tblPr>
        <w:tblW w:w="5792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23"/>
        <w:gridCol w:w="4369"/>
      </w:tblGrid>
      <w:tr w:rsidR="0082510A" w:rsidRPr="0068111B" w:rsidTr="0001739E">
        <w:trPr>
          <w:trHeight w:val="285"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:rsidR="0082510A" w:rsidRPr="00727FAB" w:rsidRDefault="0082510A" w:rsidP="0001739E">
            <w:pPr>
              <w:suppressAutoHyphens w:val="0"/>
              <w:rPr>
                <w:rFonts w:ascii="Arial" w:hAnsi="Arial" w:cs="Arial"/>
                <w:b/>
                <w:bCs/>
              </w:rPr>
            </w:pPr>
            <w:r w:rsidRPr="00727FAB">
              <w:rPr>
                <w:rFonts w:ascii="Arial" w:hAnsi="Arial" w:cs="Arial"/>
                <w:b/>
                <w:bCs/>
              </w:rPr>
              <w:t>INFOTIPO</w:t>
            </w:r>
          </w:p>
        </w:tc>
        <w:tc>
          <w:tcPr>
            <w:tcW w:w="4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:rsidR="0082510A" w:rsidRPr="00727FAB" w:rsidRDefault="0082510A" w:rsidP="0001739E">
            <w:pPr>
              <w:suppressAutoHyphens w:val="0"/>
              <w:rPr>
                <w:rFonts w:ascii="Arial" w:hAnsi="Arial" w:cs="Arial"/>
                <w:b/>
                <w:bCs/>
              </w:rPr>
            </w:pPr>
            <w:r w:rsidRPr="00727FAB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82510A" w:rsidRPr="0068111B" w:rsidTr="0001739E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rPr>
                <w:rFonts w:ascii="Arial" w:hAnsi="Arial" w:cs="Arial"/>
              </w:rPr>
            </w:pPr>
            <w:r w:rsidRPr="0068111B">
              <w:rPr>
                <w:rFonts w:ascii="Arial" w:hAnsi="Arial" w:cs="Arial"/>
              </w:rPr>
              <w:t>0167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rPr>
                <w:rFonts w:ascii="Arial" w:hAnsi="Arial" w:cs="Arial"/>
              </w:rPr>
            </w:pPr>
            <w:r w:rsidRPr="0068111B">
              <w:rPr>
                <w:rFonts w:ascii="Arial" w:hAnsi="Arial" w:cs="Arial"/>
              </w:rPr>
              <w:t>Planos de Saúde</w:t>
            </w:r>
          </w:p>
        </w:tc>
      </w:tr>
      <w:tr w:rsidR="0082510A" w:rsidRPr="0068111B" w:rsidTr="0001739E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rPr>
                <w:rFonts w:ascii="Arial" w:hAnsi="Arial" w:cs="Arial"/>
              </w:rPr>
            </w:pPr>
            <w:r w:rsidRPr="0068111B">
              <w:rPr>
                <w:rFonts w:ascii="Arial" w:hAnsi="Arial" w:cs="Arial"/>
              </w:rPr>
              <w:t>0168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rPr>
                <w:rFonts w:ascii="Arial" w:hAnsi="Arial" w:cs="Arial"/>
              </w:rPr>
            </w:pPr>
            <w:r w:rsidRPr="0068111B">
              <w:rPr>
                <w:rFonts w:ascii="Arial" w:hAnsi="Arial" w:cs="Arial"/>
              </w:rPr>
              <w:t>Planos de Seguro</w:t>
            </w:r>
          </w:p>
        </w:tc>
      </w:tr>
      <w:tr w:rsidR="00DC40AC" w:rsidRPr="0068111B" w:rsidTr="0001739E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C40AC" w:rsidRPr="0068111B" w:rsidRDefault="00DC40AC" w:rsidP="00750AB5">
            <w:pPr>
              <w:suppressAutoHyphens w:val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0169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C40AC" w:rsidRPr="0068111B" w:rsidRDefault="00DC40AC" w:rsidP="0001739E">
            <w:pPr>
              <w:suppressAutoHyphens w:val="0"/>
              <w:rPr>
                <w:rFonts w:ascii="Arial" w:hAnsi="Arial" w:cs="Arial"/>
              </w:rPr>
            </w:pPr>
            <w:r w:rsidRPr="00DC40AC">
              <w:rPr>
                <w:rFonts w:ascii="Arial" w:hAnsi="Arial" w:cs="Arial"/>
              </w:rPr>
              <w:t>Planos de formação de capita</w:t>
            </w:r>
            <w:r>
              <w:rPr>
                <w:rFonts w:ascii="Arial" w:hAnsi="Arial" w:cs="Arial"/>
              </w:rPr>
              <w:t>l (previdência privada)</w:t>
            </w:r>
          </w:p>
        </w:tc>
      </w:tr>
      <w:tr w:rsidR="0082510A" w:rsidRPr="0068111B" w:rsidTr="0001739E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rPr>
                <w:rFonts w:ascii="Arial" w:hAnsi="Arial" w:cs="Arial"/>
              </w:rPr>
            </w:pPr>
            <w:r w:rsidRPr="0068111B">
              <w:rPr>
                <w:rFonts w:ascii="Arial" w:hAnsi="Arial" w:cs="Arial"/>
              </w:rPr>
              <w:t>0171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rPr>
                <w:rFonts w:ascii="Arial" w:hAnsi="Arial" w:cs="Arial"/>
              </w:rPr>
            </w:pPr>
            <w:r w:rsidRPr="0068111B">
              <w:rPr>
                <w:rFonts w:ascii="Arial" w:hAnsi="Arial" w:cs="Arial"/>
              </w:rPr>
              <w:t>Informações Benefícios Complementares</w:t>
            </w:r>
          </w:p>
        </w:tc>
      </w:tr>
      <w:tr w:rsidR="0082510A" w:rsidRPr="0068111B" w:rsidTr="0001739E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510A" w:rsidRPr="0068111B" w:rsidRDefault="0082510A" w:rsidP="0001739E">
            <w:pPr>
              <w:suppressAutoHyphens w:val="0"/>
              <w:rPr>
                <w:rFonts w:ascii="Arial" w:hAnsi="Arial" w:cs="Arial"/>
              </w:rPr>
            </w:pPr>
            <w:r w:rsidRPr="0068111B">
              <w:rPr>
                <w:rFonts w:ascii="Arial" w:hAnsi="Arial" w:cs="Arial"/>
              </w:rPr>
              <w:t>0377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rPr>
                <w:rFonts w:ascii="Arial" w:hAnsi="Arial" w:cs="Arial"/>
              </w:rPr>
            </w:pPr>
            <w:r w:rsidRPr="0068111B">
              <w:rPr>
                <w:rFonts w:ascii="Arial" w:hAnsi="Arial" w:cs="Arial"/>
              </w:rPr>
              <w:t>Outros Planos</w:t>
            </w:r>
          </w:p>
        </w:tc>
      </w:tr>
    </w:tbl>
    <w:p w:rsidR="0082510A" w:rsidRDefault="0082510A" w:rsidP="0082510A">
      <w:pPr>
        <w:jc w:val="both"/>
        <w:rPr>
          <w:rFonts w:ascii="Arial" w:hAnsi="Arial" w:cs="Arial"/>
        </w:rPr>
      </w:pPr>
    </w:p>
    <w:p w:rsidR="0082510A" w:rsidRDefault="0082510A" w:rsidP="0082510A">
      <w:pPr>
        <w:ind w:left="720"/>
        <w:jc w:val="both"/>
        <w:rPr>
          <w:rFonts w:ascii="Arial" w:hAnsi="Arial" w:cs="Arial"/>
        </w:rPr>
      </w:pPr>
    </w:p>
    <w:p w:rsidR="0082510A" w:rsidRPr="00251E6A" w:rsidRDefault="0082510A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  <w:jc w:val="both"/>
      </w:pPr>
      <w:bookmarkStart w:id="8" w:name="_Toc448133375"/>
      <w:proofErr w:type="spellStart"/>
      <w:r w:rsidRPr="00251E6A">
        <w:t>Infotipo</w:t>
      </w:r>
      <w:proofErr w:type="spellEnd"/>
      <w:r w:rsidRPr="00251E6A">
        <w:t xml:space="preserve"> 0171 – Informações de Benefícios Complementares</w:t>
      </w:r>
      <w:bookmarkEnd w:id="8"/>
    </w:p>
    <w:p w:rsidR="0082510A" w:rsidRDefault="0082510A" w:rsidP="0082510A">
      <w:pPr>
        <w:pStyle w:val="Corpodetexto"/>
      </w:pPr>
    </w:p>
    <w:p w:rsidR="0082510A" w:rsidRPr="009B61F7" w:rsidRDefault="0082510A" w:rsidP="0082510A">
      <w:pPr>
        <w:pStyle w:val="Corpodetexto"/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9" w:name="_Toc448133376"/>
      <w:r>
        <w:t>Descrição de dados mestres</w:t>
      </w:r>
      <w:bookmarkEnd w:id="9"/>
      <w:r>
        <w:t xml:space="preserve"> </w:t>
      </w:r>
      <w:bookmarkStart w:id="10" w:name="_Toc291857936"/>
      <w:bookmarkStart w:id="11" w:name="_Toc292119957"/>
      <w:bookmarkStart w:id="12" w:name="_Toc292120055"/>
      <w:bookmarkStart w:id="13" w:name="_Toc292437710"/>
      <w:bookmarkStart w:id="14" w:name="_Toc292437989"/>
    </w:p>
    <w:p w:rsidR="0082510A" w:rsidRDefault="0082510A" w:rsidP="0082510A">
      <w:pPr>
        <w:pStyle w:val="Ttulo3"/>
        <w:keepNext w:val="0"/>
        <w:keepLines w:val="0"/>
        <w:spacing w:before="0" w:line="240" w:lineRule="auto"/>
        <w:ind w:left="360"/>
        <w:jc w:val="both"/>
      </w:pPr>
    </w:p>
    <w:p w:rsidR="0082510A" w:rsidRPr="0082510A" w:rsidRDefault="0082510A" w:rsidP="0082510A">
      <w:pPr>
        <w:pStyle w:val="Ttulo3"/>
        <w:keepNext w:val="0"/>
        <w:keepLines w:val="0"/>
        <w:spacing w:before="0" w:line="240" w:lineRule="auto"/>
        <w:ind w:left="360"/>
        <w:jc w:val="both"/>
        <w:rPr>
          <w:rFonts w:ascii="Arial" w:hAnsi="Arial" w:cs="Arial"/>
          <w:color w:val="auto"/>
        </w:rPr>
      </w:pPr>
      <w:bookmarkStart w:id="15" w:name="_Toc448133377"/>
      <w:r w:rsidRPr="0082510A">
        <w:rPr>
          <w:rFonts w:ascii="Arial" w:hAnsi="Arial" w:cs="Arial"/>
          <w:b w:val="0"/>
          <w:color w:val="auto"/>
        </w:rPr>
        <w:t xml:space="preserve">Este </w:t>
      </w:r>
      <w:proofErr w:type="spellStart"/>
      <w:r w:rsidRPr="0082510A">
        <w:rPr>
          <w:rFonts w:ascii="Arial" w:hAnsi="Arial" w:cs="Arial"/>
          <w:b w:val="0"/>
          <w:color w:val="auto"/>
        </w:rPr>
        <w:t>infotipo</w:t>
      </w:r>
      <w:proofErr w:type="spellEnd"/>
      <w:r w:rsidRPr="0082510A">
        <w:rPr>
          <w:rFonts w:ascii="Arial" w:hAnsi="Arial" w:cs="Arial"/>
          <w:b w:val="0"/>
          <w:color w:val="auto"/>
        </w:rPr>
        <w:t xml:space="preserve"> grava a data início de inscrição dos planos de benefícios para o empregado. Essa data é anterior a data de elegibilidade do benefício.</w:t>
      </w:r>
      <w:bookmarkStart w:id="16" w:name="_Toc291857937"/>
      <w:bookmarkStart w:id="17" w:name="_Toc292119958"/>
      <w:bookmarkStart w:id="18" w:name="_Toc292120056"/>
      <w:bookmarkStart w:id="19" w:name="_Toc292437711"/>
      <w:bookmarkStart w:id="20" w:name="_Toc292437990"/>
      <w:bookmarkEnd w:id="10"/>
      <w:bookmarkEnd w:id="11"/>
      <w:bookmarkEnd w:id="12"/>
      <w:bookmarkEnd w:id="13"/>
      <w:bookmarkEnd w:id="14"/>
      <w:bookmarkEnd w:id="15"/>
    </w:p>
    <w:p w:rsidR="0082510A" w:rsidRPr="0082510A" w:rsidRDefault="0082510A" w:rsidP="0082510A">
      <w:pPr>
        <w:pStyle w:val="Ttulo3"/>
        <w:keepNext w:val="0"/>
        <w:keepLines w:val="0"/>
        <w:spacing w:before="0" w:line="240" w:lineRule="auto"/>
        <w:ind w:left="360"/>
        <w:jc w:val="both"/>
        <w:rPr>
          <w:rFonts w:ascii="Arial" w:hAnsi="Arial" w:cs="Arial"/>
          <w:color w:val="auto"/>
        </w:rPr>
      </w:pPr>
      <w:bookmarkStart w:id="21" w:name="_Toc448133378"/>
      <w:r w:rsidRPr="0082510A">
        <w:rPr>
          <w:rFonts w:ascii="Arial" w:hAnsi="Arial" w:cs="Arial"/>
          <w:b w:val="0"/>
          <w:color w:val="auto"/>
        </w:rPr>
        <w:t>As áreas de benefícios são demasiadament</w:t>
      </w:r>
      <w:r w:rsidR="003932E2">
        <w:rPr>
          <w:rFonts w:ascii="Arial" w:hAnsi="Arial" w:cs="Arial"/>
          <w:b w:val="0"/>
          <w:color w:val="auto"/>
        </w:rPr>
        <w:t xml:space="preserve">e importantes para o </w:t>
      </w:r>
      <w:proofErr w:type="spellStart"/>
      <w:r w:rsidR="003932E2">
        <w:rPr>
          <w:rFonts w:ascii="Arial" w:hAnsi="Arial" w:cs="Arial"/>
          <w:b w:val="0"/>
          <w:color w:val="auto"/>
        </w:rPr>
        <w:t>sub</w:t>
      </w:r>
      <w:r w:rsidR="00362592">
        <w:rPr>
          <w:rFonts w:ascii="Arial" w:hAnsi="Arial" w:cs="Arial"/>
          <w:b w:val="0"/>
          <w:color w:val="auto"/>
        </w:rPr>
        <w:t>módulo</w:t>
      </w:r>
      <w:proofErr w:type="spellEnd"/>
      <w:r w:rsidR="00362592">
        <w:rPr>
          <w:rFonts w:ascii="Arial" w:hAnsi="Arial" w:cs="Arial"/>
          <w:b w:val="0"/>
          <w:color w:val="auto"/>
        </w:rPr>
        <w:t xml:space="preserve"> </w:t>
      </w:r>
      <w:r w:rsidRPr="0082510A">
        <w:rPr>
          <w:rFonts w:ascii="Arial" w:hAnsi="Arial" w:cs="Arial"/>
          <w:b w:val="0"/>
          <w:color w:val="auto"/>
        </w:rPr>
        <w:t>pois agrupam todas as diferentes tratativas de cálculos, base de cálculo e critérios de elegibilidade.</w:t>
      </w:r>
      <w:bookmarkStart w:id="22" w:name="_Toc291857938"/>
      <w:bookmarkStart w:id="23" w:name="_Toc292119959"/>
      <w:bookmarkStart w:id="24" w:name="_Toc292120057"/>
      <w:bookmarkStart w:id="25" w:name="_Toc292437712"/>
      <w:bookmarkStart w:id="26" w:name="_Toc292437991"/>
      <w:bookmarkEnd w:id="16"/>
      <w:bookmarkEnd w:id="17"/>
      <w:bookmarkEnd w:id="18"/>
      <w:bookmarkEnd w:id="19"/>
      <w:bookmarkEnd w:id="20"/>
      <w:bookmarkEnd w:id="21"/>
    </w:p>
    <w:p w:rsidR="0082510A" w:rsidRPr="0082510A" w:rsidRDefault="0082510A" w:rsidP="0082510A">
      <w:pPr>
        <w:pStyle w:val="Ttulo3"/>
        <w:keepNext w:val="0"/>
        <w:keepLines w:val="0"/>
        <w:spacing w:before="0" w:line="240" w:lineRule="auto"/>
        <w:ind w:left="360"/>
        <w:jc w:val="both"/>
        <w:rPr>
          <w:rFonts w:ascii="Arial" w:hAnsi="Arial" w:cs="Arial"/>
          <w:color w:val="auto"/>
        </w:rPr>
      </w:pPr>
      <w:bookmarkStart w:id="27" w:name="_Toc448133379"/>
      <w:r w:rsidRPr="0082510A">
        <w:rPr>
          <w:rFonts w:ascii="Arial" w:hAnsi="Arial" w:cs="Arial"/>
          <w:b w:val="0"/>
          <w:color w:val="auto"/>
        </w:rPr>
        <w:t>De acordo com cada área é possível relacionar um tipo de tratativa para os planos de benefícios praticados.</w:t>
      </w:r>
      <w:bookmarkStart w:id="28" w:name="_Toc291857939"/>
      <w:bookmarkStart w:id="29" w:name="_Toc292119960"/>
      <w:bookmarkStart w:id="30" w:name="_Toc292120058"/>
      <w:bookmarkStart w:id="31" w:name="_Toc292437713"/>
      <w:bookmarkStart w:id="32" w:name="_Toc292437992"/>
      <w:bookmarkEnd w:id="22"/>
      <w:bookmarkEnd w:id="23"/>
      <w:bookmarkEnd w:id="24"/>
      <w:bookmarkEnd w:id="25"/>
      <w:bookmarkEnd w:id="26"/>
      <w:bookmarkEnd w:id="27"/>
    </w:p>
    <w:p w:rsidR="0082510A" w:rsidRPr="0082510A" w:rsidRDefault="0082510A" w:rsidP="0082510A">
      <w:pPr>
        <w:pStyle w:val="Ttulo3"/>
        <w:keepNext w:val="0"/>
        <w:keepLines w:val="0"/>
        <w:spacing w:before="0" w:line="240" w:lineRule="auto"/>
        <w:ind w:left="360"/>
        <w:jc w:val="both"/>
        <w:rPr>
          <w:rFonts w:ascii="Arial" w:hAnsi="Arial" w:cs="Arial"/>
          <w:color w:val="auto"/>
        </w:rPr>
      </w:pPr>
      <w:bookmarkStart w:id="33" w:name="_Toc448133380"/>
      <w:r w:rsidRPr="0082510A">
        <w:rPr>
          <w:rFonts w:ascii="Arial" w:hAnsi="Arial" w:cs="Arial"/>
          <w:b w:val="0"/>
          <w:color w:val="auto"/>
        </w:rPr>
        <w:lastRenderedPageBreak/>
        <w:t>Para o cadastro de qualquer benefício para o empregado, o usuário deverá cadastrar previament</w:t>
      </w:r>
      <w:r w:rsidR="003932E2">
        <w:rPr>
          <w:rFonts w:ascii="Arial" w:hAnsi="Arial" w:cs="Arial"/>
          <w:b w:val="0"/>
          <w:color w:val="auto"/>
        </w:rPr>
        <w:t xml:space="preserve">e este </w:t>
      </w:r>
      <w:proofErr w:type="spellStart"/>
      <w:r w:rsidR="003932E2">
        <w:rPr>
          <w:rFonts w:ascii="Arial" w:hAnsi="Arial" w:cs="Arial"/>
          <w:b w:val="0"/>
          <w:color w:val="auto"/>
        </w:rPr>
        <w:t>infotipo</w:t>
      </w:r>
      <w:proofErr w:type="spellEnd"/>
      <w:r w:rsidR="003932E2">
        <w:rPr>
          <w:rFonts w:ascii="Arial" w:hAnsi="Arial" w:cs="Arial"/>
          <w:b w:val="0"/>
          <w:color w:val="auto"/>
        </w:rPr>
        <w:t xml:space="preserve"> </w:t>
      </w:r>
      <w:r w:rsidRPr="0082510A">
        <w:rPr>
          <w:rFonts w:ascii="Arial" w:hAnsi="Arial" w:cs="Arial"/>
          <w:b w:val="0"/>
          <w:color w:val="auto"/>
        </w:rPr>
        <w:t>pois sem este registro o sistema não pode agrupar o empregado.</w:t>
      </w:r>
      <w:bookmarkEnd w:id="28"/>
      <w:bookmarkEnd w:id="29"/>
      <w:bookmarkEnd w:id="30"/>
      <w:bookmarkEnd w:id="31"/>
      <w:bookmarkEnd w:id="32"/>
      <w:bookmarkEnd w:id="33"/>
    </w:p>
    <w:p w:rsidR="00286E0E" w:rsidRDefault="00286E0E" w:rsidP="00286E0E">
      <w:pPr>
        <w:suppressAutoHyphens w:val="0"/>
        <w:rPr>
          <w:rFonts w:ascii="Arial" w:hAnsi="Arial" w:cs="Arial"/>
          <w:color w:val="auto"/>
        </w:rPr>
      </w:pPr>
    </w:p>
    <w:p w:rsidR="0082510A" w:rsidRPr="00A35E11" w:rsidRDefault="0082510A" w:rsidP="00286E0E">
      <w:pPr>
        <w:suppressAutoHyphens w:val="0"/>
        <w:rPr>
          <w:rFonts w:ascii="Arial" w:hAnsi="Arial" w:cs="Arial"/>
        </w:rPr>
      </w:pPr>
      <w:r w:rsidRPr="00A35E11">
        <w:rPr>
          <w:rFonts w:ascii="Arial" w:hAnsi="Arial" w:cs="Arial"/>
        </w:rPr>
        <w:t>Manutenção de dados mestres</w:t>
      </w:r>
    </w:p>
    <w:p w:rsidR="0082510A" w:rsidRDefault="0082510A" w:rsidP="0082510A">
      <w:pPr>
        <w:pStyle w:val="Corpodetexto"/>
        <w:tabs>
          <w:tab w:val="left" w:pos="72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3GDBSP"/>
        <w:ind w:left="0"/>
        <w:jc w:val="both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Atualização, por parte do usuário.</w:t>
      </w:r>
    </w:p>
    <w:p w:rsidR="00A35E11" w:rsidRDefault="00A35E11" w:rsidP="0082510A">
      <w:pPr>
        <w:pStyle w:val="3GDBSP"/>
        <w:ind w:left="0"/>
        <w:jc w:val="both"/>
        <w:rPr>
          <w:b w:val="0"/>
          <w:bCs w:val="0"/>
          <w:color w:val="auto"/>
        </w:rPr>
      </w:pPr>
    </w:p>
    <w:p w:rsidR="0082510A" w:rsidRDefault="0082510A" w:rsidP="0082510A">
      <w:pPr>
        <w:pStyle w:val="3GDBSP"/>
        <w:ind w:left="0"/>
        <w:jc w:val="both"/>
        <w:rPr>
          <w:color w:val="auto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34" w:name="_Toc448133381"/>
      <w:r>
        <w:t>Definições sobre parametrizações</w:t>
      </w:r>
      <w:bookmarkEnd w:id="34"/>
    </w:p>
    <w:p w:rsidR="0082510A" w:rsidRDefault="0082510A" w:rsidP="0082510A">
      <w:pPr>
        <w:pStyle w:val="Cabealho"/>
        <w:tabs>
          <w:tab w:val="left" w:pos="567"/>
        </w:tabs>
        <w:jc w:val="both"/>
        <w:rPr>
          <w:rFonts w:ascii="Arial" w:hAnsi="Arial" w:cs="Arial"/>
        </w:rPr>
      </w:pPr>
    </w:p>
    <w:p w:rsidR="0082510A" w:rsidRDefault="0082510A" w:rsidP="0082510A">
      <w:pPr>
        <w:pStyle w:val="Cabealho"/>
        <w:tabs>
          <w:tab w:val="left" w:pos="567"/>
        </w:tabs>
        <w:jc w:val="both"/>
        <w:rPr>
          <w:rFonts w:ascii="Arial" w:hAnsi="Arial" w:cs="Arial"/>
        </w:rPr>
      </w:pPr>
    </w:p>
    <w:p w:rsidR="0082510A" w:rsidRDefault="0082510A" w:rsidP="0082510A">
      <w:pPr>
        <w:pStyle w:val="Corpodetexto"/>
        <w:tabs>
          <w:tab w:val="left" w:pos="37"/>
        </w:tabs>
        <w:spacing w:before="0"/>
        <w:ind w:hanging="95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s-ES_tradnl"/>
        </w:rPr>
        <w:t xml:space="preserve">                        </w:t>
      </w:r>
      <w:r w:rsidRPr="00737763">
        <w:rPr>
          <w:rFonts w:ascii="Arial" w:hAnsi="Arial" w:cs="Arial"/>
          <w:sz w:val="22"/>
          <w:szCs w:val="22"/>
        </w:rPr>
        <w:t xml:space="preserve">Os campos de decisão para a </w:t>
      </w:r>
      <w:proofErr w:type="spellStart"/>
      <w:r w:rsidRPr="00737763">
        <w:rPr>
          <w:rFonts w:ascii="Arial" w:hAnsi="Arial" w:cs="Arial"/>
          <w:sz w:val="22"/>
          <w:szCs w:val="22"/>
        </w:rPr>
        <w:t>feature</w:t>
      </w:r>
      <w:proofErr w:type="spellEnd"/>
      <w:r w:rsidRPr="00737763">
        <w:rPr>
          <w:rFonts w:ascii="Arial" w:hAnsi="Arial" w:cs="Arial"/>
          <w:sz w:val="22"/>
          <w:szCs w:val="22"/>
        </w:rPr>
        <w:t xml:space="preserve"> BAREA são:</w:t>
      </w:r>
    </w:p>
    <w:p w:rsidR="0082510A" w:rsidRPr="00737763" w:rsidRDefault="0082510A" w:rsidP="0082510A">
      <w:pPr>
        <w:pStyle w:val="Corpodetexto"/>
        <w:tabs>
          <w:tab w:val="left" w:pos="37"/>
        </w:tabs>
        <w:spacing w:before="0"/>
        <w:ind w:hanging="953"/>
        <w:rPr>
          <w:rFonts w:ascii="Arial" w:hAnsi="Arial" w:cs="Arial"/>
          <w:sz w:val="22"/>
          <w:szCs w:val="22"/>
        </w:rPr>
      </w:pPr>
    </w:p>
    <w:tbl>
      <w:tblPr>
        <w:tblW w:w="366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65"/>
      </w:tblGrid>
      <w:tr w:rsidR="0082510A" w:rsidRPr="0068111B" w:rsidTr="0001739E">
        <w:trPr>
          <w:trHeight w:val="315"/>
          <w:jc w:val="center"/>
        </w:trPr>
        <w:tc>
          <w:tcPr>
            <w:tcW w:w="36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82510A" w:rsidRPr="00727FAB" w:rsidRDefault="0082510A" w:rsidP="0001739E">
            <w:pPr>
              <w:suppressAutoHyphens w:val="0"/>
              <w:jc w:val="both"/>
              <w:rPr>
                <w:rFonts w:ascii="Arial" w:hAnsi="Arial" w:cs="Arial"/>
                <w:b/>
                <w:bCs/>
                <w:lang w:val="es-ES_tradnl"/>
              </w:rPr>
            </w:pPr>
            <w:r w:rsidRPr="00727FAB">
              <w:rPr>
                <w:rFonts w:ascii="Arial" w:hAnsi="Arial" w:cs="Arial"/>
                <w:b/>
                <w:bCs/>
                <w:lang w:val="es-ES_tradnl"/>
              </w:rPr>
              <w:t xml:space="preserve">Campos de </w:t>
            </w:r>
            <w:proofErr w:type="spellStart"/>
            <w:r w:rsidRPr="00727FAB">
              <w:rPr>
                <w:rFonts w:ascii="Arial" w:hAnsi="Arial" w:cs="Arial"/>
                <w:b/>
                <w:bCs/>
                <w:lang w:val="es-ES_tradnl"/>
              </w:rPr>
              <w:t>Decisão</w:t>
            </w:r>
            <w:proofErr w:type="spellEnd"/>
          </w:p>
        </w:tc>
      </w:tr>
      <w:tr w:rsidR="0082510A" w:rsidRPr="0068111B" w:rsidTr="0001739E">
        <w:trPr>
          <w:trHeight w:val="300"/>
          <w:jc w:val="center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Agrupamento de Países</w:t>
            </w:r>
          </w:p>
        </w:tc>
      </w:tr>
      <w:tr w:rsidR="0082510A" w:rsidRPr="0068111B" w:rsidTr="0001739E">
        <w:trPr>
          <w:trHeight w:val="300"/>
          <w:jc w:val="center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Empresa</w:t>
            </w:r>
          </w:p>
        </w:tc>
      </w:tr>
      <w:tr w:rsidR="0082510A" w:rsidRPr="0068111B" w:rsidTr="0001739E">
        <w:trPr>
          <w:trHeight w:val="300"/>
          <w:jc w:val="center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jc w:val="both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Area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de Recursos Humanos</w:t>
            </w:r>
          </w:p>
        </w:tc>
      </w:tr>
      <w:tr w:rsidR="0082510A" w:rsidRPr="0068111B" w:rsidTr="0001739E">
        <w:trPr>
          <w:trHeight w:val="300"/>
          <w:jc w:val="center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Sub </w:t>
            </w:r>
            <w:proofErr w:type="spellStart"/>
            <w:r>
              <w:rPr>
                <w:rFonts w:ascii="Arial" w:hAnsi="Arial" w:cs="Arial"/>
                <w:b/>
                <w:bCs/>
              </w:rPr>
              <w:t>Area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de Recursos Humanos</w:t>
            </w:r>
          </w:p>
        </w:tc>
      </w:tr>
      <w:tr w:rsidR="0082510A" w:rsidRPr="0068111B" w:rsidTr="0001739E">
        <w:trPr>
          <w:trHeight w:val="300"/>
          <w:jc w:val="center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Grupo de Empregados</w:t>
            </w:r>
          </w:p>
        </w:tc>
      </w:tr>
      <w:tr w:rsidR="0082510A" w:rsidRPr="0068111B" w:rsidTr="0001739E">
        <w:trPr>
          <w:trHeight w:val="300"/>
          <w:jc w:val="center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jc w:val="both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Sub-Grupo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de </w:t>
            </w:r>
            <w:proofErr w:type="spellStart"/>
            <w:r>
              <w:rPr>
                <w:rFonts w:ascii="Arial" w:hAnsi="Arial" w:cs="Arial"/>
                <w:b/>
                <w:bCs/>
              </w:rPr>
              <w:t>Emregados</w:t>
            </w:r>
            <w:proofErr w:type="spellEnd"/>
          </w:p>
        </w:tc>
      </w:tr>
      <w:tr w:rsidR="0082510A" w:rsidRPr="0068111B" w:rsidTr="0001739E">
        <w:trPr>
          <w:trHeight w:val="300"/>
          <w:jc w:val="center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Unidade Organizacional</w:t>
            </w:r>
          </w:p>
        </w:tc>
      </w:tr>
      <w:tr w:rsidR="0082510A" w:rsidRPr="0068111B" w:rsidTr="0001739E">
        <w:trPr>
          <w:trHeight w:val="300"/>
          <w:jc w:val="center"/>
        </w:trPr>
        <w:tc>
          <w:tcPr>
            <w:tcW w:w="366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</w:tcPr>
          <w:p w:rsidR="0082510A" w:rsidRPr="0068111B" w:rsidRDefault="0082510A" w:rsidP="0001739E">
            <w:pPr>
              <w:suppressAutoHyphens w:val="0"/>
              <w:jc w:val="both"/>
              <w:rPr>
                <w:rFonts w:ascii="Arial" w:hAnsi="Arial" w:cs="Arial"/>
                <w:b/>
                <w:bCs/>
              </w:rPr>
            </w:pPr>
          </w:p>
        </w:tc>
      </w:tr>
    </w:tbl>
    <w:p w:rsidR="0082510A" w:rsidRDefault="0082510A" w:rsidP="0082510A">
      <w:pPr>
        <w:rPr>
          <w:rFonts w:ascii="Times New Roman" w:hAnsi="Times New Roman" w:cs="Times New Roman"/>
        </w:rPr>
      </w:pPr>
    </w:p>
    <w:p w:rsidR="0082510A" w:rsidRDefault="00286E0E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  <w:jc w:val="both"/>
      </w:pPr>
      <w:bookmarkStart w:id="35" w:name="_Toc448133382"/>
      <w:proofErr w:type="spellStart"/>
      <w:r>
        <w:t>Infotipo</w:t>
      </w:r>
      <w:proofErr w:type="spellEnd"/>
      <w:r>
        <w:t xml:space="preserve"> 0167 – Planos de Saú</w:t>
      </w:r>
      <w:r w:rsidR="0082510A">
        <w:t>de (Médico e Odontológico)</w:t>
      </w:r>
      <w:bookmarkEnd w:id="35"/>
    </w:p>
    <w:p w:rsidR="0082510A" w:rsidRDefault="0082510A" w:rsidP="0082510A">
      <w:pPr>
        <w:jc w:val="both"/>
        <w:rPr>
          <w:rFonts w:ascii="Arial" w:hAnsi="Arial" w:cs="Arial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36" w:name="_Toc448133383"/>
      <w:r>
        <w:t>Descrição de dados mestres</w:t>
      </w:r>
      <w:bookmarkEnd w:id="36"/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Pr="0093705F" w:rsidRDefault="0082510A" w:rsidP="0082510A">
      <w:pPr>
        <w:pStyle w:val="3GDBSP"/>
        <w:rPr>
          <w:b w:val="0"/>
          <w:color w:val="000000"/>
        </w:rPr>
      </w:pPr>
      <w:r w:rsidRPr="0093705F">
        <w:rPr>
          <w:b w:val="0"/>
          <w:color w:val="000000"/>
        </w:rPr>
        <w:t xml:space="preserve">Este </w:t>
      </w:r>
      <w:proofErr w:type="spellStart"/>
      <w:r w:rsidRPr="0093705F">
        <w:rPr>
          <w:b w:val="0"/>
          <w:color w:val="000000"/>
        </w:rPr>
        <w:t>infotipo</w:t>
      </w:r>
      <w:proofErr w:type="spellEnd"/>
      <w:r w:rsidRPr="0093705F">
        <w:rPr>
          <w:b w:val="0"/>
          <w:color w:val="000000"/>
        </w:rPr>
        <w:t xml:space="preserve"> grava detalhes dos planos de saúde em que o empregado está inscrito. Existe um registro separado para cada plano de saúde de que o empregado participa.</w:t>
      </w:r>
    </w:p>
    <w:p w:rsidR="0082510A" w:rsidRDefault="0082510A" w:rsidP="0082510A">
      <w:pPr>
        <w:pStyle w:val="3GDBSP"/>
        <w:jc w:val="both"/>
        <w:rPr>
          <w:b w:val="0"/>
          <w:color w:val="000000"/>
        </w:rPr>
      </w:pPr>
    </w:p>
    <w:p w:rsidR="0082510A" w:rsidRDefault="0082510A" w:rsidP="0082510A">
      <w:pPr>
        <w:pStyle w:val="3GDBSP"/>
        <w:jc w:val="both"/>
        <w:rPr>
          <w:b w:val="0"/>
          <w:color w:val="000000"/>
        </w:rPr>
      </w:pPr>
      <w:r w:rsidRPr="003D3217">
        <w:rPr>
          <w:color w:val="000000"/>
        </w:rPr>
        <w:t>Assistência Médica</w:t>
      </w:r>
      <w:r>
        <w:rPr>
          <w:b w:val="0"/>
          <w:color w:val="000000"/>
        </w:rPr>
        <w:t>:</w:t>
      </w:r>
    </w:p>
    <w:p w:rsidR="00286E0E" w:rsidRDefault="0082510A" w:rsidP="0082510A">
      <w:pPr>
        <w:pStyle w:val="3GDBSP"/>
        <w:jc w:val="both"/>
        <w:rPr>
          <w:b w:val="0"/>
          <w:color w:val="000000"/>
        </w:rPr>
      </w:pPr>
      <w:r w:rsidRPr="00024489">
        <w:rPr>
          <w:b w:val="0"/>
          <w:color w:val="000000"/>
        </w:rPr>
        <w:t xml:space="preserve">Tem como objetivo proporcionar aos </w:t>
      </w:r>
      <w:r>
        <w:rPr>
          <w:b w:val="0"/>
          <w:color w:val="000000"/>
        </w:rPr>
        <w:t>empregados</w:t>
      </w:r>
      <w:r w:rsidRPr="00024489">
        <w:rPr>
          <w:b w:val="0"/>
          <w:color w:val="000000"/>
        </w:rPr>
        <w:t xml:space="preserve"> e seus dependentes, um padrão de atendimento clínico, superior ao oferecido pelo INSS. </w:t>
      </w:r>
    </w:p>
    <w:p w:rsidR="008F28AF" w:rsidRDefault="0082510A" w:rsidP="008F28AF">
      <w:pPr>
        <w:pStyle w:val="3GDBSP"/>
        <w:jc w:val="both"/>
        <w:rPr>
          <w:b w:val="0"/>
          <w:color w:val="000000"/>
        </w:rPr>
      </w:pPr>
      <w:r w:rsidRPr="00115603">
        <w:rPr>
          <w:b w:val="0"/>
          <w:color w:val="000000"/>
          <w:highlight w:val="yellow"/>
        </w:rPr>
        <w:t xml:space="preserve">A </w:t>
      </w:r>
      <w:proofErr w:type="spellStart"/>
      <w:r w:rsidR="00C03CA8" w:rsidRPr="00115603">
        <w:rPr>
          <w:b w:val="0"/>
          <w:color w:val="000000"/>
          <w:highlight w:val="yellow"/>
        </w:rPr>
        <w:t>Amaggi</w:t>
      </w:r>
      <w:proofErr w:type="spellEnd"/>
      <w:r w:rsidRPr="00115603">
        <w:rPr>
          <w:b w:val="0"/>
          <w:color w:val="000000"/>
          <w:highlight w:val="yellow"/>
        </w:rPr>
        <w:t xml:space="preserve"> </w:t>
      </w:r>
      <w:r w:rsidR="00286E0E">
        <w:rPr>
          <w:b w:val="0"/>
          <w:color w:val="000000"/>
        </w:rPr>
        <w:t>trabalha com duas operadoras de assistência médica, a Unimed e o Bradesco.</w:t>
      </w:r>
    </w:p>
    <w:p w:rsidR="008F28AF" w:rsidRPr="008F28AF" w:rsidRDefault="008F28AF" w:rsidP="008F28AF">
      <w:pPr>
        <w:suppressAutoHyphens w:val="0"/>
        <w:rPr>
          <w:rFonts w:ascii="Arial" w:eastAsia="Times New Roman" w:hAnsi="Arial" w:cs="Arial"/>
          <w:bCs/>
          <w:color w:val="000000"/>
          <w:kern w:val="0"/>
          <w:lang w:eastAsia="pt-BR"/>
        </w:rPr>
      </w:pPr>
      <w:r>
        <w:rPr>
          <w:b/>
          <w:color w:val="000000"/>
        </w:rPr>
        <w:br w:type="page"/>
      </w:r>
    </w:p>
    <w:p w:rsidR="00220391" w:rsidRDefault="00220391" w:rsidP="0082510A">
      <w:pPr>
        <w:pStyle w:val="3GDBSP"/>
        <w:jc w:val="both"/>
        <w:rPr>
          <w:color w:val="000000"/>
        </w:rPr>
      </w:pPr>
      <w:r w:rsidRPr="0090608C">
        <w:rPr>
          <w:color w:val="000000"/>
        </w:rPr>
        <w:lastRenderedPageBreak/>
        <w:t>Bradesco Saúde:</w:t>
      </w:r>
    </w:p>
    <w:p w:rsidR="00D73F26" w:rsidRDefault="00D73F26" w:rsidP="0082510A">
      <w:pPr>
        <w:pStyle w:val="3GDBSP"/>
        <w:jc w:val="both"/>
        <w:rPr>
          <w:color w:val="000000"/>
        </w:rPr>
      </w:pPr>
    </w:p>
    <w:p w:rsidR="00D73F26" w:rsidRDefault="00D73F26" w:rsidP="00D73F26">
      <w:pPr>
        <w:pStyle w:val="3GDBSP"/>
        <w:numPr>
          <w:ilvl w:val="0"/>
          <w:numId w:val="11"/>
        </w:numPr>
        <w:jc w:val="both"/>
        <w:rPr>
          <w:b w:val="0"/>
          <w:color w:val="000000"/>
        </w:rPr>
      </w:pPr>
      <w:r>
        <w:rPr>
          <w:b w:val="0"/>
          <w:color w:val="000000"/>
        </w:rPr>
        <w:t>Elegibilidade</w:t>
      </w:r>
    </w:p>
    <w:p w:rsidR="00D73F26" w:rsidRDefault="00D73F26" w:rsidP="00D73F26">
      <w:pPr>
        <w:pStyle w:val="3GDBSP"/>
        <w:jc w:val="both"/>
        <w:rPr>
          <w:b w:val="0"/>
          <w:color w:val="000000"/>
        </w:rPr>
      </w:pPr>
    </w:p>
    <w:p w:rsidR="00D73F26" w:rsidRPr="00024489" w:rsidRDefault="00D73F26" w:rsidP="00D73F26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Os funcionários elegíveis são: Diretores, </w:t>
      </w:r>
      <w:r w:rsidRPr="00286E0E">
        <w:rPr>
          <w:b w:val="0"/>
          <w:color w:val="000000"/>
        </w:rPr>
        <w:t>Gerentes Corporativos</w:t>
      </w:r>
      <w:r>
        <w:rPr>
          <w:b w:val="0"/>
          <w:color w:val="000000"/>
        </w:rPr>
        <w:t xml:space="preserve"> e Acionistas</w:t>
      </w:r>
      <w:r w:rsidRPr="00286E0E">
        <w:rPr>
          <w:b w:val="0"/>
          <w:color w:val="000000"/>
        </w:rPr>
        <w:t xml:space="preserve"> / </w:t>
      </w:r>
      <w:r>
        <w:rPr>
          <w:b w:val="0"/>
          <w:color w:val="000000"/>
        </w:rPr>
        <w:t xml:space="preserve">Bem como os </w:t>
      </w:r>
      <w:r w:rsidRPr="00286E0E">
        <w:rPr>
          <w:b w:val="0"/>
          <w:color w:val="000000"/>
        </w:rPr>
        <w:t>Cônjuge</w:t>
      </w:r>
      <w:r>
        <w:rPr>
          <w:b w:val="0"/>
          <w:color w:val="000000"/>
        </w:rPr>
        <w:t>s</w:t>
      </w:r>
      <w:r w:rsidRPr="00286E0E">
        <w:rPr>
          <w:b w:val="0"/>
          <w:color w:val="000000"/>
        </w:rPr>
        <w:t xml:space="preserve"> </w:t>
      </w:r>
      <w:r w:rsidRPr="0090608C">
        <w:rPr>
          <w:b w:val="0"/>
          <w:color w:val="000000"/>
        </w:rPr>
        <w:t xml:space="preserve">/ Companheiros </w:t>
      </w:r>
      <w:r w:rsidRPr="00286E0E">
        <w:rPr>
          <w:b w:val="0"/>
          <w:color w:val="000000"/>
        </w:rPr>
        <w:t>/ Filhos e Enteados solteiros até 24 anos.</w:t>
      </w:r>
      <w:r>
        <w:rPr>
          <w:b w:val="0"/>
          <w:color w:val="000000"/>
        </w:rPr>
        <w:t xml:space="preserve"> </w:t>
      </w:r>
    </w:p>
    <w:p w:rsidR="00D73F26" w:rsidRDefault="00D73F26" w:rsidP="0082510A">
      <w:pPr>
        <w:pStyle w:val="3GDBSP"/>
        <w:jc w:val="both"/>
        <w:rPr>
          <w:color w:val="000000"/>
        </w:rPr>
      </w:pPr>
    </w:p>
    <w:p w:rsidR="00D73F26" w:rsidRDefault="00D73F26" w:rsidP="0082510A">
      <w:pPr>
        <w:pStyle w:val="3GDBSP"/>
        <w:jc w:val="both"/>
        <w:rPr>
          <w:color w:val="000000"/>
        </w:rPr>
      </w:pPr>
    </w:p>
    <w:p w:rsidR="00D73F26" w:rsidRDefault="00D73F26" w:rsidP="00D73F26">
      <w:pPr>
        <w:pStyle w:val="3GDBSP"/>
        <w:numPr>
          <w:ilvl w:val="0"/>
          <w:numId w:val="11"/>
        </w:numPr>
        <w:jc w:val="both"/>
        <w:rPr>
          <w:b w:val="0"/>
          <w:color w:val="000000"/>
        </w:rPr>
      </w:pPr>
      <w:r w:rsidRPr="00D73F26">
        <w:rPr>
          <w:b w:val="0"/>
          <w:color w:val="000000"/>
        </w:rPr>
        <w:t>Tipos de Planos</w:t>
      </w:r>
    </w:p>
    <w:p w:rsidR="00D73F26" w:rsidRDefault="00D73F26" w:rsidP="00D73F26">
      <w:pPr>
        <w:pStyle w:val="3GDBSP"/>
        <w:jc w:val="both"/>
        <w:rPr>
          <w:b w:val="0"/>
          <w:color w:val="000000"/>
        </w:rPr>
      </w:pPr>
    </w:p>
    <w:p w:rsidR="00D73F26" w:rsidRDefault="00D73F26" w:rsidP="00D73F26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Existem duas opções de planos: </w:t>
      </w:r>
      <w:r w:rsidRPr="000E48E4">
        <w:rPr>
          <w:b w:val="0"/>
          <w:color w:val="000000"/>
        </w:rPr>
        <w:t>NP06</w:t>
      </w:r>
      <w:r>
        <w:rPr>
          <w:b w:val="0"/>
          <w:color w:val="000000"/>
        </w:rPr>
        <w:t xml:space="preserve"> ou </w:t>
      </w:r>
      <w:r w:rsidRPr="000E48E4">
        <w:rPr>
          <w:b w:val="0"/>
          <w:color w:val="000000"/>
        </w:rPr>
        <w:t>NP04</w:t>
      </w:r>
      <w:r>
        <w:rPr>
          <w:b w:val="0"/>
          <w:color w:val="000000"/>
        </w:rPr>
        <w:t>.</w:t>
      </w:r>
      <w:r>
        <w:rPr>
          <w:b w:val="0"/>
          <w:color w:val="000000"/>
        </w:rPr>
        <w:t xml:space="preserve"> </w:t>
      </w:r>
      <w:r w:rsidR="00A17DC4">
        <w:rPr>
          <w:b w:val="0"/>
          <w:color w:val="000000"/>
        </w:rPr>
        <w:t>Não tem coparticipação</w:t>
      </w:r>
      <w:r w:rsidR="00A21855">
        <w:rPr>
          <w:b w:val="0"/>
          <w:color w:val="000000"/>
        </w:rPr>
        <w:t>, ou seja, a empresa arca com todos os custos deste benefício.</w:t>
      </w:r>
    </w:p>
    <w:p w:rsidR="00A21855" w:rsidRDefault="00D73F26" w:rsidP="00D73F26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Não existe obrigatoriedade para adesão do plano. </w:t>
      </w:r>
    </w:p>
    <w:p w:rsidR="00D73F26" w:rsidRDefault="00D73F26" w:rsidP="00D73F26">
      <w:pPr>
        <w:pStyle w:val="3GDBSP"/>
        <w:jc w:val="both"/>
        <w:rPr>
          <w:b w:val="0"/>
          <w:color w:val="000000"/>
        </w:rPr>
      </w:pPr>
      <w:r w:rsidRPr="00D73F26">
        <w:rPr>
          <w:b w:val="0"/>
          <w:color w:val="000000"/>
          <w:highlight w:val="yellow"/>
        </w:rPr>
        <w:t>Data de corte:</w:t>
      </w:r>
      <w:r>
        <w:rPr>
          <w:b w:val="0"/>
          <w:color w:val="000000"/>
        </w:rPr>
        <w:t xml:space="preserve"> </w:t>
      </w:r>
    </w:p>
    <w:p w:rsidR="00D73F26" w:rsidRDefault="00D73F26" w:rsidP="00D73F26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Não tem carência, seja a adesão imediata ou em outro período.  </w:t>
      </w:r>
    </w:p>
    <w:p w:rsidR="00220391" w:rsidRDefault="00D73F26" w:rsidP="006119A9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No caso de nascimento ou matrimônio o</w:t>
      </w:r>
      <w:r w:rsidRPr="00612BAF">
        <w:rPr>
          <w:b w:val="0"/>
          <w:color w:val="000000"/>
        </w:rPr>
        <w:t xml:space="preserve"> </w:t>
      </w:r>
      <w:r>
        <w:rPr>
          <w:b w:val="0"/>
          <w:color w:val="000000"/>
        </w:rPr>
        <w:t>prazo</w:t>
      </w:r>
      <w:r>
        <w:rPr>
          <w:b w:val="0"/>
          <w:color w:val="000000"/>
        </w:rPr>
        <w:t xml:space="preserve"> é de</w:t>
      </w:r>
      <w:r>
        <w:rPr>
          <w:b w:val="0"/>
          <w:color w:val="000000"/>
        </w:rPr>
        <w:t xml:space="preserve"> </w:t>
      </w:r>
      <w:r w:rsidRPr="00612BAF">
        <w:rPr>
          <w:b w:val="0"/>
          <w:color w:val="000000"/>
        </w:rPr>
        <w:t>30 dias</w:t>
      </w:r>
      <w:r>
        <w:rPr>
          <w:b w:val="0"/>
          <w:color w:val="000000"/>
        </w:rPr>
        <w:t xml:space="preserve"> para adesão s</w:t>
      </w:r>
      <w:r w:rsidRPr="00612BAF">
        <w:rPr>
          <w:b w:val="0"/>
          <w:color w:val="000000"/>
        </w:rPr>
        <w:t>em carência.</w:t>
      </w:r>
    </w:p>
    <w:p w:rsidR="004360E5" w:rsidRDefault="004360E5" w:rsidP="0082510A">
      <w:pPr>
        <w:pStyle w:val="3GDBSP"/>
        <w:jc w:val="both"/>
        <w:rPr>
          <w:b w:val="0"/>
          <w:color w:val="000000"/>
        </w:rPr>
      </w:pPr>
    </w:p>
    <w:p w:rsidR="00EB45F8" w:rsidRDefault="00B5097D" w:rsidP="006119A9">
      <w:pPr>
        <w:pStyle w:val="3GDBSP"/>
        <w:numPr>
          <w:ilvl w:val="0"/>
          <w:numId w:val="11"/>
        </w:numPr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Mudanças de Plano e </w:t>
      </w:r>
      <w:r w:rsidR="00EB45F8">
        <w:rPr>
          <w:b w:val="0"/>
          <w:color w:val="000000"/>
        </w:rPr>
        <w:t xml:space="preserve">Continuidade: </w:t>
      </w:r>
    </w:p>
    <w:p w:rsidR="007A7331" w:rsidRDefault="007A7331" w:rsidP="007A7331">
      <w:pPr>
        <w:pStyle w:val="3GDBSP"/>
        <w:jc w:val="both"/>
        <w:rPr>
          <w:b w:val="0"/>
          <w:color w:val="000000"/>
        </w:rPr>
      </w:pPr>
      <w:r w:rsidRPr="007A7331">
        <w:rPr>
          <w:b w:val="0"/>
          <w:color w:val="000000"/>
          <w:highlight w:val="yellow"/>
        </w:rPr>
        <w:t xml:space="preserve">Pode fazer </w:t>
      </w:r>
      <w:proofErr w:type="spellStart"/>
      <w:r w:rsidRPr="007A7331">
        <w:rPr>
          <w:b w:val="0"/>
          <w:color w:val="000000"/>
          <w:highlight w:val="yellow"/>
        </w:rPr>
        <w:t>downgrade</w:t>
      </w:r>
      <w:proofErr w:type="spellEnd"/>
      <w:r w:rsidRPr="007A7331">
        <w:rPr>
          <w:b w:val="0"/>
          <w:color w:val="000000"/>
          <w:highlight w:val="yellow"/>
        </w:rPr>
        <w:t xml:space="preserve"> ou upgrade a qualquer momento, com as devidas carências.</w:t>
      </w:r>
      <w:r>
        <w:rPr>
          <w:b w:val="0"/>
          <w:color w:val="000000"/>
        </w:rPr>
        <w:t xml:space="preserve"> </w:t>
      </w:r>
    </w:p>
    <w:p w:rsidR="00EB45F8" w:rsidRDefault="00EB45F8" w:rsidP="0082510A">
      <w:pPr>
        <w:pStyle w:val="3GDBSP"/>
        <w:jc w:val="both"/>
        <w:rPr>
          <w:b w:val="0"/>
          <w:color w:val="000000"/>
        </w:rPr>
      </w:pPr>
      <w:r w:rsidRPr="001B29E0">
        <w:rPr>
          <w:b w:val="0"/>
          <w:color w:val="000000"/>
        </w:rPr>
        <w:t>O empregado pode fazer o cancelamento do plano a qualquer momento.</w:t>
      </w:r>
    </w:p>
    <w:p w:rsidR="00B5097D" w:rsidRDefault="00B5097D" w:rsidP="0082510A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No caso de empregado a</w:t>
      </w:r>
      <w:r w:rsidRPr="00B5097D">
        <w:rPr>
          <w:b w:val="0"/>
          <w:color w:val="000000"/>
        </w:rPr>
        <w:t>fastado</w:t>
      </w:r>
      <w:r>
        <w:rPr>
          <w:b w:val="0"/>
          <w:color w:val="000000"/>
        </w:rPr>
        <w:t>, o mesmo</w:t>
      </w:r>
      <w:r w:rsidRPr="00B5097D">
        <w:rPr>
          <w:b w:val="0"/>
          <w:color w:val="000000"/>
        </w:rPr>
        <w:t xml:space="preserve"> continua coberto</w:t>
      </w:r>
      <w:r>
        <w:rPr>
          <w:b w:val="0"/>
          <w:color w:val="000000"/>
        </w:rPr>
        <w:t xml:space="preserve"> pelo plano e a área de Apoio a Gente gerencia este empregado.</w:t>
      </w:r>
    </w:p>
    <w:p w:rsidR="0039105F" w:rsidRDefault="00DB7859" w:rsidP="0039105F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Se o empregado</w:t>
      </w:r>
      <w:r w:rsidR="00B5097D">
        <w:rPr>
          <w:b w:val="0"/>
          <w:color w:val="000000"/>
        </w:rPr>
        <w:t xml:space="preserve"> for demitido sem justa causa poderá permanecer no plano desde que arque com 100% do valor da mensalidade</w:t>
      </w:r>
      <w:r w:rsidR="00A21855">
        <w:rPr>
          <w:b w:val="0"/>
          <w:color w:val="000000"/>
        </w:rPr>
        <w:t>.</w:t>
      </w:r>
      <w:r w:rsidR="008F01C1">
        <w:rPr>
          <w:b w:val="0"/>
          <w:color w:val="000000"/>
        </w:rPr>
        <w:t xml:space="preserve"> O empregado tem que ter trabalhado por no mínimo </w:t>
      </w:r>
      <w:proofErr w:type="gramStart"/>
      <w:r w:rsidR="008F01C1">
        <w:rPr>
          <w:b w:val="0"/>
          <w:color w:val="000000"/>
        </w:rPr>
        <w:t>6</w:t>
      </w:r>
      <w:proofErr w:type="gramEnd"/>
      <w:r w:rsidR="008F01C1">
        <w:rPr>
          <w:b w:val="0"/>
          <w:color w:val="000000"/>
        </w:rPr>
        <w:t xml:space="preserve"> meses e tem direito a continuar no plano por até 24 meses.</w:t>
      </w:r>
      <w:r w:rsidR="001B29E0">
        <w:rPr>
          <w:b w:val="0"/>
          <w:color w:val="000000"/>
        </w:rPr>
        <w:t xml:space="preserve"> O pagamento é feito para </w:t>
      </w:r>
      <w:proofErr w:type="spellStart"/>
      <w:r w:rsidR="001B29E0">
        <w:rPr>
          <w:b w:val="0"/>
          <w:color w:val="000000"/>
        </w:rPr>
        <w:t>Amaggi</w:t>
      </w:r>
      <w:proofErr w:type="spellEnd"/>
      <w:r w:rsidR="001B29E0">
        <w:rPr>
          <w:b w:val="0"/>
          <w:color w:val="000000"/>
        </w:rPr>
        <w:t xml:space="preserve"> e ela realiza esse pagamento a </w:t>
      </w:r>
      <w:proofErr w:type="gramStart"/>
      <w:r w:rsidR="001B29E0">
        <w:rPr>
          <w:b w:val="0"/>
          <w:color w:val="000000"/>
        </w:rPr>
        <w:t>Operadora Bradesco</w:t>
      </w:r>
      <w:proofErr w:type="gramEnd"/>
      <w:r w:rsidR="001B29E0">
        <w:rPr>
          <w:b w:val="0"/>
          <w:color w:val="000000"/>
        </w:rPr>
        <w:t>.</w:t>
      </w:r>
    </w:p>
    <w:p w:rsidR="006119A9" w:rsidRDefault="0039105F" w:rsidP="0039105F">
      <w:pPr>
        <w:pStyle w:val="3GDBSP"/>
        <w:jc w:val="both"/>
        <w:rPr>
          <w:b w:val="0"/>
          <w:color w:val="000000"/>
        </w:rPr>
      </w:pPr>
      <w:r w:rsidRPr="0039105F">
        <w:rPr>
          <w:b w:val="0"/>
          <w:color w:val="000000"/>
        </w:rPr>
        <w:t>Nã</w:t>
      </w:r>
      <w:r w:rsidR="00B215F6">
        <w:rPr>
          <w:b w:val="0"/>
          <w:color w:val="000000"/>
        </w:rPr>
        <w:t>o tem nenhuma particularidade</w:t>
      </w:r>
      <w:r w:rsidRPr="0039105F">
        <w:rPr>
          <w:b w:val="0"/>
          <w:color w:val="000000"/>
        </w:rPr>
        <w:t xml:space="preserve"> para aposentado</w:t>
      </w:r>
      <w:r w:rsidR="00CE176D">
        <w:rPr>
          <w:b w:val="0"/>
          <w:color w:val="000000"/>
        </w:rPr>
        <w:t xml:space="preserve"> ou para doentes crônicos.</w:t>
      </w:r>
    </w:p>
    <w:p w:rsidR="00CE176D" w:rsidRDefault="00CE176D" w:rsidP="0039105F">
      <w:pPr>
        <w:pStyle w:val="3GDBSP"/>
        <w:jc w:val="both"/>
        <w:rPr>
          <w:b w:val="0"/>
          <w:color w:val="000000"/>
        </w:rPr>
      </w:pPr>
    </w:p>
    <w:p w:rsidR="006119A9" w:rsidRDefault="006119A9" w:rsidP="006119A9">
      <w:pPr>
        <w:pStyle w:val="3GDBSP"/>
        <w:numPr>
          <w:ilvl w:val="0"/>
          <w:numId w:val="11"/>
        </w:numPr>
        <w:jc w:val="both"/>
        <w:rPr>
          <w:b w:val="0"/>
          <w:color w:val="000000"/>
        </w:rPr>
      </w:pPr>
      <w:r>
        <w:rPr>
          <w:b w:val="0"/>
          <w:color w:val="000000"/>
        </w:rPr>
        <w:t>Fluxo Processual</w:t>
      </w:r>
    </w:p>
    <w:p w:rsidR="006119A9" w:rsidRDefault="006119A9" w:rsidP="006119A9">
      <w:pPr>
        <w:pStyle w:val="3GDBSP"/>
        <w:jc w:val="both"/>
        <w:rPr>
          <w:b w:val="0"/>
          <w:color w:val="000000"/>
        </w:rPr>
      </w:pPr>
    </w:p>
    <w:p w:rsidR="006119A9" w:rsidRDefault="006119A9" w:rsidP="006119A9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O fluxo do processo se inicia na área de Benefícios da </w:t>
      </w:r>
      <w:proofErr w:type="spellStart"/>
      <w:r>
        <w:rPr>
          <w:b w:val="0"/>
          <w:color w:val="000000"/>
        </w:rPr>
        <w:t>Amaggi</w:t>
      </w:r>
      <w:proofErr w:type="spellEnd"/>
      <w:r>
        <w:rPr>
          <w:b w:val="0"/>
          <w:color w:val="000000"/>
        </w:rPr>
        <w:t xml:space="preserve"> que realiza uma solicitação diretamente no site da </w:t>
      </w:r>
      <w:proofErr w:type="gramStart"/>
      <w:r>
        <w:rPr>
          <w:b w:val="0"/>
          <w:color w:val="000000"/>
        </w:rPr>
        <w:t>Operadora Bradesco Saúde</w:t>
      </w:r>
      <w:proofErr w:type="gramEnd"/>
      <w:r>
        <w:rPr>
          <w:b w:val="0"/>
          <w:color w:val="000000"/>
        </w:rPr>
        <w:t xml:space="preserve">, é preenchido um formulário de adesão do plano com as informações do empregado e não é necessário assinatura do empregado nesta solicitação. Para pagamento a empresa </w:t>
      </w:r>
      <w:proofErr w:type="spellStart"/>
      <w:r>
        <w:rPr>
          <w:b w:val="0"/>
          <w:color w:val="000000"/>
        </w:rPr>
        <w:t>Amaggi</w:t>
      </w:r>
      <w:proofErr w:type="spellEnd"/>
      <w:r>
        <w:rPr>
          <w:b w:val="0"/>
          <w:color w:val="000000"/>
        </w:rPr>
        <w:t xml:space="preserve"> entra no site da </w:t>
      </w:r>
      <w:proofErr w:type="gramStart"/>
      <w:r>
        <w:rPr>
          <w:b w:val="0"/>
          <w:color w:val="000000"/>
        </w:rPr>
        <w:t>Operadora Bradesco</w:t>
      </w:r>
      <w:proofErr w:type="gramEnd"/>
      <w:r w:rsidR="0020436C">
        <w:rPr>
          <w:b w:val="0"/>
          <w:color w:val="000000"/>
        </w:rPr>
        <w:t xml:space="preserve"> para geração de boleto e o mesmo</w:t>
      </w:r>
      <w:r>
        <w:rPr>
          <w:b w:val="0"/>
          <w:color w:val="000000"/>
        </w:rPr>
        <w:t xml:space="preserve"> é encaminhada para o </w:t>
      </w:r>
      <w:proofErr w:type="spellStart"/>
      <w:r>
        <w:rPr>
          <w:b w:val="0"/>
          <w:color w:val="000000"/>
        </w:rPr>
        <w:t>Jadeílson</w:t>
      </w:r>
      <w:proofErr w:type="spellEnd"/>
      <w:r>
        <w:rPr>
          <w:b w:val="0"/>
          <w:color w:val="000000"/>
        </w:rPr>
        <w:t xml:space="preserve"> para desconto direto em folha de pagamento.</w:t>
      </w:r>
      <w:r w:rsidR="00FF0163">
        <w:rPr>
          <w:b w:val="0"/>
          <w:color w:val="000000"/>
        </w:rPr>
        <w:t xml:space="preserve"> </w:t>
      </w:r>
      <w:r w:rsidR="00A17DC4">
        <w:rPr>
          <w:b w:val="0"/>
          <w:color w:val="000000"/>
        </w:rPr>
        <w:t>Todo mês a área de Benefícios faz o levantamento</w:t>
      </w:r>
      <w:r w:rsidR="00FF0163">
        <w:rPr>
          <w:b w:val="0"/>
          <w:color w:val="000000"/>
        </w:rPr>
        <w:t xml:space="preserve"> </w:t>
      </w:r>
      <w:r w:rsidR="00A17DC4">
        <w:rPr>
          <w:b w:val="0"/>
          <w:color w:val="000000"/>
        </w:rPr>
        <w:t xml:space="preserve">com todas as pessoas cadastradas nestes planos com o valor do boleto emitido pela operadora. </w:t>
      </w:r>
      <w:r w:rsidR="00B91599">
        <w:rPr>
          <w:b w:val="0"/>
          <w:color w:val="000000"/>
        </w:rPr>
        <w:t xml:space="preserve"> </w:t>
      </w:r>
      <w:r w:rsidR="00FF0163">
        <w:rPr>
          <w:b w:val="0"/>
          <w:color w:val="000000"/>
        </w:rPr>
        <w:t xml:space="preserve">A manutenção dos dados de inclusão/alteração/exclusão é realizada direto no site da </w:t>
      </w:r>
      <w:proofErr w:type="gramStart"/>
      <w:r w:rsidR="00FF0163">
        <w:rPr>
          <w:b w:val="0"/>
          <w:color w:val="000000"/>
        </w:rPr>
        <w:t>Operadora Bradesco Saúde</w:t>
      </w:r>
      <w:proofErr w:type="gramEnd"/>
      <w:r w:rsidR="00FF0163">
        <w:rPr>
          <w:b w:val="0"/>
          <w:color w:val="000000"/>
        </w:rPr>
        <w:t>.</w:t>
      </w:r>
    </w:p>
    <w:p w:rsidR="006119A9" w:rsidRDefault="006119A9" w:rsidP="0082510A">
      <w:pPr>
        <w:pStyle w:val="3GDBSP"/>
        <w:jc w:val="both"/>
        <w:rPr>
          <w:b w:val="0"/>
          <w:color w:val="000000"/>
        </w:rPr>
      </w:pPr>
    </w:p>
    <w:p w:rsidR="002F7D6D" w:rsidRDefault="002F7D6D" w:rsidP="0082510A">
      <w:pPr>
        <w:pStyle w:val="3GDBSP"/>
        <w:jc w:val="both"/>
        <w:rPr>
          <w:b w:val="0"/>
          <w:color w:val="000000"/>
        </w:rPr>
      </w:pPr>
      <w:r>
        <w:rPr>
          <w:noProof/>
        </w:rPr>
        <w:drawing>
          <wp:inline distT="0" distB="0" distL="0" distR="0" wp14:anchorId="59A8FBA2" wp14:editId="42CA5130">
            <wp:extent cx="5760720" cy="8432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AF" w:rsidRDefault="00612BAF" w:rsidP="0082510A">
      <w:pPr>
        <w:pStyle w:val="3GDBSP"/>
        <w:jc w:val="both"/>
        <w:rPr>
          <w:b w:val="0"/>
          <w:color w:val="000000"/>
        </w:rPr>
      </w:pPr>
    </w:p>
    <w:p w:rsidR="00612BAF" w:rsidRPr="002F7D6D" w:rsidRDefault="000E48E4" w:rsidP="0082510A">
      <w:pPr>
        <w:pStyle w:val="3GDBSP"/>
        <w:jc w:val="both"/>
        <w:rPr>
          <w:color w:val="000000"/>
        </w:rPr>
      </w:pPr>
      <w:r w:rsidRPr="002F7D6D">
        <w:rPr>
          <w:color w:val="000000"/>
        </w:rPr>
        <w:t xml:space="preserve">Unimed </w:t>
      </w:r>
    </w:p>
    <w:p w:rsidR="002F7D6D" w:rsidRDefault="002F7D6D" w:rsidP="0082510A">
      <w:pPr>
        <w:pStyle w:val="3GDBSP"/>
        <w:jc w:val="both"/>
        <w:rPr>
          <w:b w:val="0"/>
          <w:color w:val="000000"/>
        </w:rPr>
      </w:pPr>
    </w:p>
    <w:p w:rsidR="002F7D6D" w:rsidRDefault="002F7D6D" w:rsidP="002F7D6D">
      <w:pPr>
        <w:pStyle w:val="3GDBSP"/>
        <w:numPr>
          <w:ilvl w:val="0"/>
          <w:numId w:val="11"/>
        </w:numPr>
        <w:jc w:val="both"/>
        <w:rPr>
          <w:b w:val="0"/>
          <w:color w:val="000000"/>
        </w:rPr>
      </w:pPr>
      <w:r>
        <w:rPr>
          <w:b w:val="0"/>
          <w:color w:val="000000"/>
        </w:rPr>
        <w:t>Elegibilidade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Os funcionários elegíveis são: Demais empregados </w:t>
      </w:r>
      <w:r w:rsidRPr="000E48E4">
        <w:rPr>
          <w:b w:val="0"/>
          <w:color w:val="000000"/>
        </w:rPr>
        <w:t xml:space="preserve">/ </w:t>
      </w:r>
      <w:r>
        <w:rPr>
          <w:b w:val="0"/>
          <w:color w:val="000000"/>
        </w:rPr>
        <w:t xml:space="preserve">Bem como os </w:t>
      </w:r>
      <w:r w:rsidRPr="000E48E4">
        <w:rPr>
          <w:b w:val="0"/>
          <w:color w:val="000000"/>
        </w:rPr>
        <w:t>Cônjuge</w:t>
      </w:r>
      <w:r>
        <w:rPr>
          <w:b w:val="0"/>
          <w:color w:val="000000"/>
        </w:rPr>
        <w:t>s</w:t>
      </w:r>
      <w:r w:rsidRPr="000E48E4">
        <w:rPr>
          <w:b w:val="0"/>
          <w:color w:val="000000"/>
        </w:rPr>
        <w:t xml:space="preserve"> / </w:t>
      </w:r>
      <w:r w:rsidRPr="002F7D6D">
        <w:rPr>
          <w:b w:val="0"/>
          <w:color w:val="000000"/>
        </w:rPr>
        <w:t>Companheiros /</w:t>
      </w:r>
      <w:r w:rsidRPr="000E48E4">
        <w:rPr>
          <w:b w:val="0"/>
          <w:color w:val="000000"/>
        </w:rPr>
        <w:t xml:space="preserve"> Filhos e Enteados solteiros até 24 anos.</w:t>
      </w:r>
      <w:r>
        <w:rPr>
          <w:b w:val="0"/>
          <w:color w:val="000000"/>
        </w:rPr>
        <w:t xml:space="preserve"> </w:t>
      </w:r>
      <w:r w:rsidRPr="00612BAF">
        <w:rPr>
          <w:b w:val="0"/>
          <w:color w:val="000000"/>
        </w:rPr>
        <w:t xml:space="preserve">Caso o empregado possua </w:t>
      </w:r>
      <w:r w:rsidRPr="00612BAF">
        <w:rPr>
          <w:b w:val="0"/>
          <w:color w:val="000000"/>
        </w:rPr>
        <w:lastRenderedPageBreak/>
        <w:t xml:space="preserve">filho solteiro com idade entre 25 e 30 anos, poderá optar em permanecer no plano desde que pague 100% do </w:t>
      </w:r>
      <w:r>
        <w:rPr>
          <w:b w:val="0"/>
          <w:color w:val="000000"/>
        </w:rPr>
        <w:t>valor do plano.</w:t>
      </w:r>
    </w:p>
    <w:p w:rsidR="002F7D6D" w:rsidRPr="002F7D6D" w:rsidRDefault="002F7D6D" w:rsidP="002F7D6D">
      <w:pPr>
        <w:suppressAutoHyphens w:val="0"/>
        <w:rPr>
          <w:rFonts w:ascii="Arial" w:eastAsia="Times New Roman" w:hAnsi="Arial" w:cs="Arial"/>
          <w:bCs/>
          <w:color w:val="000000"/>
          <w:kern w:val="0"/>
          <w:lang w:eastAsia="pt-BR"/>
        </w:rPr>
      </w:pPr>
    </w:p>
    <w:p w:rsidR="002F7D6D" w:rsidRDefault="002F7D6D" w:rsidP="002F7D6D">
      <w:pPr>
        <w:pStyle w:val="3GDBSP"/>
        <w:numPr>
          <w:ilvl w:val="0"/>
          <w:numId w:val="11"/>
        </w:numPr>
        <w:jc w:val="both"/>
        <w:rPr>
          <w:b w:val="0"/>
          <w:color w:val="000000"/>
        </w:rPr>
      </w:pPr>
      <w:r w:rsidRPr="00D73F26">
        <w:rPr>
          <w:b w:val="0"/>
          <w:color w:val="000000"/>
        </w:rPr>
        <w:t>Tipos de Planos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Existem duas opções de planos: </w:t>
      </w:r>
      <w:r>
        <w:rPr>
          <w:b w:val="0"/>
          <w:color w:val="000000"/>
        </w:rPr>
        <w:t>Enfermaria ou Apartamento</w:t>
      </w:r>
      <w:r>
        <w:rPr>
          <w:b w:val="0"/>
          <w:color w:val="000000"/>
        </w:rPr>
        <w:t xml:space="preserve">. </w:t>
      </w:r>
      <w:r>
        <w:rPr>
          <w:b w:val="0"/>
          <w:color w:val="000000"/>
        </w:rPr>
        <w:t>Existe</w:t>
      </w:r>
      <w:r>
        <w:rPr>
          <w:b w:val="0"/>
          <w:color w:val="000000"/>
        </w:rPr>
        <w:t xml:space="preserve"> coparticipação, o</w:t>
      </w:r>
      <w:r>
        <w:rPr>
          <w:b w:val="0"/>
          <w:color w:val="000000"/>
        </w:rPr>
        <w:t xml:space="preserve">nde a empresa arca com 80% </w:t>
      </w:r>
      <w:r w:rsidR="00581B2C">
        <w:rPr>
          <w:b w:val="0"/>
          <w:color w:val="000000"/>
        </w:rPr>
        <w:t xml:space="preserve">do valor de mensalidade </w:t>
      </w:r>
      <w:r>
        <w:rPr>
          <w:b w:val="0"/>
          <w:color w:val="000000"/>
        </w:rPr>
        <w:t>do plano de enfermaria e o funcionário arca com 20% restante do valor do plano que escolher.</w:t>
      </w:r>
      <w:r w:rsidR="00581B2C">
        <w:rPr>
          <w:b w:val="0"/>
          <w:color w:val="000000"/>
        </w:rPr>
        <w:t xml:space="preserve"> O funcionário arca também com 20% do valor para </w:t>
      </w:r>
      <w:r w:rsidR="00A56A9D">
        <w:rPr>
          <w:b w:val="0"/>
          <w:color w:val="000000"/>
        </w:rPr>
        <w:t>consultas e exames.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Não existe obrigatoriedade para adesão do plano. 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 w:rsidRPr="00D73F26">
        <w:rPr>
          <w:b w:val="0"/>
          <w:color w:val="000000"/>
          <w:highlight w:val="yellow"/>
        </w:rPr>
        <w:t>Data de corte:</w:t>
      </w:r>
      <w:r>
        <w:rPr>
          <w:b w:val="0"/>
          <w:color w:val="000000"/>
        </w:rPr>
        <w:t xml:space="preserve"> 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 w:rsidRPr="002F7D6D">
        <w:rPr>
          <w:b w:val="0"/>
          <w:color w:val="000000"/>
        </w:rPr>
        <w:t xml:space="preserve">Não tem carência se </w:t>
      </w:r>
      <w:proofErr w:type="gramStart"/>
      <w:r w:rsidRPr="002F7D6D">
        <w:rPr>
          <w:b w:val="0"/>
          <w:color w:val="000000"/>
        </w:rPr>
        <w:t>for nos</w:t>
      </w:r>
      <w:proofErr w:type="gramEnd"/>
      <w:r w:rsidRPr="002F7D6D">
        <w:rPr>
          <w:b w:val="0"/>
          <w:color w:val="000000"/>
        </w:rPr>
        <w:t xml:space="preserve"> primeiros 30 dias</w:t>
      </w:r>
      <w:r>
        <w:rPr>
          <w:b w:val="0"/>
          <w:color w:val="000000"/>
        </w:rPr>
        <w:t xml:space="preserve"> após admissão</w:t>
      </w:r>
      <w:r w:rsidRPr="002F7D6D">
        <w:rPr>
          <w:b w:val="0"/>
          <w:color w:val="000000"/>
        </w:rPr>
        <w:t>, depois de</w:t>
      </w:r>
      <w:r>
        <w:rPr>
          <w:b w:val="0"/>
          <w:color w:val="000000"/>
        </w:rPr>
        <w:t>ste período tem análise e carência.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No caso de nascimento ou matrimônio o</w:t>
      </w:r>
      <w:r w:rsidRPr="00612BAF">
        <w:rPr>
          <w:b w:val="0"/>
          <w:color w:val="000000"/>
        </w:rPr>
        <w:t xml:space="preserve"> </w:t>
      </w:r>
      <w:r>
        <w:rPr>
          <w:b w:val="0"/>
          <w:color w:val="000000"/>
        </w:rPr>
        <w:t xml:space="preserve">prazo é de </w:t>
      </w:r>
      <w:r w:rsidRPr="00612BAF">
        <w:rPr>
          <w:b w:val="0"/>
          <w:color w:val="000000"/>
        </w:rPr>
        <w:t>30 dias</w:t>
      </w:r>
      <w:r>
        <w:rPr>
          <w:b w:val="0"/>
          <w:color w:val="000000"/>
        </w:rPr>
        <w:t xml:space="preserve"> para adesão s</w:t>
      </w:r>
      <w:r w:rsidRPr="00612BAF">
        <w:rPr>
          <w:b w:val="0"/>
          <w:color w:val="000000"/>
        </w:rPr>
        <w:t>em carência.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</w:p>
    <w:p w:rsidR="002F7D6D" w:rsidRDefault="002F7D6D" w:rsidP="002F7D6D">
      <w:pPr>
        <w:pStyle w:val="3GDBSP"/>
        <w:numPr>
          <w:ilvl w:val="0"/>
          <w:numId w:val="11"/>
        </w:numPr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Mudanças de Plano e Continuidade: 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 w:rsidRPr="007A7331">
        <w:rPr>
          <w:b w:val="0"/>
          <w:color w:val="000000"/>
          <w:highlight w:val="yellow"/>
        </w:rPr>
        <w:t xml:space="preserve">Pode fazer </w:t>
      </w:r>
      <w:proofErr w:type="spellStart"/>
      <w:r w:rsidRPr="007A7331">
        <w:rPr>
          <w:b w:val="0"/>
          <w:color w:val="000000"/>
          <w:highlight w:val="yellow"/>
        </w:rPr>
        <w:t>downgrade</w:t>
      </w:r>
      <w:proofErr w:type="spellEnd"/>
      <w:r w:rsidRPr="007A7331">
        <w:rPr>
          <w:b w:val="0"/>
          <w:color w:val="000000"/>
          <w:highlight w:val="yellow"/>
        </w:rPr>
        <w:t xml:space="preserve"> ou upgrade a qualquer momento, com as devidas carências.</w:t>
      </w:r>
      <w:r>
        <w:rPr>
          <w:b w:val="0"/>
          <w:color w:val="000000"/>
        </w:rPr>
        <w:t xml:space="preserve"> 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 w:rsidRPr="001B29E0">
        <w:rPr>
          <w:b w:val="0"/>
          <w:color w:val="000000"/>
        </w:rPr>
        <w:t>O empregado pode fazer o cancelamento do plano a qualquer momento.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No caso de empregado a</w:t>
      </w:r>
      <w:r w:rsidRPr="00B5097D">
        <w:rPr>
          <w:b w:val="0"/>
          <w:color w:val="000000"/>
        </w:rPr>
        <w:t>fastado</w:t>
      </w:r>
      <w:r>
        <w:rPr>
          <w:b w:val="0"/>
          <w:color w:val="000000"/>
        </w:rPr>
        <w:t>, o mesmo</w:t>
      </w:r>
      <w:r w:rsidRPr="00B5097D">
        <w:rPr>
          <w:b w:val="0"/>
          <w:color w:val="000000"/>
        </w:rPr>
        <w:t xml:space="preserve"> continua coberto</w:t>
      </w:r>
      <w:r>
        <w:rPr>
          <w:b w:val="0"/>
          <w:color w:val="000000"/>
        </w:rPr>
        <w:t xml:space="preserve"> pelo plano e a área de Apoio a Gente gerencia este empregado.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Se o empregado for demitido sem justa causa poderá permanecer no plano desde que arque com 100% do valor da mensalidade. O empregado </w:t>
      </w:r>
      <w:r w:rsidR="00A56A9D">
        <w:rPr>
          <w:b w:val="0"/>
          <w:color w:val="000000"/>
        </w:rPr>
        <w:t>não tem tempo mínimo para permanecer no plano para ter o benefício da continuidade. O pagamento é direto para a Operadora Unimed.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  <w:r w:rsidRPr="0039105F">
        <w:rPr>
          <w:b w:val="0"/>
          <w:color w:val="000000"/>
        </w:rPr>
        <w:t>Nã</w:t>
      </w:r>
      <w:r>
        <w:rPr>
          <w:b w:val="0"/>
          <w:color w:val="000000"/>
        </w:rPr>
        <w:t>o tem nenhuma particularidade</w:t>
      </w:r>
      <w:r w:rsidRPr="0039105F">
        <w:rPr>
          <w:b w:val="0"/>
          <w:color w:val="000000"/>
        </w:rPr>
        <w:t xml:space="preserve"> para aposentado</w:t>
      </w:r>
      <w:r>
        <w:rPr>
          <w:b w:val="0"/>
          <w:color w:val="000000"/>
        </w:rPr>
        <w:t xml:space="preserve"> ou para doentes crônicos.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</w:p>
    <w:p w:rsidR="002F7D6D" w:rsidRDefault="002F7D6D" w:rsidP="002F7D6D">
      <w:pPr>
        <w:pStyle w:val="3GDBSP"/>
        <w:numPr>
          <w:ilvl w:val="0"/>
          <w:numId w:val="11"/>
        </w:numPr>
        <w:jc w:val="both"/>
        <w:rPr>
          <w:b w:val="0"/>
          <w:color w:val="000000"/>
        </w:rPr>
      </w:pPr>
      <w:r>
        <w:rPr>
          <w:b w:val="0"/>
          <w:color w:val="000000"/>
        </w:rPr>
        <w:t>Fluxo Processual</w:t>
      </w:r>
    </w:p>
    <w:p w:rsidR="002F7D6D" w:rsidRDefault="002F7D6D" w:rsidP="002F7D6D">
      <w:pPr>
        <w:pStyle w:val="3GDBSP"/>
        <w:jc w:val="both"/>
        <w:rPr>
          <w:b w:val="0"/>
          <w:color w:val="000000"/>
        </w:rPr>
      </w:pPr>
    </w:p>
    <w:p w:rsidR="009A56D3" w:rsidRDefault="002F7D6D" w:rsidP="009A56D3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O fluxo do processo se inicia na área de </w:t>
      </w:r>
      <w:r w:rsidR="0014138E">
        <w:rPr>
          <w:b w:val="0"/>
          <w:color w:val="000000"/>
        </w:rPr>
        <w:t>administração de pessoal, o empregado</w:t>
      </w:r>
      <w:r w:rsidR="009A56D3" w:rsidRPr="009A56D3">
        <w:rPr>
          <w:b w:val="0"/>
          <w:color w:val="000000"/>
        </w:rPr>
        <w:t xml:space="preserve"> </w:t>
      </w:r>
      <w:r w:rsidR="003828D7">
        <w:rPr>
          <w:b w:val="0"/>
          <w:color w:val="000000"/>
        </w:rPr>
        <w:t xml:space="preserve">que quiser aderir ao plano </w:t>
      </w:r>
      <w:r w:rsidR="009A56D3" w:rsidRPr="009A56D3">
        <w:rPr>
          <w:b w:val="0"/>
          <w:color w:val="000000"/>
        </w:rPr>
        <w:t xml:space="preserve">preenche </w:t>
      </w:r>
      <w:r w:rsidR="0014138E">
        <w:rPr>
          <w:b w:val="0"/>
          <w:color w:val="000000"/>
        </w:rPr>
        <w:t xml:space="preserve">um </w:t>
      </w:r>
      <w:r w:rsidR="009A56D3" w:rsidRPr="009A56D3">
        <w:rPr>
          <w:b w:val="0"/>
          <w:color w:val="000000"/>
        </w:rPr>
        <w:t>formulário</w:t>
      </w:r>
      <w:r w:rsidR="0014138E">
        <w:rPr>
          <w:b w:val="0"/>
          <w:color w:val="000000"/>
        </w:rPr>
        <w:t xml:space="preserve"> de adesão, entrega para a Administração de Pessoal</w:t>
      </w:r>
      <w:r w:rsidR="009A56D3" w:rsidRPr="009A56D3">
        <w:rPr>
          <w:b w:val="0"/>
          <w:color w:val="000000"/>
        </w:rPr>
        <w:t>,</w:t>
      </w:r>
      <w:r w:rsidR="00F22D33">
        <w:rPr>
          <w:b w:val="0"/>
          <w:color w:val="000000"/>
        </w:rPr>
        <w:t xml:space="preserve"> que realiza o cadastro</w:t>
      </w:r>
      <w:r w:rsidR="009A56D3" w:rsidRPr="009A56D3">
        <w:rPr>
          <w:b w:val="0"/>
          <w:color w:val="000000"/>
        </w:rPr>
        <w:t xml:space="preserve"> no</w:t>
      </w:r>
      <w:r w:rsidR="0014138E">
        <w:rPr>
          <w:b w:val="0"/>
          <w:color w:val="000000"/>
        </w:rPr>
        <w:t xml:space="preserve"> sistema</w:t>
      </w:r>
      <w:r w:rsidR="003828D7">
        <w:rPr>
          <w:b w:val="0"/>
          <w:color w:val="000000"/>
        </w:rPr>
        <w:t xml:space="preserve"> RM e por meio de </w:t>
      </w:r>
      <w:r w:rsidR="009A56D3" w:rsidRPr="009A56D3">
        <w:rPr>
          <w:b w:val="0"/>
          <w:color w:val="000000"/>
        </w:rPr>
        <w:t xml:space="preserve">interface com o </w:t>
      </w:r>
      <w:r w:rsidR="003828D7">
        <w:rPr>
          <w:b w:val="0"/>
          <w:color w:val="000000"/>
        </w:rPr>
        <w:t xml:space="preserve">Portal </w:t>
      </w:r>
      <w:proofErr w:type="spellStart"/>
      <w:r w:rsidR="009A56D3" w:rsidRPr="009A56D3">
        <w:rPr>
          <w:b w:val="0"/>
          <w:color w:val="000000"/>
        </w:rPr>
        <w:t>Websempre</w:t>
      </w:r>
      <w:proofErr w:type="spellEnd"/>
      <w:r w:rsidR="003828D7">
        <w:rPr>
          <w:b w:val="0"/>
          <w:color w:val="000000"/>
        </w:rPr>
        <w:t>, n</w:t>
      </w:r>
      <w:r w:rsidR="009A56D3" w:rsidRPr="009A56D3">
        <w:rPr>
          <w:b w:val="0"/>
          <w:color w:val="000000"/>
        </w:rPr>
        <w:t>o dia segu</w:t>
      </w:r>
      <w:r w:rsidR="003828D7">
        <w:rPr>
          <w:b w:val="0"/>
          <w:color w:val="000000"/>
        </w:rPr>
        <w:t xml:space="preserve">inte este Portal manda uma mensagem de sugestão de adesão ao plano Unimed </w:t>
      </w:r>
      <w:proofErr w:type="gramStart"/>
      <w:r w:rsidR="003828D7">
        <w:rPr>
          <w:b w:val="0"/>
          <w:color w:val="000000"/>
        </w:rPr>
        <w:t>a</w:t>
      </w:r>
      <w:proofErr w:type="gramEnd"/>
      <w:r w:rsidR="003828D7">
        <w:rPr>
          <w:b w:val="0"/>
          <w:color w:val="000000"/>
        </w:rPr>
        <w:t xml:space="preserve"> área de Administração de Pessoal que valida esta informação. O Portal </w:t>
      </w:r>
      <w:proofErr w:type="spellStart"/>
      <w:r w:rsidR="003828D7">
        <w:rPr>
          <w:b w:val="0"/>
          <w:color w:val="000000"/>
        </w:rPr>
        <w:t>Websempre</w:t>
      </w:r>
      <w:proofErr w:type="spellEnd"/>
      <w:r w:rsidR="003828D7">
        <w:rPr>
          <w:b w:val="0"/>
          <w:color w:val="000000"/>
        </w:rPr>
        <w:t xml:space="preserve"> tem</w:t>
      </w:r>
      <w:r w:rsidR="009A56D3" w:rsidRPr="009A56D3">
        <w:rPr>
          <w:b w:val="0"/>
          <w:color w:val="000000"/>
        </w:rPr>
        <w:t xml:space="preserve"> interface com a Unimed</w:t>
      </w:r>
      <w:r w:rsidR="003828D7">
        <w:rPr>
          <w:b w:val="0"/>
          <w:color w:val="000000"/>
        </w:rPr>
        <w:t xml:space="preserve"> para envio de documentos </w:t>
      </w:r>
      <w:proofErr w:type="spellStart"/>
      <w:r w:rsidR="003828D7">
        <w:rPr>
          <w:b w:val="0"/>
          <w:color w:val="000000"/>
        </w:rPr>
        <w:t>solitados</w:t>
      </w:r>
      <w:proofErr w:type="spellEnd"/>
      <w:r w:rsidR="003828D7">
        <w:rPr>
          <w:b w:val="0"/>
          <w:color w:val="000000"/>
        </w:rPr>
        <w:t xml:space="preserve"> pela Operadora.</w:t>
      </w:r>
    </w:p>
    <w:p w:rsidR="009A56D3" w:rsidRPr="009A56D3" w:rsidRDefault="003828D7" w:rsidP="009A56D3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A área de Benefícios</w:t>
      </w:r>
      <w:r w:rsidR="009A56D3" w:rsidRPr="009A56D3">
        <w:rPr>
          <w:b w:val="0"/>
          <w:color w:val="000000"/>
        </w:rPr>
        <w:t xml:space="preserve"> </w:t>
      </w:r>
      <w:proofErr w:type="spellStart"/>
      <w:r w:rsidR="009A56D3" w:rsidRPr="009A56D3">
        <w:rPr>
          <w:b w:val="0"/>
          <w:color w:val="000000"/>
        </w:rPr>
        <w:t>de</w:t>
      </w:r>
      <w:proofErr w:type="spellEnd"/>
      <w:r w:rsidR="009A56D3" w:rsidRPr="009A56D3">
        <w:rPr>
          <w:b w:val="0"/>
          <w:color w:val="000000"/>
        </w:rPr>
        <w:t xml:space="preserve"> </w:t>
      </w:r>
      <w:proofErr w:type="gramStart"/>
      <w:r w:rsidR="009A56D3" w:rsidRPr="009A56D3">
        <w:rPr>
          <w:b w:val="0"/>
          <w:color w:val="000000"/>
        </w:rPr>
        <w:t>5</w:t>
      </w:r>
      <w:proofErr w:type="gramEnd"/>
      <w:r w:rsidR="009A56D3" w:rsidRPr="009A56D3">
        <w:rPr>
          <w:b w:val="0"/>
          <w:color w:val="000000"/>
        </w:rPr>
        <w:t xml:space="preserve"> em 5 dias </w:t>
      </w:r>
      <w:r>
        <w:rPr>
          <w:b w:val="0"/>
          <w:color w:val="000000"/>
        </w:rPr>
        <w:t xml:space="preserve">realiza movimentações desde que tenha o mínimo de 30, senão aguarda chegar neste valor para realizar alguma movimentação. A </w:t>
      </w:r>
      <w:r w:rsidR="009A56D3" w:rsidRPr="009A56D3">
        <w:rPr>
          <w:b w:val="0"/>
          <w:color w:val="000000"/>
        </w:rPr>
        <w:t>vigência</w:t>
      </w:r>
      <w:r w:rsidR="00C437CA">
        <w:rPr>
          <w:b w:val="0"/>
          <w:color w:val="000000"/>
        </w:rPr>
        <w:t xml:space="preserve"> é</w:t>
      </w:r>
      <w:r>
        <w:rPr>
          <w:b w:val="0"/>
          <w:color w:val="000000"/>
        </w:rPr>
        <w:t xml:space="preserve"> </w:t>
      </w:r>
      <w:proofErr w:type="spellStart"/>
      <w:r>
        <w:rPr>
          <w:b w:val="0"/>
          <w:color w:val="000000"/>
        </w:rPr>
        <w:t>imediata</w:t>
      </w:r>
      <w:proofErr w:type="spellEnd"/>
      <w:r>
        <w:rPr>
          <w:b w:val="0"/>
          <w:color w:val="000000"/>
        </w:rPr>
        <w:t>.</w:t>
      </w:r>
      <w:bookmarkStart w:id="37" w:name="_GoBack"/>
      <w:bookmarkEnd w:id="37"/>
    </w:p>
    <w:p w:rsidR="002F7D6D" w:rsidRDefault="00F250A3" w:rsidP="009A56D3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Todo início de mês, dia 01 aproximadamente</w:t>
      </w:r>
      <w:r w:rsidR="009A56D3" w:rsidRPr="009A56D3">
        <w:rPr>
          <w:b w:val="0"/>
          <w:color w:val="000000"/>
        </w:rPr>
        <w:t xml:space="preserve">, </w:t>
      </w:r>
      <w:r>
        <w:rPr>
          <w:b w:val="0"/>
          <w:color w:val="000000"/>
        </w:rPr>
        <w:t>é gerado</w:t>
      </w:r>
      <w:r w:rsidR="009A56D3" w:rsidRPr="009A56D3">
        <w:rPr>
          <w:b w:val="0"/>
          <w:color w:val="000000"/>
        </w:rPr>
        <w:t xml:space="preserve"> um relatório de utilizações por mês um para cada empresa, manda para o </w:t>
      </w:r>
      <w:proofErr w:type="spellStart"/>
      <w:r w:rsidR="009A56D3" w:rsidRPr="009A56D3">
        <w:rPr>
          <w:b w:val="0"/>
          <w:color w:val="000000"/>
        </w:rPr>
        <w:t>Jadeílson</w:t>
      </w:r>
      <w:proofErr w:type="spellEnd"/>
      <w:r w:rsidR="009A56D3" w:rsidRPr="009A56D3">
        <w:rPr>
          <w:b w:val="0"/>
          <w:color w:val="000000"/>
        </w:rPr>
        <w:t xml:space="preserve"> o valor.</w:t>
      </w:r>
    </w:p>
    <w:p w:rsidR="009A56D3" w:rsidRDefault="009A56D3" w:rsidP="009A56D3">
      <w:pPr>
        <w:pStyle w:val="3GDBSP"/>
        <w:jc w:val="both"/>
        <w:rPr>
          <w:b w:val="0"/>
          <w:color w:val="000000"/>
        </w:rPr>
      </w:pPr>
      <w:r w:rsidRPr="009A56D3">
        <w:rPr>
          <w:b w:val="0"/>
          <w:color w:val="000000"/>
        </w:rPr>
        <w:t xml:space="preserve">Continuidade: no desligamento o funcionário preenche </w:t>
      </w:r>
      <w:proofErr w:type="gramStart"/>
      <w:r w:rsidRPr="009A56D3">
        <w:rPr>
          <w:b w:val="0"/>
          <w:color w:val="000000"/>
        </w:rPr>
        <w:t>3</w:t>
      </w:r>
      <w:proofErr w:type="gramEnd"/>
      <w:r w:rsidRPr="009A56D3">
        <w:rPr>
          <w:b w:val="0"/>
          <w:color w:val="000000"/>
        </w:rPr>
        <w:t xml:space="preserve"> formulários se quer ou não, anexa na rescisão. Formulários: continuidade quer ou não, termo de responsabilidade e de permanência. Encaminha o físico para Unimed, prazo adesão: até 30 dias após rescisão. Fatura vence dia 15. Cadastrar até </w:t>
      </w:r>
      <w:proofErr w:type="gramStart"/>
      <w:r w:rsidRPr="009A56D3">
        <w:rPr>
          <w:b w:val="0"/>
          <w:color w:val="000000"/>
        </w:rPr>
        <w:t>5</w:t>
      </w:r>
      <w:proofErr w:type="gramEnd"/>
      <w:r w:rsidRPr="009A56D3">
        <w:rPr>
          <w:b w:val="0"/>
          <w:color w:val="000000"/>
        </w:rPr>
        <w:t xml:space="preserve"> dias úteis antes do dia 15. Vai continuar pagando para a Unimed. Se passar dessa data a adesão na Unimed fica pra depois, vigência mês seguinte.</w:t>
      </w:r>
    </w:p>
    <w:p w:rsidR="00612BAF" w:rsidRDefault="00612BAF" w:rsidP="00612BAF">
      <w:pPr>
        <w:pStyle w:val="3GDBSP"/>
        <w:jc w:val="both"/>
        <w:rPr>
          <w:bCs w:val="0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57819" wp14:editId="0E03AE2B">
            <wp:extent cx="5760720" cy="14852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AB" w:rsidRDefault="003906AB" w:rsidP="00612BAF">
      <w:pPr>
        <w:pStyle w:val="3GDBSP"/>
        <w:jc w:val="both"/>
        <w:rPr>
          <w:bCs w:val="0"/>
          <w:color w:val="FF0000"/>
          <w:sz w:val="24"/>
          <w:szCs w:val="24"/>
        </w:rPr>
      </w:pPr>
    </w:p>
    <w:p w:rsidR="003906AB" w:rsidRDefault="003906AB" w:rsidP="00612BAF">
      <w:pPr>
        <w:pStyle w:val="3GDBSP"/>
        <w:jc w:val="both"/>
        <w:rPr>
          <w:bCs w:val="0"/>
          <w:color w:val="FF0000"/>
          <w:sz w:val="24"/>
          <w:szCs w:val="24"/>
        </w:rPr>
      </w:pPr>
    </w:p>
    <w:p w:rsidR="00A45514" w:rsidRDefault="00A45514" w:rsidP="0082510A">
      <w:pPr>
        <w:pStyle w:val="3GDBSP"/>
        <w:jc w:val="both"/>
        <w:rPr>
          <w:b w:val="0"/>
          <w:color w:val="000000"/>
        </w:rPr>
      </w:pPr>
    </w:p>
    <w:p w:rsidR="000E48E4" w:rsidRPr="000E48E4" w:rsidRDefault="000E48E4" w:rsidP="0082510A">
      <w:pPr>
        <w:pStyle w:val="3GDBSP"/>
        <w:jc w:val="both"/>
        <w:rPr>
          <w:b w:val="0"/>
          <w:color w:val="000000"/>
        </w:rPr>
      </w:pPr>
    </w:p>
    <w:p w:rsidR="0082510A" w:rsidRPr="00024489" w:rsidRDefault="0082510A" w:rsidP="0082510A">
      <w:pPr>
        <w:pStyle w:val="3GDBSP"/>
        <w:jc w:val="both"/>
        <w:rPr>
          <w:b w:val="0"/>
          <w:color w:val="000000"/>
        </w:rPr>
      </w:pPr>
      <w:r>
        <w:rPr>
          <w:color w:val="000000"/>
        </w:rPr>
        <w:t xml:space="preserve">Assistência </w:t>
      </w:r>
      <w:r w:rsidRPr="003D3217">
        <w:rPr>
          <w:color w:val="000000"/>
        </w:rPr>
        <w:t>O</w:t>
      </w:r>
      <w:r>
        <w:rPr>
          <w:color w:val="000000"/>
        </w:rPr>
        <w:t xml:space="preserve">dontológica: </w:t>
      </w:r>
    </w:p>
    <w:p w:rsidR="0082510A" w:rsidRDefault="0082510A" w:rsidP="0082510A">
      <w:pPr>
        <w:pStyle w:val="3GDBSP"/>
        <w:jc w:val="both"/>
        <w:rPr>
          <w:b w:val="0"/>
          <w:color w:val="000000"/>
        </w:rPr>
      </w:pPr>
      <w:r w:rsidRPr="003D3217">
        <w:rPr>
          <w:b w:val="0"/>
          <w:color w:val="000000"/>
        </w:rPr>
        <w:t xml:space="preserve">Tem como objetivo proporcionar aos </w:t>
      </w:r>
      <w:r>
        <w:rPr>
          <w:b w:val="0"/>
          <w:color w:val="000000"/>
        </w:rPr>
        <w:t>empregados</w:t>
      </w:r>
      <w:r w:rsidRPr="003D3217">
        <w:rPr>
          <w:b w:val="0"/>
          <w:color w:val="000000"/>
        </w:rPr>
        <w:t xml:space="preserve"> e seus dependentes, assistência assegurada na cobertura do Plano Odontológico </w:t>
      </w:r>
      <w:proofErr w:type="spellStart"/>
      <w:r w:rsidR="002D3068">
        <w:rPr>
          <w:b w:val="0"/>
          <w:color w:val="000000"/>
        </w:rPr>
        <w:t>Odontoprev</w:t>
      </w:r>
      <w:proofErr w:type="spellEnd"/>
      <w:r w:rsidR="002D3068">
        <w:rPr>
          <w:b w:val="0"/>
          <w:color w:val="000000"/>
        </w:rPr>
        <w:t>.</w:t>
      </w:r>
    </w:p>
    <w:p w:rsidR="002D3068" w:rsidRDefault="002D3068" w:rsidP="0082510A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São três opções de planos: Básico, Superior e Master. </w:t>
      </w:r>
    </w:p>
    <w:p w:rsidR="002D3068" w:rsidRDefault="002D3068" w:rsidP="0082510A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Elegíveis: qualquer empregado após o período de experiência de 90 dias</w:t>
      </w:r>
      <w:r w:rsidR="00E22BFE">
        <w:rPr>
          <w:b w:val="0"/>
          <w:color w:val="000000"/>
        </w:rPr>
        <w:t>, bem como Cônjuges, filhos e enteados</w:t>
      </w:r>
      <w:r>
        <w:rPr>
          <w:b w:val="0"/>
          <w:color w:val="000000"/>
        </w:rPr>
        <w:t xml:space="preserve">. O benefício é optativo. </w:t>
      </w:r>
    </w:p>
    <w:p w:rsidR="002D3068" w:rsidRDefault="002D3068" w:rsidP="0082510A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Prazo para adesão: 30 dias após a elegibilidade ou na data de aniversário da apólice.</w:t>
      </w:r>
    </w:p>
    <w:p w:rsidR="002D3068" w:rsidRDefault="002D3068" w:rsidP="0082510A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Para os empregados das empresas </w:t>
      </w:r>
      <w:proofErr w:type="spellStart"/>
      <w:r w:rsidRPr="002D3068">
        <w:rPr>
          <w:b w:val="0"/>
          <w:color w:val="000000"/>
        </w:rPr>
        <w:t>Hermasa</w:t>
      </w:r>
      <w:proofErr w:type="spellEnd"/>
      <w:r w:rsidRPr="002D3068">
        <w:rPr>
          <w:b w:val="0"/>
          <w:color w:val="000000"/>
        </w:rPr>
        <w:t xml:space="preserve"> Itacoatiara, </w:t>
      </w:r>
      <w:proofErr w:type="spellStart"/>
      <w:r w:rsidRPr="002D3068">
        <w:rPr>
          <w:b w:val="0"/>
          <w:color w:val="000000"/>
        </w:rPr>
        <w:t>Hermasa</w:t>
      </w:r>
      <w:proofErr w:type="spellEnd"/>
      <w:r w:rsidRPr="002D3068">
        <w:rPr>
          <w:b w:val="0"/>
          <w:color w:val="000000"/>
        </w:rPr>
        <w:t xml:space="preserve"> </w:t>
      </w:r>
      <w:proofErr w:type="spellStart"/>
      <w:r w:rsidRPr="002D3068">
        <w:rPr>
          <w:b w:val="0"/>
          <w:color w:val="000000"/>
        </w:rPr>
        <w:t>Jauary</w:t>
      </w:r>
      <w:proofErr w:type="spellEnd"/>
      <w:r w:rsidRPr="002D3068">
        <w:rPr>
          <w:b w:val="0"/>
          <w:color w:val="000000"/>
        </w:rPr>
        <w:t xml:space="preserve"> e </w:t>
      </w:r>
      <w:proofErr w:type="spellStart"/>
      <w:r w:rsidRPr="002D3068">
        <w:rPr>
          <w:b w:val="0"/>
          <w:color w:val="000000"/>
        </w:rPr>
        <w:t>Amaggi</w:t>
      </w:r>
      <w:proofErr w:type="spellEnd"/>
      <w:r w:rsidRPr="002D3068">
        <w:rPr>
          <w:b w:val="0"/>
          <w:color w:val="000000"/>
        </w:rPr>
        <w:t xml:space="preserve"> Itacoatiara</w:t>
      </w:r>
      <w:r>
        <w:rPr>
          <w:b w:val="0"/>
          <w:color w:val="000000"/>
        </w:rPr>
        <w:t xml:space="preserve"> a </w:t>
      </w:r>
      <w:proofErr w:type="spellStart"/>
      <w:r>
        <w:rPr>
          <w:b w:val="0"/>
          <w:color w:val="000000"/>
        </w:rPr>
        <w:t>Amaggi</w:t>
      </w:r>
      <w:proofErr w:type="spellEnd"/>
      <w:r>
        <w:rPr>
          <w:b w:val="0"/>
          <w:color w:val="000000"/>
        </w:rPr>
        <w:t xml:space="preserve"> oferece o valor do plano </w:t>
      </w:r>
      <w:r w:rsidR="00E22BFE">
        <w:rPr>
          <w:b w:val="0"/>
          <w:color w:val="000000"/>
        </w:rPr>
        <w:t xml:space="preserve">Básico. Caso o empregado opte por outro plano, </w:t>
      </w:r>
      <w:r w:rsidR="00287F23">
        <w:rPr>
          <w:b w:val="0"/>
          <w:color w:val="000000"/>
        </w:rPr>
        <w:t xml:space="preserve">deverá arcar com </w:t>
      </w:r>
      <w:r w:rsidR="00E22BFE">
        <w:rPr>
          <w:b w:val="0"/>
          <w:color w:val="000000"/>
        </w:rPr>
        <w:t>a diferença</w:t>
      </w:r>
      <w:r w:rsidR="00287F23">
        <w:rPr>
          <w:b w:val="0"/>
          <w:color w:val="000000"/>
        </w:rPr>
        <w:t>.</w:t>
      </w:r>
    </w:p>
    <w:p w:rsidR="002D3068" w:rsidRDefault="00E22BFE" w:rsidP="0082510A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Os demais empregados pagam 100% do valor do plano escolhido.</w:t>
      </w:r>
    </w:p>
    <w:p w:rsidR="00E22BFE" w:rsidRDefault="00E22BFE" w:rsidP="0082510A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Upgrade/</w:t>
      </w:r>
      <w:proofErr w:type="spellStart"/>
      <w:r>
        <w:rPr>
          <w:b w:val="0"/>
          <w:color w:val="000000"/>
        </w:rPr>
        <w:t>Downgrade</w:t>
      </w:r>
      <w:proofErr w:type="spellEnd"/>
      <w:r>
        <w:rPr>
          <w:b w:val="0"/>
          <w:color w:val="000000"/>
        </w:rPr>
        <w:t>: somente após 12 meses</w:t>
      </w:r>
      <w:r w:rsidR="00287F23">
        <w:rPr>
          <w:b w:val="0"/>
          <w:color w:val="000000"/>
        </w:rPr>
        <w:t>.</w:t>
      </w:r>
    </w:p>
    <w:p w:rsidR="00E22BFE" w:rsidRDefault="00E22BFE" w:rsidP="0082510A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Cancelamento: somente após 12 meses da adesão, inclusão de beneficiário ou alteração do plano.</w:t>
      </w:r>
    </w:p>
    <w:p w:rsidR="00E22BFE" w:rsidRPr="003D3217" w:rsidRDefault="00E22BFE" w:rsidP="0082510A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Inclusão de dependentes: somente no aniversário da apólice. </w:t>
      </w:r>
    </w:p>
    <w:p w:rsidR="002D3068" w:rsidRDefault="0030292D" w:rsidP="00E22BFE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  <w:highlight w:val="yellow"/>
        </w:rPr>
        <w:t xml:space="preserve">É preenchida uma planilha em um </w:t>
      </w:r>
      <w:r w:rsidR="002D3068" w:rsidRPr="00E22BFE">
        <w:rPr>
          <w:b w:val="0"/>
          <w:color w:val="000000"/>
          <w:highlight w:val="yellow"/>
        </w:rPr>
        <w:t>layout</w:t>
      </w:r>
      <w:r>
        <w:rPr>
          <w:b w:val="0"/>
          <w:color w:val="000000"/>
          <w:highlight w:val="yellow"/>
        </w:rPr>
        <w:t xml:space="preserve"> próprio</w:t>
      </w:r>
      <w:r w:rsidR="002D3068" w:rsidRPr="00E22BFE">
        <w:rPr>
          <w:b w:val="0"/>
          <w:color w:val="000000"/>
          <w:highlight w:val="yellow"/>
        </w:rPr>
        <w:t>, gera faturamento</w:t>
      </w:r>
      <w:r w:rsidR="0087501E">
        <w:rPr>
          <w:b w:val="0"/>
          <w:color w:val="000000"/>
        </w:rPr>
        <w:t>.</w:t>
      </w:r>
    </w:p>
    <w:p w:rsidR="004360E5" w:rsidRDefault="004360E5" w:rsidP="00E22BFE">
      <w:pPr>
        <w:pStyle w:val="3GDBSP"/>
        <w:jc w:val="both"/>
        <w:rPr>
          <w:b w:val="0"/>
          <w:color w:val="000000"/>
        </w:rPr>
      </w:pPr>
      <w:r w:rsidRPr="004360E5">
        <w:rPr>
          <w:b w:val="0"/>
          <w:color w:val="000000"/>
          <w:highlight w:val="yellow"/>
        </w:rPr>
        <w:t>Fluxo?</w:t>
      </w:r>
    </w:p>
    <w:p w:rsidR="0087501E" w:rsidRDefault="0087501E" w:rsidP="00E22BFE">
      <w:pPr>
        <w:pStyle w:val="3GDBSP"/>
        <w:jc w:val="both"/>
        <w:rPr>
          <w:b w:val="0"/>
          <w:color w:val="000000"/>
        </w:rPr>
      </w:pPr>
    </w:p>
    <w:p w:rsidR="00287F23" w:rsidRDefault="00287F23" w:rsidP="00E22BFE">
      <w:pPr>
        <w:pStyle w:val="3GDBSP"/>
        <w:jc w:val="both"/>
        <w:rPr>
          <w:b w:val="0"/>
          <w:color w:val="000000"/>
        </w:rPr>
      </w:pPr>
      <w:r>
        <w:rPr>
          <w:noProof/>
        </w:rPr>
        <w:drawing>
          <wp:inline distT="0" distB="0" distL="0" distR="0" wp14:anchorId="1715324A" wp14:editId="0D66F231">
            <wp:extent cx="5760720" cy="1835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23" w:rsidRDefault="00287F23" w:rsidP="00E22BFE">
      <w:pPr>
        <w:pStyle w:val="3GDBSP"/>
        <w:jc w:val="both"/>
        <w:rPr>
          <w:b w:val="0"/>
          <w:color w:val="000000"/>
        </w:rPr>
      </w:pPr>
    </w:p>
    <w:p w:rsidR="0087501E" w:rsidRDefault="003D53FE" w:rsidP="00E22BFE">
      <w:pPr>
        <w:pStyle w:val="3GDBSP"/>
        <w:jc w:val="both"/>
        <w:rPr>
          <w:color w:val="000000"/>
        </w:rPr>
      </w:pPr>
      <w:r w:rsidRPr="003D53FE">
        <w:rPr>
          <w:color w:val="000000"/>
        </w:rPr>
        <w:t xml:space="preserve">Vale </w:t>
      </w:r>
      <w:r w:rsidR="004D1432">
        <w:rPr>
          <w:color w:val="000000"/>
        </w:rPr>
        <w:t>Refeição / Vale Alimentação</w:t>
      </w:r>
    </w:p>
    <w:p w:rsidR="004D1432" w:rsidRDefault="004D1432" w:rsidP="00E22BFE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>Empresa</w:t>
      </w:r>
      <w:r w:rsidRPr="004D1432">
        <w:rPr>
          <w:b w:val="0"/>
          <w:color w:val="000000"/>
        </w:rPr>
        <w:t>: Alelo</w:t>
      </w:r>
    </w:p>
    <w:p w:rsidR="004D1432" w:rsidRDefault="004D1432" w:rsidP="004D1432">
      <w:pPr>
        <w:pStyle w:val="3GDBSP"/>
        <w:jc w:val="both"/>
        <w:rPr>
          <w:b w:val="0"/>
          <w:color w:val="000000"/>
        </w:rPr>
      </w:pPr>
      <w:proofErr w:type="spellStart"/>
      <w:r w:rsidRPr="004D1432">
        <w:rPr>
          <w:b w:val="0"/>
          <w:color w:val="000000"/>
        </w:rPr>
        <w:t>Jadeílson</w:t>
      </w:r>
      <w:proofErr w:type="spellEnd"/>
      <w:r w:rsidRPr="004D1432">
        <w:rPr>
          <w:b w:val="0"/>
          <w:color w:val="000000"/>
        </w:rPr>
        <w:t xml:space="preserve"> disponibiliza um relatório de todos os </w:t>
      </w:r>
      <w:r>
        <w:rPr>
          <w:b w:val="0"/>
          <w:color w:val="000000"/>
        </w:rPr>
        <w:t>empregados para o setor de Benefícios que</w:t>
      </w:r>
      <w:r w:rsidRPr="004D1432">
        <w:rPr>
          <w:b w:val="0"/>
          <w:color w:val="000000"/>
        </w:rPr>
        <w:t xml:space="preserve"> gera planilhas </w:t>
      </w:r>
      <w:r>
        <w:rPr>
          <w:b w:val="0"/>
          <w:color w:val="000000"/>
        </w:rPr>
        <w:t xml:space="preserve">com os empregados e valores </w:t>
      </w:r>
      <w:r w:rsidRPr="004D1432">
        <w:rPr>
          <w:b w:val="0"/>
          <w:color w:val="000000"/>
        </w:rPr>
        <w:t>por empresas (CNPJ) cerca de 20</w:t>
      </w:r>
      <w:r>
        <w:rPr>
          <w:b w:val="0"/>
          <w:color w:val="000000"/>
        </w:rPr>
        <w:t xml:space="preserve"> planilhas</w:t>
      </w:r>
      <w:r w:rsidRPr="004D1432">
        <w:rPr>
          <w:b w:val="0"/>
          <w:color w:val="000000"/>
        </w:rPr>
        <w:t xml:space="preserve">. </w:t>
      </w:r>
    </w:p>
    <w:p w:rsidR="004D1432" w:rsidRDefault="004D1432" w:rsidP="004D1432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Acessa o site da Alelo e insere num layout da Alelo, que credita o valor para os funcionários. </w:t>
      </w:r>
    </w:p>
    <w:p w:rsidR="004D1432" w:rsidRDefault="004D1432" w:rsidP="004D1432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Data de corte: </w:t>
      </w:r>
      <w:r w:rsidRPr="004D1432">
        <w:rPr>
          <w:b w:val="0"/>
          <w:color w:val="000000"/>
        </w:rPr>
        <w:t>dia 25. O crédito é gerado no último dia útil do mês.</w:t>
      </w:r>
      <w:r>
        <w:rPr>
          <w:b w:val="0"/>
          <w:color w:val="000000"/>
        </w:rPr>
        <w:t xml:space="preserve"> O saldo entra no cartão no dia 01 do mês subsequente. </w:t>
      </w:r>
      <w:r w:rsidRPr="004D1432">
        <w:rPr>
          <w:b w:val="0"/>
          <w:color w:val="000000"/>
        </w:rPr>
        <w:t xml:space="preserve"> </w:t>
      </w:r>
      <w:r>
        <w:rPr>
          <w:b w:val="0"/>
          <w:color w:val="000000"/>
        </w:rPr>
        <w:t xml:space="preserve">No primeiro mês o empregado recebe o valor equivalente aos dias trabalhados. </w:t>
      </w:r>
    </w:p>
    <w:p w:rsidR="00A144CE" w:rsidRDefault="00A144CE" w:rsidP="004D1432">
      <w:pPr>
        <w:pStyle w:val="3GDBSP"/>
        <w:jc w:val="both"/>
        <w:rPr>
          <w:b w:val="0"/>
          <w:color w:val="000000"/>
        </w:rPr>
      </w:pPr>
      <w:r w:rsidRPr="00A144CE">
        <w:rPr>
          <w:b w:val="0"/>
          <w:color w:val="000000"/>
          <w:highlight w:val="yellow"/>
        </w:rPr>
        <w:lastRenderedPageBreak/>
        <w:t xml:space="preserve">Elegíveis: VA todos os empregados? VR só os empregados da </w:t>
      </w:r>
      <w:proofErr w:type="spellStart"/>
      <w:r w:rsidRPr="00A144CE">
        <w:rPr>
          <w:b w:val="0"/>
          <w:color w:val="000000"/>
          <w:highlight w:val="yellow"/>
        </w:rPr>
        <w:t>Hermasa</w:t>
      </w:r>
      <w:proofErr w:type="spellEnd"/>
      <w:r w:rsidRPr="00A144CE">
        <w:rPr>
          <w:b w:val="0"/>
          <w:color w:val="000000"/>
          <w:highlight w:val="yellow"/>
        </w:rPr>
        <w:t xml:space="preserve"> </w:t>
      </w:r>
      <w:proofErr w:type="spellStart"/>
      <w:r w:rsidRPr="00A144CE">
        <w:rPr>
          <w:b w:val="0"/>
          <w:color w:val="000000"/>
          <w:highlight w:val="yellow"/>
        </w:rPr>
        <w:t>Jauary</w:t>
      </w:r>
      <w:proofErr w:type="spellEnd"/>
      <w:r w:rsidRPr="00A144CE">
        <w:rPr>
          <w:b w:val="0"/>
          <w:color w:val="000000"/>
          <w:highlight w:val="yellow"/>
        </w:rPr>
        <w:t>?</w:t>
      </w:r>
    </w:p>
    <w:p w:rsidR="004D1432" w:rsidRDefault="004360E5" w:rsidP="004D1432">
      <w:pPr>
        <w:pStyle w:val="3GDBSP"/>
        <w:jc w:val="both"/>
        <w:rPr>
          <w:b w:val="0"/>
          <w:color w:val="000000"/>
        </w:rPr>
      </w:pPr>
      <w:r w:rsidRPr="004360E5">
        <w:rPr>
          <w:b w:val="0"/>
          <w:color w:val="000000"/>
          <w:highlight w:val="yellow"/>
        </w:rPr>
        <w:t>Fluxo VR/VA?</w:t>
      </w:r>
    </w:p>
    <w:p w:rsidR="00B34B70" w:rsidRDefault="00B34B70" w:rsidP="004D1432"/>
    <w:p w:rsidR="00FE12DE" w:rsidRDefault="00FE12DE" w:rsidP="004D1432">
      <w:r>
        <w:rPr>
          <w:noProof/>
          <w:lang w:eastAsia="pt-BR"/>
        </w:rPr>
        <w:lastRenderedPageBreak/>
        <w:drawing>
          <wp:inline distT="0" distB="0" distL="0" distR="0" wp14:anchorId="51CAC29D" wp14:editId="06BDE1C8">
            <wp:extent cx="5124450" cy="4591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2DE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15600771" wp14:editId="56CB2B2D">
            <wp:extent cx="5143500" cy="43719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2DE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48FE8EBA" wp14:editId="71F06B50">
            <wp:extent cx="5133975" cy="46101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2DE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3B319A6" wp14:editId="4AC12164">
            <wp:extent cx="5124450" cy="25908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DE" w:rsidRDefault="00FE12DE" w:rsidP="004D1432"/>
    <w:p w:rsidR="00FE12DE" w:rsidRDefault="00FE12DE" w:rsidP="004D1432"/>
    <w:p w:rsidR="00FE12DE" w:rsidRDefault="00FE12DE" w:rsidP="004D1432"/>
    <w:p w:rsidR="00FE12DE" w:rsidRDefault="00FE12DE" w:rsidP="004D1432"/>
    <w:p w:rsidR="00FE12DE" w:rsidRDefault="00FE12DE" w:rsidP="004D1432"/>
    <w:p w:rsidR="00B34B70" w:rsidRDefault="00B34B70" w:rsidP="004D1432">
      <w:pPr>
        <w:rPr>
          <w:b/>
        </w:rPr>
      </w:pPr>
      <w:r w:rsidRPr="00B34B70">
        <w:rPr>
          <w:b/>
        </w:rPr>
        <w:t>Seguro de Vida</w:t>
      </w:r>
    </w:p>
    <w:p w:rsidR="00F17937" w:rsidRDefault="00F17937" w:rsidP="00ED7EAA">
      <w:pPr>
        <w:pStyle w:val="3GDBSP"/>
        <w:ind w:left="0"/>
        <w:jc w:val="both"/>
        <w:rPr>
          <w:b w:val="0"/>
          <w:color w:val="000000"/>
        </w:rPr>
      </w:pPr>
      <w:r w:rsidRPr="00ED7EAA">
        <w:rPr>
          <w:b w:val="0"/>
          <w:color w:val="000000"/>
        </w:rPr>
        <w:t>Elegíveis: todos os empregados</w:t>
      </w:r>
      <w:r w:rsidR="00ED7EAA">
        <w:rPr>
          <w:b w:val="0"/>
          <w:color w:val="000000"/>
        </w:rPr>
        <w:t xml:space="preserve"> </w:t>
      </w:r>
    </w:p>
    <w:p w:rsidR="00ED7EAA" w:rsidRDefault="00ED7EAA" w:rsidP="00ED7EAA">
      <w:pPr>
        <w:pStyle w:val="3GDBSP"/>
        <w:ind w:left="0"/>
        <w:jc w:val="both"/>
        <w:rPr>
          <w:b w:val="0"/>
          <w:color w:val="000000"/>
        </w:rPr>
      </w:pPr>
      <w:r w:rsidRPr="004360E5">
        <w:rPr>
          <w:b w:val="0"/>
          <w:color w:val="000000"/>
          <w:highlight w:val="yellow"/>
        </w:rPr>
        <w:t>Obrigatoriedade: todos os empregados</w:t>
      </w:r>
    </w:p>
    <w:p w:rsidR="00F17937" w:rsidRPr="00ED7EAA" w:rsidRDefault="00F17937" w:rsidP="00ED7EAA">
      <w:pPr>
        <w:pStyle w:val="3GDBSP"/>
        <w:ind w:left="0"/>
        <w:jc w:val="both"/>
        <w:rPr>
          <w:b w:val="0"/>
          <w:color w:val="000000"/>
        </w:rPr>
      </w:pPr>
      <w:r w:rsidRPr="00ED7EAA">
        <w:rPr>
          <w:b w:val="0"/>
          <w:color w:val="000000"/>
        </w:rPr>
        <w:t>Desconto: R$ 6,00 para todos os empregados</w:t>
      </w:r>
    </w:p>
    <w:p w:rsidR="00F17937" w:rsidRDefault="00F17937" w:rsidP="00ED7EAA">
      <w:pPr>
        <w:pStyle w:val="3GDBSP"/>
        <w:ind w:left="0"/>
        <w:jc w:val="both"/>
        <w:rPr>
          <w:b w:val="0"/>
          <w:color w:val="000000"/>
        </w:rPr>
      </w:pPr>
      <w:r w:rsidRPr="00ED7EAA">
        <w:rPr>
          <w:b w:val="0"/>
          <w:color w:val="000000"/>
        </w:rPr>
        <w:t xml:space="preserve">Prêmio: o valor do prêmio muda de acordo com o salário do empregado, conforme tabela abaixo. </w:t>
      </w:r>
    </w:p>
    <w:p w:rsidR="004360E5" w:rsidRDefault="004360E5" w:rsidP="00ED7EAA">
      <w:pPr>
        <w:pStyle w:val="3GDBSP"/>
        <w:ind w:left="0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Não precisa preencher formulário, somente funcionários descritos na observação abaixo. </w:t>
      </w:r>
    </w:p>
    <w:p w:rsidR="004360E5" w:rsidRDefault="004360E5" w:rsidP="00ED7EAA">
      <w:pPr>
        <w:pStyle w:val="3GDBSP"/>
        <w:ind w:left="0"/>
        <w:jc w:val="both"/>
        <w:rPr>
          <w:b w:val="0"/>
          <w:color w:val="000000"/>
        </w:rPr>
      </w:pPr>
      <w:r w:rsidRPr="004360E5">
        <w:rPr>
          <w:b w:val="0"/>
          <w:color w:val="000000"/>
          <w:highlight w:val="yellow"/>
        </w:rPr>
        <w:t>Fluxo?</w:t>
      </w:r>
    </w:p>
    <w:p w:rsidR="00E412C0" w:rsidRPr="00E412C0" w:rsidRDefault="00E412C0" w:rsidP="00ED7EAA">
      <w:pPr>
        <w:pStyle w:val="3GDBSP"/>
        <w:ind w:left="0"/>
        <w:jc w:val="both"/>
        <w:rPr>
          <w:b w:val="0"/>
          <w:color w:val="000000"/>
          <w:highlight w:val="yellow"/>
        </w:rPr>
      </w:pPr>
      <w:r w:rsidRPr="00E412C0">
        <w:rPr>
          <w:b w:val="0"/>
          <w:color w:val="000000"/>
          <w:highlight w:val="yellow"/>
        </w:rPr>
        <w:t>Data de corte: Adesão/Exclusão</w:t>
      </w:r>
    </w:p>
    <w:p w:rsidR="00E412C0" w:rsidRDefault="00E412C0" w:rsidP="00ED7EAA">
      <w:pPr>
        <w:pStyle w:val="3GDBSP"/>
        <w:ind w:left="0"/>
        <w:jc w:val="both"/>
        <w:rPr>
          <w:b w:val="0"/>
          <w:color w:val="000000"/>
        </w:rPr>
      </w:pPr>
      <w:r w:rsidRPr="00E412C0">
        <w:rPr>
          <w:b w:val="0"/>
          <w:color w:val="000000"/>
          <w:highlight w:val="yellow"/>
        </w:rPr>
        <w:t>Data de vigência: Adesão/Exclusão</w:t>
      </w:r>
    </w:p>
    <w:p w:rsidR="00ED7EAA" w:rsidRPr="00ED7EAA" w:rsidRDefault="00ED7EAA" w:rsidP="00ED7EAA">
      <w:pPr>
        <w:pStyle w:val="3GDBSP"/>
        <w:ind w:left="0"/>
        <w:jc w:val="both"/>
        <w:rPr>
          <w:b w:val="0"/>
          <w:color w:val="000000"/>
        </w:rPr>
      </w:pPr>
    </w:p>
    <w:p w:rsidR="00B34B70" w:rsidRDefault="00B34B70" w:rsidP="004D1432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E341064" wp14:editId="44295F3F">
            <wp:extent cx="5324475" cy="38576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70" w:rsidRDefault="00B34B70" w:rsidP="004D1432">
      <w:pPr>
        <w:rPr>
          <w:b/>
        </w:rPr>
      </w:pPr>
    </w:p>
    <w:p w:rsidR="00061EB7" w:rsidRDefault="00061EB7" w:rsidP="004D1432">
      <w:pPr>
        <w:rPr>
          <w:b/>
        </w:rPr>
      </w:pPr>
      <w:r>
        <w:rPr>
          <w:b/>
        </w:rPr>
        <w:t>Previdência Privada</w:t>
      </w:r>
    </w:p>
    <w:p w:rsidR="00061EB7" w:rsidRPr="00734CC7" w:rsidRDefault="00AB680B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</w:rPr>
        <w:t>Elegíveis: todos os empregados</w:t>
      </w:r>
    </w:p>
    <w:p w:rsidR="00AB680B" w:rsidRPr="00734CC7" w:rsidRDefault="00AB680B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  <w:highlight w:val="yellow"/>
        </w:rPr>
        <w:t>Obrigatoriedade?</w:t>
      </w:r>
    </w:p>
    <w:p w:rsidR="00AB680B" w:rsidRPr="00734CC7" w:rsidRDefault="00AB680B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</w:rPr>
        <w:t>Empresa: Bradesco</w:t>
      </w:r>
    </w:p>
    <w:p w:rsidR="00AB680B" w:rsidRPr="00734CC7" w:rsidRDefault="00AB680B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</w:rPr>
        <w:t>Previdência: dois grupos de investimento de acordo com a faixa salarial.</w:t>
      </w:r>
    </w:p>
    <w:p w:rsidR="00AB680B" w:rsidRPr="00734CC7" w:rsidRDefault="00AB680B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</w:rPr>
        <w:t>Empregados que recebam salário inferior ao Teto Máximo do</w:t>
      </w:r>
      <w:proofErr w:type="gramStart"/>
      <w:r w:rsidRPr="00734CC7">
        <w:rPr>
          <w:b w:val="0"/>
          <w:color w:val="000000"/>
        </w:rPr>
        <w:t xml:space="preserve">  </w:t>
      </w:r>
      <w:proofErr w:type="gramEnd"/>
      <w:r w:rsidRPr="00734CC7">
        <w:rPr>
          <w:b w:val="0"/>
          <w:color w:val="000000"/>
        </w:rPr>
        <w:t>INSS podem contribuir com 1% do salário e a empresa contribui com mais 1%.</w:t>
      </w:r>
    </w:p>
    <w:p w:rsidR="00AB680B" w:rsidRPr="00734CC7" w:rsidRDefault="00AB680B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</w:rPr>
        <w:t>Empregados que recebam salário superior ao Teto Máximo do</w:t>
      </w:r>
      <w:proofErr w:type="gramStart"/>
      <w:r w:rsidRPr="00734CC7">
        <w:rPr>
          <w:b w:val="0"/>
          <w:color w:val="000000"/>
        </w:rPr>
        <w:t xml:space="preserve">  </w:t>
      </w:r>
      <w:proofErr w:type="gramEnd"/>
      <w:r w:rsidRPr="00734CC7">
        <w:rPr>
          <w:b w:val="0"/>
          <w:color w:val="000000"/>
        </w:rPr>
        <w:t>INSS podem contribuir de 1 a 4% e a empresa contribui com o mesmo percentual escolhido. Estes empregados também podem contribuir de forma voluntária até 12% do salário total, mas a empresa seguirá contribuindo com o teto de 4%.</w:t>
      </w:r>
    </w:p>
    <w:p w:rsidR="00AB680B" w:rsidRPr="00734CC7" w:rsidRDefault="00AB680B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</w:rPr>
        <w:lastRenderedPageBreak/>
        <w:t xml:space="preserve">O funcionário desligado pode resgatar e cancelar seu fundo, portar ou continuar contribuindo com o mínimo. A parte da empresa o funcionário só pode resgatar depois de 10 anos seguidos de contribuição. Caso seja desligado antes dos 10 anos, só poderá resgatar a parte empregado. A parte empresa seguirá para um fundo inominado, o qual a empresa pode resgatar ou quitar faturas. </w:t>
      </w:r>
    </w:p>
    <w:p w:rsidR="00AB680B" w:rsidRPr="00734CC7" w:rsidRDefault="00AB680B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</w:rPr>
        <w:t xml:space="preserve">Se o funcionário contribuir 3 anos, for desligado e retornar à empresa, começa a contar os 10 anos do zero. </w:t>
      </w:r>
      <w:r w:rsidR="00734CC7" w:rsidRPr="00734CC7">
        <w:rPr>
          <w:b w:val="0"/>
          <w:color w:val="000000"/>
        </w:rPr>
        <w:t xml:space="preserve">Se ele for transferido, continua contando normalmente. </w:t>
      </w:r>
    </w:p>
    <w:p w:rsidR="00AB680B" w:rsidRPr="00734CC7" w:rsidRDefault="00AB680B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</w:rPr>
        <w:t xml:space="preserve">O funcionário pode escolher Renda Fixa ou Variável, Tabela Progressiva ou Regressiva. No entanto, a parte empresa só entrará na Renda Fixa. </w:t>
      </w:r>
    </w:p>
    <w:p w:rsidR="00734CC7" w:rsidRDefault="00734CC7" w:rsidP="00734CC7">
      <w:pPr>
        <w:pStyle w:val="3GDBSP"/>
        <w:ind w:left="0"/>
        <w:jc w:val="both"/>
        <w:rPr>
          <w:b w:val="0"/>
          <w:color w:val="000000"/>
        </w:rPr>
      </w:pPr>
      <w:r w:rsidRPr="00734CC7">
        <w:rPr>
          <w:b w:val="0"/>
          <w:color w:val="000000"/>
        </w:rPr>
        <w:t>Todo mês a empresa manda a relação dos empregados para o Bradesco.</w:t>
      </w:r>
    </w:p>
    <w:p w:rsidR="00E705A3" w:rsidRPr="00E705A3" w:rsidRDefault="00E705A3" w:rsidP="00734CC7">
      <w:pPr>
        <w:pStyle w:val="3GDBSP"/>
        <w:ind w:left="0"/>
        <w:jc w:val="both"/>
        <w:rPr>
          <w:b w:val="0"/>
          <w:color w:val="000000"/>
          <w:highlight w:val="yellow"/>
        </w:rPr>
      </w:pPr>
      <w:r w:rsidRPr="00E705A3">
        <w:rPr>
          <w:b w:val="0"/>
          <w:color w:val="000000"/>
          <w:highlight w:val="yellow"/>
        </w:rPr>
        <w:t xml:space="preserve">Data </w:t>
      </w:r>
      <w:r w:rsidR="00E412C0">
        <w:rPr>
          <w:b w:val="0"/>
          <w:color w:val="000000"/>
          <w:highlight w:val="yellow"/>
        </w:rPr>
        <w:t xml:space="preserve">de corte </w:t>
      </w:r>
      <w:r w:rsidR="00E412C0">
        <w:rPr>
          <w:b w:val="0"/>
          <w:color w:val="000000"/>
        </w:rPr>
        <w:t>Adesão/Exclusão</w:t>
      </w:r>
    </w:p>
    <w:p w:rsidR="00E705A3" w:rsidRPr="00E705A3" w:rsidRDefault="00E705A3" w:rsidP="00734CC7">
      <w:pPr>
        <w:pStyle w:val="3GDBSP"/>
        <w:ind w:left="0"/>
        <w:jc w:val="both"/>
        <w:rPr>
          <w:b w:val="0"/>
          <w:color w:val="000000"/>
          <w:highlight w:val="yellow"/>
        </w:rPr>
      </w:pPr>
      <w:r w:rsidRPr="00E705A3">
        <w:rPr>
          <w:b w:val="0"/>
          <w:color w:val="000000"/>
          <w:highlight w:val="yellow"/>
        </w:rPr>
        <w:t xml:space="preserve">Data </w:t>
      </w:r>
      <w:r w:rsidR="00E412C0">
        <w:rPr>
          <w:b w:val="0"/>
          <w:color w:val="000000"/>
          <w:highlight w:val="yellow"/>
        </w:rPr>
        <w:t xml:space="preserve">de vigência </w:t>
      </w:r>
      <w:r w:rsidR="00E412C0">
        <w:rPr>
          <w:b w:val="0"/>
          <w:color w:val="000000"/>
        </w:rPr>
        <w:t>Adesão/Exclusão</w:t>
      </w:r>
    </w:p>
    <w:p w:rsidR="00E705A3" w:rsidRPr="00734CC7" w:rsidRDefault="00E705A3" w:rsidP="00734CC7">
      <w:pPr>
        <w:pStyle w:val="3GDBSP"/>
        <w:ind w:left="0"/>
        <w:jc w:val="both"/>
        <w:rPr>
          <w:b w:val="0"/>
          <w:color w:val="000000"/>
        </w:rPr>
      </w:pPr>
      <w:r w:rsidRPr="00E705A3">
        <w:rPr>
          <w:b w:val="0"/>
          <w:color w:val="000000"/>
          <w:highlight w:val="yellow"/>
        </w:rPr>
        <w:t>Fluxo:</w:t>
      </w:r>
      <w:r>
        <w:rPr>
          <w:b w:val="0"/>
          <w:color w:val="000000"/>
        </w:rPr>
        <w:t xml:space="preserve"> </w:t>
      </w:r>
    </w:p>
    <w:p w:rsidR="004D1432" w:rsidRDefault="004D1432" w:rsidP="004D1432">
      <w:pPr>
        <w:pStyle w:val="3GDBSP"/>
        <w:jc w:val="both"/>
        <w:rPr>
          <w:b w:val="0"/>
          <w:color w:val="000000"/>
        </w:rPr>
      </w:pPr>
    </w:p>
    <w:p w:rsidR="007728FA" w:rsidRDefault="007728FA" w:rsidP="004D1432">
      <w:pPr>
        <w:pStyle w:val="3GDBSP"/>
        <w:jc w:val="both"/>
        <w:rPr>
          <w:b w:val="0"/>
          <w:color w:val="000000"/>
        </w:rPr>
      </w:pPr>
    </w:p>
    <w:p w:rsidR="007728FA" w:rsidRPr="004D1432" w:rsidRDefault="007728FA" w:rsidP="004D1432">
      <w:pPr>
        <w:pStyle w:val="3GDBSP"/>
        <w:jc w:val="both"/>
        <w:rPr>
          <w:b w:val="0"/>
          <w:color w:val="000000"/>
        </w:rPr>
      </w:pPr>
      <w:r>
        <w:rPr>
          <w:noProof/>
        </w:rPr>
        <w:drawing>
          <wp:inline distT="0" distB="0" distL="0" distR="0" wp14:anchorId="14D868B4" wp14:editId="6754F3F0">
            <wp:extent cx="5760720" cy="28092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8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FA00E1" wp14:editId="4DA90599">
            <wp:extent cx="5760720" cy="23666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32" w:rsidRDefault="004D1432" w:rsidP="00E22BFE">
      <w:pPr>
        <w:pStyle w:val="3GDBSP"/>
        <w:jc w:val="both"/>
        <w:rPr>
          <w:b w:val="0"/>
          <w:color w:val="000000"/>
        </w:rPr>
      </w:pPr>
    </w:p>
    <w:p w:rsidR="00E412C0" w:rsidRDefault="00E412C0" w:rsidP="00E22BFE">
      <w:pPr>
        <w:pStyle w:val="3GDBSP"/>
        <w:jc w:val="both"/>
        <w:rPr>
          <w:color w:val="000000"/>
        </w:rPr>
      </w:pPr>
    </w:p>
    <w:p w:rsidR="00E412C0" w:rsidRDefault="00E412C0" w:rsidP="00E22BFE">
      <w:pPr>
        <w:pStyle w:val="3GDBSP"/>
        <w:jc w:val="both"/>
        <w:rPr>
          <w:color w:val="000000"/>
        </w:rPr>
      </w:pPr>
      <w:r w:rsidRPr="00E412C0">
        <w:rPr>
          <w:color w:val="000000"/>
        </w:rPr>
        <w:t>Convênios</w:t>
      </w:r>
    </w:p>
    <w:p w:rsidR="00E412C0" w:rsidRDefault="00E412C0" w:rsidP="00E22BFE">
      <w:pPr>
        <w:pStyle w:val="3GDBSP"/>
        <w:jc w:val="both"/>
        <w:rPr>
          <w:color w:val="000000"/>
        </w:rPr>
      </w:pPr>
    </w:p>
    <w:p w:rsidR="00E412C0" w:rsidRDefault="00E412C0" w:rsidP="00E22BFE">
      <w:pPr>
        <w:pStyle w:val="3GDBSP"/>
        <w:jc w:val="both"/>
        <w:rPr>
          <w:b w:val="0"/>
          <w:color w:val="000000"/>
        </w:rPr>
      </w:pPr>
      <w:r w:rsidRPr="00E412C0">
        <w:rPr>
          <w:b w:val="0"/>
          <w:color w:val="000000"/>
        </w:rPr>
        <w:t>Elegíveis:</w:t>
      </w:r>
      <w:r>
        <w:rPr>
          <w:b w:val="0"/>
          <w:color w:val="000000"/>
        </w:rPr>
        <w:t xml:space="preserve"> empregados da </w:t>
      </w:r>
      <w:proofErr w:type="spellStart"/>
      <w:r>
        <w:rPr>
          <w:b w:val="0"/>
          <w:color w:val="000000"/>
        </w:rPr>
        <w:t>Ammagi</w:t>
      </w:r>
      <w:proofErr w:type="spellEnd"/>
      <w:r>
        <w:rPr>
          <w:b w:val="0"/>
          <w:color w:val="000000"/>
        </w:rPr>
        <w:t xml:space="preserve"> Itacoatiara e </w:t>
      </w:r>
      <w:proofErr w:type="spellStart"/>
      <w:r>
        <w:rPr>
          <w:b w:val="0"/>
          <w:color w:val="000000"/>
        </w:rPr>
        <w:t>Hermasa</w:t>
      </w:r>
      <w:proofErr w:type="spellEnd"/>
      <w:r>
        <w:rPr>
          <w:b w:val="0"/>
          <w:color w:val="000000"/>
        </w:rPr>
        <w:t xml:space="preserve"> Itacoatiara </w:t>
      </w:r>
    </w:p>
    <w:p w:rsidR="00E412C0" w:rsidRDefault="00E412C0" w:rsidP="00E22BFE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Empresa: </w:t>
      </w:r>
      <w:proofErr w:type="spellStart"/>
      <w:r>
        <w:rPr>
          <w:b w:val="0"/>
          <w:color w:val="000000"/>
        </w:rPr>
        <w:t>Control</w:t>
      </w:r>
      <w:proofErr w:type="spellEnd"/>
      <w:r>
        <w:rPr>
          <w:b w:val="0"/>
          <w:color w:val="000000"/>
        </w:rPr>
        <w:t xml:space="preserve"> Life</w:t>
      </w:r>
    </w:p>
    <w:p w:rsidR="00E412C0" w:rsidRDefault="00E412C0" w:rsidP="00E22BFE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lastRenderedPageBreak/>
        <w:t xml:space="preserve">Elegíveis: empregados </w:t>
      </w:r>
      <w:proofErr w:type="spellStart"/>
      <w:r>
        <w:rPr>
          <w:b w:val="0"/>
          <w:color w:val="000000"/>
        </w:rPr>
        <w:t>Portochuelo</w:t>
      </w:r>
      <w:proofErr w:type="spellEnd"/>
      <w:r>
        <w:rPr>
          <w:b w:val="0"/>
          <w:color w:val="000000"/>
        </w:rPr>
        <w:t xml:space="preserve"> e </w:t>
      </w:r>
      <w:proofErr w:type="spellStart"/>
      <w:r>
        <w:rPr>
          <w:b w:val="0"/>
          <w:color w:val="000000"/>
        </w:rPr>
        <w:t>Hermasa</w:t>
      </w:r>
      <w:proofErr w:type="spellEnd"/>
    </w:p>
    <w:p w:rsidR="00E412C0" w:rsidRDefault="00E412C0" w:rsidP="00E22BFE">
      <w:pPr>
        <w:pStyle w:val="3GDBSP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Empresa: </w:t>
      </w:r>
      <w:proofErr w:type="spellStart"/>
      <w:r>
        <w:rPr>
          <w:b w:val="0"/>
          <w:color w:val="000000"/>
        </w:rPr>
        <w:t>Ex</w:t>
      </w:r>
      <w:proofErr w:type="spellEnd"/>
      <w:r>
        <w:rPr>
          <w:b w:val="0"/>
          <w:color w:val="000000"/>
        </w:rPr>
        <w:t xml:space="preserve"> </w:t>
      </w:r>
      <w:proofErr w:type="spellStart"/>
      <w:r>
        <w:rPr>
          <w:b w:val="0"/>
          <w:color w:val="000000"/>
        </w:rPr>
        <w:t>Card</w:t>
      </w:r>
      <w:proofErr w:type="spellEnd"/>
    </w:p>
    <w:p w:rsidR="00E412C0" w:rsidRPr="007B21B5" w:rsidRDefault="00E412C0" w:rsidP="00E22BFE">
      <w:pPr>
        <w:pStyle w:val="3GDBSP"/>
        <w:jc w:val="both"/>
        <w:rPr>
          <w:b w:val="0"/>
          <w:color w:val="000000"/>
          <w:highlight w:val="yellow"/>
        </w:rPr>
      </w:pPr>
      <w:r w:rsidRPr="007B21B5">
        <w:rPr>
          <w:b w:val="0"/>
          <w:color w:val="000000"/>
          <w:highlight w:val="yellow"/>
        </w:rPr>
        <w:t xml:space="preserve">Data de </w:t>
      </w:r>
      <w:r w:rsidR="00CC2B3C" w:rsidRPr="007B21B5">
        <w:rPr>
          <w:b w:val="0"/>
          <w:color w:val="000000"/>
          <w:highlight w:val="yellow"/>
        </w:rPr>
        <w:t>verificação mensal</w:t>
      </w:r>
      <w:r w:rsidRPr="007B21B5">
        <w:rPr>
          <w:b w:val="0"/>
          <w:color w:val="000000"/>
          <w:highlight w:val="yellow"/>
        </w:rPr>
        <w:t>? Adesão/Exclusão</w:t>
      </w:r>
    </w:p>
    <w:p w:rsidR="00E412C0" w:rsidRPr="007B21B5" w:rsidRDefault="00E412C0" w:rsidP="00E22BFE">
      <w:pPr>
        <w:pStyle w:val="3GDBSP"/>
        <w:jc w:val="both"/>
        <w:rPr>
          <w:b w:val="0"/>
          <w:color w:val="000000"/>
          <w:highlight w:val="yellow"/>
        </w:rPr>
      </w:pPr>
      <w:r w:rsidRPr="007B21B5">
        <w:rPr>
          <w:b w:val="0"/>
          <w:color w:val="000000"/>
          <w:highlight w:val="yellow"/>
        </w:rPr>
        <w:t>Data de vigência? Adesão/Exclusão</w:t>
      </w:r>
    </w:p>
    <w:p w:rsidR="00CC2B3C" w:rsidRDefault="00CC2B3C" w:rsidP="00E22BFE">
      <w:pPr>
        <w:pStyle w:val="3GDBSP"/>
        <w:jc w:val="both"/>
        <w:rPr>
          <w:b w:val="0"/>
          <w:color w:val="000000"/>
        </w:rPr>
      </w:pPr>
      <w:r w:rsidRPr="007B21B5">
        <w:rPr>
          <w:b w:val="0"/>
          <w:color w:val="000000"/>
          <w:highlight w:val="yellow"/>
        </w:rPr>
        <w:t>Fluxo:</w:t>
      </w:r>
      <w:r>
        <w:rPr>
          <w:b w:val="0"/>
          <w:color w:val="000000"/>
        </w:rPr>
        <w:t xml:space="preserve"> </w:t>
      </w:r>
    </w:p>
    <w:p w:rsidR="00E412C0" w:rsidRPr="00E412C0" w:rsidRDefault="00E412C0" w:rsidP="00E22BFE">
      <w:pPr>
        <w:pStyle w:val="3GDBSP"/>
        <w:jc w:val="both"/>
        <w:rPr>
          <w:b w:val="0"/>
          <w:color w:val="000000"/>
        </w:rPr>
      </w:pPr>
    </w:p>
    <w:p w:rsidR="00E412C0" w:rsidRPr="00E412C0" w:rsidRDefault="00E412C0" w:rsidP="00E22BFE">
      <w:pPr>
        <w:pStyle w:val="3GDBSP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326D9608" wp14:editId="71E2BB3F">
            <wp:extent cx="5760720" cy="15779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9E" w:rsidRDefault="0001739E" w:rsidP="00E705A3">
      <w:pPr>
        <w:pStyle w:val="3GDBSP"/>
        <w:ind w:left="0"/>
        <w:jc w:val="both"/>
        <w:rPr>
          <w:b w:val="0"/>
          <w:color w:val="000000"/>
        </w:rPr>
      </w:pPr>
    </w:p>
    <w:p w:rsidR="002D3068" w:rsidRDefault="002D3068" w:rsidP="0082510A">
      <w:pPr>
        <w:pStyle w:val="3GDBSP"/>
        <w:jc w:val="both"/>
        <w:rPr>
          <w:b w:val="0"/>
          <w:color w:val="000000"/>
        </w:rPr>
      </w:pPr>
    </w:p>
    <w:p w:rsidR="004E61CC" w:rsidRDefault="004E61CC" w:rsidP="00021C4E">
      <w:pPr>
        <w:pStyle w:val="3GDBSP"/>
        <w:ind w:left="0"/>
        <w:jc w:val="both"/>
        <w:rPr>
          <w:color w:val="000000"/>
        </w:rPr>
      </w:pPr>
      <w:r w:rsidRPr="004E61CC">
        <w:rPr>
          <w:color w:val="000000"/>
        </w:rPr>
        <w:t>Adicional Tempo de Serviço</w:t>
      </w:r>
    </w:p>
    <w:p w:rsidR="004E61CC" w:rsidRDefault="004E61CC" w:rsidP="0082510A">
      <w:pPr>
        <w:pStyle w:val="3GDBSP"/>
        <w:jc w:val="both"/>
        <w:rPr>
          <w:color w:val="000000"/>
        </w:rPr>
      </w:pPr>
    </w:p>
    <w:p w:rsidR="004E61CC" w:rsidRDefault="004E61CC" w:rsidP="00021C4E">
      <w:pPr>
        <w:pStyle w:val="3GDBSP"/>
        <w:ind w:left="0"/>
        <w:jc w:val="both"/>
        <w:rPr>
          <w:b w:val="0"/>
          <w:color w:val="000000"/>
        </w:rPr>
      </w:pPr>
      <w:r w:rsidRPr="004E61CC">
        <w:rPr>
          <w:b w:val="0"/>
          <w:color w:val="000000"/>
        </w:rPr>
        <w:t>Elegíveis</w:t>
      </w:r>
      <w:r>
        <w:rPr>
          <w:b w:val="0"/>
          <w:color w:val="000000"/>
        </w:rPr>
        <w:t>: empregados da Hermasa Itacoatiara.</w:t>
      </w:r>
    </w:p>
    <w:p w:rsidR="00021C4E" w:rsidRPr="00021C4E" w:rsidRDefault="00021C4E" w:rsidP="00021C4E">
      <w:pPr>
        <w:suppressAutoHyphens w:val="0"/>
        <w:spacing w:after="0" w:line="240" w:lineRule="auto"/>
        <w:jc w:val="both"/>
        <w:rPr>
          <w:rFonts w:ascii="Arial" w:eastAsia="Times New Roman" w:hAnsi="Arial" w:cs="Arial"/>
          <w:bCs/>
          <w:color w:val="000000"/>
          <w:kern w:val="0"/>
          <w:lang w:eastAsia="pt-BR"/>
        </w:rPr>
      </w:pPr>
      <w:r w:rsidRPr="00021C4E">
        <w:rPr>
          <w:rFonts w:ascii="Arial" w:eastAsia="Times New Roman" w:hAnsi="Arial" w:cs="Arial"/>
          <w:bCs/>
          <w:color w:val="000000"/>
          <w:kern w:val="0"/>
          <w:lang w:eastAsia="pt-BR"/>
        </w:rPr>
        <w:t>Quando atinge 5 anos ganha 5% de adicional, 10 anos 10% e assim por diante.</w:t>
      </w:r>
    </w:p>
    <w:p w:rsidR="00021C4E" w:rsidRPr="00021C4E" w:rsidRDefault="00021C4E" w:rsidP="00021C4E">
      <w:pPr>
        <w:suppressAutoHyphens w:val="0"/>
        <w:spacing w:after="0" w:line="240" w:lineRule="auto"/>
        <w:jc w:val="both"/>
        <w:rPr>
          <w:rFonts w:ascii="Arial" w:eastAsia="Times New Roman" w:hAnsi="Arial" w:cs="Arial"/>
          <w:bCs/>
          <w:color w:val="000000"/>
          <w:kern w:val="0"/>
          <w:lang w:eastAsia="pt-BR"/>
        </w:rPr>
      </w:pPr>
      <w:r w:rsidRPr="00021C4E">
        <w:rPr>
          <w:rFonts w:ascii="Arial" w:eastAsia="Times New Roman" w:hAnsi="Arial" w:cs="Arial"/>
          <w:bCs/>
          <w:color w:val="000000"/>
          <w:kern w:val="0"/>
          <w:lang w:eastAsia="pt-BR"/>
        </w:rPr>
        <w:t xml:space="preserve">Isso é automático. </w:t>
      </w:r>
    </w:p>
    <w:p w:rsidR="00021C4E" w:rsidRDefault="00021C4E" w:rsidP="00021C4E">
      <w:pPr>
        <w:suppressAutoHyphens w:val="0"/>
        <w:spacing w:after="0" w:line="240" w:lineRule="auto"/>
        <w:jc w:val="both"/>
        <w:rPr>
          <w:rFonts w:ascii="Arial" w:eastAsia="Times New Roman" w:hAnsi="Arial" w:cs="Arial"/>
          <w:bCs/>
          <w:color w:val="000000"/>
          <w:kern w:val="0"/>
          <w:lang w:eastAsia="pt-BR"/>
        </w:rPr>
      </w:pPr>
      <w:r w:rsidRPr="00021C4E">
        <w:rPr>
          <w:rFonts w:ascii="Arial" w:eastAsia="Times New Roman" w:hAnsi="Arial" w:cs="Arial"/>
          <w:bCs/>
          <w:color w:val="000000"/>
          <w:kern w:val="0"/>
          <w:lang w:eastAsia="pt-BR"/>
        </w:rPr>
        <w:t>Quando o funcionário é transferido pode zerar a contabilização dos anos ou seguir conta</w:t>
      </w:r>
      <w:r w:rsidR="001308B8">
        <w:rPr>
          <w:rFonts w:ascii="Arial" w:eastAsia="Times New Roman" w:hAnsi="Arial" w:cs="Arial"/>
          <w:bCs/>
          <w:color w:val="000000"/>
          <w:kern w:val="0"/>
          <w:lang w:eastAsia="pt-BR"/>
        </w:rPr>
        <w:t>ndo normalmente, é avaliado pela</w:t>
      </w:r>
      <w:r w:rsidRPr="00021C4E">
        <w:rPr>
          <w:rFonts w:ascii="Arial" w:eastAsia="Times New Roman" w:hAnsi="Arial" w:cs="Arial"/>
          <w:bCs/>
          <w:color w:val="000000"/>
          <w:kern w:val="0"/>
          <w:lang w:eastAsia="pt-BR"/>
        </w:rPr>
        <w:t xml:space="preserve"> matriz. Costumam contabilizar quando a transferência é para o mesmo cargo. </w:t>
      </w:r>
    </w:p>
    <w:p w:rsidR="001308B8" w:rsidRDefault="001308B8" w:rsidP="00021C4E">
      <w:pPr>
        <w:suppressAutoHyphens w:val="0"/>
        <w:spacing w:after="0" w:line="240" w:lineRule="auto"/>
        <w:jc w:val="both"/>
        <w:rPr>
          <w:rFonts w:ascii="Arial" w:eastAsia="Times New Roman" w:hAnsi="Arial" w:cs="Arial"/>
          <w:bCs/>
          <w:color w:val="000000"/>
          <w:kern w:val="0"/>
          <w:lang w:eastAsia="pt-BR"/>
        </w:rPr>
      </w:pPr>
      <w:r w:rsidRPr="001308B8">
        <w:rPr>
          <w:rFonts w:ascii="Arial" w:eastAsia="Times New Roman" w:hAnsi="Arial" w:cs="Arial"/>
          <w:bCs/>
          <w:color w:val="000000"/>
          <w:kern w:val="0"/>
          <w:highlight w:val="yellow"/>
          <w:lang w:eastAsia="pt-BR"/>
        </w:rPr>
        <w:t>Qual área da matriz define isso? Vão definir uma regra clara?</w:t>
      </w:r>
    </w:p>
    <w:p w:rsidR="00DF6944" w:rsidRPr="00021C4E" w:rsidRDefault="00DF6944" w:rsidP="00021C4E">
      <w:pPr>
        <w:suppressAutoHyphens w:val="0"/>
        <w:spacing w:after="0" w:line="240" w:lineRule="auto"/>
        <w:jc w:val="both"/>
        <w:rPr>
          <w:rFonts w:ascii="Arial" w:eastAsia="Times New Roman" w:hAnsi="Arial" w:cs="Arial"/>
          <w:bCs/>
          <w:color w:val="000000"/>
          <w:kern w:val="0"/>
          <w:lang w:eastAsia="pt-BR"/>
        </w:rPr>
      </w:pPr>
      <w:r w:rsidRPr="00DF6944">
        <w:rPr>
          <w:rFonts w:ascii="Arial" w:eastAsia="Times New Roman" w:hAnsi="Arial" w:cs="Arial"/>
          <w:bCs/>
          <w:color w:val="000000"/>
          <w:kern w:val="0"/>
          <w:highlight w:val="yellow"/>
          <w:lang w:eastAsia="pt-BR"/>
        </w:rPr>
        <w:t>Fluxo:</w:t>
      </w:r>
      <w:r>
        <w:rPr>
          <w:rFonts w:ascii="Arial" w:eastAsia="Times New Roman" w:hAnsi="Arial" w:cs="Arial"/>
          <w:bCs/>
          <w:color w:val="000000"/>
          <w:kern w:val="0"/>
          <w:lang w:eastAsia="pt-BR"/>
        </w:rPr>
        <w:t xml:space="preserve"> </w:t>
      </w:r>
    </w:p>
    <w:p w:rsidR="00021C4E" w:rsidRDefault="00021C4E" w:rsidP="0082510A">
      <w:pPr>
        <w:pStyle w:val="3GDBSP"/>
        <w:jc w:val="both"/>
        <w:rPr>
          <w:b w:val="0"/>
          <w:color w:val="000000"/>
        </w:rPr>
      </w:pPr>
    </w:p>
    <w:p w:rsidR="004E61CC" w:rsidRPr="004E61CC" w:rsidRDefault="004E61CC" w:rsidP="0082510A">
      <w:pPr>
        <w:pStyle w:val="3GDBSP"/>
        <w:jc w:val="both"/>
        <w:rPr>
          <w:b w:val="0"/>
          <w:color w:val="000000"/>
        </w:rPr>
      </w:pPr>
    </w:p>
    <w:p w:rsidR="004E61CC" w:rsidRPr="004E61CC" w:rsidRDefault="004E61CC" w:rsidP="0082510A">
      <w:pPr>
        <w:pStyle w:val="3GDBSP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48DFA7AE" wp14:editId="2CFDD554">
            <wp:extent cx="5760720" cy="5702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32" w:rsidRDefault="007A2F32" w:rsidP="0082510A">
      <w:pPr>
        <w:pStyle w:val="3GDBSP"/>
        <w:jc w:val="both"/>
        <w:rPr>
          <w:color w:val="auto"/>
        </w:rPr>
      </w:pPr>
    </w:p>
    <w:p w:rsidR="008503A5" w:rsidRDefault="008503A5" w:rsidP="008503A5">
      <w:pPr>
        <w:pStyle w:val="3GDBSP"/>
        <w:ind w:left="0"/>
        <w:jc w:val="both"/>
        <w:rPr>
          <w:color w:val="auto"/>
        </w:rPr>
      </w:pPr>
      <w:r>
        <w:rPr>
          <w:color w:val="auto"/>
        </w:rPr>
        <w:t>Auxílio Creche</w:t>
      </w:r>
    </w:p>
    <w:p w:rsidR="008503A5" w:rsidRDefault="008503A5" w:rsidP="008503A5">
      <w:pPr>
        <w:pStyle w:val="3GDBSP"/>
        <w:ind w:left="0"/>
        <w:jc w:val="both"/>
        <w:rPr>
          <w:color w:val="auto"/>
        </w:rPr>
      </w:pPr>
    </w:p>
    <w:p w:rsidR="008503A5" w:rsidRPr="008503A5" w:rsidRDefault="008503A5" w:rsidP="008503A5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8503A5">
        <w:rPr>
          <w:rFonts w:cs="Times New Roman"/>
          <w:b w:val="0"/>
          <w:color w:val="000000"/>
        </w:rPr>
        <w:t>Elegíveis: empregadas com filhos até 12 meses de idade</w:t>
      </w:r>
    </w:p>
    <w:p w:rsidR="008503A5" w:rsidRPr="008503A5" w:rsidRDefault="008503A5" w:rsidP="008503A5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8503A5">
        <w:rPr>
          <w:rFonts w:cs="Times New Roman"/>
          <w:b w:val="0"/>
          <w:color w:val="000000"/>
        </w:rPr>
        <w:t>Benefício: auxílio creche ou auxílio babá</w:t>
      </w:r>
    </w:p>
    <w:p w:rsidR="008503A5" w:rsidRPr="008503A5" w:rsidRDefault="008503A5" w:rsidP="008503A5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8503A5">
        <w:rPr>
          <w:rFonts w:cs="Times New Roman"/>
          <w:b w:val="0"/>
          <w:color w:val="000000"/>
        </w:rPr>
        <w:t xml:space="preserve">Valores: 50% do valor do salário mínimo vigente. Para algumas unidades listadas abaixo o valor é específico. </w:t>
      </w:r>
    </w:p>
    <w:p w:rsidR="008503A5" w:rsidRDefault="008503A5" w:rsidP="008503A5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8503A5">
        <w:rPr>
          <w:rFonts w:cs="Times New Roman"/>
          <w:b w:val="0"/>
          <w:color w:val="000000"/>
        </w:rPr>
        <w:t xml:space="preserve">A unidade de Itamaraty conta com uma creche no local. </w:t>
      </w:r>
      <w:r w:rsidRPr="005E4ACA">
        <w:rPr>
          <w:rFonts w:cs="Times New Roman"/>
          <w:b w:val="0"/>
          <w:color w:val="000000"/>
          <w:highlight w:val="yellow"/>
        </w:rPr>
        <w:t>(tem desconto? Até 12 meses? Tem fila de espera</w:t>
      </w:r>
      <w:r w:rsidR="008F3A7B" w:rsidRPr="005E4ACA">
        <w:rPr>
          <w:rFonts w:cs="Times New Roman"/>
          <w:b w:val="0"/>
          <w:color w:val="000000"/>
          <w:highlight w:val="yellow"/>
        </w:rPr>
        <w:t>, como é gerida</w:t>
      </w:r>
      <w:r w:rsidRPr="005E4ACA">
        <w:rPr>
          <w:rFonts w:cs="Times New Roman"/>
          <w:b w:val="0"/>
          <w:color w:val="000000"/>
          <w:highlight w:val="yellow"/>
        </w:rPr>
        <w:t>?</w:t>
      </w:r>
    </w:p>
    <w:p w:rsidR="008F3A7B" w:rsidRPr="008503A5" w:rsidRDefault="008F3A7B" w:rsidP="008503A5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8F3A7B">
        <w:rPr>
          <w:rFonts w:cs="Times New Roman"/>
          <w:b w:val="0"/>
          <w:color w:val="000000"/>
          <w:highlight w:val="yellow"/>
        </w:rPr>
        <w:t>Quais são as condições determinadas no Acordo Coletivo???</w:t>
      </w:r>
    </w:p>
    <w:p w:rsidR="008503A5" w:rsidRPr="002336B4" w:rsidRDefault="002336B4" w:rsidP="008503A5">
      <w:pPr>
        <w:pStyle w:val="3GDBSP"/>
        <w:ind w:left="0"/>
        <w:jc w:val="both"/>
        <w:rPr>
          <w:b w:val="0"/>
          <w:color w:val="auto"/>
        </w:rPr>
      </w:pPr>
      <w:r w:rsidRPr="002336B4">
        <w:rPr>
          <w:b w:val="0"/>
          <w:color w:val="auto"/>
          <w:highlight w:val="yellow"/>
        </w:rPr>
        <w:t>Fluxo:</w:t>
      </w:r>
    </w:p>
    <w:p w:rsidR="008503A5" w:rsidRDefault="008503A5" w:rsidP="008503A5">
      <w:pPr>
        <w:pStyle w:val="3GDBSP"/>
        <w:ind w:left="0"/>
        <w:jc w:val="both"/>
        <w:rPr>
          <w:color w:val="auto"/>
        </w:rPr>
      </w:pPr>
    </w:p>
    <w:p w:rsidR="008503A5" w:rsidRDefault="008503A5" w:rsidP="008503A5">
      <w:pPr>
        <w:pStyle w:val="3GDBSP"/>
        <w:ind w:left="0"/>
        <w:jc w:val="both"/>
        <w:rPr>
          <w:color w:val="auto"/>
        </w:rPr>
      </w:pPr>
      <w:r>
        <w:rPr>
          <w:noProof/>
        </w:rPr>
        <w:drawing>
          <wp:inline distT="0" distB="0" distL="0" distR="0" wp14:anchorId="620B1C4A" wp14:editId="5DC4A489">
            <wp:extent cx="5760720" cy="6178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58" w:rsidRDefault="00C34558" w:rsidP="00C34558">
      <w:pPr>
        <w:pStyle w:val="3GDBSP"/>
        <w:ind w:left="0"/>
        <w:jc w:val="both"/>
        <w:rPr>
          <w:color w:val="auto"/>
        </w:rPr>
      </w:pPr>
    </w:p>
    <w:p w:rsidR="00AE041F" w:rsidRDefault="00AE041F" w:rsidP="00C34558">
      <w:pPr>
        <w:pStyle w:val="3GDBSP"/>
        <w:ind w:left="0"/>
        <w:jc w:val="both"/>
        <w:rPr>
          <w:color w:val="auto"/>
        </w:rPr>
      </w:pPr>
      <w:r>
        <w:rPr>
          <w:color w:val="auto"/>
        </w:rPr>
        <w:t>Auxílio Moradia</w:t>
      </w:r>
    </w:p>
    <w:p w:rsidR="00AD574B" w:rsidRDefault="00AD574B" w:rsidP="00C34558">
      <w:pPr>
        <w:pStyle w:val="3GDBSP"/>
        <w:ind w:left="0"/>
        <w:jc w:val="both"/>
        <w:rPr>
          <w:color w:val="auto"/>
        </w:rPr>
      </w:pPr>
    </w:p>
    <w:p w:rsidR="00AD574B" w:rsidRDefault="00712D40" w:rsidP="00C34558">
      <w:pPr>
        <w:pStyle w:val="3GDBSP"/>
        <w:ind w:left="0"/>
        <w:jc w:val="both"/>
        <w:rPr>
          <w:color w:val="auto"/>
        </w:rPr>
      </w:pPr>
      <w:r>
        <w:rPr>
          <w:color w:val="auto"/>
        </w:rPr>
        <w:t>Auxílio</w:t>
      </w:r>
      <w:r w:rsidR="00AD574B">
        <w:rPr>
          <w:color w:val="auto"/>
        </w:rPr>
        <w:t xml:space="preserve"> moradia/aluguel</w:t>
      </w:r>
    </w:p>
    <w:p w:rsidR="00AD574B" w:rsidRPr="00AD574B" w:rsidRDefault="00AD574B" w:rsidP="00C34558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AD574B">
        <w:rPr>
          <w:rFonts w:cs="Times New Roman"/>
          <w:b w:val="0"/>
          <w:color w:val="000000"/>
        </w:rPr>
        <w:lastRenderedPageBreak/>
        <w:t>Não tem gestão, precisa ter. Acontece em algumas unidades, tem todo um contrato p</w:t>
      </w:r>
      <w:r>
        <w:rPr>
          <w:rFonts w:cs="Times New Roman"/>
          <w:b w:val="0"/>
          <w:color w:val="000000"/>
        </w:rPr>
        <w:t xml:space="preserve">ois </w:t>
      </w:r>
      <w:r w:rsidRPr="00AD574B">
        <w:rPr>
          <w:rFonts w:cs="Times New Roman"/>
          <w:b w:val="0"/>
          <w:color w:val="000000"/>
        </w:rPr>
        <w:t>quando o funcionário é demitido precisa sair da casa</w:t>
      </w:r>
    </w:p>
    <w:p w:rsidR="00AD574B" w:rsidRDefault="00AD574B" w:rsidP="00C34558">
      <w:pPr>
        <w:pStyle w:val="3GDBSP"/>
        <w:ind w:left="0"/>
        <w:jc w:val="both"/>
        <w:rPr>
          <w:color w:val="auto"/>
        </w:rPr>
      </w:pPr>
    </w:p>
    <w:p w:rsidR="00AD574B" w:rsidRDefault="00AD574B" w:rsidP="00C34558">
      <w:pPr>
        <w:pStyle w:val="3GDBSP"/>
        <w:ind w:left="0"/>
        <w:jc w:val="both"/>
        <w:rPr>
          <w:color w:val="auto"/>
        </w:rPr>
      </w:pPr>
      <w:r>
        <w:rPr>
          <w:noProof/>
        </w:rPr>
        <w:drawing>
          <wp:inline distT="0" distB="0" distL="0" distR="0" wp14:anchorId="50514307" wp14:editId="45838DDE">
            <wp:extent cx="5760720" cy="4667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F" w:rsidRDefault="00AE041F" w:rsidP="00C34558">
      <w:pPr>
        <w:pStyle w:val="3GDBSP"/>
        <w:ind w:left="0"/>
        <w:jc w:val="both"/>
        <w:rPr>
          <w:color w:val="auto"/>
        </w:rPr>
      </w:pPr>
    </w:p>
    <w:p w:rsidR="00AE041F" w:rsidRDefault="00AE041F" w:rsidP="00C34558">
      <w:pPr>
        <w:pStyle w:val="3GDBSP"/>
        <w:ind w:left="0"/>
        <w:jc w:val="both"/>
        <w:rPr>
          <w:color w:val="auto"/>
        </w:rPr>
      </w:pPr>
    </w:p>
    <w:p w:rsidR="00C34558" w:rsidRDefault="00712D40" w:rsidP="00C34558">
      <w:pPr>
        <w:pStyle w:val="3GDBSP"/>
        <w:ind w:left="0"/>
        <w:jc w:val="both"/>
        <w:rPr>
          <w:color w:val="auto"/>
        </w:rPr>
      </w:pPr>
      <w:r>
        <w:rPr>
          <w:color w:val="auto"/>
        </w:rPr>
        <w:t>Casa nas Unidades</w:t>
      </w:r>
    </w:p>
    <w:p w:rsidR="00712D40" w:rsidRDefault="00712D40" w:rsidP="00C34558">
      <w:pPr>
        <w:pStyle w:val="3GDBSP"/>
        <w:ind w:left="0"/>
        <w:jc w:val="both"/>
        <w:rPr>
          <w:color w:val="auto"/>
        </w:rPr>
      </w:pPr>
    </w:p>
    <w:p w:rsidR="00712D40" w:rsidRPr="00712D40" w:rsidRDefault="00712D40" w:rsidP="00C34558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712D40">
        <w:rPr>
          <w:rFonts w:cs="Times New Roman"/>
          <w:b w:val="0"/>
          <w:color w:val="000000"/>
        </w:rPr>
        <w:t>Dependendo da localização o empregado mora na unidade.</w:t>
      </w:r>
    </w:p>
    <w:p w:rsidR="00712D40" w:rsidRPr="00712D40" w:rsidRDefault="00712D40" w:rsidP="00C34558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712D40">
        <w:rPr>
          <w:rFonts w:cs="Times New Roman"/>
          <w:b w:val="0"/>
          <w:color w:val="000000"/>
        </w:rPr>
        <w:t>Elegibilidade: não tem regra fixa</w:t>
      </w:r>
    </w:p>
    <w:p w:rsidR="00712D40" w:rsidRDefault="00712D40" w:rsidP="00C34558">
      <w:pPr>
        <w:pStyle w:val="3GDBSP"/>
        <w:ind w:left="0"/>
        <w:jc w:val="both"/>
        <w:rPr>
          <w:color w:val="auto"/>
        </w:rPr>
      </w:pPr>
    </w:p>
    <w:p w:rsidR="00712D40" w:rsidRDefault="00712D40" w:rsidP="00C34558">
      <w:pPr>
        <w:pStyle w:val="3GDBSP"/>
        <w:ind w:left="0"/>
        <w:jc w:val="both"/>
        <w:rPr>
          <w:color w:val="auto"/>
        </w:rPr>
      </w:pPr>
    </w:p>
    <w:p w:rsidR="00712D40" w:rsidRDefault="00712D40" w:rsidP="00C34558">
      <w:pPr>
        <w:pStyle w:val="3GDBSP"/>
        <w:ind w:left="0"/>
        <w:jc w:val="both"/>
        <w:rPr>
          <w:color w:val="auto"/>
        </w:rPr>
      </w:pPr>
    </w:p>
    <w:p w:rsidR="00712D40" w:rsidRDefault="00712D40" w:rsidP="00C34558">
      <w:pPr>
        <w:pStyle w:val="3GDBSP"/>
        <w:ind w:left="0"/>
        <w:jc w:val="both"/>
        <w:rPr>
          <w:color w:val="auto"/>
        </w:rPr>
      </w:pPr>
      <w:r>
        <w:rPr>
          <w:noProof/>
        </w:rPr>
        <w:drawing>
          <wp:inline distT="0" distB="0" distL="0" distR="0" wp14:anchorId="2EA105A4" wp14:editId="0950C08F">
            <wp:extent cx="5760720" cy="475615"/>
            <wp:effectExtent l="0" t="0" r="0" b="63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40" w:rsidRDefault="00712D40" w:rsidP="00C34558">
      <w:pPr>
        <w:pStyle w:val="3GDBSP"/>
        <w:ind w:left="0"/>
        <w:jc w:val="both"/>
        <w:rPr>
          <w:color w:val="auto"/>
        </w:rPr>
      </w:pPr>
    </w:p>
    <w:p w:rsidR="00712D40" w:rsidRDefault="00712D40" w:rsidP="00712D40">
      <w:pPr>
        <w:pStyle w:val="3GDBSP"/>
        <w:ind w:left="0"/>
        <w:jc w:val="both"/>
        <w:rPr>
          <w:color w:val="auto"/>
        </w:rPr>
      </w:pPr>
      <w:r>
        <w:rPr>
          <w:color w:val="auto"/>
        </w:rPr>
        <w:t xml:space="preserve">Debanda </w:t>
      </w:r>
    </w:p>
    <w:p w:rsidR="00712D40" w:rsidRDefault="00712D40" w:rsidP="00712D40">
      <w:pPr>
        <w:pStyle w:val="3GDBSP"/>
        <w:ind w:left="0"/>
        <w:jc w:val="both"/>
        <w:rPr>
          <w:color w:val="auto"/>
        </w:rPr>
      </w:pPr>
    </w:p>
    <w:p w:rsidR="00712D40" w:rsidRDefault="00712D40" w:rsidP="00712D40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712D40">
        <w:rPr>
          <w:rFonts w:cs="Times New Roman"/>
          <w:b w:val="0"/>
          <w:color w:val="000000"/>
        </w:rPr>
        <w:t>É um custeio para voltar para casa dele</w:t>
      </w:r>
      <w:r>
        <w:rPr>
          <w:rFonts w:cs="Times New Roman"/>
          <w:b w:val="0"/>
          <w:color w:val="000000"/>
        </w:rPr>
        <w:t>.</w:t>
      </w:r>
    </w:p>
    <w:p w:rsidR="00712D40" w:rsidRPr="00712D40" w:rsidRDefault="00712D40" w:rsidP="00712D40">
      <w:pPr>
        <w:pStyle w:val="3GDBSP"/>
        <w:ind w:left="0"/>
        <w:jc w:val="both"/>
        <w:rPr>
          <w:rFonts w:cs="Times New Roman"/>
          <w:b w:val="0"/>
          <w:color w:val="000000"/>
          <w:highlight w:val="yellow"/>
        </w:rPr>
      </w:pPr>
      <w:r w:rsidRPr="00712D40">
        <w:rPr>
          <w:rFonts w:cs="Times New Roman"/>
          <w:b w:val="0"/>
          <w:color w:val="000000"/>
          <w:highlight w:val="yellow"/>
        </w:rPr>
        <w:t xml:space="preserve">Elegibilidade: </w:t>
      </w:r>
    </w:p>
    <w:p w:rsidR="00712D40" w:rsidRDefault="00712D40" w:rsidP="00712D40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712D40">
        <w:rPr>
          <w:rFonts w:cs="Times New Roman"/>
          <w:b w:val="0"/>
          <w:color w:val="000000"/>
          <w:highlight w:val="yellow"/>
        </w:rPr>
        <w:t>Fluxo:</w:t>
      </w:r>
    </w:p>
    <w:p w:rsidR="00712D40" w:rsidRPr="00712D40" w:rsidRDefault="00712D40" w:rsidP="00712D40">
      <w:pPr>
        <w:pStyle w:val="3GDBSP"/>
        <w:ind w:left="0"/>
        <w:jc w:val="both"/>
        <w:rPr>
          <w:rFonts w:cs="Times New Roman"/>
          <w:b w:val="0"/>
          <w:color w:val="000000"/>
          <w:highlight w:val="yellow"/>
        </w:rPr>
      </w:pPr>
      <w:r w:rsidRPr="00712D40">
        <w:rPr>
          <w:rFonts w:cs="Times New Roman"/>
          <w:b w:val="0"/>
          <w:color w:val="000000"/>
          <w:highlight w:val="yellow"/>
        </w:rPr>
        <w:t>Como é administrado?</w:t>
      </w:r>
    </w:p>
    <w:p w:rsidR="00712D40" w:rsidRPr="00712D40" w:rsidRDefault="00712D40" w:rsidP="00712D40">
      <w:pPr>
        <w:pStyle w:val="3GDBSP"/>
        <w:ind w:left="0"/>
        <w:jc w:val="both"/>
        <w:rPr>
          <w:rFonts w:cs="Times New Roman"/>
          <w:b w:val="0"/>
          <w:color w:val="000000"/>
        </w:rPr>
      </w:pPr>
      <w:r w:rsidRPr="00712D40">
        <w:rPr>
          <w:rFonts w:cs="Times New Roman"/>
          <w:b w:val="0"/>
          <w:color w:val="000000"/>
          <w:highlight w:val="yellow"/>
        </w:rPr>
        <w:t>Formulário</w:t>
      </w:r>
      <w:r>
        <w:rPr>
          <w:rFonts w:cs="Times New Roman"/>
          <w:b w:val="0"/>
          <w:color w:val="000000"/>
        </w:rPr>
        <w:t xml:space="preserve"> </w:t>
      </w:r>
    </w:p>
    <w:p w:rsidR="00712D40" w:rsidRDefault="00712D40" w:rsidP="00712D40">
      <w:pPr>
        <w:pStyle w:val="3GDBSP"/>
        <w:ind w:left="0"/>
        <w:jc w:val="both"/>
        <w:rPr>
          <w:color w:val="auto"/>
        </w:rPr>
      </w:pPr>
    </w:p>
    <w:p w:rsidR="00712D40" w:rsidRDefault="00712D40" w:rsidP="00712D40">
      <w:pPr>
        <w:pStyle w:val="3GDBSP"/>
        <w:ind w:left="0"/>
        <w:jc w:val="both"/>
        <w:rPr>
          <w:color w:val="auto"/>
        </w:rPr>
      </w:pPr>
      <w:r>
        <w:rPr>
          <w:noProof/>
        </w:rPr>
        <w:drawing>
          <wp:inline distT="0" distB="0" distL="0" distR="0" wp14:anchorId="650583C5" wp14:editId="41F680DD">
            <wp:extent cx="5760720" cy="6369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40" w:rsidRDefault="00712D40" w:rsidP="00712D40">
      <w:pPr>
        <w:pStyle w:val="3GDBSP"/>
        <w:ind w:left="0"/>
        <w:jc w:val="both"/>
        <w:rPr>
          <w:color w:val="auto"/>
        </w:rPr>
      </w:pPr>
    </w:p>
    <w:p w:rsidR="00D84A17" w:rsidRDefault="00D84A17" w:rsidP="00712D40">
      <w:pPr>
        <w:pStyle w:val="3GDBSP"/>
        <w:ind w:left="0"/>
        <w:jc w:val="both"/>
        <w:rPr>
          <w:color w:val="auto"/>
        </w:rPr>
      </w:pPr>
      <w:r>
        <w:rPr>
          <w:color w:val="auto"/>
        </w:rPr>
        <w:t xml:space="preserve">Kit conhecimento </w:t>
      </w:r>
    </w:p>
    <w:p w:rsidR="00D84A17" w:rsidRDefault="00D84A17" w:rsidP="00712D40">
      <w:pPr>
        <w:pStyle w:val="3GDBSP"/>
        <w:ind w:left="0"/>
        <w:jc w:val="both"/>
        <w:rPr>
          <w:color w:val="auto"/>
        </w:rPr>
      </w:pPr>
    </w:p>
    <w:p w:rsidR="00D84A17" w:rsidRDefault="00D84A17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 w:rsidRPr="00D84A17">
        <w:rPr>
          <w:rFonts w:ascii="Calibri" w:hAnsi="Calibri" w:cs="Times New Roman"/>
          <w:b w:val="0"/>
          <w:bCs w:val="0"/>
          <w:color w:val="000000"/>
        </w:rPr>
        <w:t xml:space="preserve">Elegíveis: </w:t>
      </w:r>
      <w:r>
        <w:rPr>
          <w:rFonts w:ascii="Calibri" w:hAnsi="Calibri" w:cs="Times New Roman"/>
          <w:b w:val="0"/>
          <w:bCs w:val="0"/>
          <w:color w:val="000000"/>
        </w:rPr>
        <w:t xml:space="preserve">empregados com filhos de idade entre 5 e 14 anos. </w:t>
      </w:r>
    </w:p>
    <w:p w:rsidR="00D84A17" w:rsidRPr="00D84A17" w:rsidRDefault="00D84A17" w:rsidP="00D84A17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>
        <w:rPr>
          <w:rFonts w:ascii="Calibri" w:hAnsi="Calibri" w:cs="Times New Roman"/>
          <w:b w:val="0"/>
          <w:bCs w:val="0"/>
          <w:color w:val="000000"/>
        </w:rPr>
        <w:t>Descrição: m</w:t>
      </w:r>
      <w:r w:rsidRPr="00D84A17">
        <w:rPr>
          <w:rFonts w:ascii="Calibri" w:hAnsi="Calibri" w:cs="Times New Roman"/>
          <w:b w:val="0"/>
          <w:bCs w:val="0"/>
          <w:color w:val="000000"/>
        </w:rPr>
        <w:t xml:space="preserve">aterial escolar. </w:t>
      </w:r>
    </w:p>
    <w:p w:rsidR="00D84A17" w:rsidRPr="00D84A17" w:rsidRDefault="00D84A17" w:rsidP="00D84A17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 w:rsidRPr="00D84A17">
        <w:rPr>
          <w:rFonts w:ascii="Calibri" w:hAnsi="Calibri" w:cs="Times New Roman"/>
          <w:b w:val="0"/>
          <w:bCs w:val="0"/>
          <w:color w:val="000000"/>
        </w:rPr>
        <w:t xml:space="preserve">Quando há casal na empresa, só um funcionário é elegível, hoje faz essa conferência manual. </w:t>
      </w:r>
    </w:p>
    <w:p w:rsidR="00D84A17" w:rsidRDefault="00D84A17" w:rsidP="00D84A17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 w:rsidRPr="00D84A17">
        <w:rPr>
          <w:rFonts w:ascii="Calibri" w:hAnsi="Calibri" w:cs="Times New Roman"/>
          <w:b w:val="0"/>
          <w:bCs w:val="0"/>
          <w:color w:val="000000"/>
        </w:rPr>
        <w:t>Não tem desconto em Folha, o empregado ganha o Kit.</w:t>
      </w:r>
    </w:p>
    <w:p w:rsidR="00D84A17" w:rsidRPr="00D67D38" w:rsidRDefault="00D84A17" w:rsidP="00D84A17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  <w:highlight w:val="yellow"/>
        </w:rPr>
      </w:pPr>
      <w:r w:rsidRPr="00D67D38">
        <w:rPr>
          <w:rFonts w:ascii="Calibri" w:hAnsi="Calibri" w:cs="Times New Roman"/>
          <w:b w:val="0"/>
          <w:bCs w:val="0"/>
          <w:color w:val="000000"/>
          <w:highlight w:val="yellow"/>
        </w:rPr>
        <w:t xml:space="preserve">Fluxo: </w:t>
      </w:r>
    </w:p>
    <w:p w:rsidR="00D67D38" w:rsidRPr="00D84A17" w:rsidRDefault="00D67D38" w:rsidP="00D84A17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 w:rsidRPr="00D67D38">
        <w:rPr>
          <w:rFonts w:ascii="Calibri" w:hAnsi="Calibri" w:cs="Times New Roman"/>
          <w:b w:val="0"/>
          <w:bCs w:val="0"/>
          <w:color w:val="000000"/>
          <w:highlight w:val="yellow"/>
        </w:rPr>
        <w:t>Formulário:</w:t>
      </w:r>
    </w:p>
    <w:p w:rsidR="00D84A17" w:rsidRDefault="00D84A17" w:rsidP="00712D40">
      <w:pPr>
        <w:pStyle w:val="3GDBSP"/>
        <w:ind w:left="0"/>
        <w:jc w:val="both"/>
        <w:rPr>
          <w:color w:val="auto"/>
        </w:rPr>
      </w:pPr>
    </w:p>
    <w:p w:rsidR="00D84A17" w:rsidRDefault="00D84A17" w:rsidP="00712D40">
      <w:pPr>
        <w:pStyle w:val="3GDBSP"/>
        <w:ind w:left="0"/>
        <w:jc w:val="both"/>
        <w:rPr>
          <w:color w:val="auto"/>
        </w:rPr>
      </w:pPr>
    </w:p>
    <w:p w:rsidR="00D84A17" w:rsidRDefault="00D84A17" w:rsidP="00712D40">
      <w:pPr>
        <w:pStyle w:val="3GDBSP"/>
        <w:ind w:left="0"/>
        <w:jc w:val="both"/>
        <w:rPr>
          <w:color w:val="auto"/>
        </w:rPr>
      </w:pPr>
      <w:r>
        <w:rPr>
          <w:noProof/>
        </w:rPr>
        <w:drawing>
          <wp:inline distT="0" distB="0" distL="0" distR="0" wp14:anchorId="0956B2F9" wp14:editId="3D03BB85">
            <wp:extent cx="5760720" cy="4406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A17" w:rsidRDefault="00D84A17" w:rsidP="00712D40">
      <w:pPr>
        <w:pStyle w:val="3GDBSP"/>
        <w:ind w:left="0"/>
        <w:jc w:val="both"/>
        <w:rPr>
          <w:color w:val="auto"/>
        </w:rPr>
      </w:pPr>
    </w:p>
    <w:p w:rsidR="00D67D38" w:rsidRDefault="00D67D38" w:rsidP="00712D40">
      <w:pPr>
        <w:pStyle w:val="3GDBSP"/>
        <w:ind w:left="0"/>
        <w:jc w:val="both"/>
        <w:rPr>
          <w:color w:val="auto"/>
        </w:rPr>
      </w:pPr>
      <w:r>
        <w:rPr>
          <w:color w:val="auto"/>
        </w:rPr>
        <w:t>Refeitório</w:t>
      </w:r>
    </w:p>
    <w:p w:rsidR="00D67D38" w:rsidRDefault="00D67D38" w:rsidP="00712D40">
      <w:pPr>
        <w:pStyle w:val="3GDBSP"/>
        <w:ind w:left="0"/>
        <w:jc w:val="both"/>
        <w:rPr>
          <w:color w:val="auto"/>
        </w:rPr>
      </w:pPr>
    </w:p>
    <w:p w:rsidR="00D67D38" w:rsidRDefault="00D67D38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 w:rsidRPr="00D67D38">
        <w:rPr>
          <w:rFonts w:ascii="Calibri" w:hAnsi="Calibri" w:cs="Times New Roman"/>
          <w:b w:val="0"/>
          <w:bCs w:val="0"/>
          <w:color w:val="000000"/>
          <w:highlight w:val="yellow"/>
        </w:rPr>
        <w:t xml:space="preserve">Elegíveis: </w:t>
      </w:r>
      <w:r>
        <w:rPr>
          <w:rFonts w:ascii="Calibri" w:hAnsi="Calibri" w:cs="Times New Roman"/>
          <w:b w:val="0"/>
          <w:bCs w:val="0"/>
          <w:color w:val="000000"/>
          <w:highlight w:val="yellow"/>
        </w:rPr>
        <w:t>Fazenda Itamaraty, quais mais? Todos os funcionários dessas unidades?</w:t>
      </w:r>
    </w:p>
    <w:p w:rsidR="00D67D38" w:rsidRDefault="00D67D38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</w:p>
    <w:p w:rsidR="00D67D38" w:rsidRPr="00D67D38" w:rsidRDefault="00D67D38" w:rsidP="00712D40">
      <w:pPr>
        <w:pStyle w:val="3GDBSP"/>
        <w:ind w:left="0"/>
        <w:jc w:val="both"/>
        <w:rPr>
          <w:color w:val="auto"/>
        </w:rPr>
      </w:pPr>
    </w:p>
    <w:p w:rsidR="00D67D38" w:rsidRDefault="00D67D38" w:rsidP="00712D40">
      <w:pPr>
        <w:pStyle w:val="3GDBSP"/>
        <w:ind w:left="0"/>
        <w:jc w:val="both"/>
        <w:rPr>
          <w:color w:val="auto"/>
        </w:rPr>
      </w:pPr>
      <w:r w:rsidRPr="00D67D38">
        <w:rPr>
          <w:color w:val="auto"/>
        </w:rPr>
        <w:t xml:space="preserve">Cesta básica </w:t>
      </w:r>
    </w:p>
    <w:p w:rsidR="00D67D38" w:rsidRDefault="00D67D38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 w:rsidRPr="00D67D38">
        <w:rPr>
          <w:rFonts w:ascii="Calibri" w:hAnsi="Calibri" w:cs="Times New Roman"/>
          <w:b w:val="0"/>
          <w:bCs w:val="0"/>
          <w:color w:val="000000"/>
        </w:rPr>
        <w:t xml:space="preserve">Elegíveis: </w:t>
      </w:r>
      <w:r>
        <w:rPr>
          <w:rFonts w:ascii="Calibri" w:hAnsi="Calibri" w:cs="Times New Roman"/>
          <w:b w:val="0"/>
          <w:bCs w:val="0"/>
          <w:color w:val="000000"/>
        </w:rPr>
        <w:t>empregados da Fazenda Itamaraty que</w:t>
      </w:r>
      <w:r w:rsidRPr="00D67D38">
        <w:rPr>
          <w:rFonts w:ascii="Calibri" w:hAnsi="Calibri" w:cs="Times New Roman"/>
          <w:b w:val="0"/>
          <w:bCs w:val="0"/>
          <w:color w:val="000000"/>
        </w:rPr>
        <w:t xml:space="preserve"> almoçar</w:t>
      </w:r>
      <w:r>
        <w:rPr>
          <w:rFonts w:ascii="Calibri" w:hAnsi="Calibri" w:cs="Times New Roman"/>
          <w:b w:val="0"/>
          <w:bCs w:val="0"/>
          <w:color w:val="000000"/>
        </w:rPr>
        <w:t xml:space="preserve">em no máximo </w:t>
      </w:r>
      <w:r w:rsidRPr="00D67D38">
        <w:rPr>
          <w:rFonts w:ascii="Calibri" w:hAnsi="Calibri" w:cs="Times New Roman"/>
          <w:b w:val="0"/>
          <w:bCs w:val="0"/>
          <w:color w:val="000000"/>
        </w:rPr>
        <w:t xml:space="preserve">10 vezes no refeitório </w:t>
      </w:r>
      <w:r>
        <w:rPr>
          <w:rFonts w:ascii="Calibri" w:hAnsi="Calibri" w:cs="Times New Roman"/>
          <w:b w:val="0"/>
          <w:bCs w:val="0"/>
          <w:color w:val="000000"/>
        </w:rPr>
        <w:t>local.</w:t>
      </w:r>
    </w:p>
    <w:p w:rsidR="00D67D38" w:rsidRDefault="00D67D38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>
        <w:rPr>
          <w:rFonts w:ascii="Calibri" w:hAnsi="Calibri" w:cs="Times New Roman"/>
          <w:b w:val="0"/>
          <w:bCs w:val="0"/>
          <w:color w:val="000000"/>
        </w:rPr>
        <w:t>Fluxo:</w:t>
      </w:r>
    </w:p>
    <w:p w:rsidR="001832FF" w:rsidRDefault="001832FF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</w:p>
    <w:p w:rsidR="001832FF" w:rsidRPr="001832FF" w:rsidRDefault="001832FF" w:rsidP="00712D40">
      <w:pPr>
        <w:pStyle w:val="3GDBSP"/>
        <w:ind w:left="0"/>
        <w:jc w:val="both"/>
        <w:rPr>
          <w:rFonts w:ascii="Calibri" w:hAnsi="Calibri" w:cs="Times New Roman"/>
          <w:bCs w:val="0"/>
          <w:color w:val="000000"/>
        </w:rPr>
      </w:pPr>
      <w:r w:rsidRPr="001832FF">
        <w:rPr>
          <w:rFonts w:ascii="Calibri" w:hAnsi="Calibri" w:cs="Times New Roman"/>
          <w:bCs w:val="0"/>
          <w:color w:val="000000"/>
        </w:rPr>
        <w:t>Auxílio de Transferência</w:t>
      </w:r>
    </w:p>
    <w:p w:rsidR="001832FF" w:rsidRDefault="001832FF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 w:rsidRPr="001832FF">
        <w:rPr>
          <w:rFonts w:ascii="Calibri" w:hAnsi="Calibri" w:cs="Times New Roman"/>
          <w:b w:val="0"/>
          <w:bCs w:val="0"/>
          <w:color w:val="000000"/>
        </w:rPr>
        <w:t xml:space="preserve">Uma %, ainda não tem uma política estabelecida, depende da situação. </w:t>
      </w:r>
      <w:r>
        <w:rPr>
          <w:rFonts w:ascii="Calibri" w:hAnsi="Calibri" w:cs="Times New Roman"/>
          <w:b w:val="0"/>
          <w:bCs w:val="0"/>
          <w:color w:val="000000"/>
        </w:rPr>
        <w:t xml:space="preserve">De </w:t>
      </w:r>
      <w:r w:rsidRPr="001832FF">
        <w:rPr>
          <w:rFonts w:ascii="Calibri" w:hAnsi="Calibri" w:cs="Times New Roman"/>
          <w:b w:val="0"/>
          <w:bCs w:val="0"/>
          <w:color w:val="000000"/>
        </w:rPr>
        <w:t>1</w:t>
      </w:r>
      <w:r>
        <w:rPr>
          <w:rFonts w:ascii="Calibri" w:hAnsi="Calibri" w:cs="Times New Roman"/>
          <w:b w:val="0"/>
          <w:bCs w:val="0"/>
          <w:color w:val="000000"/>
        </w:rPr>
        <w:t xml:space="preserve"> a</w:t>
      </w:r>
      <w:r w:rsidRPr="001832FF">
        <w:rPr>
          <w:rFonts w:ascii="Calibri" w:hAnsi="Calibri" w:cs="Times New Roman"/>
          <w:b w:val="0"/>
          <w:bCs w:val="0"/>
          <w:color w:val="000000"/>
        </w:rPr>
        <w:t xml:space="preserve"> 6 meses auxílio moradia R$ 500,00</w:t>
      </w:r>
      <w:r>
        <w:rPr>
          <w:rFonts w:ascii="Calibri" w:hAnsi="Calibri" w:cs="Times New Roman"/>
          <w:b w:val="0"/>
          <w:bCs w:val="0"/>
          <w:color w:val="000000"/>
        </w:rPr>
        <w:t>.</w:t>
      </w:r>
    </w:p>
    <w:p w:rsidR="001832FF" w:rsidRDefault="001832FF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</w:p>
    <w:p w:rsidR="001832FF" w:rsidRDefault="001832FF" w:rsidP="001832FF">
      <w:pPr>
        <w:suppressAutoHyphens w:val="0"/>
        <w:spacing w:after="0" w:line="240" w:lineRule="auto"/>
        <w:jc w:val="both"/>
        <w:rPr>
          <w:rFonts w:eastAsia="Times New Roman" w:cs="Times New Roman"/>
          <w:b/>
          <w:color w:val="000000"/>
          <w:kern w:val="0"/>
          <w:lang w:eastAsia="pt-BR"/>
        </w:rPr>
      </w:pPr>
      <w:r w:rsidRPr="001832FF">
        <w:rPr>
          <w:rFonts w:eastAsia="Times New Roman" w:cs="Times New Roman"/>
          <w:b/>
          <w:color w:val="000000"/>
          <w:kern w:val="0"/>
          <w:lang w:eastAsia="pt-BR"/>
        </w:rPr>
        <w:t>Ajuda de custo transferência</w:t>
      </w:r>
    </w:p>
    <w:p w:rsidR="001832FF" w:rsidRDefault="001832FF" w:rsidP="001832FF">
      <w:pPr>
        <w:suppressAutoHyphens w:val="0"/>
        <w:spacing w:after="0" w:line="240" w:lineRule="auto"/>
        <w:jc w:val="both"/>
        <w:rPr>
          <w:rFonts w:eastAsia="Times New Roman" w:cs="Times New Roman"/>
          <w:color w:val="000000"/>
          <w:kern w:val="0"/>
          <w:lang w:eastAsia="pt-BR"/>
        </w:rPr>
      </w:pPr>
      <w:r w:rsidRPr="001832FF">
        <w:rPr>
          <w:rFonts w:eastAsia="Times New Roman" w:cs="Times New Roman"/>
          <w:color w:val="000000"/>
          <w:kern w:val="0"/>
          <w:lang w:eastAsia="pt-BR"/>
        </w:rPr>
        <w:t>Não tem regra. Negocia. 1 ou 2 salários no momento da transferência</w:t>
      </w:r>
    </w:p>
    <w:p w:rsidR="001832FF" w:rsidRDefault="001832FF" w:rsidP="001832FF">
      <w:pPr>
        <w:suppressAutoHyphens w:val="0"/>
        <w:spacing w:after="0" w:line="240" w:lineRule="auto"/>
        <w:jc w:val="both"/>
        <w:rPr>
          <w:rFonts w:eastAsia="Times New Roman" w:cs="Times New Roman"/>
          <w:color w:val="000000"/>
          <w:kern w:val="0"/>
          <w:lang w:eastAsia="pt-BR"/>
        </w:rPr>
      </w:pPr>
    </w:p>
    <w:p w:rsidR="001832FF" w:rsidRPr="00F7334B" w:rsidRDefault="001832FF" w:rsidP="001832FF">
      <w:pPr>
        <w:suppressAutoHyphens w:val="0"/>
        <w:spacing w:after="0" w:line="240" w:lineRule="auto"/>
        <w:jc w:val="both"/>
        <w:rPr>
          <w:rFonts w:eastAsia="Times New Roman" w:cs="Times New Roman"/>
          <w:b/>
          <w:color w:val="000000"/>
          <w:kern w:val="0"/>
          <w:lang w:eastAsia="pt-BR"/>
        </w:rPr>
      </w:pPr>
      <w:r w:rsidRPr="00F7334B">
        <w:rPr>
          <w:rFonts w:eastAsia="Times New Roman" w:cs="Times New Roman"/>
          <w:b/>
          <w:color w:val="000000"/>
          <w:kern w:val="0"/>
          <w:lang w:eastAsia="pt-BR"/>
        </w:rPr>
        <w:t>Bônus de boas vindas</w:t>
      </w:r>
    </w:p>
    <w:p w:rsidR="001832FF" w:rsidRPr="00F7334B" w:rsidRDefault="00F7334B" w:rsidP="001832FF">
      <w:pPr>
        <w:suppressAutoHyphens w:val="0"/>
        <w:spacing w:after="0" w:line="240" w:lineRule="auto"/>
        <w:jc w:val="both"/>
        <w:rPr>
          <w:rFonts w:eastAsia="Times New Roman" w:cs="Times New Roman"/>
          <w:color w:val="000000"/>
          <w:kern w:val="0"/>
          <w:lang w:eastAsia="pt-BR"/>
        </w:rPr>
      </w:pPr>
      <w:r w:rsidRPr="00F7334B">
        <w:rPr>
          <w:rFonts w:eastAsia="Times New Roman" w:cs="Times New Roman"/>
          <w:color w:val="000000"/>
          <w:kern w:val="0"/>
          <w:lang w:eastAsia="pt-BR"/>
        </w:rPr>
        <w:t xml:space="preserve">Difícil acontecer. Algo como 12 mil de entrada para se estabelecer. Acontece para executivo, o cara tinha uma previdência em outra empresa, aí pra </w:t>
      </w:r>
      <w:proofErr w:type="spellStart"/>
      <w:r w:rsidRPr="00F7334B">
        <w:rPr>
          <w:rFonts w:eastAsia="Times New Roman" w:cs="Times New Roman"/>
          <w:color w:val="000000"/>
          <w:kern w:val="0"/>
          <w:lang w:eastAsia="pt-BR"/>
        </w:rPr>
        <w:t>vc</w:t>
      </w:r>
      <w:proofErr w:type="spellEnd"/>
      <w:r w:rsidRPr="00F7334B">
        <w:rPr>
          <w:rFonts w:eastAsia="Times New Roman" w:cs="Times New Roman"/>
          <w:color w:val="000000"/>
          <w:kern w:val="0"/>
          <w:lang w:eastAsia="pt-BR"/>
        </w:rPr>
        <w:t xml:space="preserve"> trazer o cara, </w:t>
      </w:r>
      <w:proofErr w:type="spellStart"/>
      <w:r w:rsidRPr="00F7334B">
        <w:rPr>
          <w:rFonts w:eastAsia="Times New Roman" w:cs="Times New Roman"/>
          <w:color w:val="000000"/>
          <w:kern w:val="0"/>
          <w:lang w:eastAsia="pt-BR"/>
        </w:rPr>
        <w:t>vc</w:t>
      </w:r>
      <w:proofErr w:type="spellEnd"/>
      <w:r w:rsidRPr="00F7334B">
        <w:rPr>
          <w:rFonts w:eastAsia="Times New Roman" w:cs="Times New Roman"/>
          <w:color w:val="000000"/>
          <w:kern w:val="0"/>
          <w:lang w:eastAsia="pt-BR"/>
        </w:rPr>
        <w:t xml:space="preserve"> paga um bônus para compensar</w:t>
      </w:r>
    </w:p>
    <w:p w:rsidR="001832FF" w:rsidRPr="001832FF" w:rsidRDefault="001832FF" w:rsidP="001832FF">
      <w:pPr>
        <w:suppressAutoHyphens w:val="0"/>
        <w:spacing w:after="0" w:line="240" w:lineRule="auto"/>
        <w:jc w:val="both"/>
        <w:rPr>
          <w:rFonts w:eastAsia="Times New Roman" w:cs="Times New Roman"/>
          <w:b/>
          <w:color w:val="000000"/>
          <w:kern w:val="0"/>
          <w:lang w:eastAsia="pt-BR"/>
        </w:rPr>
      </w:pPr>
    </w:p>
    <w:p w:rsidR="001832FF" w:rsidRPr="00DA782D" w:rsidRDefault="00DA782D" w:rsidP="00712D40">
      <w:pPr>
        <w:pStyle w:val="3GDBSP"/>
        <w:ind w:left="0"/>
        <w:jc w:val="both"/>
        <w:rPr>
          <w:rFonts w:ascii="Calibri" w:hAnsi="Calibri" w:cs="Times New Roman"/>
          <w:bCs w:val="0"/>
          <w:color w:val="000000"/>
        </w:rPr>
      </w:pPr>
      <w:r w:rsidRPr="00DA782D">
        <w:rPr>
          <w:rFonts w:ascii="Calibri" w:hAnsi="Calibri" w:cs="Times New Roman"/>
          <w:bCs w:val="0"/>
          <w:color w:val="000000"/>
        </w:rPr>
        <w:t>Transporte Funcionário (Fretado?)</w:t>
      </w:r>
    </w:p>
    <w:p w:rsidR="00DA782D" w:rsidRDefault="00DA782D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</w:p>
    <w:p w:rsidR="00DA782D" w:rsidRDefault="00DA782D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  <w:r>
        <w:rPr>
          <w:noProof/>
        </w:rPr>
        <w:drawing>
          <wp:inline distT="0" distB="0" distL="0" distR="0" wp14:anchorId="7E2AF6E2" wp14:editId="241934AF">
            <wp:extent cx="5760720" cy="53213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FF" w:rsidRPr="00D67D38" w:rsidRDefault="001832FF" w:rsidP="00712D40">
      <w:pPr>
        <w:pStyle w:val="3GDBSP"/>
        <w:ind w:left="0"/>
        <w:jc w:val="both"/>
        <w:rPr>
          <w:rFonts w:ascii="Calibri" w:hAnsi="Calibri" w:cs="Times New Roman"/>
          <w:b w:val="0"/>
          <w:bCs w:val="0"/>
          <w:color w:val="000000"/>
        </w:rPr>
      </w:pPr>
    </w:p>
    <w:p w:rsidR="00D67D38" w:rsidRPr="00D67D38" w:rsidRDefault="00D67D38" w:rsidP="00712D40">
      <w:pPr>
        <w:pStyle w:val="3GDBSP"/>
        <w:ind w:left="0"/>
        <w:jc w:val="both"/>
        <w:rPr>
          <w:color w:val="auto"/>
        </w:rPr>
      </w:pPr>
    </w:p>
    <w:p w:rsidR="00D67D38" w:rsidRDefault="00D67D38" w:rsidP="00712D40">
      <w:pPr>
        <w:pStyle w:val="3GDBSP"/>
        <w:ind w:left="0"/>
        <w:jc w:val="both"/>
        <w:rPr>
          <w:color w:val="auto"/>
        </w:rPr>
      </w:pPr>
    </w:p>
    <w:p w:rsidR="00D67D38" w:rsidRDefault="00D67D38" w:rsidP="00712D40">
      <w:pPr>
        <w:pStyle w:val="3GDBSP"/>
        <w:ind w:left="0"/>
        <w:jc w:val="both"/>
        <w:rPr>
          <w:color w:val="auto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38" w:name="_Toc448133384"/>
      <w:r>
        <w:t>Manutenção de dados mestres</w:t>
      </w:r>
      <w:bookmarkEnd w:id="38"/>
    </w:p>
    <w:p w:rsidR="0082510A" w:rsidRPr="000E016E" w:rsidRDefault="0082510A" w:rsidP="0082510A">
      <w:pPr>
        <w:pStyle w:val="Corpodetexto"/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Atualização, por parte do usuário.</w:t>
      </w:r>
    </w:p>
    <w:p w:rsidR="0082510A" w:rsidRPr="000E016E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72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39" w:name="_Toc448133385"/>
      <w:r>
        <w:t>Definições sobre parametrizações</w:t>
      </w:r>
      <w:bookmarkEnd w:id="39"/>
    </w:p>
    <w:p w:rsidR="0082510A" w:rsidRPr="00B234CE" w:rsidRDefault="0082510A" w:rsidP="0082510A">
      <w:pPr>
        <w:pStyle w:val="Corpodetexto"/>
      </w:pPr>
    </w:p>
    <w:p w:rsidR="0082510A" w:rsidRDefault="008F28AF" w:rsidP="0082510A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26" type="#_x0000_t75" style="position:absolute;margin-left:10.85pt;margin-top:6.8pt;width:439.35pt;height:324.7pt;z-index:251677696;visibility:visible" fillcolor="#0c9">
            <v:imagedata r:id="rId31" o:title=""/>
            <v:shadow offset="6pt,-6pt"/>
          </v:shape>
          <o:OLEObject Type="Embed" ProgID="Word.Document.8" ShapeID="Object 2" DrawAspect="Content" ObjectID="_1522066943" r:id="rId32">
            <o:FieldCodes>\s</o:FieldCodes>
          </o:OLEObject>
        </w:pict>
      </w: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tabs>
          <w:tab w:val="left" w:pos="360"/>
        </w:tabs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  <w:jc w:val="both"/>
      </w:pPr>
      <w:bookmarkStart w:id="40" w:name="_Toc448133386"/>
      <w:proofErr w:type="spellStart"/>
      <w:r>
        <w:t>Infotipo</w:t>
      </w:r>
      <w:proofErr w:type="spellEnd"/>
      <w:r>
        <w:t xml:space="preserve"> 0168 – Planos de Seguro (Seguro de Vida)</w:t>
      </w:r>
      <w:bookmarkEnd w:id="40"/>
    </w:p>
    <w:p w:rsidR="0082510A" w:rsidRDefault="0082510A" w:rsidP="0082510A">
      <w:pPr>
        <w:pStyle w:val="Ttulo3"/>
        <w:jc w:val="both"/>
        <w:rPr>
          <w:b w:val="0"/>
          <w:bCs w:val="0"/>
        </w:rPr>
      </w:pPr>
    </w:p>
    <w:p w:rsidR="0082510A" w:rsidRDefault="0082510A" w:rsidP="0082510A">
      <w:pPr>
        <w:ind w:left="720"/>
        <w:jc w:val="both"/>
        <w:rPr>
          <w:rFonts w:ascii="Arial" w:hAnsi="Arial" w:cs="Arial"/>
        </w:rPr>
      </w:pPr>
      <w:r w:rsidRPr="000E016E">
        <w:rPr>
          <w:rFonts w:ascii="Arial" w:hAnsi="Arial" w:cs="Arial"/>
          <w:bCs/>
        </w:rPr>
        <w:t xml:space="preserve">Este </w:t>
      </w:r>
      <w:proofErr w:type="spellStart"/>
      <w:r w:rsidRPr="000E016E">
        <w:rPr>
          <w:rFonts w:ascii="Arial" w:hAnsi="Arial" w:cs="Arial"/>
          <w:bCs/>
        </w:rPr>
        <w:t>infotipo</w:t>
      </w:r>
      <w:proofErr w:type="spellEnd"/>
      <w:r w:rsidRPr="000E016E">
        <w:rPr>
          <w:rFonts w:ascii="Arial" w:hAnsi="Arial" w:cs="Arial"/>
          <w:bCs/>
        </w:rPr>
        <w:t xml:space="preserve"> grava detalhes dos planos de seguro em que o empregado está inscrito. Existe um registro separado para cada plano de seguro de que o empregado participa.</w:t>
      </w:r>
    </w:p>
    <w:p w:rsidR="0082510A" w:rsidRPr="0082510A" w:rsidRDefault="0082510A" w:rsidP="0082510A">
      <w:pPr>
        <w:ind w:left="720"/>
        <w:jc w:val="both"/>
        <w:rPr>
          <w:rFonts w:ascii="Arial" w:hAnsi="Arial" w:cs="Arial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41" w:name="_Toc448133387"/>
      <w:r>
        <w:t>Descrição de dados mestres</w:t>
      </w:r>
      <w:bookmarkEnd w:id="41"/>
    </w:p>
    <w:p w:rsidR="0082510A" w:rsidRDefault="0082510A" w:rsidP="0082510A">
      <w:pPr>
        <w:jc w:val="both"/>
        <w:rPr>
          <w:rFonts w:ascii="Arial" w:hAnsi="Arial" w:cs="Arial"/>
          <w:bCs/>
        </w:rPr>
      </w:pPr>
    </w:p>
    <w:p w:rsidR="0082510A" w:rsidRPr="007C1DD6" w:rsidRDefault="0082510A" w:rsidP="0082510A">
      <w:pPr>
        <w:jc w:val="both"/>
        <w:rPr>
          <w:rFonts w:ascii="Arial" w:hAnsi="Arial" w:cs="Arial"/>
          <w:bCs/>
        </w:rPr>
      </w:pPr>
      <w:r w:rsidRPr="007C1DD6">
        <w:rPr>
          <w:rFonts w:ascii="Arial" w:hAnsi="Arial" w:cs="Arial"/>
          <w:bCs/>
        </w:rPr>
        <w:t>Seguro de vida em grupo é um tipo de seguro de vida que cobre um grupo de pessoas sob o mesmo contrato.  Normalmente o custo do seguro de vida em grupo é muito maior do que seria se cada um dos integrantes do grupo fosse contratar o seguro individualmente para o mesmo valor de prêmio.</w:t>
      </w:r>
    </w:p>
    <w:p w:rsidR="0082510A" w:rsidRPr="009E1954" w:rsidRDefault="0082510A" w:rsidP="0082510A">
      <w:pPr>
        <w:jc w:val="both"/>
        <w:rPr>
          <w:rFonts w:ascii="Arial" w:hAnsi="Arial" w:cs="Arial"/>
          <w:bCs/>
        </w:rPr>
      </w:pPr>
      <w:r w:rsidRPr="009E1954">
        <w:rPr>
          <w:rFonts w:ascii="Arial" w:hAnsi="Arial" w:cs="Arial"/>
          <w:bCs/>
        </w:rPr>
        <w:t xml:space="preserve">A empresa contratada pela </w:t>
      </w:r>
      <w:proofErr w:type="spellStart"/>
      <w:r w:rsidR="00C03CA8">
        <w:rPr>
          <w:rFonts w:ascii="Arial" w:hAnsi="Arial" w:cs="Arial"/>
          <w:bCs/>
        </w:rPr>
        <w:t>Amaggi</w:t>
      </w:r>
      <w:proofErr w:type="spellEnd"/>
      <w:r w:rsidRPr="009E1954">
        <w:rPr>
          <w:rFonts w:ascii="Arial" w:hAnsi="Arial" w:cs="Arial"/>
          <w:bCs/>
        </w:rPr>
        <w:t xml:space="preserve"> é a </w:t>
      </w:r>
      <w:proofErr w:type="spellStart"/>
      <w:r w:rsidRPr="00727F69">
        <w:rPr>
          <w:rFonts w:ascii="Arial" w:hAnsi="Arial" w:cs="Arial"/>
          <w:b/>
          <w:bCs/>
          <w:highlight w:val="yellow"/>
        </w:rPr>
        <w:t>Bonaeres</w:t>
      </w:r>
      <w:proofErr w:type="spellEnd"/>
      <w:r w:rsidRPr="00727F69">
        <w:rPr>
          <w:rFonts w:ascii="Arial" w:hAnsi="Arial" w:cs="Arial"/>
          <w:b/>
          <w:bCs/>
          <w:highlight w:val="yellow"/>
        </w:rPr>
        <w:t xml:space="preserve"> Banco de Seguros</w:t>
      </w:r>
      <w:r w:rsidRPr="009E1954">
        <w:rPr>
          <w:rFonts w:ascii="Arial" w:hAnsi="Arial" w:cs="Arial"/>
          <w:bCs/>
        </w:rPr>
        <w:t xml:space="preserve"> </w:t>
      </w:r>
      <w:r w:rsidRPr="00727F69">
        <w:rPr>
          <w:rFonts w:ascii="Arial" w:hAnsi="Arial" w:cs="Arial"/>
          <w:bCs/>
          <w:highlight w:val="yellow"/>
        </w:rPr>
        <w:t>e tem por objetivo, garantir o pagamento de indenização ao beneficiário do seguro, observadas as coberturas contratadas e condições gerais, estando a apólice e respectiva cobertura em vigor na data da ocorrência do evento previsto nas condições contratuais, respeitando-se os riscos expr</w:t>
      </w:r>
      <w:r w:rsidR="001A2AC4">
        <w:rPr>
          <w:rFonts w:ascii="Arial" w:hAnsi="Arial" w:cs="Arial"/>
          <w:bCs/>
          <w:highlight w:val="yellow"/>
        </w:rPr>
        <w:t>essamente excluídos da apólic</w:t>
      </w:r>
      <w:r w:rsidR="001A2AC4" w:rsidRPr="001A2AC4">
        <w:rPr>
          <w:rFonts w:ascii="Arial" w:hAnsi="Arial" w:cs="Arial"/>
          <w:bCs/>
          <w:highlight w:val="yellow"/>
        </w:rPr>
        <w:t>e?????</w:t>
      </w:r>
    </w:p>
    <w:p w:rsidR="0082510A" w:rsidRPr="007C1DD6" w:rsidRDefault="0082510A" w:rsidP="0082510A">
      <w:pPr>
        <w:jc w:val="both"/>
        <w:rPr>
          <w:rFonts w:ascii="Arial" w:hAnsi="Arial" w:cs="Arial"/>
          <w:bCs/>
        </w:rPr>
      </w:pPr>
      <w:r w:rsidRPr="00727F69">
        <w:rPr>
          <w:rFonts w:ascii="Arial" w:hAnsi="Arial" w:cs="Arial"/>
          <w:bCs/>
          <w:highlight w:val="yellow"/>
        </w:rPr>
        <w:t>O capital segurado será equivalente ao valor máximo d</w:t>
      </w:r>
      <w:r w:rsidR="0001739E" w:rsidRPr="00727F69">
        <w:rPr>
          <w:rFonts w:ascii="Arial" w:hAnsi="Arial" w:cs="Arial"/>
          <w:bCs/>
          <w:highlight w:val="yellow"/>
        </w:rPr>
        <w:t xml:space="preserve">e indenização devida </w:t>
      </w:r>
      <w:r w:rsidRPr="00727F69">
        <w:rPr>
          <w:rFonts w:ascii="Arial" w:hAnsi="Arial" w:cs="Arial"/>
          <w:bCs/>
          <w:highlight w:val="yellow"/>
        </w:rPr>
        <w:t>na ocorrência de sinistro, respei</w:t>
      </w:r>
      <w:r w:rsidR="0001739E" w:rsidRPr="00727F69">
        <w:rPr>
          <w:rFonts w:ascii="Arial" w:hAnsi="Arial" w:cs="Arial"/>
          <w:bCs/>
          <w:highlight w:val="yellow"/>
        </w:rPr>
        <w:t>tando os limites estabelecidos.</w:t>
      </w:r>
    </w:p>
    <w:p w:rsidR="0082510A" w:rsidRPr="00727F69" w:rsidRDefault="0082510A" w:rsidP="0082510A">
      <w:pPr>
        <w:jc w:val="both"/>
        <w:rPr>
          <w:rFonts w:ascii="Arial" w:hAnsi="Arial" w:cs="Arial"/>
          <w:bCs/>
          <w:highlight w:val="yellow"/>
        </w:rPr>
      </w:pPr>
      <w:r w:rsidRPr="00727F69">
        <w:rPr>
          <w:rFonts w:ascii="Arial" w:hAnsi="Arial" w:cs="Arial"/>
          <w:bCs/>
          <w:highlight w:val="yellow"/>
        </w:rPr>
        <w:t>No caso de ocorrência de morte do segurado,</w:t>
      </w:r>
      <w:r w:rsidR="0001739E" w:rsidRPr="00727F69">
        <w:rPr>
          <w:rFonts w:ascii="Arial" w:hAnsi="Arial" w:cs="Arial"/>
          <w:bCs/>
          <w:highlight w:val="yellow"/>
        </w:rPr>
        <w:t xml:space="preserve"> a indenização correspondente à </w:t>
      </w:r>
      <w:r w:rsidRPr="00727F69">
        <w:rPr>
          <w:rFonts w:ascii="Arial" w:hAnsi="Arial" w:cs="Arial"/>
          <w:bCs/>
          <w:highlight w:val="yellow"/>
        </w:rPr>
        <w:t>cobertura básica de Morte Natural ou Acidental será paga de uma só vez e será devida ao(s) beneficiário(s) indicado(s), ou na falta de indicação de beneficiários, ou se por qualquer motivo não prevalecer a que for feita, será pago metade ao cônjuge não separado judicialmente ou à(o) companheira(o) reconhecida(o) como tal e o restante aos herdeiros legais, obedecida a ordem de vocação hereditária, conforme disposto no Código Civil Brasileiro, instituído</w:t>
      </w:r>
      <w:r w:rsidR="0001739E" w:rsidRPr="00727F69">
        <w:rPr>
          <w:rFonts w:ascii="Arial" w:hAnsi="Arial" w:cs="Arial"/>
          <w:bCs/>
          <w:highlight w:val="yellow"/>
        </w:rPr>
        <w:t xml:space="preserve"> pela Lei 10.406 de 10/01/2002.</w:t>
      </w:r>
    </w:p>
    <w:p w:rsidR="0082510A" w:rsidRDefault="0082510A" w:rsidP="0082510A">
      <w:pPr>
        <w:jc w:val="both"/>
        <w:rPr>
          <w:rFonts w:ascii="Arial" w:hAnsi="Arial" w:cs="Arial"/>
          <w:bCs/>
        </w:rPr>
      </w:pPr>
      <w:r w:rsidRPr="00727F69">
        <w:rPr>
          <w:rFonts w:ascii="Arial" w:hAnsi="Arial" w:cs="Arial"/>
          <w:bCs/>
          <w:highlight w:val="yellow"/>
        </w:rPr>
        <w:t>O seguro de vida em grupo permanece válido até que o vínculo trabalhista seja terminado.</w:t>
      </w:r>
    </w:p>
    <w:p w:rsidR="0082510A" w:rsidRPr="007C1DD6" w:rsidRDefault="0082510A" w:rsidP="0082510A">
      <w:pPr>
        <w:jc w:val="both"/>
        <w:rPr>
          <w:rFonts w:ascii="Arial" w:hAnsi="Arial" w:cs="Arial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42" w:name="_Toc448133388"/>
      <w:r>
        <w:t>Manutenção de dados mestres</w:t>
      </w:r>
      <w:bookmarkEnd w:id="42"/>
    </w:p>
    <w:p w:rsidR="0082510A" w:rsidRDefault="0082510A" w:rsidP="0082510A">
      <w:pPr>
        <w:pStyle w:val="Corpodetexto"/>
        <w:spacing w:before="0" w:after="0"/>
        <w:rPr>
          <w:rFonts w:ascii="Arial" w:hAnsi="Arial" w:cs="Arial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Atualização, por parte do usuário.</w: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01739E" w:rsidRDefault="0001739E">
      <w:pPr>
        <w:suppressAutoHyphens w:val="0"/>
        <w:rPr>
          <w:rFonts w:ascii="Arial" w:eastAsia="Times New Roman" w:hAnsi="Arial" w:cs="Arial"/>
          <w:color w:val="auto"/>
          <w:kern w:val="0"/>
          <w:lang w:eastAsia="pt-BR"/>
        </w:rPr>
      </w:pPr>
      <w:r>
        <w:rPr>
          <w:rFonts w:ascii="Arial" w:hAnsi="Arial" w:cs="Arial"/>
        </w:rPr>
        <w:br w:type="page"/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3GDBSP"/>
        <w:jc w:val="both"/>
        <w:rPr>
          <w:color w:val="auto"/>
        </w:rPr>
      </w:pPr>
    </w:p>
    <w:p w:rsidR="0082510A" w:rsidRPr="000E016E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43" w:name="_Toc448133389"/>
      <w:r>
        <w:t>Definições e parametrizações</w:t>
      </w:r>
      <w:bookmarkEnd w:id="43"/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F28AF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pict>
          <v:shape id="Object 3" o:spid="_x0000_s1027" type="#_x0000_t75" style="position:absolute;left:0;text-align:left;margin-left:5.55pt;margin-top:12.1pt;width:439.35pt;height:303.45pt;z-index:251678720;visibility:visible" fillcolor="#0c9">
            <v:imagedata r:id="rId33" o:title=""/>
          </v:shape>
          <o:OLEObject Type="Embed" ProgID="Word.Document.8" ShapeID="Object 3" DrawAspect="Content" ObjectID="_1522066944" r:id="rId34">
            <o:FieldCodes>\s</o:FieldCodes>
          </o:OLEObject>
        </w:pic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sz w:val="22"/>
          <w:szCs w:val="22"/>
        </w:rPr>
      </w:pPr>
    </w:p>
    <w:p w:rsidR="0082510A" w:rsidRDefault="0082510A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  <w:jc w:val="both"/>
      </w:pPr>
      <w:bookmarkStart w:id="44" w:name="_Toc448133390"/>
      <w:proofErr w:type="spellStart"/>
      <w:r>
        <w:t>Infotipo</w:t>
      </w:r>
      <w:proofErr w:type="spellEnd"/>
      <w:r>
        <w:t xml:space="preserve"> 0169 – Planos de Previdência Privada</w:t>
      </w:r>
      <w:bookmarkEnd w:id="44"/>
    </w:p>
    <w:p w:rsidR="0082510A" w:rsidRDefault="0082510A" w:rsidP="0082510A">
      <w:pPr>
        <w:pStyle w:val="Ttulo2"/>
        <w:jc w:val="both"/>
      </w:pPr>
    </w:p>
    <w:p w:rsidR="0082510A" w:rsidRPr="000E016E" w:rsidRDefault="0082510A" w:rsidP="0082510A">
      <w:pPr>
        <w:ind w:left="720"/>
        <w:rPr>
          <w:rFonts w:ascii="Arial" w:hAnsi="Arial" w:cs="Arial"/>
        </w:rPr>
      </w:pPr>
      <w:r w:rsidRPr="000E016E">
        <w:rPr>
          <w:rFonts w:ascii="Arial" w:hAnsi="Arial" w:cs="Arial"/>
          <w:bCs/>
        </w:rPr>
        <w:t xml:space="preserve">Este </w:t>
      </w:r>
      <w:proofErr w:type="spellStart"/>
      <w:r w:rsidRPr="000E016E">
        <w:rPr>
          <w:rFonts w:ascii="Arial" w:hAnsi="Arial" w:cs="Arial"/>
          <w:bCs/>
        </w:rPr>
        <w:t>infotipo</w:t>
      </w:r>
      <w:proofErr w:type="spellEnd"/>
      <w:r w:rsidRPr="000E016E">
        <w:rPr>
          <w:rFonts w:ascii="Arial" w:hAnsi="Arial" w:cs="Arial"/>
          <w:bCs/>
        </w:rPr>
        <w:t xml:space="preserve"> grava detalhes dos planos de poupança em que o empregado está inscrito. Existe um registro separado para cada plano de poupança de que o empregado participa.</w:t>
      </w:r>
    </w:p>
    <w:p w:rsidR="0082510A" w:rsidRDefault="0082510A" w:rsidP="0082510A">
      <w:pPr>
        <w:pStyle w:val="3GDBSP"/>
        <w:jc w:val="both"/>
        <w:rPr>
          <w:color w:val="auto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45" w:name="_Toc448133391"/>
      <w:r>
        <w:t>Descrição de dados mestres</w:t>
      </w:r>
      <w:bookmarkEnd w:id="45"/>
    </w:p>
    <w:p w:rsidR="0082510A" w:rsidRDefault="0082510A" w:rsidP="0082510A">
      <w:pPr>
        <w:pStyle w:val="3GDBSP"/>
        <w:jc w:val="both"/>
        <w:rPr>
          <w:color w:val="auto"/>
        </w:rPr>
      </w:pPr>
    </w:p>
    <w:p w:rsidR="0082510A" w:rsidRPr="00F03756" w:rsidRDefault="0082510A" w:rsidP="0082510A">
      <w:pPr>
        <w:pStyle w:val="3GDBSP"/>
        <w:jc w:val="both"/>
        <w:rPr>
          <w:b w:val="0"/>
          <w:color w:val="000000"/>
        </w:rPr>
      </w:pPr>
      <w:r w:rsidRPr="00F03756">
        <w:rPr>
          <w:b w:val="0"/>
          <w:color w:val="000000"/>
        </w:rPr>
        <w:t xml:space="preserve">Previdência privada (ou previdência complementar) é uma forma de acumulação de recursos durante a época que a pessoa está trabalhando que visa complementar o benefício pago pela Previdência Social (INSS) e evitar que a pessoa sofra uma queda drástica em seu padrão de vida devido à redução de sua renda na aposentadoria. </w:t>
      </w:r>
    </w:p>
    <w:p w:rsidR="0082510A" w:rsidRPr="00F03756" w:rsidRDefault="0082510A" w:rsidP="0082510A">
      <w:pPr>
        <w:pStyle w:val="3GDBSP"/>
        <w:jc w:val="both"/>
        <w:rPr>
          <w:b w:val="0"/>
          <w:color w:val="000000"/>
        </w:rPr>
      </w:pPr>
      <w:r w:rsidRPr="00F03756">
        <w:rPr>
          <w:b w:val="0"/>
          <w:color w:val="000000"/>
        </w:rPr>
        <w:t>Qualquer pessoa que receba mais do que o benefício máximo pago pelo INSS deve se preocupar em formar uma poupança, seja através da previdência privada ou de recursos administrados por conta própria.</w:t>
      </w:r>
    </w:p>
    <w:p w:rsidR="0082510A" w:rsidRPr="00F03756" w:rsidRDefault="0082510A" w:rsidP="0082510A">
      <w:pPr>
        <w:pStyle w:val="3GDBSP"/>
        <w:jc w:val="both"/>
        <w:rPr>
          <w:b w:val="0"/>
          <w:color w:val="000000"/>
        </w:rPr>
      </w:pPr>
      <w:r w:rsidRPr="00F03756">
        <w:rPr>
          <w:b w:val="0"/>
          <w:color w:val="000000"/>
        </w:rPr>
        <w:t xml:space="preserve">De acordo com a sua disponibilidade financeira você faz contribuições periódicas para o plano, acumulando um capital que receberá rendimentos e, quando decidir se aposentar, passa a receber uma renda mensal ou realiza o resgate total dos recursos acumulados. </w:t>
      </w:r>
    </w:p>
    <w:p w:rsidR="0082510A" w:rsidRPr="00F03756" w:rsidRDefault="0082510A" w:rsidP="0082510A">
      <w:pPr>
        <w:pStyle w:val="3GDBSP"/>
        <w:jc w:val="both"/>
        <w:rPr>
          <w:b w:val="0"/>
          <w:color w:val="000000"/>
        </w:rPr>
      </w:pPr>
      <w:r w:rsidRPr="00F03756">
        <w:rPr>
          <w:b w:val="0"/>
          <w:color w:val="000000"/>
        </w:rPr>
        <w:t xml:space="preserve">A previdência privada também pode ser utilizada para o planejamento sucessório, uma vez que não é necessário inventário para ser recebida a reserva, desde que os </w:t>
      </w:r>
      <w:r w:rsidRPr="00F03756">
        <w:rPr>
          <w:b w:val="0"/>
          <w:color w:val="000000"/>
        </w:rPr>
        <w:lastRenderedPageBreak/>
        <w:t xml:space="preserve">beneficiário(s) </w:t>
      </w:r>
      <w:proofErr w:type="gramStart"/>
      <w:r w:rsidRPr="00F03756">
        <w:rPr>
          <w:b w:val="0"/>
          <w:color w:val="000000"/>
        </w:rPr>
        <w:t>estejam</w:t>
      </w:r>
      <w:proofErr w:type="gramEnd"/>
      <w:r w:rsidRPr="00F03756">
        <w:rPr>
          <w:b w:val="0"/>
          <w:color w:val="000000"/>
        </w:rPr>
        <w:t xml:space="preserve"> especifica</w:t>
      </w:r>
      <w:r w:rsidRPr="0082510A">
        <w:rPr>
          <w:b w:val="0"/>
          <w:color w:val="000000"/>
        </w:rPr>
        <w:t xml:space="preserve"> </w:t>
      </w:r>
      <w:r w:rsidRPr="00F03756">
        <w:rPr>
          <w:b w:val="0"/>
          <w:color w:val="000000"/>
        </w:rPr>
        <w:t xml:space="preserve">especificados no plano. Caso contrário a reserva será paga aos herdeiros legais. Garantia de investimento seguro, flexível e rentável. Assim é a previdência complementar. </w:t>
      </w:r>
    </w:p>
    <w:p w:rsidR="0082510A" w:rsidRPr="00727F69" w:rsidRDefault="0082510A" w:rsidP="0082510A">
      <w:pPr>
        <w:pStyle w:val="3GDBSP"/>
        <w:jc w:val="both"/>
        <w:rPr>
          <w:b w:val="0"/>
          <w:color w:val="000000"/>
          <w:highlight w:val="yellow"/>
        </w:rPr>
      </w:pPr>
      <w:r w:rsidRPr="00F03756">
        <w:rPr>
          <w:b w:val="0"/>
          <w:color w:val="000000"/>
        </w:rPr>
        <w:t xml:space="preserve">     </w:t>
      </w:r>
      <w:r w:rsidRPr="00727F69">
        <w:rPr>
          <w:b w:val="0"/>
          <w:color w:val="000000"/>
          <w:highlight w:val="yellow"/>
        </w:rPr>
        <w:t xml:space="preserve">O Banco do Brasil apresenta os planos </w:t>
      </w:r>
      <w:proofErr w:type="spellStart"/>
      <w:r w:rsidRPr="00727F69">
        <w:rPr>
          <w:b w:val="0"/>
          <w:color w:val="000000"/>
          <w:highlight w:val="yellow"/>
        </w:rPr>
        <w:t>Brasilprev</w:t>
      </w:r>
      <w:proofErr w:type="spellEnd"/>
      <w:r w:rsidRPr="00727F69">
        <w:rPr>
          <w:b w:val="0"/>
          <w:color w:val="000000"/>
          <w:highlight w:val="yellow"/>
        </w:rPr>
        <w:t xml:space="preserve">. Ao adquirir um plano </w:t>
      </w:r>
      <w:proofErr w:type="spellStart"/>
      <w:r w:rsidRPr="00727F69">
        <w:rPr>
          <w:b w:val="0"/>
          <w:color w:val="000000"/>
          <w:highlight w:val="yellow"/>
        </w:rPr>
        <w:t>Brasilprev</w:t>
      </w:r>
      <w:proofErr w:type="spellEnd"/>
      <w:r w:rsidRPr="00727F69">
        <w:rPr>
          <w:b w:val="0"/>
          <w:color w:val="000000"/>
          <w:highlight w:val="yellow"/>
        </w:rPr>
        <w:t xml:space="preserve">, você escolhe o valor de seus aportes, a periodicidade e quando quer desfrutar de seus investimentos. </w:t>
      </w:r>
    </w:p>
    <w:p w:rsidR="0082510A" w:rsidRPr="00727F69" w:rsidRDefault="0082510A" w:rsidP="0082510A">
      <w:pPr>
        <w:pStyle w:val="3GDBSP"/>
        <w:jc w:val="both"/>
        <w:rPr>
          <w:b w:val="0"/>
          <w:color w:val="000000"/>
          <w:highlight w:val="yellow"/>
        </w:rPr>
      </w:pPr>
      <w:r w:rsidRPr="00727F69">
        <w:rPr>
          <w:b w:val="0"/>
          <w:color w:val="000000"/>
          <w:highlight w:val="yellow"/>
        </w:rPr>
        <w:t xml:space="preserve">A </w:t>
      </w:r>
      <w:proofErr w:type="spellStart"/>
      <w:r w:rsidRPr="00727F69">
        <w:rPr>
          <w:b w:val="0"/>
          <w:color w:val="000000"/>
          <w:highlight w:val="yellow"/>
        </w:rPr>
        <w:t>Brasilprev</w:t>
      </w:r>
      <w:proofErr w:type="spellEnd"/>
      <w:r w:rsidRPr="00727F69">
        <w:rPr>
          <w:b w:val="0"/>
          <w:color w:val="000000"/>
          <w:highlight w:val="yellow"/>
        </w:rPr>
        <w:t xml:space="preserve"> garantirá uma renda vitalícia ou outra escolhida pelo participante, com a reserva matemática formada pelas contribuições:</w:t>
      </w:r>
    </w:p>
    <w:p w:rsidR="0082510A" w:rsidRPr="00727F69" w:rsidRDefault="0082510A" w:rsidP="0082510A">
      <w:pPr>
        <w:pStyle w:val="3GDBSP"/>
        <w:jc w:val="both"/>
        <w:rPr>
          <w:b w:val="0"/>
          <w:color w:val="000000"/>
          <w:highlight w:val="yellow"/>
        </w:rPr>
      </w:pPr>
      <w:r w:rsidRPr="00727F69">
        <w:rPr>
          <w:b w:val="0"/>
          <w:color w:val="000000"/>
          <w:highlight w:val="yellow"/>
        </w:rPr>
        <w:t>-</w:t>
      </w:r>
      <w:r w:rsidRPr="00727F69">
        <w:rPr>
          <w:b w:val="0"/>
          <w:color w:val="000000"/>
          <w:highlight w:val="yellow"/>
        </w:rPr>
        <w:tab/>
        <w:t>O valor das contribuições pode ser alterado durante a vigência do plano;</w:t>
      </w:r>
    </w:p>
    <w:p w:rsidR="0082510A" w:rsidRPr="00727F69" w:rsidRDefault="0082510A" w:rsidP="0082510A">
      <w:pPr>
        <w:pStyle w:val="3GDBSP"/>
        <w:jc w:val="both"/>
        <w:rPr>
          <w:b w:val="0"/>
          <w:color w:val="000000"/>
          <w:highlight w:val="yellow"/>
        </w:rPr>
      </w:pPr>
      <w:r w:rsidRPr="00727F69">
        <w:rPr>
          <w:b w:val="0"/>
          <w:color w:val="000000"/>
          <w:highlight w:val="yellow"/>
        </w:rPr>
        <w:t>-</w:t>
      </w:r>
      <w:r w:rsidRPr="00727F69">
        <w:rPr>
          <w:b w:val="0"/>
          <w:color w:val="000000"/>
          <w:highlight w:val="yellow"/>
        </w:rPr>
        <w:tab/>
        <w:t xml:space="preserve"> Podem ser efetuadas contribuições esporádicas com o objetivo de aumentar o saldo da reserva matemática, aumentando assim o benefício a ser recebido;</w:t>
      </w:r>
    </w:p>
    <w:p w:rsidR="0082510A" w:rsidRPr="00727F69" w:rsidRDefault="0082510A" w:rsidP="0082510A">
      <w:pPr>
        <w:pStyle w:val="3GDBSP"/>
        <w:jc w:val="both"/>
        <w:rPr>
          <w:b w:val="0"/>
          <w:color w:val="000000"/>
          <w:highlight w:val="yellow"/>
        </w:rPr>
      </w:pPr>
      <w:r w:rsidRPr="00727F69">
        <w:rPr>
          <w:b w:val="0"/>
          <w:color w:val="000000"/>
          <w:highlight w:val="yellow"/>
        </w:rPr>
        <w:t>-</w:t>
      </w:r>
      <w:r w:rsidRPr="00727F69">
        <w:rPr>
          <w:b w:val="0"/>
          <w:color w:val="000000"/>
          <w:highlight w:val="yellow"/>
        </w:rPr>
        <w:tab/>
        <w:t>A reserva matemática pode ser resgatada parcial ou totalmente, observado o prazo de carência;</w:t>
      </w:r>
    </w:p>
    <w:p w:rsidR="0082510A" w:rsidRPr="00F03756" w:rsidRDefault="0082510A" w:rsidP="0082510A">
      <w:pPr>
        <w:pStyle w:val="3GDBSP"/>
        <w:jc w:val="both"/>
        <w:rPr>
          <w:b w:val="0"/>
          <w:color w:val="000000"/>
        </w:rPr>
      </w:pPr>
      <w:r w:rsidRPr="00727F69">
        <w:rPr>
          <w:b w:val="0"/>
          <w:color w:val="000000"/>
          <w:highlight w:val="yellow"/>
        </w:rPr>
        <w:t>-</w:t>
      </w:r>
      <w:r w:rsidRPr="00727F69">
        <w:rPr>
          <w:b w:val="0"/>
          <w:color w:val="000000"/>
          <w:highlight w:val="yellow"/>
        </w:rPr>
        <w:tab/>
        <w:t>Por meio de parcela adicional agregada à contribuição, são oferecidos benefícios de risco: pecúlio, pensão ao cônjuge ou companheiro (a), pensão aos filhos menores de 21 anos e pensão por prazo certo. Essas parcelas adicionais não constituem reserva matemática.</w:t>
      </w:r>
    </w:p>
    <w:p w:rsidR="0082510A" w:rsidRPr="007C1DD6" w:rsidRDefault="0082510A" w:rsidP="0082510A">
      <w:pPr>
        <w:pStyle w:val="3GDBSP"/>
        <w:jc w:val="both"/>
        <w:rPr>
          <w:b w:val="0"/>
          <w:color w:val="auto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46" w:name="_Toc448133392"/>
      <w:r>
        <w:t>Manutenção de dados mestres</w:t>
      </w:r>
      <w:bookmarkEnd w:id="46"/>
    </w:p>
    <w:p w:rsidR="0082510A" w:rsidRDefault="0082510A" w:rsidP="0082510A">
      <w:pPr>
        <w:rPr>
          <w:rFonts w:ascii="Times New Roman" w:hAnsi="Times New Roman" w:cs="Times New Roman"/>
        </w:rPr>
      </w:pPr>
    </w:p>
    <w:p w:rsidR="0082510A" w:rsidRPr="000E016E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Atualização, por parte do usuário.</w: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3GDBSP"/>
        <w:jc w:val="both"/>
        <w:rPr>
          <w:color w:val="auto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47" w:name="_Toc448133393"/>
      <w:r>
        <w:t>Definições e parametrizações</w:t>
      </w:r>
      <w:bookmarkEnd w:id="47"/>
    </w:p>
    <w:p w:rsidR="0082510A" w:rsidRDefault="0082510A" w:rsidP="0082510A">
      <w:pPr>
        <w:rPr>
          <w:rFonts w:ascii="Times New Roman" w:hAnsi="Times New Roman" w:cs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2BE16E1" wp14:editId="0180A4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0860" cy="341566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>
      <w:pPr>
        <w:suppressAutoHyphens w:val="0"/>
        <w:rPr>
          <w:rFonts w:ascii="Arial" w:eastAsia="Times New Roman" w:hAnsi="Arial" w:cs="Arial"/>
          <w:color w:val="auto"/>
          <w:kern w:val="0"/>
          <w:lang w:eastAsia="pt-BR"/>
        </w:rPr>
      </w:pPr>
      <w:r>
        <w:rPr>
          <w:rFonts w:ascii="Arial" w:hAnsi="Arial" w:cs="Arial"/>
        </w:rPr>
        <w:br w:type="page"/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  <w:jc w:val="both"/>
      </w:pPr>
      <w:bookmarkStart w:id="48" w:name="_Toc448133394"/>
      <w:proofErr w:type="spellStart"/>
      <w:r>
        <w:t>Infotipo</w:t>
      </w:r>
      <w:proofErr w:type="spellEnd"/>
      <w:r>
        <w:t xml:space="preserve"> 0377 – Outros Planos (Restaurante, VISANET)</w:t>
      </w:r>
      <w:bookmarkEnd w:id="48"/>
    </w:p>
    <w:p w:rsidR="0082510A" w:rsidRDefault="0082510A" w:rsidP="0082510A">
      <w:pPr>
        <w:pStyle w:val="Sumrio1"/>
        <w:ind w:left="283"/>
        <w:jc w:val="both"/>
        <w:rPr>
          <w:rFonts w:ascii="Arial" w:hAnsi="Arial" w:cs="Arial"/>
          <w:b/>
          <w:bCs/>
          <w:kern w:val="1"/>
          <w:sz w:val="22"/>
          <w:szCs w:val="22"/>
        </w:rPr>
      </w:pPr>
      <w:r>
        <w:rPr>
          <w:rFonts w:ascii="Arial" w:hAnsi="Arial" w:cs="Arial"/>
          <w:b/>
          <w:bCs/>
          <w:kern w:val="1"/>
          <w:sz w:val="22"/>
          <w:szCs w:val="22"/>
        </w:rPr>
        <w:tab/>
      </w:r>
      <w:r>
        <w:rPr>
          <w:rFonts w:ascii="Arial" w:hAnsi="Arial" w:cs="Arial"/>
          <w:b/>
          <w:bCs/>
          <w:kern w:val="1"/>
          <w:sz w:val="22"/>
          <w:szCs w:val="22"/>
        </w:rPr>
        <w:tab/>
      </w:r>
    </w:p>
    <w:p w:rsidR="0082510A" w:rsidRPr="000E016E" w:rsidRDefault="0082510A" w:rsidP="0082510A">
      <w:pPr>
        <w:pStyle w:val="Corpodetexto"/>
        <w:ind w:left="720"/>
        <w:rPr>
          <w:rFonts w:ascii="Arial" w:hAnsi="Arial" w:cs="Arial"/>
          <w:sz w:val="22"/>
          <w:szCs w:val="22"/>
        </w:rPr>
      </w:pPr>
      <w:r w:rsidRPr="00727F69">
        <w:rPr>
          <w:rFonts w:ascii="Arial" w:hAnsi="Arial" w:cs="Arial"/>
          <w:bCs/>
          <w:sz w:val="22"/>
          <w:szCs w:val="22"/>
          <w:highlight w:val="yellow"/>
        </w:rPr>
        <w:t xml:space="preserve">Este </w:t>
      </w:r>
      <w:proofErr w:type="spellStart"/>
      <w:r w:rsidRPr="00727F69">
        <w:rPr>
          <w:rFonts w:ascii="Arial" w:hAnsi="Arial" w:cs="Arial"/>
          <w:bCs/>
          <w:sz w:val="22"/>
          <w:szCs w:val="22"/>
          <w:highlight w:val="yellow"/>
        </w:rPr>
        <w:t>infotipo</w:t>
      </w:r>
      <w:proofErr w:type="spellEnd"/>
      <w:r w:rsidRPr="00727F69">
        <w:rPr>
          <w:rFonts w:ascii="Arial" w:hAnsi="Arial" w:cs="Arial"/>
          <w:bCs/>
          <w:sz w:val="22"/>
          <w:szCs w:val="22"/>
          <w:highlight w:val="yellow"/>
        </w:rPr>
        <w:t xml:space="preserve"> grava detalhes dos outros planos em que o empregado está inscrito. Existe um registro separado para cada um dos outros planos de que o empregado </w:t>
      </w:r>
      <w:r w:rsidR="001A2AC4">
        <w:rPr>
          <w:rFonts w:ascii="Arial" w:hAnsi="Arial" w:cs="Arial"/>
          <w:bCs/>
          <w:sz w:val="22"/>
          <w:szCs w:val="22"/>
          <w:highlight w:val="yellow"/>
        </w:rPr>
        <w:t>participa</w:t>
      </w:r>
      <w:r w:rsidR="001A2AC4" w:rsidRPr="001A2AC4">
        <w:rPr>
          <w:rFonts w:ascii="Arial" w:hAnsi="Arial" w:cs="Arial"/>
          <w:bCs/>
          <w:sz w:val="22"/>
          <w:szCs w:val="22"/>
          <w:highlight w:val="yellow"/>
        </w:rPr>
        <w:t>?????</w:t>
      </w:r>
    </w:p>
    <w:p w:rsidR="0082510A" w:rsidRPr="00756F2D" w:rsidRDefault="0082510A" w:rsidP="0082510A"/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49" w:name="_Toc259518375"/>
      <w:bookmarkStart w:id="50" w:name="_Toc448133395"/>
      <w:r>
        <w:t>Descrição de dados mestre</w:t>
      </w:r>
      <w:bookmarkEnd w:id="49"/>
      <w:r>
        <w:t>s</w:t>
      </w:r>
      <w:bookmarkEnd w:id="50"/>
      <w:r>
        <w:tab/>
      </w:r>
    </w:p>
    <w:p w:rsidR="0082510A" w:rsidRDefault="0082510A" w:rsidP="0082510A">
      <w:pPr>
        <w:pStyle w:val="Ttulo3"/>
        <w:jc w:val="both"/>
        <w:rPr>
          <w:b w:val="0"/>
          <w:bCs w:val="0"/>
        </w:rPr>
      </w:pPr>
    </w:p>
    <w:p w:rsidR="0082510A" w:rsidRDefault="0082510A" w:rsidP="0082510A">
      <w:pPr>
        <w:pStyle w:val="Ttulo3"/>
        <w:jc w:val="both"/>
        <w:rPr>
          <w:b w:val="0"/>
        </w:rPr>
      </w:pPr>
      <w:r>
        <w:rPr>
          <w:b w:val="0"/>
        </w:rPr>
        <w:t xml:space="preserve">            </w:t>
      </w:r>
      <w:bookmarkStart w:id="51" w:name="_Toc448133396"/>
      <w:r>
        <w:rPr>
          <w:b w:val="0"/>
        </w:rPr>
        <w:t>Vale Refeição</w:t>
      </w:r>
      <w:r w:rsidRPr="00756F2D">
        <w:rPr>
          <w:b w:val="0"/>
        </w:rPr>
        <w:t xml:space="preserve"> / </w:t>
      </w:r>
      <w:r>
        <w:rPr>
          <w:b w:val="0"/>
        </w:rPr>
        <w:t>Auxílio Alimentação:</w:t>
      </w:r>
      <w:bookmarkEnd w:id="51"/>
    </w:p>
    <w:p w:rsidR="0082510A" w:rsidRPr="00756F2D" w:rsidRDefault="0082510A" w:rsidP="0082510A">
      <w:pPr>
        <w:pStyle w:val="Corpodetexto"/>
        <w:ind w:left="720"/>
        <w:rPr>
          <w:rFonts w:ascii="Arial" w:hAnsi="Arial" w:cs="Arial"/>
          <w:bCs/>
          <w:sz w:val="22"/>
          <w:szCs w:val="22"/>
        </w:rPr>
      </w:pPr>
      <w:r w:rsidRPr="00756F2D">
        <w:rPr>
          <w:rFonts w:ascii="Arial" w:hAnsi="Arial" w:cs="Arial"/>
          <w:bCs/>
          <w:sz w:val="22"/>
          <w:szCs w:val="22"/>
        </w:rPr>
        <w:t xml:space="preserve">O Vale-Refeição tem como objetivo minimizar os custos com alimentação durante a jornada de trabalho dos </w:t>
      </w:r>
      <w:r>
        <w:rPr>
          <w:rFonts w:ascii="Arial" w:hAnsi="Arial" w:cs="Arial"/>
          <w:bCs/>
          <w:sz w:val="22"/>
          <w:szCs w:val="22"/>
        </w:rPr>
        <w:t xml:space="preserve">empregados. </w:t>
      </w:r>
    </w:p>
    <w:p w:rsidR="0082510A" w:rsidRPr="00727F69" w:rsidRDefault="0082510A" w:rsidP="0082510A">
      <w:pPr>
        <w:pStyle w:val="Corpodetexto"/>
        <w:ind w:left="720"/>
        <w:rPr>
          <w:rFonts w:ascii="Arial" w:hAnsi="Arial" w:cs="Arial"/>
          <w:bCs/>
          <w:sz w:val="22"/>
          <w:szCs w:val="22"/>
          <w:highlight w:val="yellow"/>
        </w:rPr>
      </w:pPr>
      <w:r w:rsidRPr="00727F69">
        <w:rPr>
          <w:rFonts w:ascii="Arial" w:hAnsi="Arial" w:cs="Arial"/>
          <w:bCs/>
          <w:sz w:val="22"/>
          <w:szCs w:val="22"/>
          <w:highlight w:val="yellow"/>
        </w:rPr>
        <w:t xml:space="preserve">Os empregados do Rio de Janeiro, a </w:t>
      </w:r>
      <w:proofErr w:type="spellStart"/>
      <w:r w:rsidR="00C03CA8" w:rsidRPr="00727F69">
        <w:rPr>
          <w:rFonts w:ascii="Arial" w:hAnsi="Arial" w:cs="Arial"/>
          <w:bCs/>
          <w:sz w:val="22"/>
          <w:szCs w:val="22"/>
          <w:highlight w:val="yellow"/>
        </w:rPr>
        <w:t>Amaggi</w:t>
      </w:r>
      <w:proofErr w:type="spellEnd"/>
      <w:r w:rsidRPr="00727F69">
        <w:rPr>
          <w:rFonts w:ascii="Arial" w:hAnsi="Arial" w:cs="Arial"/>
          <w:bCs/>
          <w:sz w:val="22"/>
          <w:szCs w:val="22"/>
          <w:highlight w:val="yellow"/>
        </w:rPr>
        <w:t xml:space="preserve"> oferece o </w:t>
      </w:r>
      <w:r w:rsidRPr="00727F69">
        <w:rPr>
          <w:rFonts w:ascii="Arial" w:hAnsi="Arial" w:cs="Arial"/>
          <w:b/>
          <w:bCs/>
          <w:sz w:val="22"/>
          <w:szCs w:val="22"/>
          <w:highlight w:val="yellow"/>
        </w:rPr>
        <w:t>Visa Vale</w:t>
      </w:r>
      <w:r w:rsidR="0001739E" w:rsidRPr="00727F69">
        <w:rPr>
          <w:rFonts w:ascii="Arial" w:hAnsi="Arial" w:cs="Arial"/>
          <w:bCs/>
          <w:sz w:val="22"/>
          <w:szCs w:val="22"/>
          <w:highlight w:val="yellow"/>
        </w:rPr>
        <w:t>.</w:t>
      </w:r>
    </w:p>
    <w:p w:rsidR="0082510A" w:rsidRPr="00756F2D" w:rsidRDefault="0082510A" w:rsidP="0082510A">
      <w:pPr>
        <w:pStyle w:val="Corpodetexto"/>
        <w:ind w:left="720"/>
        <w:rPr>
          <w:rFonts w:ascii="Arial" w:hAnsi="Arial" w:cs="Arial"/>
          <w:bCs/>
          <w:sz w:val="22"/>
          <w:szCs w:val="22"/>
        </w:rPr>
      </w:pPr>
      <w:r w:rsidRPr="00727F69">
        <w:rPr>
          <w:rFonts w:ascii="Arial" w:hAnsi="Arial" w:cs="Arial"/>
          <w:bCs/>
          <w:sz w:val="22"/>
          <w:szCs w:val="22"/>
          <w:highlight w:val="yellow"/>
        </w:rPr>
        <w:t xml:space="preserve">Os empregados de Além Paraíba, a </w:t>
      </w:r>
      <w:proofErr w:type="spellStart"/>
      <w:r w:rsidR="00C03CA8" w:rsidRPr="00727F69">
        <w:rPr>
          <w:rFonts w:ascii="Arial" w:hAnsi="Arial" w:cs="Arial"/>
          <w:bCs/>
          <w:sz w:val="22"/>
          <w:szCs w:val="22"/>
          <w:highlight w:val="yellow"/>
        </w:rPr>
        <w:t>Amaggi</w:t>
      </w:r>
      <w:proofErr w:type="spellEnd"/>
      <w:r w:rsidRPr="00727F69">
        <w:rPr>
          <w:rFonts w:ascii="Arial" w:hAnsi="Arial" w:cs="Arial"/>
          <w:bCs/>
          <w:sz w:val="22"/>
          <w:szCs w:val="22"/>
          <w:highlight w:val="yellow"/>
        </w:rPr>
        <w:t xml:space="preserve"> dispõe de refeitório próprio.</w:t>
      </w:r>
    </w:p>
    <w:p w:rsidR="0082510A" w:rsidRPr="0082510A" w:rsidRDefault="0082510A" w:rsidP="0082510A">
      <w:pPr>
        <w:pStyle w:val="Corpodetexto"/>
        <w:ind w:left="720"/>
        <w:rPr>
          <w:rFonts w:ascii="Arial" w:hAnsi="Arial" w:cs="Arial"/>
          <w:bCs/>
          <w:sz w:val="22"/>
          <w:szCs w:val="22"/>
        </w:rPr>
      </w:pPr>
      <w:r w:rsidRPr="00756F2D">
        <w:rPr>
          <w:rFonts w:ascii="Arial" w:hAnsi="Arial" w:cs="Arial"/>
          <w:bCs/>
          <w:sz w:val="22"/>
          <w:szCs w:val="22"/>
        </w:rPr>
        <w:t>Para ambos os casos, existe uma tabela de faixa salarial com os seus respectivos va</w:t>
      </w:r>
      <w:r>
        <w:rPr>
          <w:rFonts w:ascii="Arial" w:hAnsi="Arial" w:cs="Arial"/>
          <w:bCs/>
          <w:sz w:val="22"/>
          <w:szCs w:val="22"/>
        </w:rPr>
        <w:t>lores de desconto por refeição:</w:t>
      </w:r>
    </w:p>
    <w:p w:rsidR="0082510A" w:rsidRPr="000E016E" w:rsidRDefault="0082510A" w:rsidP="0082510A">
      <w:pPr>
        <w:pStyle w:val="Corpodetexto"/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52" w:name="_Toc259518376"/>
      <w:bookmarkStart w:id="53" w:name="_Toc448133397"/>
      <w:r>
        <w:t>Manutenção de dados mestres</w:t>
      </w:r>
      <w:bookmarkEnd w:id="52"/>
      <w:bookmarkEnd w:id="53"/>
    </w:p>
    <w:p w:rsidR="0001739E" w:rsidRPr="0001739E" w:rsidRDefault="0001739E" w:rsidP="0001739E"/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Atualização por parte do usuário.</w:t>
      </w:r>
    </w:p>
    <w:p w:rsidR="0001739E" w:rsidRDefault="0001739E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54" w:name="_Toc259518377"/>
      <w:bookmarkStart w:id="55" w:name="_Toc448133398"/>
      <w:r>
        <w:t>Definições e parametrizações</w:t>
      </w:r>
      <w:bookmarkEnd w:id="54"/>
      <w:bookmarkEnd w:id="55"/>
    </w:p>
    <w:p w:rsidR="0082510A" w:rsidRDefault="0082510A" w:rsidP="0001739E">
      <w:pPr>
        <w:pStyle w:val="Ttulo2"/>
        <w:ind w:left="360"/>
        <w:jc w:val="both"/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0225" cy="3246120"/>
            <wp:effectExtent l="0" t="0" r="952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  <w:jc w:val="both"/>
      </w:pPr>
      <w:bookmarkStart w:id="56" w:name="_Toc448133399"/>
      <w:proofErr w:type="spellStart"/>
      <w:r>
        <w:t>Infotipo</w:t>
      </w:r>
      <w:proofErr w:type="spellEnd"/>
      <w:r>
        <w:t xml:space="preserve"> 0410 – Vale Transporte</w:t>
      </w:r>
      <w:bookmarkEnd w:id="56"/>
    </w:p>
    <w:p w:rsidR="0082510A" w:rsidRDefault="0082510A" w:rsidP="0082510A">
      <w:pPr>
        <w:pStyle w:val="2GDBSP"/>
        <w:ind w:left="0"/>
        <w:jc w:val="both"/>
        <w:rPr>
          <w:color w:val="auto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57" w:name="_Toc448133400"/>
      <w:r>
        <w:t>Descrição de dados mestres</w:t>
      </w:r>
      <w:bookmarkEnd w:id="57"/>
    </w:p>
    <w:p w:rsidR="0082510A" w:rsidRDefault="0082510A" w:rsidP="0082510A">
      <w:pPr>
        <w:pStyle w:val="Ttulo3"/>
        <w:jc w:val="both"/>
      </w:pPr>
    </w:p>
    <w:p w:rsidR="0082510A" w:rsidRPr="0093705F" w:rsidRDefault="0082510A" w:rsidP="0082510A">
      <w:pPr>
        <w:pStyle w:val="3GDBSP"/>
        <w:ind w:left="720"/>
        <w:rPr>
          <w:b w:val="0"/>
          <w:color w:val="000000"/>
        </w:rPr>
      </w:pPr>
      <w:r w:rsidRPr="0093705F">
        <w:rPr>
          <w:b w:val="0"/>
          <w:color w:val="000000"/>
        </w:rPr>
        <w:t>Para</w:t>
      </w:r>
      <w:r w:rsidR="00C1531D">
        <w:rPr>
          <w:b w:val="0"/>
          <w:color w:val="000000"/>
        </w:rPr>
        <w:t xml:space="preserve"> o SAP R/3</w:t>
      </w:r>
      <w:r w:rsidRPr="0093705F">
        <w:rPr>
          <w:b w:val="0"/>
          <w:color w:val="000000"/>
        </w:rPr>
        <w:t xml:space="preserve">, o processo de administração de vales transporte é tratado através do </w:t>
      </w:r>
      <w:proofErr w:type="spellStart"/>
      <w:r w:rsidRPr="0093705F">
        <w:rPr>
          <w:b w:val="0"/>
          <w:color w:val="000000"/>
        </w:rPr>
        <w:t>infotipo</w:t>
      </w:r>
      <w:proofErr w:type="spellEnd"/>
      <w:r w:rsidRPr="0093705F">
        <w:rPr>
          <w:b w:val="0"/>
          <w:color w:val="000000"/>
        </w:rPr>
        <w:t xml:space="preserve"> 0410. </w:t>
      </w:r>
    </w:p>
    <w:p w:rsidR="0082510A" w:rsidRPr="0093705F" w:rsidRDefault="0012152C" w:rsidP="0082510A">
      <w:pPr>
        <w:pStyle w:val="3GDBSP"/>
        <w:ind w:left="720"/>
        <w:rPr>
          <w:b w:val="0"/>
          <w:color w:val="000000"/>
        </w:rPr>
      </w:pPr>
      <w:r>
        <w:rPr>
          <w:b w:val="0"/>
          <w:color w:val="000000"/>
        </w:rPr>
        <w:t xml:space="preserve">O registro </w:t>
      </w:r>
      <w:r w:rsidR="0082510A" w:rsidRPr="0093705F">
        <w:rPr>
          <w:b w:val="0"/>
          <w:color w:val="000000"/>
        </w:rPr>
        <w:t xml:space="preserve">fixa apenas o código do </w:t>
      </w:r>
      <w:r>
        <w:rPr>
          <w:b w:val="0"/>
          <w:color w:val="000000"/>
        </w:rPr>
        <w:t xml:space="preserve">transporte, </w:t>
      </w:r>
      <w:r w:rsidRPr="00E803F9">
        <w:rPr>
          <w:b w:val="0"/>
          <w:color w:val="000000"/>
          <w:highlight w:val="yellow"/>
        </w:rPr>
        <w:t>valor da passagem</w:t>
      </w:r>
      <w:r w:rsidR="001A2AC4" w:rsidRPr="001A2AC4">
        <w:rPr>
          <w:b w:val="0"/>
          <w:color w:val="000000"/>
          <w:highlight w:val="yellow"/>
        </w:rPr>
        <w:t>????</w:t>
      </w:r>
      <w:r>
        <w:rPr>
          <w:b w:val="0"/>
          <w:color w:val="000000"/>
        </w:rPr>
        <w:t xml:space="preserve"> </w:t>
      </w:r>
      <w:proofErr w:type="gramStart"/>
      <w:r>
        <w:rPr>
          <w:b w:val="0"/>
          <w:color w:val="000000"/>
        </w:rPr>
        <w:t>e</w:t>
      </w:r>
      <w:proofErr w:type="gramEnd"/>
      <w:r w:rsidR="0082510A" w:rsidRPr="0093705F">
        <w:rPr>
          <w:b w:val="0"/>
          <w:color w:val="000000"/>
        </w:rPr>
        <w:t xml:space="preserve"> o número de passagens que o funcionário utiliza.</w:t>
      </w:r>
    </w:p>
    <w:p w:rsidR="0082510A" w:rsidRDefault="0082510A" w:rsidP="0082510A">
      <w:pPr>
        <w:pStyle w:val="3GDBSP"/>
        <w:ind w:left="720"/>
        <w:rPr>
          <w:b w:val="0"/>
          <w:color w:val="000000"/>
        </w:rPr>
      </w:pPr>
      <w:r w:rsidRPr="0093705F">
        <w:rPr>
          <w:b w:val="0"/>
          <w:color w:val="000000"/>
        </w:rPr>
        <w:t xml:space="preserve">Todo cálculo referente aos 6% do salário do </w:t>
      </w:r>
      <w:r>
        <w:rPr>
          <w:b w:val="0"/>
          <w:color w:val="000000"/>
        </w:rPr>
        <w:t>empregado</w:t>
      </w:r>
      <w:r w:rsidRPr="0093705F">
        <w:rPr>
          <w:b w:val="0"/>
          <w:color w:val="000000"/>
        </w:rPr>
        <w:t xml:space="preserve"> é efetuado na folha de pagamentos do R/3. </w:t>
      </w:r>
    </w:p>
    <w:p w:rsidR="0082510A" w:rsidRPr="0093705F" w:rsidRDefault="0082510A" w:rsidP="0082510A">
      <w:pPr>
        <w:pStyle w:val="3GDBSP"/>
        <w:ind w:left="720"/>
        <w:rPr>
          <w:b w:val="0"/>
          <w:color w:val="000000"/>
        </w:rPr>
      </w:pPr>
    </w:p>
    <w:p w:rsidR="0082510A" w:rsidRDefault="0082510A" w:rsidP="0082510A">
      <w:pPr>
        <w:pStyle w:val="3GDBSP"/>
        <w:jc w:val="both"/>
        <w:rPr>
          <w:color w:val="auto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58" w:name="_Toc448133401"/>
      <w:r>
        <w:t>Manutenção de dados mestres</w:t>
      </w:r>
      <w:bookmarkEnd w:id="58"/>
    </w:p>
    <w:p w:rsidR="0082510A" w:rsidRDefault="0082510A" w:rsidP="0082510A">
      <w:pPr>
        <w:rPr>
          <w:rFonts w:ascii="Times New Roman" w:hAnsi="Times New Roman" w:cs="Times New Roman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Atualização, por parte do usuário.</w: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3GDBSP"/>
        <w:ind w:left="0"/>
        <w:jc w:val="both"/>
        <w:rPr>
          <w:color w:val="auto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59" w:name="_Toc448133402"/>
      <w:r>
        <w:t>Definições e parametrizações</w:t>
      </w:r>
      <w:bookmarkEnd w:id="59"/>
    </w:p>
    <w:p w:rsidR="0082510A" w:rsidRDefault="0082510A" w:rsidP="0082510A">
      <w:pPr>
        <w:jc w:val="both"/>
        <w:rPr>
          <w:rFonts w:ascii="Arial" w:hAnsi="Arial" w:cs="Arial"/>
          <w:b/>
          <w:bCs/>
        </w:rPr>
      </w:pPr>
    </w:p>
    <w:p w:rsidR="0082510A" w:rsidRPr="0093705F" w:rsidRDefault="0082510A" w:rsidP="0082510A">
      <w:pPr>
        <w:pStyle w:val="ARIAL10L"/>
        <w:rPr>
          <w:bCs/>
          <w:color w:val="000000"/>
          <w:sz w:val="22"/>
          <w:szCs w:val="22"/>
        </w:rPr>
      </w:pPr>
      <w:r w:rsidRPr="0093705F">
        <w:rPr>
          <w:bCs/>
          <w:color w:val="000000"/>
          <w:sz w:val="22"/>
          <w:szCs w:val="22"/>
        </w:rPr>
        <w:t xml:space="preserve">          Serão criados todos os tipos de transporte/itinerários e custos existentes </w:t>
      </w:r>
    </w:p>
    <w:p w:rsidR="0082510A" w:rsidRPr="0093705F" w:rsidRDefault="0082510A" w:rsidP="0082510A">
      <w:pPr>
        <w:pStyle w:val="ARIAL10L"/>
        <w:rPr>
          <w:bCs/>
          <w:color w:val="000000"/>
          <w:sz w:val="22"/>
          <w:szCs w:val="22"/>
        </w:rPr>
      </w:pPr>
      <w:r w:rsidRPr="0093705F">
        <w:rPr>
          <w:bCs/>
          <w:color w:val="000000"/>
          <w:sz w:val="22"/>
          <w:szCs w:val="22"/>
        </w:rPr>
        <w:t xml:space="preserve">          O cadastro será gerenciado no SAP HR através do IT 0410</w: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b/>
          <w:bCs/>
          <w:kern w:val="1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Ttulo2"/>
        <w:keepNext w:val="0"/>
        <w:keepLines w:val="0"/>
        <w:numPr>
          <w:ilvl w:val="1"/>
          <w:numId w:val="4"/>
        </w:numPr>
        <w:spacing w:before="0" w:line="240" w:lineRule="auto"/>
        <w:jc w:val="both"/>
      </w:pPr>
      <w:bookmarkStart w:id="60" w:name="_Toc448133403"/>
      <w:r>
        <w:t>Demais Benefícios</w:t>
      </w:r>
      <w:bookmarkEnd w:id="60"/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Ttulo3"/>
        <w:keepNext w:val="0"/>
        <w:keepLines w:val="0"/>
        <w:numPr>
          <w:ilvl w:val="2"/>
          <w:numId w:val="4"/>
        </w:numPr>
        <w:spacing w:before="0" w:line="240" w:lineRule="auto"/>
        <w:jc w:val="both"/>
      </w:pPr>
      <w:bookmarkStart w:id="61" w:name="_Toc448133404"/>
      <w:r>
        <w:t>Descrição</w:t>
      </w:r>
      <w:bookmarkEnd w:id="61"/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Auxilio Farmácia;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SESC Rio;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SESI;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Convênio Curso Inglês;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Convênio Curso Informática;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Convênio Studio A;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Convênio Curso Futsal;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Convênio Faculdades e Universidades e Instituições de Ensino;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Convênio Supermercados;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Convênio Auto Escola;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Convênio Salão de Beleza;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Convênio Restaurante;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proofErr w:type="gramStart"/>
      <w:r w:rsidRPr="0012152C">
        <w:rPr>
          <w:rFonts w:ascii="Arial" w:hAnsi="Arial" w:cs="Arial"/>
          <w:sz w:val="22"/>
          <w:szCs w:val="22"/>
          <w:highlight w:val="yellow"/>
        </w:rPr>
        <w:t>Convênio Clinicas</w:t>
      </w:r>
      <w:proofErr w:type="gramEnd"/>
      <w:r w:rsidRPr="0012152C">
        <w:rPr>
          <w:rFonts w:ascii="Arial" w:hAnsi="Arial" w:cs="Arial"/>
          <w:sz w:val="22"/>
          <w:szCs w:val="22"/>
          <w:highlight w:val="yellow"/>
        </w:rPr>
        <w:t xml:space="preserve"> Estética, Saúde e Bem Estar;</w:t>
      </w:r>
    </w:p>
    <w:p w:rsidR="0082510A" w:rsidRPr="0012152C" w:rsidRDefault="0082510A" w:rsidP="0082510A">
      <w:pPr>
        <w:pStyle w:val="Corpodetexto"/>
        <w:numPr>
          <w:ilvl w:val="0"/>
          <w:numId w:val="9"/>
        </w:numPr>
        <w:spacing w:before="0" w:after="0"/>
        <w:rPr>
          <w:rFonts w:ascii="Arial" w:hAnsi="Arial" w:cs="Arial"/>
          <w:sz w:val="22"/>
          <w:szCs w:val="22"/>
          <w:highlight w:val="yellow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SECRJ-Sindicato dos Empregados do Comércio do Rio de Janeiro.</w:t>
      </w:r>
    </w:p>
    <w:p w:rsidR="0082510A" w:rsidRPr="0012152C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  <w:highlight w:val="yellow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 w:rsidRPr="0012152C">
        <w:rPr>
          <w:rFonts w:ascii="Arial" w:hAnsi="Arial" w:cs="Arial"/>
          <w:sz w:val="22"/>
          <w:szCs w:val="22"/>
          <w:highlight w:val="yellow"/>
        </w:rPr>
        <w:t>Esses benefícios não fazem parte da estrutura do módulo de Benefícios e serão tratados diretamente pelo módulo de Folha de Pagamento</w:t>
      </w:r>
      <w:r w:rsidR="00B055D1">
        <w:rPr>
          <w:rFonts w:ascii="Arial" w:hAnsi="Arial" w:cs="Arial"/>
          <w:sz w:val="22"/>
          <w:szCs w:val="22"/>
        </w:rPr>
        <w:t>.</w: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C1531D" w:rsidRDefault="00C1531D">
      <w:pPr>
        <w:suppressAutoHyphens w:val="0"/>
        <w:rPr>
          <w:rFonts w:ascii="Arial" w:eastAsia="Times New Roman" w:hAnsi="Arial" w:cs="Arial"/>
          <w:color w:val="auto"/>
          <w:kern w:val="0"/>
          <w:lang w:eastAsia="pt-BR"/>
        </w:rPr>
      </w:pPr>
      <w:r>
        <w:rPr>
          <w:rFonts w:ascii="Arial" w:hAnsi="Arial" w:cs="Arial"/>
        </w:rPr>
        <w:br w:type="page"/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Ttulo1"/>
        <w:keepNext w:val="0"/>
        <w:keepLines w:val="0"/>
        <w:numPr>
          <w:ilvl w:val="0"/>
          <w:numId w:val="4"/>
        </w:numPr>
        <w:spacing w:before="0" w:line="240" w:lineRule="auto"/>
        <w:ind w:hanging="76"/>
        <w:jc w:val="both"/>
      </w:pPr>
      <w:bookmarkStart w:id="62" w:name="_Toc281317640"/>
      <w:bookmarkStart w:id="63" w:name="_Toc448133405"/>
      <w:r>
        <w:t>Carga de Dados</w:t>
      </w:r>
      <w:bookmarkEnd w:id="62"/>
      <w:r>
        <w:t xml:space="preserve"> / Desenvolvimentos</w:t>
      </w:r>
      <w:bookmarkEnd w:id="63"/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numPr>
          <w:ilvl w:val="0"/>
          <w:numId w:val="6"/>
        </w:numPr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Forma de obtenção dos dados:</w:t>
      </w:r>
    </w:p>
    <w:p w:rsidR="0082510A" w:rsidRDefault="0082510A" w:rsidP="0082510A">
      <w:pPr>
        <w:pStyle w:val="Corpodetexto"/>
        <w:spacing w:before="0" w:after="0"/>
        <w:ind w:left="108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Sistema Legado</w:t>
      </w:r>
    </w:p>
    <w:p w:rsidR="0082510A" w:rsidRDefault="0082510A" w:rsidP="0082510A">
      <w:pPr>
        <w:pStyle w:val="Corpodetexto"/>
        <w:spacing w:before="0" w:after="0"/>
        <w:ind w:left="108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numPr>
          <w:ilvl w:val="0"/>
          <w:numId w:val="6"/>
        </w:numPr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Responsabilidade sobre os dados:</w:t>
      </w:r>
    </w:p>
    <w:p w:rsidR="0082510A" w:rsidRDefault="0082510A" w:rsidP="0082510A">
      <w:pPr>
        <w:pStyle w:val="PargrafodaLista"/>
        <w:ind w:left="1080"/>
        <w:rPr>
          <w:rFonts w:ascii="Arial" w:hAnsi="Arial" w:cs="Arial"/>
        </w:rPr>
      </w:pPr>
    </w:p>
    <w:p w:rsidR="0082510A" w:rsidRDefault="0082510A" w:rsidP="0082510A">
      <w:pPr>
        <w:pStyle w:val="PargrafodaLista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Consultores / Key </w:t>
      </w:r>
      <w:proofErr w:type="spellStart"/>
      <w:r>
        <w:rPr>
          <w:rFonts w:ascii="Arial" w:hAnsi="Arial" w:cs="Arial"/>
        </w:rPr>
        <w:t>users</w:t>
      </w:r>
      <w:proofErr w:type="spellEnd"/>
    </w:p>
    <w:p w:rsidR="0082510A" w:rsidRDefault="0082510A" w:rsidP="0082510A">
      <w:pPr>
        <w:pStyle w:val="PargrafodaLista"/>
        <w:ind w:left="1080"/>
        <w:rPr>
          <w:rFonts w:ascii="Arial" w:hAnsi="Arial" w:cs="Arial"/>
        </w:rPr>
      </w:pPr>
    </w:p>
    <w:p w:rsidR="0082510A" w:rsidRDefault="0082510A" w:rsidP="0082510A">
      <w:pPr>
        <w:pStyle w:val="Corpodetexto"/>
        <w:numPr>
          <w:ilvl w:val="0"/>
          <w:numId w:val="6"/>
        </w:numPr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Processo de carga:</w: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Via transação LSMW ou Programa de Cargas.</w:t>
      </w:r>
    </w:p>
    <w:p w:rsidR="0082510A" w:rsidRDefault="0082510A" w:rsidP="0082510A">
      <w:pPr>
        <w:pStyle w:val="Corpodetexto"/>
        <w:spacing w:before="0" w:after="0"/>
        <w:rPr>
          <w:rFonts w:ascii="Arial" w:hAnsi="Arial" w:cs="Arial"/>
          <w:sz w:val="22"/>
          <w:szCs w:val="22"/>
        </w:rPr>
      </w:pP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numPr>
          <w:ilvl w:val="0"/>
          <w:numId w:val="8"/>
        </w:numPr>
        <w:spacing w:before="0" w:after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Desenvolvimentos</w:t>
      </w:r>
    </w:p>
    <w:p w:rsidR="0082510A" w:rsidRDefault="0082510A" w:rsidP="0082510A">
      <w:pPr>
        <w:pStyle w:val="Corpodetexto"/>
        <w:spacing w:before="0" w:after="0"/>
        <w:ind w:left="1080"/>
        <w:rPr>
          <w:rFonts w:ascii="Arial" w:hAnsi="Arial" w:cs="Arial"/>
          <w:sz w:val="22"/>
          <w:szCs w:val="22"/>
        </w:rPr>
      </w:pPr>
    </w:p>
    <w:p w:rsidR="0082510A" w:rsidRPr="00952DB8" w:rsidRDefault="0082510A" w:rsidP="0082510A">
      <w:pPr>
        <w:pStyle w:val="Corpodetexto"/>
        <w:numPr>
          <w:ilvl w:val="0"/>
          <w:numId w:val="7"/>
        </w:numPr>
        <w:spacing w:before="0" w:after="0"/>
        <w:rPr>
          <w:rFonts w:ascii="Times New Roman" w:hAnsi="Times New Roman"/>
          <w:highlight w:val="yellow"/>
        </w:rPr>
      </w:pPr>
      <w:r w:rsidRPr="00952DB8">
        <w:rPr>
          <w:rFonts w:ascii="Arial" w:hAnsi="Arial" w:cs="Arial"/>
          <w:sz w:val="22"/>
          <w:szCs w:val="22"/>
          <w:highlight w:val="yellow"/>
        </w:rPr>
        <w:t>Interface entre o SAP e VISANET</w:t>
      </w: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C1531D" w:rsidRDefault="00C1531D">
      <w:pPr>
        <w:suppressAutoHyphens w:val="0"/>
        <w:rPr>
          <w:rFonts w:ascii="Times New Roman" w:eastAsia="Times New Roman" w:hAnsi="Times New Roman" w:cs="Times New Roman"/>
          <w:color w:val="auto"/>
          <w:kern w:val="0"/>
          <w:sz w:val="20"/>
          <w:szCs w:val="20"/>
          <w:lang w:eastAsia="pt-BR"/>
        </w:rPr>
      </w:pPr>
      <w:r>
        <w:rPr>
          <w:rFonts w:ascii="Times New Roman" w:hAnsi="Times New Roman"/>
        </w:rPr>
        <w:br w:type="page"/>
      </w:r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Ttulo1"/>
        <w:keepNext w:val="0"/>
        <w:keepLines w:val="0"/>
        <w:numPr>
          <w:ilvl w:val="0"/>
          <w:numId w:val="4"/>
        </w:numPr>
        <w:spacing w:before="0" w:line="240" w:lineRule="auto"/>
        <w:jc w:val="both"/>
      </w:pPr>
      <w:bookmarkStart w:id="64" w:name="_Toc448133406"/>
      <w:r>
        <w:t>Assinaturas</w:t>
      </w:r>
      <w:bookmarkEnd w:id="64"/>
    </w:p>
    <w:p w:rsidR="0082510A" w:rsidRDefault="0082510A" w:rsidP="0082510A">
      <w:pPr>
        <w:pStyle w:val="Corpodetexto"/>
        <w:spacing w:before="0" w:after="0"/>
        <w:rPr>
          <w:rFonts w:ascii="Times New Roman" w:hAnsi="Times New Roman"/>
        </w:rPr>
      </w:pPr>
    </w:p>
    <w:p w:rsidR="0082510A" w:rsidRDefault="0082510A" w:rsidP="0082510A">
      <w:pPr>
        <w:pStyle w:val="Corpodetexto"/>
        <w:spacing w:before="0" w:after="0"/>
        <w:ind w:left="1260"/>
        <w:rPr>
          <w:rFonts w:ascii="Arial" w:hAnsi="Arial" w:cs="Arial"/>
          <w:b/>
          <w:bCs/>
          <w:color w:val="FF0000"/>
          <w:sz w:val="22"/>
          <w:szCs w:val="22"/>
        </w:rPr>
      </w:pP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 </w:t>
      </w:r>
    </w:p>
    <w:p w:rsidR="008C4B64" w:rsidRDefault="008C4B64" w:rsidP="0082510A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sectPr w:rsidR="008C4B64" w:rsidSect="00A12A3D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560" w:right="113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45B" w:rsidRDefault="008B145B" w:rsidP="00D162AA">
      <w:pPr>
        <w:spacing w:after="0" w:line="240" w:lineRule="auto"/>
      </w:pPr>
      <w:r>
        <w:separator/>
      </w:r>
    </w:p>
  </w:endnote>
  <w:endnote w:type="continuationSeparator" w:id="0">
    <w:p w:rsidR="008B145B" w:rsidRDefault="008B145B" w:rsidP="00D16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nt300">
    <w:charset w:val="00"/>
    <w:family w:val="auto"/>
    <w:pitch w:val="variable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8AF" w:rsidRDefault="008F28A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8AF" w:rsidRDefault="008F28AF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8AF" w:rsidRDefault="008F28A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45B" w:rsidRDefault="008B145B" w:rsidP="00D162AA">
      <w:pPr>
        <w:spacing w:after="0" w:line="240" w:lineRule="auto"/>
      </w:pPr>
      <w:r>
        <w:separator/>
      </w:r>
    </w:p>
  </w:footnote>
  <w:footnote w:type="continuationSeparator" w:id="0">
    <w:p w:rsidR="008B145B" w:rsidRDefault="008B145B" w:rsidP="00D16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8AF" w:rsidRDefault="008F28AF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20" o:spid="_x0000_s2050" type="#_x0000_t75" style="position:absolute;margin-left:0;margin-top:0;width:596.15pt;height:842.15pt;z-index:-251657216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8AF" w:rsidRDefault="008F28A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4B8FB6FA" wp14:editId="636B690A">
          <wp:simplePos x="0" y="0"/>
          <wp:positionH relativeFrom="column">
            <wp:posOffset>-978535</wp:posOffset>
          </wp:positionH>
          <wp:positionV relativeFrom="paragraph">
            <wp:posOffset>-382270</wp:posOffset>
          </wp:positionV>
          <wp:extent cx="7518400" cy="10600945"/>
          <wp:effectExtent l="0" t="0" r="635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undo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8400" cy="10600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28AF" w:rsidRDefault="008F28AF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19" o:spid="_x0000_s2049" type="#_x0000_t75" style="position:absolute;margin-left:0;margin-top:0;width:596.15pt;height:842.15pt;z-index:-251658240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Num1"/>
    <w:lvl w:ilvl="0">
      <w:start w:val="1"/>
      <w:numFmt w:val="decimal"/>
      <w:lvlText w:val="%1)"/>
      <w:lvlJc w:val="left"/>
      <w:pPr>
        <w:tabs>
          <w:tab w:val="num" w:pos="-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-36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-36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-36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-36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-3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-36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-36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-360"/>
        </w:tabs>
        <w:ind w:left="6120" w:hanging="180"/>
      </w:pPr>
    </w:lvl>
  </w:abstractNum>
  <w:abstractNum w:abstractNumId="1">
    <w:nsid w:val="48800941"/>
    <w:multiLevelType w:val="multilevel"/>
    <w:tmpl w:val="CB96D90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Arial" w:hAnsi="Arial" w:cs="Aria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2">
    <w:nsid w:val="4DBC686B"/>
    <w:multiLevelType w:val="hybridMultilevel"/>
    <w:tmpl w:val="34421CB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A1534E"/>
    <w:multiLevelType w:val="hybridMultilevel"/>
    <w:tmpl w:val="471A0C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726A194C"/>
    <w:multiLevelType w:val="hybridMultilevel"/>
    <w:tmpl w:val="6C6A917A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5">
    <w:nsid w:val="72836891"/>
    <w:multiLevelType w:val="hybridMultilevel"/>
    <w:tmpl w:val="936C2E5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E0E8EA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4E6681E"/>
    <w:multiLevelType w:val="hybridMultilevel"/>
    <w:tmpl w:val="9E3CE4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EC3D06"/>
    <w:multiLevelType w:val="hybridMultilevel"/>
    <w:tmpl w:val="6C6A917A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8">
    <w:nsid w:val="768B753C"/>
    <w:multiLevelType w:val="hybridMultilevel"/>
    <w:tmpl w:val="5B68F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1D76E8"/>
    <w:multiLevelType w:val="hybridMultilevel"/>
    <w:tmpl w:val="6B46D3F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7EB82445"/>
    <w:multiLevelType w:val="hybridMultilevel"/>
    <w:tmpl w:val="3104B4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4"/>
  </w:num>
  <w:num w:numId="9">
    <w:abstractNumId w:val="2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2AA"/>
    <w:rsid w:val="0001739E"/>
    <w:rsid w:val="00021C4E"/>
    <w:rsid w:val="00022265"/>
    <w:rsid w:val="00061EB7"/>
    <w:rsid w:val="00073EF9"/>
    <w:rsid w:val="0008542E"/>
    <w:rsid w:val="000A2EED"/>
    <w:rsid w:val="000B1713"/>
    <w:rsid w:val="000B1A74"/>
    <w:rsid w:val="000B3253"/>
    <w:rsid w:val="000D5B9C"/>
    <w:rsid w:val="000E48E4"/>
    <w:rsid w:val="00115603"/>
    <w:rsid w:val="0012152C"/>
    <w:rsid w:val="001308B8"/>
    <w:rsid w:val="0014138E"/>
    <w:rsid w:val="001832FF"/>
    <w:rsid w:val="001A2AC4"/>
    <w:rsid w:val="001B29E0"/>
    <w:rsid w:val="001E7BBE"/>
    <w:rsid w:val="001F0FC3"/>
    <w:rsid w:val="0020436C"/>
    <w:rsid w:val="00212D4B"/>
    <w:rsid w:val="00220391"/>
    <w:rsid w:val="002336B4"/>
    <w:rsid w:val="0023759A"/>
    <w:rsid w:val="00251E6A"/>
    <w:rsid w:val="002552AB"/>
    <w:rsid w:val="0025592E"/>
    <w:rsid w:val="00274490"/>
    <w:rsid w:val="00280BC1"/>
    <w:rsid w:val="00286B16"/>
    <w:rsid w:val="00286E0E"/>
    <w:rsid w:val="00287F23"/>
    <w:rsid w:val="0029087E"/>
    <w:rsid w:val="00291A49"/>
    <w:rsid w:val="002B395B"/>
    <w:rsid w:val="002D3068"/>
    <w:rsid w:val="002F04FC"/>
    <w:rsid w:val="002F7D6D"/>
    <w:rsid w:val="0030292D"/>
    <w:rsid w:val="00317D7D"/>
    <w:rsid w:val="00362592"/>
    <w:rsid w:val="003828D7"/>
    <w:rsid w:val="003906AB"/>
    <w:rsid w:val="0039105F"/>
    <w:rsid w:val="003932E2"/>
    <w:rsid w:val="003C51B9"/>
    <w:rsid w:val="003D3EB7"/>
    <w:rsid w:val="003D53FE"/>
    <w:rsid w:val="003D542C"/>
    <w:rsid w:val="003E0392"/>
    <w:rsid w:val="004360E5"/>
    <w:rsid w:val="00470F7A"/>
    <w:rsid w:val="004775B3"/>
    <w:rsid w:val="004D1432"/>
    <w:rsid w:val="004E61CC"/>
    <w:rsid w:val="004E6F67"/>
    <w:rsid w:val="004F3C3B"/>
    <w:rsid w:val="00533909"/>
    <w:rsid w:val="005379E8"/>
    <w:rsid w:val="005424B1"/>
    <w:rsid w:val="005722AF"/>
    <w:rsid w:val="00573593"/>
    <w:rsid w:val="00581B2C"/>
    <w:rsid w:val="00582EF0"/>
    <w:rsid w:val="005C3D33"/>
    <w:rsid w:val="005E4ACA"/>
    <w:rsid w:val="006119A9"/>
    <w:rsid w:val="00612BAF"/>
    <w:rsid w:val="0062693B"/>
    <w:rsid w:val="00697C81"/>
    <w:rsid w:val="006F16BB"/>
    <w:rsid w:val="00712D40"/>
    <w:rsid w:val="00727F69"/>
    <w:rsid w:val="00734CC7"/>
    <w:rsid w:val="00735901"/>
    <w:rsid w:val="00750AB5"/>
    <w:rsid w:val="00767F15"/>
    <w:rsid w:val="007728FA"/>
    <w:rsid w:val="00773C41"/>
    <w:rsid w:val="00793E9A"/>
    <w:rsid w:val="007A2F32"/>
    <w:rsid w:val="007A7331"/>
    <w:rsid w:val="007B21B5"/>
    <w:rsid w:val="007C755E"/>
    <w:rsid w:val="0082510A"/>
    <w:rsid w:val="008503A5"/>
    <w:rsid w:val="008568D7"/>
    <w:rsid w:val="00860E95"/>
    <w:rsid w:val="008631A5"/>
    <w:rsid w:val="00864D4D"/>
    <w:rsid w:val="0087501E"/>
    <w:rsid w:val="008908D2"/>
    <w:rsid w:val="008B145B"/>
    <w:rsid w:val="008C29F0"/>
    <w:rsid w:val="008C4B64"/>
    <w:rsid w:val="008F01C1"/>
    <w:rsid w:val="008F28AF"/>
    <w:rsid w:val="008F3A7B"/>
    <w:rsid w:val="0090608C"/>
    <w:rsid w:val="00936919"/>
    <w:rsid w:val="0095014B"/>
    <w:rsid w:val="00952DB8"/>
    <w:rsid w:val="0096563B"/>
    <w:rsid w:val="009A56D3"/>
    <w:rsid w:val="00A12A3D"/>
    <w:rsid w:val="00A12D99"/>
    <w:rsid w:val="00A144CE"/>
    <w:rsid w:val="00A17DC4"/>
    <w:rsid w:val="00A21855"/>
    <w:rsid w:val="00A35E11"/>
    <w:rsid w:val="00A45514"/>
    <w:rsid w:val="00A56A9D"/>
    <w:rsid w:val="00A8079D"/>
    <w:rsid w:val="00A927C2"/>
    <w:rsid w:val="00A94027"/>
    <w:rsid w:val="00A95C56"/>
    <w:rsid w:val="00AA6720"/>
    <w:rsid w:val="00AB680B"/>
    <w:rsid w:val="00AD574B"/>
    <w:rsid w:val="00AD5E67"/>
    <w:rsid w:val="00AE041F"/>
    <w:rsid w:val="00AE4892"/>
    <w:rsid w:val="00AE526D"/>
    <w:rsid w:val="00B055D1"/>
    <w:rsid w:val="00B215F6"/>
    <w:rsid w:val="00B229D3"/>
    <w:rsid w:val="00B34B70"/>
    <w:rsid w:val="00B36701"/>
    <w:rsid w:val="00B5097D"/>
    <w:rsid w:val="00B66BBB"/>
    <w:rsid w:val="00B91599"/>
    <w:rsid w:val="00B936DF"/>
    <w:rsid w:val="00BC3204"/>
    <w:rsid w:val="00C03CA8"/>
    <w:rsid w:val="00C1531D"/>
    <w:rsid w:val="00C34558"/>
    <w:rsid w:val="00C437CA"/>
    <w:rsid w:val="00C62238"/>
    <w:rsid w:val="00C66128"/>
    <w:rsid w:val="00C81FD5"/>
    <w:rsid w:val="00C92798"/>
    <w:rsid w:val="00C964AB"/>
    <w:rsid w:val="00CC2B3C"/>
    <w:rsid w:val="00CD3D5F"/>
    <w:rsid w:val="00CE176D"/>
    <w:rsid w:val="00CE4B86"/>
    <w:rsid w:val="00D06EA0"/>
    <w:rsid w:val="00D12499"/>
    <w:rsid w:val="00D162AA"/>
    <w:rsid w:val="00D209DC"/>
    <w:rsid w:val="00D21C15"/>
    <w:rsid w:val="00D250A6"/>
    <w:rsid w:val="00D35BE8"/>
    <w:rsid w:val="00D50FA2"/>
    <w:rsid w:val="00D51020"/>
    <w:rsid w:val="00D67D38"/>
    <w:rsid w:val="00D73F26"/>
    <w:rsid w:val="00D80ADE"/>
    <w:rsid w:val="00D84A17"/>
    <w:rsid w:val="00DA3326"/>
    <w:rsid w:val="00DA782D"/>
    <w:rsid w:val="00DB7859"/>
    <w:rsid w:val="00DC40AC"/>
    <w:rsid w:val="00DE2E97"/>
    <w:rsid w:val="00DF6944"/>
    <w:rsid w:val="00E03D36"/>
    <w:rsid w:val="00E12047"/>
    <w:rsid w:val="00E22BFE"/>
    <w:rsid w:val="00E412C0"/>
    <w:rsid w:val="00E42A58"/>
    <w:rsid w:val="00E705A3"/>
    <w:rsid w:val="00E803F9"/>
    <w:rsid w:val="00E841E3"/>
    <w:rsid w:val="00EB45F8"/>
    <w:rsid w:val="00EC3004"/>
    <w:rsid w:val="00ED0B0E"/>
    <w:rsid w:val="00ED2DEA"/>
    <w:rsid w:val="00ED7EAA"/>
    <w:rsid w:val="00EE1500"/>
    <w:rsid w:val="00EF5D5A"/>
    <w:rsid w:val="00EF7382"/>
    <w:rsid w:val="00F03A3B"/>
    <w:rsid w:val="00F03B31"/>
    <w:rsid w:val="00F03DFF"/>
    <w:rsid w:val="00F078DA"/>
    <w:rsid w:val="00F121FF"/>
    <w:rsid w:val="00F17937"/>
    <w:rsid w:val="00F22D33"/>
    <w:rsid w:val="00F250A3"/>
    <w:rsid w:val="00F31930"/>
    <w:rsid w:val="00F449E6"/>
    <w:rsid w:val="00F475F5"/>
    <w:rsid w:val="00F7334B"/>
    <w:rsid w:val="00F94A90"/>
    <w:rsid w:val="00FB7618"/>
    <w:rsid w:val="00FE07EB"/>
    <w:rsid w:val="00FE12DE"/>
    <w:rsid w:val="00FF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EF9"/>
    <w:pPr>
      <w:suppressAutoHyphens/>
    </w:pPr>
    <w:rPr>
      <w:rFonts w:ascii="Calibri" w:eastAsia="Arial Unicode MS" w:hAnsi="Calibri" w:cs="Calibri"/>
      <w:color w:val="00000A"/>
      <w:kern w:val="1"/>
    </w:rPr>
  </w:style>
  <w:style w:type="paragraph" w:styleId="Ttulo1">
    <w:name w:val="heading 1"/>
    <w:basedOn w:val="Normal"/>
    <w:next w:val="Normal"/>
    <w:link w:val="Ttulo1Char"/>
    <w:uiPriority w:val="9"/>
    <w:qFormat/>
    <w:rsid w:val="008251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251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251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har"/>
    <w:qFormat/>
    <w:rsid w:val="00533909"/>
    <w:pPr>
      <w:keepNext/>
      <w:suppressAutoHyphens w:val="0"/>
      <w:spacing w:after="0" w:line="240" w:lineRule="auto"/>
      <w:jc w:val="center"/>
      <w:outlineLvl w:val="5"/>
    </w:pPr>
    <w:rPr>
      <w:rFonts w:ascii="Arial" w:eastAsia="Times New Roman" w:hAnsi="Arial" w:cs="Times New Roman"/>
      <w:b/>
      <w:color w:val="auto"/>
      <w:kern w:val="0"/>
      <w:sz w:val="28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62AA"/>
  </w:style>
  <w:style w:type="paragraph" w:styleId="Rodap">
    <w:name w:val="footer"/>
    <w:basedOn w:val="Normal"/>
    <w:link w:val="RodapChar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62AA"/>
  </w:style>
  <w:style w:type="paragraph" w:styleId="Textodebalo">
    <w:name w:val="Balloon Text"/>
    <w:basedOn w:val="Normal"/>
    <w:link w:val="TextodebaloChar"/>
    <w:uiPriority w:val="99"/>
    <w:semiHidden/>
    <w:unhideWhenUsed/>
    <w:rsid w:val="00A12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A3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12A3D"/>
    <w:pPr>
      <w:ind w:left="720"/>
      <w:contextualSpacing/>
    </w:pPr>
  </w:style>
  <w:style w:type="paragraph" w:styleId="NormalWeb">
    <w:name w:val="Normal (Web)"/>
    <w:basedOn w:val="Normal"/>
    <w:uiPriority w:val="99"/>
    <w:rsid w:val="00073EF9"/>
    <w:pPr>
      <w:spacing w:before="280" w:after="280" w:line="100" w:lineRule="atLeast"/>
    </w:pPr>
    <w:rPr>
      <w:rFonts w:ascii="Times New Roman" w:hAnsi="Times New Roman" w:cs="font300"/>
      <w:sz w:val="24"/>
      <w:szCs w:val="24"/>
      <w:lang w:eastAsia="pt-BR"/>
    </w:rPr>
  </w:style>
  <w:style w:type="paragraph" w:customStyle="1" w:styleId="PargrafodaLista1">
    <w:name w:val="Parágrafo da Lista1"/>
    <w:basedOn w:val="Normal"/>
    <w:rsid w:val="00073EF9"/>
    <w:pPr>
      <w:ind w:left="720"/>
      <w:contextualSpacing/>
    </w:pPr>
  </w:style>
  <w:style w:type="paragraph" w:customStyle="1" w:styleId="Contedodoquadro">
    <w:name w:val="Conteúdo do quadro"/>
    <w:basedOn w:val="Normal"/>
    <w:rsid w:val="00073EF9"/>
  </w:style>
  <w:style w:type="character" w:customStyle="1" w:styleId="Ttulo6Char">
    <w:name w:val="Título 6 Char"/>
    <w:basedOn w:val="Fontepargpadro"/>
    <w:link w:val="Ttulo6"/>
    <w:rsid w:val="00533909"/>
    <w:rPr>
      <w:rFonts w:ascii="Arial" w:eastAsia="Times New Roman" w:hAnsi="Arial" w:cs="Times New Roman"/>
      <w:b/>
      <w:sz w:val="28"/>
      <w:szCs w:val="20"/>
      <w:lang w:val="en-US" w:eastAsia="pt-BR"/>
    </w:rPr>
  </w:style>
  <w:style w:type="paragraph" w:styleId="Corpodetexto">
    <w:name w:val="Body Text"/>
    <w:basedOn w:val="Normal"/>
    <w:link w:val="CorpodetextoChar"/>
    <w:uiPriority w:val="99"/>
    <w:rsid w:val="00A8079D"/>
    <w:pPr>
      <w:spacing w:before="120" w:after="12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rsid w:val="00A8079D"/>
    <w:rPr>
      <w:rFonts w:ascii="Calibri" w:eastAsia="Times New Roman" w:hAnsi="Calibri" w:cs="Times New Roman"/>
      <w:sz w:val="20"/>
      <w:szCs w:val="20"/>
      <w:lang w:eastAsia="pt-BR"/>
    </w:rPr>
  </w:style>
  <w:style w:type="paragraph" w:styleId="Subttulo">
    <w:name w:val="Subtitle"/>
    <w:basedOn w:val="Normal"/>
    <w:next w:val="Corpodetexto"/>
    <w:link w:val="SubttuloChar"/>
    <w:uiPriority w:val="99"/>
    <w:qFormat/>
    <w:rsid w:val="00A8079D"/>
    <w:pPr>
      <w:spacing w:after="240" w:line="240" w:lineRule="auto"/>
      <w:jc w:val="center"/>
    </w:pPr>
    <w:rPr>
      <w:rFonts w:eastAsia="Times New Roman" w:cs="Times New Roman"/>
      <w:b/>
      <w:bCs/>
      <w:smallCaps/>
      <w:color w:val="000080"/>
      <w:kern w:val="0"/>
      <w:sz w:val="32"/>
      <w:szCs w:val="32"/>
      <w:lang w:eastAsia="pt-BR"/>
    </w:rPr>
  </w:style>
  <w:style w:type="character" w:customStyle="1" w:styleId="SubttuloChar">
    <w:name w:val="Subtítulo Char"/>
    <w:basedOn w:val="Fontepargpadro"/>
    <w:link w:val="Subttulo"/>
    <w:uiPriority w:val="99"/>
    <w:rsid w:val="00A8079D"/>
    <w:rPr>
      <w:rFonts w:ascii="Calibri" w:eastAsia="Times New Roman" w:hAnsi="Calibri" w:cs="Times New Roman"/>
      <w:b/>
      <w:bCs/>
      <w:smallCaps/>
      <w:color w:val="000080"/>
      <w:sz w:val="32"/>
      <w:szCs w:val="32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2510A"/>
    <w:rPr>
      <w:rFonts w:asciiTheme="majorHAnsi" w:eastAsiaTheme="majorEastAsia" w:hAnsiTheme="majorHAnsi" w:cstheme="majorBidi"/>
      <w:b/>
      <w:bCs/>
      <w:color w:val="365F91" w:themeColor="accent1" w:themeShade="BF"/>
      <w:kern w:val="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2510A"/>
    <w:rPr>
      <w:rFonts w:asciiTheme="majorHAnsi" w:eastAsiaTheme="majorEastAsia" w:hAnsiTheme="majorHAnsi" w:cstheme="majorBidi"/>
      <w:b/>
      <w:bCs/>
      <w:color w:val="4F81BD" w:themeColor="accent1"/>
      <w:kern w:val="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rsid w:val="0082510A"/>
    <w:rPr>
      <w:rFonts w:asciiTheme="majorHAnsi" w:eastAsiaTheme="majorEastAsia" w:hAnsiTheme="majorHAnsi" w:cstheme="majorBidi"/>
      <w:b/>
      <w:bCs/>
      <w:color w:val="4F81BD" w:themeColor="accent1"/>
      <w:kern w:val="1"/>
    </w:rPr>
  </w:style>
  <w:style w:type="character" w:styleId="Hyperlink">
    <w:name w:val="Hyperlink"/>
    <w:uiPriority w:val="99"/>
    <w:rsid w:val="0082510A"/>
    <w:rPr>
      <w:rFonts w:ascii="Times New Roman" w:hAnsi="Times New Roman" w:cs="Times New Roman"/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82510A"/>
    <w:pPr>
      <w:spacing w:after="0" w:line="240" w:lineRule="auto"/>
    </w:pPr>
    <w:rPr>
      <w:rFonts w:ascii="Tahoma" w:eastAsia="Times New Roman" w:hAnsi="Tahoma" w:cs="Tahoma"/>
      <w:color w:val="auto"/>
      <w:kern w:val="0"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rsid w:val="0082510A"/>
    <w:pPr>
      <w:spacing w:after="0" w:line="240" w:lineRule="auto"/>
      <w:ind w:left="200"/>
    </w:pPr>
    <w:rPr>
      <w:rFonts w:ascii="Tahoma" w:eastAsia="Times New Roman" w:hAnsi="Tahoma" w:cs="Tahoma"/>
      <w:color w:val="auto"/>
      <w:kern w:val="0"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rsid w:val="0082510A"/>
    <w:pPr>
      <w:spacing w:after="0" w:line="240" w:lineRule="auto"/>
      <w:ind w:left="400"/>
    </w:pPr>
    <w:rPr>
      <w:rFonts w:ascii="Tahoma" w:eastAsia="Times New Roman" w:hAnsi="Tahoma" w:cs="Tahoma"/>
      <w:color w:val="auto"/>
      <w:kern w:val="0"/>
      <w:sz w:val="20"/>
      <w:szCs w:val="20"/>
      <w:lang w:eastAsia="pt-BR"/>
    </w:rPr>
  </w:style>
  <w:style w:type="paragraph" w:customStyle="1" w:styleId="3GDBSP">
    <w:name w:val="3GDBSP"/>
    <w:basedOn w:val="Sumrio1"/>
    <w:uiPriority w:val="99"/>
    <w:rsid w:val="0082510A"/>
    <w:pPr>
      <w:ind w:left="567"/>
    </w:pPr>
    <w:rPr>
      <w:rFonts w:ascii="Arial" w:hAnsi="Arial" w:cs="Arial"/>
      <w:b/>
      <w:bCs/>
      <w:color w:val="000080"/>
      <w:sz w:val="22"/>
      <w:szCs w:val="22"/>
    </w:rPr>
  </w:style>
  <w:style w:type="paragraph" w:customStyle="1" w:styleId="2GDBSP">
    <w:name w:val="2GDBSP"/>
    <w:basedOn w:val="Sumrio1"/>
    <w:uiPriority w:val="99"/>
    <w:rsid w:val="0082510A"/>
    <w:pPr>
      <w:ind w:left="283"/>
    </w:pPr>
    <w:rPr>
      <w:rFonts w:ascii="Arial" w:hAnsi="Arial" w:cs="Arial"/>
      <w:b/>
      <w:bCs/>
      <w:color w:val="000080"/>
      <w:kern w:val="1"/>
      <w:sz w:val="22"/>
      <w:szCs w:val="22"/>
    </w:rPr>
  </w:style>
  <w:style w:type="paragraph" w:customStyle="1" w:styleId="ARIAL10L">
    <w:name w:val="ARIAL_10_L"/>
    <w:basedOn w:val="Normal"/>
    <w:uiPriority w:val="99"/>
    <w:rsid w:val="0082510A"/>
    <w:pPr>
      <w:suppressAutoHyphens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auto"/>
      <w:kern w:val="0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3EF9"/>
    <w:pPr>
      <w:suppressAutoHyphens/>
    </w:pPr>
    <w:rPr>
      <w:rFonts w:ascii="Calibri" w:eastAsia="Arial Unicode MS" w:hAnsi="Calibri" w:cs="Calibri"/>
      <w:color w:val="00000A"/>
      <w:kern w:val="1"/>
    </w:rPr>
  </w:style>
  <w:style w:type="paragraph" w:styleId="Ttulo1">
    <w:name w:val="heading 1"/>
    <w:basedOn w:val="Normal"/>
    <w:next w:val="Normal"/>
    <w:link w:val="Ttulo1Char"/>
    <w:uiPriority w:val="9"/>
    <w:qFormat/>
    <w:rsid w:val="008251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251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251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har"/>
    <w:qFormat/>
    <w:rsid w:val="00533909"/>
    <w:pPr>
      <w:keepNext/>
      <w:suppressAutoHyphens w:val="0"/>
      <w:spacing w:after="0" w:line="240" w:lineRule="auto"/>
      <w:jc w:val="center"/>
      <w:outlineLvl w:val="5"/>
    </w:pPr>
    <w:rPr>
      <w:rFonts w:ascii="Arial" w:eastAsia="Times New Roman" w:hAnsi="Arial" w:cs="Times New Roman"/>
      <w:b/>
      <w:color w:val="auto"/>
      <w:kern w:val="0"/>
      <w:sz w:val="28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62AA"/>
  </w:style>
  <w:style w:type="paragraph" w:styleId="Rodap">
    <w:name w:val="footer"/>
    <w:basedOn w:val="Normal"/>
    <w:link w:val="RodapChar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62AA"/>
  </w:style>
  <w:style w:type="paragraph" w:styleId="Textodebalo">
    <w:name w:val="Balloon Text"/>
    <w:basedOn w:val="Normal"/>
    <w:link w:val="TextodebaloChar"/>
    <w:uiPriority w:val="99"/>
    <w:semiHidden/>
    <w:unhideWhenUsed/>
    <w:rsid w:val="00A12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A3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12A3D"/>
    <w:pPr>
      <w:ind w:left="720"/>
      <w:contextualSpacing/>
    </w:pPr>
  </w:style>
  <w:style w:type="paragraph" w:styleId="NormalWeb">
    <w:name w:val="Normal (Web)"/>
    <w:basedOn w:val="Normal"/>
    <w:uiPriority w:val="99"/>
    <w:rsid w:val="00073EF9"/>
    <w:pPr>
      <w:spacing w:before="280" w:after="280" w:line="100" w:lineRule="atLeast"/>
    </w:pPr>
    <w:rPr>
      <w:rFonts w:ascii="Times New Roman" w:hAnsi="Times New Roman" w:cs="font300"/>
      <w:sz w:val="24"/>
      <w:szCs w:val="24"/>
      <w:lang w:eastAsia="pt-BR"/>
    </w:rPr>
  </w:style>
  <w:style w:type="paragraph" w:customStyle="1" w:styleId="PargrafodaLista1">
    <w:name w:val="Parágrafo da Lista1"/>
    <w:basedOn w:val="Normal"/>
    <w:rsid w:val="00073EF9"/>
    <w:pPr>
      <w:ind w:left="720"/>
      <w:contextualSpacing/>
    </w:pPr>
  </w:style>
  <w:style w:type="paragraph" w:customStyle="1" w:styleId="Contedodoquadro">
    <w:name w:val="Conteúdo do quadro"/>
    <w:basedOn w:val="Normal"/>
    <w:rsid w:val="00073EF9"/>
  </w:style>
  <w:style w:type="character" w:customStyle="1" w:styleId="Ttulo6Char">
    <w:name w:val="Título 6 Char"/>
    <w:basedOn w:val="Fontepargpadro"/>
    <w:link w:val="Ttulo6"/>
    <w:rsid w:val="00533909"/>
    <w:rPr>
      <w:rFonts w:ascii="Arial" w:eastAsia="Times New Roman" w:hAnsi="Arial" w:cs="Times New Roman"/>
      <w:b/>
      <w:sz w:val="28"/>
      <w:szCs w:val="20"/>
      <w:lang w:val="en-US" w:eastAsia="pt-BR"/>
    </w:rPr>
  </w:style>
  <w:style w:type="paragraph" w:styleId="Corpodetexto">
    <w:name w:val="Body Text"/>
    <w:basedOn w:val="Normal"/>
    <w:link w:val="CorpodetextoChar"/>
    <w:uiPriority w:val="99"/>
    <w:rsid w:val="00A8079D"/>
    <w:pPr>
      <w:spacing w:before="120" w:after="12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rsid w:val="00A8079D"/>
    <w:rPr>
      <w:rFonts w:ascii="Calibri" w:eastAsia="Times New Roman" w:hAnsi="Calibri" w:cs="Times New Roman"/>
      <w:sz w:val="20"/>
      <w:szCs w:val="20"/>
      <w:lang w:eastAsia="pt-BR"/>
    </w:rPr>
  </w:style>
  <w:style w:type="paragraph" w:styleId="Subttulo">
    <w:name w:val="Subtitle"/>
    <w:basedOn w:val="Normal"/>
    <w:next w:val="Corpodetexto"/>
    <w:link w:val="SubttuloChar"/>
    <w:uiPriority w:val="99"/>
    <w:qFormat/>
    <w:rsid w:val="00A8079D"/>
    <w:pPr>
      <w:spacing w:after="240" w:line="240" w:lineRule="auto"/>
      <w:jc w:val="center"/>
    </w:pPr>
    <w:rPr>
      <w:rFonts w:eastAsia="Times New Roman" w:cs="Times New Roman"/>
      <w:b/>
      <w:bCs/>
      <w:smallCaps/>
      <w:color w:val="000080"/>
      <w:kern w:val="0"/>
      <w:sz w:val="32"/>
      <w:szCs w:val="32"/>
      <w:lang w:eastAsia="pt-BR"/>
    </w:rPr>
  </w:style>
  <w:style w:type="character" w:customStyle="1" w:styleId="SubttuloChar">
    <w:name w:val="Subtítulo Char"/>
    <w:basedOn w:val="Fontepargpadro"/>
    <w:link w:val="Subttulo"/>
    <w:uiPriority w:val="99"/>
    <w:rsid w:val="00A8079D"/>
    <w:rPr>
      <w:rFonts w:ascii="Calibri" w:eastAsia="Times New Roman" w:hAnsi="Calibri" w:cs="Times New Roman"/>
      <w:b/>
      <w:bCs/>
      <w:smallCaps/>
      <w:color w:val="000080"/>
      <w:sz w:val="32"/>
      <w:szCs w:val="32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2510A"/>
    <w:rPr>
      <w:rFonts w:asciiTheme="majorHAnsi" w:eastAsiaTheme="majorEastAsia" w:hAnsiTheme="majorHAnsi" w:cstheme="majorBidi"/>
      <w:b/>
      <w:bCs/>
      <w:color w:val="365F91" w:themeColor="accent1" w:themeShade="BF"/>
      <w:kern w:val="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2510A"/>
    <w:rPr>
      <w:rFonts w:asciiTheme="majorHAnsi" w:eastAsiaTheme="majorEastAsia" w:hAnsiTheme="majorHAnsi" w:cstheme="majorBidi"/>
      <w:b/>
      <w:bCs/>
      <w:color w:val="4F81BD" w:themeColor="accent1"/>
      <w:kern w:val="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rsid w:val="0082510A"/>
    <w:rPr>
      <w:rFonts w:asciiTheme="majorHAnsi" w:eastAsiaTheme="majorEastAsia" w:hAnsiTheme="majorHAnsi" w:cstheme="majorBidi"/>
      <w:b/>
      <w:bCs/>
      <w:color w:val="4F81BD" w:themeColor="accent1"/>
      <w:kern w:val="1"/>
    </w:rPr>
  </w:style>
  <w:style w:type="character" w:styleId="Hyperlink">
    <w:name w:val="Hyperlink"/>
    <w:uiPriority w:val="99"/>
    <w:rsid w:val="0082510A"/>
    <w:rPr>
      <w:rFonts w:ascii="Times New Roman" w:hAnsi="Times New Roman" w:cs="Times New Roman"/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82510A"/>
    <w:pPr>
      <w:spacing w:after="0" w:line="240" w:lineRule="auto"/>
    </w:pPr>
    <w:rPr>
      <w:rFonts w:ascii="Tahoma" w:eastAsia="Times New Roman" w:hAnsi="Tahoma" w:cs="Tahoma"/>
      <w:color w:val="auto"/>
      <w:kern w:val="0"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rsid w:val="0082510A"/>
    <w:pPr>
      <w:spacing w:after="0" w:line="240" w:lineRule="auto"/>
      <w:ind w:left="200"/>
    </w:pPr>
    <w:rPr>
      <w:rFonts w:ascii="Tahoma" w:eastAsia="Times New Roman" w:hAnsi="Tahoma" w:cs="Tahoma"/>
      <w:color w:val="auto"/>
      <w:kern w:val="0"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rsid w:val="0082510A"/>
    <w:pPr>
      <w:spacing w:after="0" w:line="240" w:lineRule="auto"/>
      <w:ind w:left="400"/>
    </w:pPr>
    <w:rPr>
      <w:rFonts w:ascii="Tahoma" w:eastAsia="Times New Roman" w:hAnsi="Tahoma" w:cs="Tahoma"/>
      <w:color w:val="auto"/>
      <w:kern w:val="0"/>
      <w:sz w:val="20"/>
      <w:szCs w:val="20"/>
      <w:lang w:eastAsia="pt-BR"/>
    </w:rPr>
  </w:style>
  <w:style w:type="paragraph" w:customStyle="1" w:styleId="3GDBSP">
    <w:name w:val="3GDBSP"/>
    <w:basedOn w:val="Sumrio1"/>
    <w:uiPriority w:val="99"/>
    <w:rsid w:val="0082510A"/>
    <w:pPr>
      <w:ind w:left="567"/>
    </w:pPr>
    <w:rPr>
      <w:rFonts w:ascii="Arial" w:hAnsi="Arial" w:cs="Arial"/>
      <w:b/>
      <w:bCs/>
      <w:color w:val="000080"/>
      <w:sz w:val="22"/>
      <w:szCs w:val="22"/>
    </w:rPr>
  </w:style>
  <w:style w:type="paragraph" w:customStyle="1" w:styleId="2GDBSP">
    <w:name w:val="2GDBSP"/>
    <w:basedOn w:val="Sumrio1"/>
    <w:uiPriority w:val="99"/>
    <w:rsid w:val="0082510A"/>
    <w:pPr>
      <w:ind w:left="283"/>
    </w:pPr>
    <w:rPr>
      <w:rFonts w:ascii="Arial" w:hAnsi="Arial" w:cs="Arial"/>
      <w:b/>
      <w:bCs/>
      <w:color w:val="000080"/>
      <w:kern w:val="1"/>
      <w:sz w:val="22"/>
      <w:szCs w:val="22"/>
    </w:rPr>
  </w:style>
  <w:style w:type="paragraph" w:customStyle="1" w:styleId="ARIAL10L">
    <w:name w:val="ARIAL_10_L"/>
    <w:basedOn w:val="Normal"/>
    <w:uiPriority w:val="99"/>
    <w:rsid w:val="0082510A"/>
    <w:pPr>
      <w:suppressAutoHyphens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auto"/>
      <w:kern w:val="0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03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oleObject" Target="embeddings/Documento_do_Microsoft_Word_97_-_20032.doc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Documento_do_Microsoft_Word_97_-_20031.doc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emf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03D95-54CF-4482-9180-24ABEAA71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3696</TotalTime>
  <Pages>25</Pages>
  <Words>4213</Words>
  <Characters>22751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Reinaldo</dc:creator>
  <cp:lastModifiedBy>Joana</cp:lastModifiedBy>
  <cp:revision>123</cp:revision>
  <dcterms:created xsi:type="dcterms:W3CDTF">2016-03-30T14:54:00Z</dcterms:created>
  <dcterms:modified xsi:type="dcterms:W3CDTF">2016-04-13T18:35:00Z</dcterms:modified>
</cp:coreProperties>
</file>