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A95A6" w14:textId="77777777" w:rsidR="006601D3" w:rsidRPr="00632750" w:rsidRDefault="006601D3" w:rsidP="00CE5778">
      <w:pPr>
        <w:ind w:firstLine="0"/>
        <w:jc w:val="left"/>
      </w:pPr>
      <w:r w:rsidRPr="00632750">
        <w:t>УДК</w:t>
      </w:r>
      <w:r w:rsidRPr="00632750">
        <w:rPr>
          <w:b/>
          <w:bCs/>
        </w:rPr>
        <w:t xml:space="preserve"> </w:t>
      </w:r>
      <w:r w:rsidRPr="00632750">
        <w:t>512.774.46</w:t>
      </w:r>
    </w:p>
    <w:p w14:paraId="6456089A" w14:textId="259BB926" w:rsidR="00E4677F" w:rsidRPr="00D31275" w:rsidRDefault="001E1794" w:rsidP="00794E71">
      <w:pPr>
        <w:ind w:firstLine="0"/>
        <w:jc w:val="center"/>
        <w:rPr>
          <w:b/>
          <w:bCs/>
          <w:sz w:val="32"/>
          <w:szCs w:val="32"/>
        </w:rPr>
      </w:pPr>
      <w:r w:rsidRPr="00D31275">
        <w:rPr>
          <w:b/>
          <w:bCs/>
          <w:sz w:val="32"/>
          <w:szCs w:val="32"/>
        </w:rPr>
        <w:t>Сравнительный анализ</w:t>
      </w:r>
      <w:r w:rsidR="00E4677F" w:rsidRPr="00D31275">
        <w:rPr>
          <w:b/>
          <w:bCs/>
          <w:sz w:val="32"/>
          <w:szCs w:val="32"/>
        </w:rPr>
        <w:t xml:space="preserve"> функций активации</w:t>
      </w:r>
      <w:r w:rsidR="007B05D1" w:rsidRPr="00D31275">
        <w:rPr>
          <w:b/>
          <w:bCs/>
          <w:sz w:val="32"/>
          <w:szCs w:val="32"/>
        </w:rPr>
        <w:t xml:space="preserve"> </w:t>
      </w:r>
      <w:r w:rsidR="00E4677F" w:rsidRPr="00D31275">
        <w:rPr>
          <w:b/>
          <w:bCs/>
          <w:sz w:val="32"/>
          <w:szCs w:val="32"/>
        </w:rPr>
        <w:t xml:space="preserve">в задаче классификации изображений на примере </w:t>
      </w:r>
      <w:r w:rsidR="007134F9" w:rsidRPr="00D31275">
        <w:rPr>
          <w:b/>
          <w:bCs/>
          <w:sz w:val="32"/>
          <w:szCs w:val="32"/>
          <w:lang w:val="en-US"/>
        </w:rPr>
        <w:t>Mobile</w:t>
      </w:r>
      <w:r w:rsidR="00BE35AC" w:rsidRPr="00D31275">
        <w:rPr>
          <w:b/>
          <w:bCs/>
          <w:sz w:val="32"/>
          <w:szCs w:val="32"/>
          <w:lang w:val="en-US"/>
        </w:rPr>
        <w:t>N</w:t>
      </w:r>
      <w:r w:rsidR="007134F9" w:rsidRPr="00D31275">
        <w:rPr>
          <w:b/>
          <w:bCs/>
          <w:sz w:val="32"/>
          <w:szCs w:val="32"/>
          <w:lang w:val="en-US"/>
        </w:rPr>
        <w:t>etV</w:t>
      </w:r>
      <w:r w:rsidR="007134F9" w:rsidRPr="00D31275">
        <w:rPr>
          <w:b/>
          <w:bCs/>
          <w:sz w:val="32"/>
          <w:szCs w:val="32"/>
        </w:rPr>
        <w:t>2</w:t>
      </w:r>
    </w:p>
    <w:p w14:paraId="5C7014F7" w14:textId="259E7C91" w:rsidR="005F44E8" w:rsidRPr="00632750" w:rsidRDefault="00C432E1" w:rsidP="00794E71">
      <w:pPr>
        <w:ind w:firstLine="0"/>
        <w:jc w:val="center"/>
        <w:rPr>
          <w:b/>
          <w:bCs/>
        </w:rPr>
      </w:pPr>
      <w:r w:rsidRPr="00632750">
        <w:rPr>
          <w:b/>
          <w:bCs/>
        </w:rPr>
        <w:t>Ердякова М.А.</w:t>
      </w:r>
    </w:p>
    <w:p w14:paraId="1A88C601" w14:textId="21C8F806" w:rsidR="0041616B" w:rsidRPr="00632750" w:rsidRDefault="00175A28" w:rsidP="00794E71">
      <w:pPr>
        <w:ind w:firstLine="0"/>
        <w:jc w:val="center"/>
      </w:pPr>
      <w:r w:rsidRPr="00632750">
        <w:t>с</w:t>
      </w:r>
      <w:r w:rsidR="00FF07C3" w:rsidRPr="00632750">
        <w:t>тудент</w:t>
      </w:r>
      <w:r w:rsidR="00491488" w:rsidRPr="00632750">
        <w:t>, ИИТ РТУ МИРЭА</w:t>
      </w:r>
    </w:p>
    <w:p w14:paraId="7FC3C20E" w14:textId="640AF08B" w:rsidR="00491488" w:rsidRPr="00632750" w:rsidRDefault="00491488" w:rsidP="00794E71">
      <w:pPr>
        <w:ind w:firstLine="0"/>
        <w:jc w:val="center"/>
        <w:rPr>
          <w:b/>
          <w:bCs/>
        </w:rPr>
      </w:pPr>
      <w:r w:rsidRPr="00632750">
        <w:rPr>
          <w:b/>
          <w:bCs/>
        </w:rPr>
        <w:t>Параскевопуло О.Р.</w:t>
      </w:r>
    </w:p>
    <w:p w14:paraId="13F88FD8" w14:textId="77777777" w:rsidR="00491488" w:rsidRPr="00632750" w:rsidRDefault="00491488" w:rsidP="00794E71">
      <w:pPr>
        <w:ind w:firstLine="0"/>
        <w:jc w:val="center"/>
      </w:pPr>
      <w:r w:rsidRPr="00632750">
        <w:t>к.ф-м.н., доцент кафедры ВМ-3, ИПТИП, РТУ МИРЭА</w:t>
      </w:r>
    </w:p>
    <w:p w14:paraId="6ABA96F3" w14:textId="41B31594" w:rsidR="00C432E1" w:rsidRPr="00632750" w:rsidRDefault="00C432E1" w:rsidP="00794E71">
      <w:pPr>
        <w:ind w:firstLine="0"/>
        <w:jc w:val="center"/>
        <w:rPr>
          <w:b/>
          <w:bCs/>
        </w:rPr>
      </w:pPr>
    </w:p>
    <w:p w14:paraId="0567E28D" w14:textId="2A26CACB" w:rsidR="00E4677F" w:rsidRPr="00632750" w:rsidRDefault="00F11CDE" w:rsidP="00892013">
      <w:pPr>
        <w:ind w:firstLine="0"/>
        <w:rPr>
          <w:i/>
          <w:iCs/>
        </w:rPr>
      </w:pPr>
      <w:r w:rsidRPr="00632750">
        <w:rPr>
          <w:b/>
          <w:bCs/>
          <w:i/>
          <w:iCs/>
        </w:rPr>
        <w:t>Аннотация</w:t>
      </w:r>
      <w:r w:rsidR="00C62467" w:rsidRPr="00632750">
        <w:rPr>
          <w:i/>
          <w:iCs/>
        </w:rPr>
        <w:t xml:space="preserve">. </w:t>
      </w:r>
      <w:r w:rsidR="009248B4" w:rsidRPr="00632750">
        <w:rPr>
          <w:i/>
          <w:iCs/>
        </w:rPr>
        <w:t>В</w:t>
      </w:r>
      <w:r w:rsidR="00945438" w:rsidRPr="00632750">
        <w:rPr>
          <w:i/>
          <w:iCs/>
        </w:rPr>
        <w:t xml:space="preserve"> данной работе был п</w:t>
      </w:r>
      <w:r w:rsidR="00C41B1D" w:rsidRPr="00632750">
        <w:rPr>
          <w:i/>
          <w:iCs/>
        </w:rPr>
        <w:t xml:space="preserve">роведен </w:t>
      </w:r>
      <w:r w:rsidR="00E4677F" w:rsidRPr="00632750">
        <w:rPr>
          <w:i/>
          <w:iCs/>
        </w:rPr>
        <w:t>сравнительн</w:t>
      </w:r>
      <w:r w:rsidR="00C41B1D" w:rsidRPr="00632750">
        <w:rPr>
          <w:i/>
          <w:iCs/>
        </w:rPr>
        <w:t>ый</w:t>
      </w:r>
      <w:r w:rsidR="00E4677F" w:rsidRPr="00632750">
        <w:rPr>
          <w:i/>
          <w:iCs/>
        </w:rPr>
        <w:t xml:space="preserve"> анализ влияния различных видов нелинейных функций активации на </w:t>
      </w:r>
      <w:r w:rsidR="003D1E5D" w:rsidRPr="00632750">
        <w:rPr>
          <w:i/>
          <w:iCs/>
        </w:rPr>
        <w:t>эффективность</w:t>
      </w:r>
      <w:r w:rsidR="00E4677F" w:rsidRPr="00632750">
        <w:rPr>
          <w:i/>
          <w:iCs/>
        </w:rPr>
        <w:t xml:space="preserve"> решения задачи классификации изображений</w:t>
      </w:r>
      <w:r w:rsidR="009B5DAE" w:rsidRPr="00632750">
        <w:rPr>
          <w:i/>
          <w:iCs/>
        </w:rPr>
        <w:t xml:space="preserve"> н</w:t>
      </w:r>
      <w:r w:rsidR="00E4677F" w:rsidRPr="00632750">
        <w:rPr>
          <w:i/>
          <w:iCs/>
        </w:rPr>
        <w:t>а примере архитектуры MobileNet</w:t>
      </w:r>
      <w:r w:rsidR="00065231" w:rsidRPr="00632750">
        <w:rPr>
          <w:i/>
          <w:iCs/>
          <w:lang w:val="en-US"/>
        </w:rPr>
        <w:t>V</w:t>
      </w:r>
      <w:r w:rsidR="00065231" w:rsidRPr="00632750">
        <w:rPr>
          <w:i/>
          <w:iCs/>
        </w:rPr>
        <w:t>2</w:t>
      </w:r>
      <w:r w:rsidR="00D91BF7" w:rsidRPr="00632750">
        <w:rPr>
          <w:i/>
          <w:iCs/>
        </w:rPr>
        <w:t xml:space="preserve">, </w:t>
      </w:r>
      <w:r w:rsidR="000F6ACC" w:rsidRPr="00632750">
        <w:rPr>
          <w:i/>
          <w:iCs/>
        </w:rPr>
        <w:t>предста</w:t>
      </w:r>
      <w:r w:rsidR="00D91BF7" w:rsidRPr="00632750">
        <w:rPr>
          <w:i/>
          <w:iCs/>
        </w:rPr>
        <w:t>вляющей собой</w:t>
      </w:r>
      <w:r w:rsidR="000F6ACC" w:rsidRPr="00632750">
        <w:rPr>
          <w:i/>
          <w:iCs/>
        </w:rPr>
        <w:t xml:space="preserve"> </w:t>
      </w:r>
      <w:r w:rsidR="00D91BF7" w:rsidRPr="00632750">
        <w:rPr>
          <w:i/>
          <w:iCs/>
        </w:rPr>
        <w:t>свёрточную сеть</w:t>
      </w:r>
      <w:r w:rsidR="000F6ACC" w:rsidRPr="00632750">
        <w:rPr>
          <w:i/>
          <w:iCs/>
        </w:rPr>
        <w:t>, ориентированн</w:t>
      </w:r>
      <w:r w:rsidR="00D91BF7" w:rsidRPr="00632750">
        <w:rPr>
          <w:i/>
          <w:iCs/>
        </w:rPr>
        <w:t>ую</w:t>
      </w:r>
      <w:r w:rsidR="000F6ACC" w:rsidRPr="00632750">
        <w:rPr>
          <w:i/>
          <w:iCs/>
        </w:rPr>
        <w:t xml:space="preserve"> на </w:t>
      </w:r>
      <w:r w:rsidR="0045520C" w:rsidRPr="00632750">
        <w:rPr>
          <w:i/>
          <w:iCs/>
        </w:rPr>
        <w:t>работу в условиях ограниченных ресурсов.</w:t>
      </w:r>
    </w:p>
    <w:p w14:paraId="6C1B5458" w14:textId="6F7F9C1E" w:rsidR="009D799D" w:rsidRDefault="00F11CDE" w:rsidP="00892013">
      <w:pPr>
        <w:ind w:firstLine="0"/>
        <w:rPr>
          <w:i/>
          <w:iCs/>
        </w:rPr>
      </w:pPr>
      <w:r w:rsidRPr="00632750">
        <w:rPr>
          <w:b/>
          <w:bCs/>
          <w:i/>
          <w:iCs/>
        </w:rPr>
        <w:t>Ключевые слова</w:t>
      </w:r>
      <w:r w:rsidR="00C62467" w:rsidRPr="00632750">
        <w:rPr>
          <w:b/>
          <w:bCs/>
          <w:i/>
          <w:iCs/>
        </w:rPr>
        <w:t xml:space="preserve">: </w:t>
      </w:r>
      <w:r w:rsidR="00236579" w:rsidRPr="00632750">
        <w:rPr>
          <w:i/>
          <w:iCs/>
        </w:rPr>
        <w:t>нейронные сети, функции активации, свёрточные нейронные сети, MobileNetV2, классификация изображений</w:t>
      </w:r>
    </w:p>
    <w:p w14:paraId="7C1877B2" w14:textId="77777777" w:rsidR="00AF2890" w:rsidRPr="001B44AC" w:rsidRDefault="00AF2890" w:rsidP="00794E71">
      <w:pPr>
        <w:ind w:firstLine="0"/>
        <w:jc w:val="center"/>
        <w:rPr>
          <w:i/>
          <w:iCs/>
        </w:rPr>
      </w:pPr>
    </w:p>
    <w:p w14:paraId="390986BC" w14:textId="77777777" w:rsidR="00F55983" w:rsidRDefault="00B84750" w:rsidP="00F55983">
      <w:pPr>
        <w:ind w:firstLine="0"/>
        <w:jc w:val="center"/>
        <w:rPr>
          <w:b/>
          <w:bCs/>
          <w:sz w:val="32"/>
          <w:szCs w:val="32"/>
          <w:lang w:val="en-US"/>
        </w:rPr>
      </w:pPr>
      <w:r w:rsidRPr="00DB20D5">
        <w:rPr>
          <w:b/>
          <w:bCs/>
          <w:sz w:val="32"/>
          <w:szCs w:val="32"/>
          <w:lang w:val="en-US"/>
        </w:rPr>
        <w:t>Comparative analysis of activation functions in the image classification task using MobileNetV2 as an example</w:t>
      </w:r>
    </w:p>
    <w:p w14:paraId="222B81EF" w14:textId="55D07446" w:rsidR="000013C0" w:rsidRPr="00F55983" w:rsidRDefault="000013C0" w:rsidP="00F55983">
      <w:pPr>
        <w:ind w:firstLine="0"/>
        <w:jc w:val="center"/>
        <w:rPr>
          <w:b/>
          <w:bCs/>
          <w:sz w:val="32"/>
          <w:szCs w:val="32"/>
          <w:lang w:val="en-US"/>
        </w:rPr>
      </w:pPr>
      <w:r w:rsidRPr="00632750">
        <w:rPr>
          <w:b/>
          <w:bCs/>
          <w:lang w:val="en-US"/>
        </w:rPr>
        <w:t>Erdyakova M.A.</w:t>
      </w:r>
    </w:p>
    <w:p w14:paraId="1CFFA67C" w14:textId="77777777" w:rsidR="00491488" w:rsidRPr="00632750" w:rsidRDefault="00491488" w:rsidP="00794E71">
      <w:pPr>
        <w:ind w:firstLine="0"/>
        <w:jc w:val="center"/>
        <w:rPr>
          <w:lang w:val="en-US"/>
        </w:rPr>
      </w:pPr>
      <w:r w:rsidRPr="00632750">
        <w:rPr>
          <w:lang w:val="en-US"/>
        </w:rPr>
        <w:t>Student, Institute of Information Technologies, MIREA – Russian Technological University</w:t>
      </w:r>
    </w:p>
    <w:p w14:paraId="28F93776" w14:textId="2B8DE257" w:rsidR="00491488" w:rsidRPr="00632750" w:rsidRDefault="00491488" w:rsidP="00794E71">
      <w:pPr>
        <w:ind w:firstLine="0"/>
        <w:jc w:val="center"/>
        <w:rPr>
          <w:b/>
          <w:bCs/>
          <w:lang w:val="en-US"/>
        </w:rPr>
      </w:pPr>
      <w:r w:rsidRPr="00632750">
        <w:rPr>
          <w:b/>
          <w:bCs/>
          <w:lang w:val="en-US"/>
        </w:rPr>
        <w:t>Paraskevopulo O.R.</w:t>
      </w:r>
    </w:p>
    <w:p w14:paraId="7BD164D5" w14:textId="77777777" w:rsidR="00491488" w:rsidRPr="00632750" w:rsidRDefault="00491488" w:rsidP="00794E71">
      <w:pPr>
        <w:ind w:firstLine="0"/>
        <w:jc w:val="center"/>
        <w:rPr>
          <w:lang w:val="en-US"/>
        </w:rPr>
      </w:pPr>
      <w:r w:rsidRPr="00632750">
        <w:rPr>
          <w:lang w:val="en-US"/>
        </w:rPr>
        <w:t>Ph.d in Physics and Mathematics, Assoc. Prof. of the Department of Higher Mathematics-3, IPTIP of MIREA – Russian Technological University</w:t>
      </w:r>
    </w:p>
    <w:p w14:paraId="4A676050" w14:textId="2B163DB6" w:rsidR="000013C0" w:rsidRPr="00632750" w:rsidRDefault="000013C0" w:rsidP="00794E71">
      <w:pPr>
        <w:ind w:firstLine="0"/>
        <w:jc w:val="center"/>
        <w:rPr>
          <w:b/>
          <w:bCs/>
          <w:lang w:val="en-US"/>
        </w:rPr>
      </w:pPr>
    </w:p>
    <w:p w14:paraId="7DE44607" w14:textId="39872FB4" w:rsidR="000013C0" w:rsidRPr="00632750" w:rsidRDefault="000013C0" w:rsidP="00124395">
      <w:pPr>
        <w:ind w:firstLine="0"/>
        <w:rPr>
          <w:i/>
          <w:iCs/>
          <w:lang w:val="en-US"/>
        </w:rPr>
      </w:pPr>
      <w:r w:rsidRPr="00632750">
        <w:rPr>
          <w:b/>
          <w:bCs/>
          <w:i/>
          <w:iCs/>
          <w:lang w:val="en-US"/>
        </w:rPr>
        <w:t>Abstract</w:t>
      </w:r>
      <w:r w:rsidRPr="00632750">
        <w:rPr>
          <w:i/>
          <w:iCs/>
          <w:lang w:val="en-US"/>
        </w:rPr>
        <w:t>.</w:t>
      </w:r>
      <w:r w:rsidR="00C41B1D" w:rsidRPr="00632750">
        <w:rPr>
          <w:i/>
          <w:iCs/>
          <w:lang w:val="en-US"/>
        </w:rPr>
        <w:t xml:space="preserve"> </w:t>
      </w:r>
      <w:r w:rsidR="003D66B8" w:rsidRPr="00632750">
        <w:rPr>
          <w:i/>
          <w:iCs/>
          <w:lang w:val="en-US"/>
        </w:rPr>
        <w:t>In this paper, a comparative analysis of the influence of various types of nonlinear activation functions on the effectiveness of solving the image classification problem was carried out using the MobileNetV2 architecture as an example, which is a convolutional network oriented to work in conditions of limited resources.</w:t>
      </w:r>
    </w:p>
    <w:p w14:paraId="7186FE82" w14:textId="71275D06" w:rsidR="007A50EE" w:rsidRPr="00046757" w:rsidRDefault="000013C0" w:rsidP="00124395">
      <w:pPr>
        <w:ind w:firstLine="0"/>
        <w:rPr>
          <w:i/>
          <w:iCs/>
          <w:lang w:val="en-US"/>
        </w:rPr>
      </w:pPr>
      <w:r w:rsidRPr="00632750">
        <w:rPr>
          <w:b/>
          <w:bCs/>
          <w:i/>
          <w:iCs/>
          <w:lang w:val="en-US"/>
        </w:rPr>
        <w:t>Keywords</w:t>
      </w:r>
      <w:r w:rsidRPr="00632750">
        <w:rPr>
          <w:i/>
          <w:iCs/>
          <w:lang w:val="en-US"/>
        </w:rPr>
        <w:t>: neural networks, activation functions, convolutional neural networks, MobileNetV2, image classification</w:t>
      </w:r>
    </w:p>
    <w:p w14:paraId="3CEBED33" w14:textId="77777777" w:rsidR="006A7828" w:rsidRPr="00046757" w:rsidRDefault="006A7828" w:rsidP="004D45B8">
      <w:pPr>
        <w:ind w:firstLine="0"/>
        <w:rPr>
          <w:i/>
          <w:iCs/>
          <w:lang w:val="en-US"/>
        </w:rPr>
      </w:pPr>
    </w:p>
    <w:p w14:paraId="1074C150" w14:textId="7B573F43" w:rsidR="004D4257" w:rsidRPr="00A66541" w:rsidRDefault="004D4257" w:rsidP="007865E1">
      <w:pPr>
        <w:pStyle w:val="af6"/>
      </w:pPr>
      <w:r w:rsidRPr="00A66541">
        <w:t xml:space="preserve">Функция активации </w:t>
      </w:r>
      <w:r w:rsidR="00A902AB" w:rsidRPr="00A66541">
        <w:t>–</w:t>
      </w:r>
      <w:r w:rsidRPr="00A66541">
        <w:t xml:space="preserve"> это функция в нейроне, которая преобразует входные данные, представленные в виде суммы смещения и линейной комбинации весов и признаков</w:t>
      </w:r>
      <w:r w:rsidR="000A230E" w:rsidRPr="00A66541">
        <w:t>.</w:t>
      </w:r>
      <w:r w:rsidR="00F155E6" w:rsidRPr="00A66541">
        <w:t xml:space="preserve"> </w:t>
      </w:r>
      <w:r w:rsidRPr="00A66541">
        <w:t xml:space="preserve">Есть </w:t>
      </w:r>
      <w:r w:rsidR="00C41B1D" w:rsidRPr="00A66541">
        <w:t xml:space="preserve">три </w:t>
      </w:r>
      <w:r w:rsidRPr="00A66541">
        <w:t>типа</w:t>
      </w:r>
      <w:r w:rsidR="00C41B1D" w:rsidRPr="00A66541">
        <w:t xml:space="preserve"> </w:t>
      </w:r>
      <w:r w:rsidRPr="00A66541">
        <w:t>данных функций: пороговые, линейные, нелинейные</w:t>
      </w:r>
      <w:r w:rsidR="00C41B1D" w:rsidRPr="00A66541">
        <w:t>.</w:t>
      </w:r>
      <w:r w:rsidRPr="00A66541">
        <w:t xml:space="preserve"> </w:t>
      </w:r>
      <w:r w:rsidR="009976D6" w:rsidRPr="00A66541">
        <w:t>К</w:t>
      </w:r>
      <w:r w:rsidRPr="00A66541">
        <w:t xml:space="preserve">аждый </w:t>
      </w:r>
      <w:r w:rsidR="000B245B" w:rsidRPr="00A66541">
        <w:t>вид</w:t>
      </w:r>
      <w:r w:rsidRPr="00A66541">
        <w:t xml:space="preserve"> играет свою роль в преобразовании входных данных.</w:t>
      </w:r>
    </w:p>
    <w:p w14:paraId="063FF6A9" w14:textId="2261434D" w:rsidR="00C57E55" w:rsidRPr="00632750" w:rsidRDefault="006F2B1F" w:rsidP="007865E1">
      <w:pPr>
        <w:pStyle w:val="af6"/>
      </w:pPr>
      <w:r w:rsidRPr="00632750">
        <w:t xml:space="preserve">В задачах классификации исходные данные, как правило, не являются линейно разделимыми, поэтому нейронная сеть должна преобразовать их в новое пространство, где объекты можно разделить линейной границей. </w:t>
      </w:r>
      <w:r w:rsidR="00C82E4F" w:rsidRPr="00632750">
        <w:t>В</w:t>
      </w:r>
      <w:r w:rsidRPr="00632750">
        <w:t xml:space="preserve"> работе сравниваются только нелинейные функции</w:t>
      </w:r>
      <w:r w:rsidR="00C82E4F" w:rsidRPr="00632750">
        <w:t xml:space="preserve"> активации, так как </w:t>
      </w:r>
      <w:r w:rsidR="005A2410" w:rsidRPr="00632750">
        <w:t xml:space="preserve">именно они </w:t>
      </w:r>
      <w:r w:rsidR="00C82E4F" w:rsidRPr="00632750">
        <w:t>позволяют выполнить такое преобразование.</w:t>
      </w:r>
      <w:r w:rsidR="009F3EA4">
        <w:t xml:space="preserve"> </w:t>
      </w:r>
      <w:r w:rsidR="004D4257" w:rsidRPr="00632750">
        <w:t>Рассмотрим несколько видов</w:t>
      </w:r>
      <w:r w:rsidR="00491488" w:rsidRPr="00632750">
        <w:t xml:space="preserve"> </w:t>
      </w:r>
      <w:r w:rsidR="004D4257" w:rsidRPr="00632750">
        <w:t>нелинейных</w:t>
      </w:r>
      <w:r w:rsidR="00491488" w:rsidRPr="00632750">
        <w:t xml:space="preserve"> </w:t>
      </w:r>
      <w:r w:rsidR="004D4257" w:rsidRPr="00632750">
        <w:t>функций активации:</w:t>
      </w:r>
      <w:r w:rsidR="00D9126C" w:rsidRPr="00632750">
        <w:t xml:space="preserve"> </w:t>
      </w:r>
    </w:p>
    <w:p w14:paraId="0B9BE2B1" w14:textId="21F79F2D" w:rsidR="004D4257" w:rsidRPr="00632750" w:rsidRDefault="00491488" w:rsidP="007865E1">
      <w:pPr>
        <w:pStyle w:val="af6"/>
      </w:pPr>
      <w:bookmarkStart w:id="0" w:name="_Hlk225178433"/>
      <w:r w:rsidRPr="00632750">
        <w:t xml:space="preserve">Первая функция: </w:t>
      </w:r>
      <w:bookmarkEnd w:id="0"/>
      <w:r w:rsidR="004D4257" w:rsidRPr="00632750">
        <w:rPr>
          <w:lang w:val="en-US"/>
        </w:rPr>
        <w:t>ReLU</w:t>
      </w:r>
      <w:r w:rsidR="005B21E4" w:rsidRPr="00632750">
        <w:t xml:space="preserve"> </w:t>
      </w:r>
      <w:r w:rsidR="004D4257" w:rsidRPr="00632750">
        <w:t>(</w:t>
      </w:r>
      <w:r w:rsidR="004D4257" w:rsidRPr="00632750">
        <w:rPr>
          <w:lang w:val="en-US"/>
        </w:rPr>
        <w:t>Rectified</w:t>
      </w:r>
      <w:r w:rsidR="00D9126C" w:rsidRPr="00632750">
        <w:t xml:space="preserve"> </w:t>
      </w:r>
      <w:r w:rsidR="004D4257" w:rsidRPr="00632750">
        <w:rPr>
          <w:lang w:val="en-US"/>
        </w:rPr>
        <w:t>linear</w:t>
      </w:r>
      <w:r w:rsidR="00D9126C" w:rsidRPr="00632750">
        <w:t xml:space="preserve"> </w:t>
      </w:r>
      <w:r w:rsidR="004D4257" w:rsidRPr="00632750">
        <w:rPr>
          <w:lang w:val="en-US"/>
        </w:rPr>
        <w:t>unit</w:t>
      </w:r>
      <w:r w:rsidR="004D4257" w:rsidRPr="00632750">
        <w:t>)</w:t>
      </w:r>
      <w:r w:rsidR="00C57647" w:rsidRPr="00632750">
        <w:t xml:space="preserve"> – </w:t>
      </w:r>
      <w:r w:rsidRPr="00632750">
        <w:t>это</w:t>
      </w:r>
      <w:r w:rsidR="00C57647" w:rsidRPr="00632750">
        <w:t xml:space="preserve"> </w:t>
      </w:r>
      <w:r w:rsidR="00E87E6E" w:rsidRPr="00632750">
        <w:t>кусочно-</w:t>
      </w:r>
      <w:r w:rsidR="00D1292D" w:rsidRPr="00632750">
        <w:t>линейная</w:t>
      </w:r>
      <w:r w:rsidR="00E87E6E" w:rsidRPr="00632750">
        <w:t xml:space="preserve"> функция</w:t>
      </w:r>
      <w:r w:rsidR="004D4257" w:rsidRPr="00632750">
        <w:t xml:space="preserve">, </w:t>
      </w:r>
      <w:r w:rsidR="001C4A04" w:rsidRPr="00632750">
        <w:t>обнуляющая отрицательные аргументы</w:t>
      </w:r>
      <w:r w:rsidR="004D4257" w:rsidRPr="00632750">
        <w:t>.</w:t>
      </w:r>
      <w:r w:rsidR="00D9126C" w:rsidRPr="00632750">
        <w:t xml:space="preserve"> </w:t>
      </w:r>
      <w:r w:rsidR="00CD7331" w:rsidRPr="00632750">
        <w:rPr>
          <w:lang w:val="en-US"/>
        </w:rPr>
        <w:t>ReLU</w:t>
      </w:r>
      <w:r w:rsidR="00560A1A" w:rsidRPr="00632750">
        <w:t xml:space="preserve"> легко вычисляется</w:t>
      </w:r>
      <w:r w:rsidR="00A8017C" w:rsidRPr="00632750">
        <w:t xml:space="preserve"> и</w:t>
      </w:r>
      <w:r w:rsidR="00B74526" w:rsidRPr="00632750">
        <w:t xml:space="preserve"> </w:t>
      </w:r>
      <w:r w:rsidR="00B1743C" w:rsidRPr="00632750">
        <w:t xml:space="preserve">частично </w:t>
      </w:r>
      <w:r w:rsidR="00F86704" w:rsidRPr="00632750">
        <w:t>решает</w:t>
      </w:r>
      <w:r w:rsidR="00E24852" w:rsidRPr="00632750">
        <w:t xml:space="preserve"> проблему затухающего градиента</w:t>
      </w:r>
      <w:r w:rsidR="002762AD" w:rsidRPr="00632750">
        <w:t xml:space="preserve">, так как производная положительных значений равна </w:t>
      </w:r>
      <w:r w:rsidRPr="00632750">
        <w:t>одному</w:t>
      </w:r>
      <w:r w:rsidR="002762AD" w:rsidRPr="00632750">
        <w:t>.</w:t>
      </w:r>
      <w:r w:rsidR="00410792" w:rsidRPr="00632750">
        <w:t xml:space="preserve"> </w:t>
      </w:r>
      <w:r w:rsidR="00B00E65" w:rsidRPr="00632750">
        <w:t xml:space="preserve"> </w:t>
      </w:r>
      <w:r w:rsidRPr="00632750">
        <w:lastRenderedPageBreak/>
        <w:t>Ф</w:t>
      </w:r>
      <w:r w:rsidR="00B00E65" w:rsidRPr="00632750">
        <w:t>ункци</w:t>
      </w:r>
      <w:r w:rsidRPr="00632750">
        <w:t>я</w:t>
      </w:r>
      <w:r w:rsidR="00B00E65" w:rsidRPr="00632750">
        <w:t xml:space="preserve"> </w:t>
      </w:r>
      <w:r w:rsidR="00B00E65" w:rsidRPr="00632750">
        <w:rPr>
          <w:lang w:val="en-US"/>
        </w:rPr>
        <w:t>ReLU</w:t>
      </w:r>
      <w:r w:rsidR="00B00E65" w:rsidRPr="00632750">
        <w:t xml:space="preserve"> также </w:t>
      </w:r>
      <w:r w:rsidRPr="00632750">
        <w:t>имеет</w:t>
      </w:r>
      <w:r w:rsidR="00B00E65" w:rsidRPr="00632750">
        <w:t xml:space="preserve"> недостатки: </w:t>
      </w:r>
      <w:r w:rsidR="004C3A24" w:rsidRPr="00632750">
        <w:t>из-за</w:t>
      </w:r>
      <w:r w:rsidR="00010EF0" w:rsidRPr="00632750">
        <w:t xml:space="preserve"> зануления отрицательных значений </w:t>
      </w:r>
      <w:r w:rsidR="00550453" w:rsidRPr="00632750">
        <w:t>возникает</w:t>
      </w:r>
      <w:r w:rsidR="007975E3" w:rsidRPr="00632750">
        <w:t xml:space="preserve"> проблем</w:t>
      </w:r>
      <w:r w:rsidR="00A112AA" w:rsidRPr="00632750">
        <w:t>а</w:t>
      </w:r>
      <w:r w:rsidR="007975E3" w:rsidRPr="00632750">
        <w:t xml:space="preserve"> умирающего</w:t>
      </w:r>
      <w:r w:rsidR="00D9126C" w:rsidRPr="00632750">
        <w:t xml:space="preserve"> </w:t>
      </w:r>
      <w:r w:rsidR="007975E3" w:rsidRPr="00632750">
        <w:t>ReLU</w:t>
      </w:r>
      <w:r w:rsidR="00E55F3F" w:rsidRPr="00632750">
        <w:t>.</w:t>
      </w:r>
      <w:r w:rsidR="007933B8" w:rsidRPr="00632750">
        <w:t xml:space="preserve"> П</w:t>
      </w:r>
      <w:r w:rsidR="00E55F3F" w:rsidRPr="00632750">
        <w:t>роизводная и соответственно градиент также обнуляются</w:t>
      </w:r>
      <w:r w:rsidR="001E58A0" w:rsidRPr="00632750">
        <w:t>, а вес</w:t>
      </w:r>
      <w:r w:rsidR="005C5ECB" w:rsidRPr="00632750">
        <w:t>а</w:t>
      </w:r>
      <w:r w:rsidR="001E58A0" w:rsidRPr="00632750">
        <w:t xml:space="preserve"> нейрона переста</w:t>
      </w:r>
      <w:r w:rsidR="00DC0427" w:rsidRPr="00632750">
        <w:t>ю</w:t>
      </w:r>
      <w:r w:rsidR="001E58A0" w:rsidRPr="00632750">
        <w:t>т изменятьс</w:t>
      </w:r>
      <w:r w:rsidR="00846824" w:rsidRPr="00632750">
        <w:t>я</w:t>
      </w:r>
      <w:r w:rsidR="00C74398" w:rsidRPr="00632750">
        <w:t xml:space="preserve">, что ухудшает </w:t>
      </w:r>
      <w:r w:rsidR="0066307C" w:rsidRPr="00632750">
        <w:t>обобщающую способность модели.</w:t>
      </w:r>
      <w:r w:rsidR="00643937" w:rsidRPr="00632750">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222"/>
        <w:gridCol w:w="702"/>
      </w:tblGrid>
      <w:tr w:rsidR="00680BDF" w:rsidRPr="00632750" w14:paraId="41F41413" w14:textId="77777777" w:rsidTr="000E4B38">
        <w:tc>
          <w:tcPr>
            <w:tcW w:w="704" w:type="dxa"/>
          </w:tcPr>
          <w:p w14:paraId="49A20E54" w14:textId="77777777" w:rsidR="006331EC" w:rsidRPr="00632750" w:rsidRDefault="006331EC" w:rsidP="007865E1">
            <w:pPr>
              <w:pStyle w:val="af6"/>
            </w:pPr>
          </w:p>
        </w:tc>
        <w:tc>
          <w:tcPr>
            <w:tcW w:w="8222" w:type="dxa"/>
          </w:tcPr>
          <w:p w14:paraId="690C89F3" w14:textId="6A2C93F0" w:rsidR="006331EC" w:rsidRPr="00632750" w:rsidRDefault="00416535" w:rsidP="007865E1">
            <w:pPr>
              <w:pStyle w:val="af6"/>
              <w:rPr>
                <w:rFonts w:eastAsiaTheme="minorEastAsia"/>
              </w:rPr>
            </w:pPr>
            <m:oMathPara>
              <m:oMathParaPr>
                <m:jc m:val="center"/>
              </m:oMathParaPr>
              <m:oMath>
                <m:r>
                  <w:rPr>
                    <w:rFonts w:ascii="Cambria Math" w:hAnsi="Cambria Math"/>
                    <w:lang w:val="en-US"/>
                  </w:rPr>
                  <m:t>ReLU</m:t>
                </m:r>
                <m:r>
                  <m:rPr>
                    <m:sty m:val="p"/>
                  </m:rPr>
                  <w:rPr>
                    <w:rFonts w:ascii="Cambria Math" w:hAnsi="Cambria Math"/>
                    <w:lang w:val="en-US"/>
                  </w:rPr>
                  <m:t>(</m:t>
                </m:r>
                <m:r>
                  <w:rPr>
                    <w:rFonts w:ascii="Cambria Math" w:hAnsi="Cambria Math"/>
                    <w:lang w:val="en-US"/>
                  </w:rPr>
                  <m:t>x</m:t>
                </m:r>
                <m:r>
                  <m:rPr>
                    <m:sty m:val="p"/>
                  </m:rPr>
                  <w:rPr>
                    <w:rFonts w:ascii="Cambria Math" w:hAnsi="Cambria Math"/>
                    <w:lang w:val="en-US"/>
                  </w:rPr>
                  <m:t>)=</m:t>
                </m:r>
                <m:r>
                  <w:rPr>
                    <w:rFonts w:ascii="Cambria Math" w:hAnsi="Cambria Math"/>
                    <w:lang w:val="en-US"/>
                  </w:rPr>
                  <m:t>max</m:t>
                </m:r>
                <m:r>
                  <m:rPr>
                    <m:sty m:val="p"/>
                  </m:rPr>
                  <w:rPr>
                    <w:rFonts w:ascii="Cambria Math" w:hAnsi="Cambria Math"/>
                    <w:lang w:val="en-US"/>
                  </w:rPr>
                  <m:t xml:space="preserve">(0, </m:t>
                </m:r>
                <m:r>
                  <w:rPr>
                    <w:rFonts w:ascii="Cambria Math" w:hAnsi="Cambria Math"/>
                    <w:lang w:val="en-US"/>
                  </w:rPr>
                  <m:t>x</m:t>
                </m:r>
                <m:r>
                  <m:rPr>
                    <m:sty m:val="p"/>
                  </m:rPr>
                  <w:rPr>
                    <w:rFonts w:ascii="Cambria Math" w:hAnsi="Cambria Math"/>
                    <w:lang w:val="en-US"/>
                  </w:rPr>
                  <m:t>)</m:t>
                </m:r>
              </m:oMath>
            </m:oMathPara>
          </w:p>
        </w:tc>
        <w:tc>
          <w:tcPr>
            <w:tcW w:w="702" w:type="dxa"/>
          </w:tcPr>
          <w:p w14:paraId="21151C86" w14:textId="48CB512C" w:rsidR="006331EC" w:rsidRPr="00632750" w:rsidRDefault="00E65B0E" w:rsidP="00DD3651">
            <w:pPr>
              <w:pStyle w:val="af6"/>
              <w:ind w:firstLine="0"/>
              <w:jc w:val="right"/>
            </w:pPr>
            <w:r w:rsidRPr="00632750">
              <w:t>(1)</w:t>
            </w:r>
          </w:p>
        </w:tc>
      </w:tr>
    </w:tbl>
    <w:p w14:paraId="1BBE31C4" w14:textId="0A7E8F8D" w:rsidR="006D3BE8" w:rsidRPr="00632750" w:rsidRDefault="003E6903" w:rsidP="007865E1">
      <w:pPr>
        <w:pStyle w:val="af6"/>
      </w:pPr>
      <w:r w:rsidRPr="00632750">
        <w:t xml:space="preserve">Вторая функция: </w:t>
      </w:r>
      <w:r w:rsidR="006D3BE8" w:rsidRPr="00632750">
        <w:rPr>
          <w:lang w:val="en-US"/>
        </w:rPr>
        <w:t>ReLU</w:t>
      </w:r>
      <w:r w:rsidR="006D3BE8" w:rsidRPr="00632750">
        <w:t>6</w:t>
      </w:r>
      <w:r w:rsidR="00132284" w:rsidRPr="00632750">
        <w:t xml:space="preserve"> – </w:t>
      </w:r>
      <w:r w:rsidR="00491488" w:rsidRPr="00632750">
        <w:t xml:space="preserve">это </w:t>
      </w:r>
      <w:r w:rsidR="00132284" w:rsidRPr="00632750">
        <w:rPr>
          <w:lang w:val="en-US"/>
        </w:rPr>
        <w:t>ReLU</w:t>
      </w:r>
      <w:r w:rsidR="006D3BE8" w:rsidRPr="00632750">
        <w:t>, ограниченная сверху значением 6</w:t>
      </w:r>
      <w:r w:rsidR="00C5539F" w:rsidRPr="00632750">
        <w:t>.</w:t>
      </w:r>
      <w:r w:rsidR="00251A29" w:rsidRPr="00632750">
        <w:t xml:space="preserve"> </w:t>
      </w:r>
      <w:r w:rsidR="008D029C" w:rsidRPr="00632750">
        <w:t>Используется в архитектурах для устройств с ограниченными ресурсами</w:t>
      </w:r>
      <w:r w:rsidR="00C37E27" w:rsidRPr="00632750">
        <w:t xml:space="preserve">. </w:t>
      </w:r>
      <w:r w:rsidR="00354083" w:rsidRPr="00632750">
        <w:t xml:space="preserve">Верхнее ограничение </w:t>
      </w:r>
      <w:r w:rsidR="002D6133" w:rsidRPr="00632750">
        <w:t>сужает диапазон значений функции активации</w:t>
      </w:r>
      <w:r w:rsidR="003606FC" w:rsidRPr="00632750">
        <w:t xml:space="preserve"> до </w:t>
      </w:r>
      <m:oMath>
        <m:d>
          <m:dPr>
            <m:begChr m:val="["/>
            <m:endChr m:val="]"/>
            <m:ctrlPr>
              <w:rPr>
                <w:rFonts w:ascii="Cambria Math" w:hAnsi="Cambria Math"/>
                <w:i/>
              </w:rPr>
            </m:ctrlPr>
          </m:dPr>
          <m:e>
            <m:r>
              <w:rPr>
                <w:rFonts w:ascii="Cambria Math" w:hAnsi="Cambria Math"/>
              </w:rPr>
              <m:t>0; 6</m:t>
            </m:r>
          </m:e>
        </m:d>
      </m:oMath>
      <w:r w:rsidR="002D6133" w:rsidRPr="00632750">
        <w:t xml:space="preserve">, что упрощает квантизацию </w:t>
      </w:r>
      <w:r w:rsidR="00F8628C" w:rsidRPr="00632750">
        <w:t>–</w:t>
      </w:r>
      <w:r w:rsidR="003606FC" w:rsidRPr="00632750">
        <w:t xml:space="preserve"> </w:t>
      </w:r>
      <w:r w:rsidR="00C92260" w:rsidRPr="00632750">
        <w:t xml:space="preserve">процесс </w:t>
      </w:r>
      <w:r w:rsidR="003606FC" w:rsidRPr="00632750">
        <w:t>оптимизаци</w:t>
      </w:r>
      <w:r w:rsidR="00C92260" w:rsidRPr="00632750">
        <w:t>и</w:t>
      </w:r>
      <w:r w:rsidR="003606FC" w:rsidRPr="00632750">
        <w:t xml:space="preserve"> модел</w:t>
      </w:r>
      <w:r w:rsidR="00C92260" w:rsidRPr="00632750">
        <w:t>ей машинного обучения, направленный на снижение объема потребления памяти и ускорение вычислений</w:t>
      </w:r>
      <w:r w:rsidR="00991160" w:rsidRPr="00632750">
        <w:t xml:space="preserve">; </w:t>
      </w:r>
      <w:r w:rsidR="00930BFD" w:rsidRPr="00632750">
        <w:t>снижает риск</w:t>
      </w:r>
      <w:r w:rsidR="00B73C03" w:rsidRPr="00632750">
        <w:t xml:space="preserve"> взрыв</w:t>
      </w:r>
      <w:r w:rsidR="00930BFD" w:rsidRPr="00632750">
        <w:t>а</w:t>
      </w:r>
      <w:r w:rsidR="00B73C03" w:rsidRPr="00632750">
        <w:t xml:space="preserve"> градиентов.</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711"/>
        <w:gridCol w:w="496"/>
      </w:tblGrid>
      <w:tr w:rsidR="00680BDF" w:rsidRPr="00632750" w14:paraId="5DBDFF44" w14:textId="77777777" w:rsidTr="00E50A4E">
        <w:trPr>
          <w:trHeight w:val="343"/>
        </w:trPr>
        <w:tc>
          <w:tcPr>
            <w:tcW w:w="421" w:type="dxa"/>
          </w:tcPr>
          <w:p w14:paraId="79FF86D4" w14:textId="77777777" w:rsidR="00515680" w:rsidRPr="00632750" w:rsidRDefault="00515680" w:rsidP="0084216E">
            <w:pPr>
              <w:pStyle w:val="af6"/>
              <w:ind w:firstLine="0"/>
            </w:pPr>
          </w:p>
        </w:tc>
        <w:tc>
          <w:tcPr>
            <w:tcW w:w="8711" w:type="dxa"/>
          </w:tcPr>
          <w:p w14:paraId="5AE46056" w14:textId="5AE1DEAA" w:rsidR="00515680" w:rsidRPr="00632750" w:rsidRDefault="00515680" w:rsidP="0084216E">
            <w:pPr>
              <w:pStyle w:val="af6"/>
              <w:ind w:firstLine="0"/>
            </w:pPr>
            <m:oMathPara>
              <m:oMathParaPr>
                <m:jc m:val="center"/>
              </m:oMathParaPr>
              <m:oMath>
                <m:r>
                  <w:rPr>
                    <w:rFonts w:ascii="Cambria Math" w:hAnsi="Cambria Math"/>
                  </w:rPr>
                  <m:t>ReLU</m:t>
                </m:r>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min</m:t>
                </m:r>
                <m:r>
                  <m:rPr>
                    <m:sty m:val="p"/>
                  </m:rPr>
                  <w:rPr>
                    <w:rFonts w:ascii="Cambria Math" w:hAnsi="Cambria Math"/>
                  </w:rPr>
                  <m:t>(</m:t>
                </m:r>
                <m:r>
                  <w:rPr>
                    <w:rFonts w:ascii="Cambria Math" w:hAnsi="Cambria Math"/>
                  </w:rPr>
                  <m:t>m</m:t>
                </m:r>
                <m:r>
                  <w:rPr>
                    <w:rFonts w:ascii="Cambria Math" w:hAnsi="Cambria Math"/>
                    <w:lang w:val="en-US"/>
                  </w:rPr>
                  <m:t>ax</m:t>
                </m:r>
                <m:r>
                  <m:rPr>
                    <m:sty m:val="p"/>
                  </m:rPr>
                  <w:rPr>
                    <w:rFonts w:ascii="Cambria Math" w:hAnsi="Cambria Math"/>
                  </w:rPr>
                  <m:t xml:space="preserve">(0, </m:t>
                </m:r>
                <m:r>
                  <w:rPr>
                    <w:rFonts w:ascii="Cambria Math" w:hAnsi="Cambria Math"/>
                    <w:lang w:val="en-US"/>
                  </w:rPr>
                  <m:t>x</m:t>
                </m:r>
                <m:r>
                  <m:rPr>
                    <m:sty m:val="p"/>
                  </m:rPr>
                  <w:rPr>
                    <w:rFonts w:ascii="Cambria Math" w:hAnsi="Cambria Math"/>
                  </w:rPr>
                  <m:t>), 6)</m:t>
                </m:r>
              </m:oMath>
            </m:oMathPara>
          </w:p>
        </w:tc>
        <w:tc>
          <w:tcPr>
            <w:tcW w:w="496" w:type="dxa"/>
          </w:tcPr>
          <w:p w14:paraId="06509DAF" w14:textId="6259F500" w:rsidR="00515680" w:rsidRPr="00632750" w:rsidRDefault="002310A4" w:rsidP="0084216E">
            <w:pPr>
              <w:pStyle w:val="af6"/>
              <w:ind w:firstLine="0"/>
              <w:jc w:val="right"/>
            </w:pPr>
            <w:r w:rsidRPr="00632750">
              <w:t>(2)</w:t>
            </w:r>
          </w:p>
        </w:tc>
      </w:tr>
    </w:tbl>
    <w:p w14:paraId="2334454D" w14:textId="6C0B760A" w:rsidR="004D4257" w:rsidRPr="00632750" w:rsidRDefault="003E6903" w:rsidP="007865E1">
      <w:pPr>
        <w:pStyle w:val="af6"/>
      </w:pPr>
      <w:r w:rsidRPr="00632750">
        <w:t xml:space="preserve">Третья функция: </w:t>
      </w:r>
      <w:r w:rsidR="008B6649" w:rsidRPr="00632750">
        <w:rPr>
          <w:lang w:val="en-US"/>
        </w:rPr>
        <w:t>PReLU</w:t>
      </w:r>
      <w:r w:rsidR="008B6649" w:rsidRPr="00632750">
        <w:t xml:space="preserve"> (</w:t>
      </w:r>
      <w:r w:rsidR="004D4257" w:rsidRPr="00632750">
        <w:t>Parametric</w:t>
      </w:r>
      <w:r w:rsidR="00D9126C" w:rsidRPr="00632750">
        <w:t xml:space="preserve"> </w:t>
      </w:r>
      <w:r w:rsidR="004D4257" w:rsidRPr="00632750">
        <w:t>ReLU</w:t>
      </w:r>
      <w:r w:rsidR="008B6649" w:rsidRPr="00632750">
        <w:t>)</w:t>
      </w:r>
      <w:r w:rsidR="00840B25" w:rsidRPr="00632750">
        <w:t xml:space="preserve"> </w:t>
      </w:r>
      <w:r w:rsidR="00516B31" w:rsidRPr="00632750">
        <w:t>–</w:t>
      </w:r>
      <w:r w:rsidR="009378A8" w:rsidRPr="00632750">
        <w:t xml:space="preserve"> </w:t>
      </w:r>
      <w:r w:rsidR="004D4257" w:rsidRPr="00632750">
        <w:t>модификация функции</w:t>
      </w:r>
      <w:r w:rsidRPr="00632750">
        <w:t xml:space="preserve"> </w:t>
      </w:r>
      <w:r w:rsidR="004D4257" w:rsidRPr="00632750">
        <w:t>ReLU.</w:t>
      </w:r>
      <w:r w:rsidR="00491488" w:rsidRPr="00632750">
        <w:t xml:space="preserve"> </w:t>
      </w:r>
      <w:r w:rsidR="00734E6F" w:rsidRPr="00632750">
        <w:t>Решает</w:t>
      </w:r>
      <w:r w:rsidR="007D7A42" w:rsidRPr="00632750">
        <w:t xml:space="preserve"> проблем</w:t>
      </w:r>
      <w:r w:rsidR="00645602" w:rsidRPr="00632750">
        <w:t>у</w:t>
      </w:r>
      <w:r w:rsidR="00F823C2" w:rsidRPr="00632750">
        <w:t xml:space="preserve"> </w:t>
      </w:r>
      <w:r w:rsidR="004D4257" w:rsidRPr="00632750">
        <w:t>умирающего</w:t>
      </w:r>
      <w:r w:rsidRPr="00632750">
        <w:t xml:space="preserve"> </w:t>
      </w:r>
      <w:r w:rsidR="004D4257" w:rsidRPr="00632750">
        <w:t>ReLU за счет</w:t>
      </w:r>
      <w:r w:rsidR="00491488" w:rsidRPr="00632750">
        <w:t xml:space="preserve"> </w:t>
      </w:r>
      <w:r w:rsidR="004D4257" w:rsidRPr="00632750">
        <w:t>наклона</w:t>
      </w:r>
      <w:r w:rsidR="00491488" w:rsidRPr="00632750">
        <w:rPr>
          <w:rFonts w:eastAsiaTheme="minorEastAsia"/>
        </w:rPr>
        <w:t xml:space="preserve"> </w:t>
      </w:r>
      <w:bookmarkStart w:id="1" w:name="_Hlk225177535"/>
      <m:oMath>
        <m:r>
          <w:rPr>
            <w:rFonts w:ascii="Cambria Math" w:hAnsi="Cambria Math"/>
            <w:lang w:val="en-US"/>
          </w:rPr>
          <m:t>α</m:t>
        </m:r>
      </m:oMath>
      <w:bookmarkEnd w:id="1"/>
      <w:r w:rsidR="00491488" w:rsidRPr="00632750">
        <w:t xml:space="preserve"> </w:t>
      </w:r>
      <w:r w:rsidR="004D4257" w:rsidRPr="00632750">
        <w:t>для отрицательных значений.</w:t>
      </w:r>
      <w:r w:rsidR="00052101" w:rsidRPr="00632750">
        <w:t xml:space="preserve"> </w:t>
      </w:r>
      <w:r w:rsidR="004D4257" w:rsidRPr="00632750">
        <w:t>В</w:t>
      </w:r>
      <w:r w:rsidR="00D9126C" w:rsidRPr="00632750">
        <w:t xml:space="preserve"> </w:t>
      </w:r>
      <w:r w:rsidR="004D4257" w:rsidRPr="00632750">
        <w:t>PReLU</w:t>
      </w:r>
      <w:r w:rsidR="00D9126C" w:rsidRPr="00632750">
        <w:t xml:space="preserve"> </w:t>
      </w:r>
      <w:r w:rsidR="004D4257" w:rsidRPr="00632750">
        <w:t>параметр</w:t>
      </w:r>
      <m:oMath>
        <m:r>
          <w:rPr>
            <w:rFonts w:ascii="Cambria Math" w:hAnsi="Cambria Math"/>
          </w:rPr>
          <m:t xml:space="preserve"> </m:t>
        </m:r>
        <m:r>
          <w:rPr>
            <w:rFonts w:ascii="Cambria Math" w:hAnsi="Cambria Math"/>
            <w:lang w:val="en-US"/>
          </w:rPr>
          <m:t>α</m:t>
        </m:r>
      </m:oMath>
      <w:r w:rsidR="00491488" w:rsidRPr="00632750">
        <w:rPr>
          <w:rFonts w:eastAsiaTheme="minorEastAsia"/>
        </w:rPr>
        <w:t xml:space="preserve"> </w:t>
      </w:r>
      <w:r w:rsidR="004D4257" w:rsidRPr="00632750">
        <w:t>обучаемый, что позволяет каждому нейрону адаптировать форму активации под данные. Это повышает гибкость модели и улучша</w:t>
      </w:r>
      <w:r w:rsidR="00D96476" w:rsidRPr="00632750">
        <w:t>ет</w:t>
      </w:r>
      <w:r w:rsidR="004D4257" w:rsidRPr="00632750">
        <w:t xml:space="preserve"> точность классификации.</w:t>
      </w:r>
      <w:r w:rsidR="00391A63" w:rsidRPr="00632750">
        <w:t xml:space="preserve"> </w:t>
      </w:r>
      <w:r w:rsidR="000470A2" w:rsidRPr="00632750">
        <w:t>Однако д</w:t>
      </w:r>
      <w:r w:rsidR="004D4257" w:rsidRPr="00632750">
        <w:t>обавление обучаемых параметров незначительно увеличивает вычислительную сложность и объём памяти</w:t>
      </w:r>
      <w:r w:rsidR="00E422CF" w:rsidRPr="00632750">
        <w:t xml:space="preserve"> и</w:t>
      </w:r>
      <w:r w:rsidR="000833B6" w:rsidRPr="00632750">
        <w:t xml:space="preserve"> является риском переобучения при небольшом количес</w:t>
      </w:r>
      <w:r w:rsidR="00332916" w:rsidRPr="00632750">
        <w:t>тве</w:t>
      </w:r>
      <w:r w:rsidR="000833B6" w:rsidRPr="00632750">
        <w:t xml:space="preserve"> данных. </w:t>
      </w:r>
      <w:r w:rsidR="00EF1032" w:rsidRPr="00632750">
        <w:t xml:space="preserve">Также </w:t>
      </w:r>
      <w:r w:rsidR="00C6521C" w:rsidRPr="00632750">
        <w:t>из-за излома функции в нуле</w:t>
      </w:r>
      <w:r w:rsidR="006B02B3" w:rsidRPr="00632750">
        <w:t xml:space="preserve"> может возникнуть осциляция весов</w:t>
      </w:r>
      <w:r w:rsidR="00491488" w:rsidRPr="00632750">
        <w:t>, т.е.</w:t>
      </w:r>
      <w:r w:rsidR="006B02B3" w:rsidRPr="00632750">
        <w:t xml:space="preserve"> колебание весов в процессе обучения</w:t>
      </w:r>
      <w:r w:rsidR="00DB41CB" w:rsidRPr="00632750">
        <w:t>, при котором их значения немонотонно стремятся к оптимальным или чередуют знак</w:t>
      </w:r>
      <w:r w:rsidR="00592ED9" w:rsidRPr="00632750">
        <w:t>, что увеличивает время обучения</w:t>
      </w:r>
      <w:r w:rsidR="000833B6" w:rsidRPr="00632750">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70"/>
        <w:gridCol w:w="496"/>
      </w:tblGrid>
      <w:tr w:rsidR="00680BDF" w:rsidRPr="00632750" w14:paraId="40C969D5" w14:textId="77777777" w:rsidTr="00BB63AA">
        <w:tc>
          <w:tcPr>
            <w:tcW w:w="562" w:type="dxa"/>
          </w:tcPr>
          <w:p w14:paraId="76D3C3B9" w14:textId="77777777" w:rsidR="003367EE" w:rsidRPr="00632750" w:rsidRDefault="003367EE" w:rsidP="007865E1">
            <w:pPr>
              <w:pStyle w:val="af6"/>
            </w:pPr>
          </w:p>
        </w:tc>
        <w:tc>
          <w:tcPr>
            <w:tcW w:w="8570" w:type="dxa"/>
          </w:tcPr>
          <w:p w14:paraId="3508937B" w14:textId="4103773B" w:rsidR="003367EE" w:rsidRPr="00632750" w:rsidRDefault="003367EE" w:rsidP="007865E1">
            <w:pPr>
              <w:pStyle w:val="af6"/>
            </w:pPr>
            <m:oMathPara>
              <m:oMathParaPr>
                <m:jc m:val="center"/>
              </m:oMathParaPr>
              <m:oMath>
                <m:r>
                  <w:rPr>
                    <w:rFonts w:ascii="Cambria Math" w:hAnsi="Cambria Math"/>
                    <w:lang w:val="en-US"/>
                  </w:rPr>
                  <m:t>PReLU</m:t>
                </m:r>
                <m:r>
                  <m:rPr>
                    <m:sty m:val="p"/>
                  </m:rPr>
                  <w:rPr>
                    <w:rFonts w:ascii="Cambria Math" w:hAnsi="Cambria Math"/>
                    <w:lang w:val="en-US"/>
                  </w:rPr>
                  <m:t>(</m:t>
                </m:r>
                <m:r>
                  <w:rPr>
                    <w:rFonts w:ascii="Cambria Math" w:hAnsi="Cambria Math"/>
                    <w:lang w:val="en-US"/>
                  </w:rPr>
                  <m:t>x</m:t>
                </m:r>
                <m:r>
                  <m:rPr>
                    <m:sty m:val="p"/>
                  </m:rPr>
                  <w:rPr>
                    <w:rFonts w:ascii="Cambria Math" w:hAnsi="Cambria Math"/>
                    <w:lang w:val="en-US"/>
                  </w:rPr>
                  <m:t xml:space="preserve">) = </m:t>
                </m:r>
                <m:r>
                  <w:rPr>
                    <w:rFonts w:ascii="Cambria Math" w:hAnsi="Cambria Math"/>
                    <w:lang w:val="en-US"/>
                  </w:rPr>
                  <m:t>max</m:t>
                </m:r>
                <m:r>
                  <m:rPr>
                    <m:sty m:val="p"/>
                  </m:rPr>
                  <w:rPr>
                    <w:rFonts w:ascii="Cambria Math" w:hAnsi="Cambria Math"/>
                    <w:lang w:val="en-US"/>
                  </w:rPr>
                  <m:t>(</m:t>
                </m:r>
                <m:r>
                  <w:rPr>
                    <w:rFonts w:ascii="Cambria Math" w:hAnsi="Cambria Math"/>
                  </w:rPr>
                  <m:t>α</m:t>
                </m:r>
                <m:r>
                  <m:rPr>
                    <m:sty m:val="p"/>
                  </m:rPr>
                  <w:rPr>
                    <w:rFonts w:ascii="Cambria Math" w:eastAsiaTheme="minorEastAsia" w:hAnsi="Cambria Math"/>
                  </w:rPr>
                  <m:t>·</m:t>
                </m:r>
                <m:r>
                  <w:rPr>
                    <w:rFonts w:ascii="Cambria Math" w:hAnsi="Cambria Math"/>
                    <w:lang w:val="en-US"/>
                  </w:rPr>
                  <m:t>x</m:t>
                </m:r>
                <m:r>
                  <m:rPr>
                    <m:sty m:val="p"/>
                  </m:rPr>
                  <w:rPr>
                    <w:rFonts w:ascii="Cambria Math" w:hAnsi="Cambria Math"/>
                    <w:lang w:val="en-US"/>
                  </w:rPr>
                  <m:t>, </m:t>
                </m:r>
                <m:r>
                  <w:rPr>
                    <w:rFonts w:ascii="Cambria Math" w:hAnsi="Cambria Math"/>
                    <w:lang w:val="en-US"/>
                  </w:rPr>
                  <m:t>x</m:t>
                </m:r>
                <m:r>
                  <m:rPr>
                    <m:sty m:val="p"/>
                  </m:rPr>
                  <w:rPr>
                    <w:rFonts w:ascii="Cambria Math" w:hAnsi="Cambria Math"/>
                    <w:lang w:val="en-US"/>
                  </w:rPr>
                  <m:t>)</m:t>
                </m:r>
              </m:oMath>
            </m:oMathPara>
          </w:p>
        </w:tc>
        <w:tc>
          <w:tcPr>
            <w:tcW w:w="496" w:type="dxa"/>
          </w:tcPr>
          <w:p w14:paraId="250EB884" w14:textId="41B7E93C" w:rsidR="003367EE" w:rsidRPr="00632750" w:rsidRDefault="00C608BD" w:rsidP="00D457F5">
            <w:pPr>
              <w:pStyle w:val="af6"/>
              <w:ind w:firstLine="0"/>
              <w:jc w:val="right"/>
            </w:pPr>
            <w:r w:rsidRPr="00632750">
              <w:t>(3)</w:t>
            </w:r>
          </w:p>
        </w:tc>
      </w:tr>
    </w:tbl>
    <w:p w14:paraId="757C405D" w14:textId="5D3CB320" w:rsidR="004F5DE1" w:rsidRPr="00ED52E6" w:rsidRDefault="003E6903" w:rsidP="007865E1">
      <w:pPr>
        <w:pStyle w:val="af6"/>
        <w:rPr>
          <w:rStyle w:val="eop"/>
          <w:color w:val="000000" w:themeColor="text1"/>
        </w:rPr>
      </w:pPr>
      <w:r w:rsidRPr="00632750">
        <w:t xml:space="preserve">Четвертая функция: </w:t>
      </w:r>
      <w:r w:rsidR="00F967BB" w:rsidRPr="00632750">
        <w:rPr>
          <w:lang w:val="en-US"/>
        </w:rPr>
        <w:t>ELU</w:t>
      </w:r>
      <w:r w:rsidR="00F967BB" w:rsidRPr="00632750">
        <w:t xml:space="preserve"> (</w:t>
      </w:r>
      <w:r w:rsidR="00F967BB" w:rsidRPr="00632750">
        <w:rPr>
          <w:lang w:val="en-US"/>
        </w:rPr>
        <w:t>Exponential</w:t>
      </w:r>
      <w:r w:rsidR="00F967BB" w:rsidRPr="00632750">
        <w:t xml:space="preserve"> </w:t>
      </w:r>
      <w:r w:rsidR="00F967BB" w:rsidRPr="00632750">
        <w:rPr>
          <w:lang w:val="en-US"/>
        </w:rPr>
        <w:t>Linear</w:t>
      </w:r>
      <w:r w:rsidR="00F967BB" w:rsidRPr="00632750">
        <w:t xml:space="preserve"> </w:t>
      </w:r>
      <w:r w:rsidR="00F967BB" w:rsidRPr="00632750">
        <w:rPr>
          <w:lang w:val="en-US"/>
        </w:rPr>
        <w:t>Unit</w:t>
      </w:r>
      <w:r w:rsidR="00F967BB" w:rsidRPr="00632750">
        <w:t>)</w:t>
      </w:r>
      <w:r w:rsidR="009C3EAB" w:rsidRPr="00632750">
        <w:t xml:space="preserve"> – это </w:t>
      </w:r>
      <w:r w:rsidR="004F5DE1" w:rsidRPr="00632750">
        <w:rPr>
          <w:rStyle w:val="normaltextrun"/>
          <w:rFonts w:eastAsiaTheme="majorEastAsia"/>
          <w:color w:val="000000" w:themeColor="text1"/>
        </w:rPr>
        <w:t>другая</w:t>
      </w:r>
      <w:r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модификация</w:t>
      </w:r>
      <w:r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ReLU,</w:t>
      </w:r>
      <w:r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также</w:t>
      </w:r>
      <w:r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 xml:space="preserve">борющаяся с проблемой </w:t>
      </w:r>
      <w:r w:rsidR="003168BC" w:rsidRPr="00632750">
        <w:rPr>
          <w:rStyle w:val="normaltextrun"/>
          <w:rFonts w:eastAsiaTheme="majorEastAsia"/>
          <w:color w:val="000000" w:themeColor="text1"/>
        </w:rPr>
        <w:t>мертвых</w:t>
      </w:r>
      <w:r w:rsidR="004F5DE1" w:rsidRPr="00632750">
        <w:rPr>
          <w:rStyle w:val="normaltextrun"/>
          <w:rFonts w:eastAsiaTheme="majorEastAsia"/>
          <w:color w:val="000000" w:themeColor="text1"/>
        </w:rPr>
        <w:t xml:space="preserve"> нейронов, где </w:t>
      </w:r>
      <m:oMath>
        <m:r>
          <w:rPr>
            <w:rFonts w:ascii="Cambria Math" w:hAnsi="Cambria Math"/>
            <w:lang w:val="en-US"/>
          </w:rPr>
          <m:t>α</m:t>
        </m:r>
      </m:oMath>
      <w:r w:rsidR="008440FA" w:rsidRPr="00632750">
        <w:rPr>
          <w:rStyle w:val="normaltextrun"/>
          <w:rFonts w:eastAsiaTheme="majorEastAsia"/>
          <w:color w:val="000000" w:themeColor="text1"/>
        </w:rPr>
        <w:t xml:space="preserve"> –</w:t>
      </w:r>
      <w:r w:rsidR="005F62E5" w:rsidRPr="00632750">
        <w:rPr>
          <w:rStyle w:val="normaltextrun"/>
          <w:rFonts w:eastAsiaTheme="majorEastAsia"/>
          <w:color w:val="000000" w:themeColor="text1"/>
        </w:rPr>
        <w:t xml:space="preserve"> </w:t>
      </w:r>
      <w:r w:rsidR="005458E1" w:rsidRPr="00632750">
        <w:rPr>
          <w:rStyle w:val="normaltextrun"/>
          <w:rFonts w:eastAsiaTheme="majorEastAsia"/>
          <w:color w:val="000000" w:themeColor="text1"/>
        </w:rPr>
        <w:t>гиперпараметр</w:t>
      </w:r>
      <w:r w:rsidR="004F5DE1" w:rsidRPr="00632750">
        <w:rPr>
          <w:rStyle w:val="normaltextrun"/>
          <w:rFonts w:eastAsiaTheme="majorEastAsia"/>
          <w:color w:val="000000" w:themeColor="text1"/>
        </w:rPr>
        <w:t>,</w:t>
      </w:r>
      <w:r w:rsidR="00D9126C"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задающий</w:t>
      </w:r>
      <w:r w:rsidR="00D9126C"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насыщение для отрицательных входов</w:t>
      </w:r>
      <w:r w:rsidR="00D9126C"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функции активации.</w:t>
      </w:r>
      <w:r w:rsidR="00E4616F"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 xml:space="preserve">Функция обладает рядом преимуществ: центрирует значения вокруг </w:t>
      </w:r>
      <w:r w:rsidR="001D29C2" w:rsidRPr="00632750">
        <w:rPr>
          <w:rStyle w:val="normaltextrun"/>
          <w:rFonts w:eastAsiaTheme="majorEastAsia"/>
          <w:color w:val="000000" w:themeColor="text1"/>
        </w:rPr>
        <w:t>нуля</w:t>
      </w:r>
      <w:r w:rsidR="004F5DE1" w:rsidRPr="00632750">
        <w:rPr>
          <w:rStyle w:val="normaltextrun"/>
          <w:rFonts w:eastAsiaTheme="majorEastAsia"/>
          <w:color w:val="000000" w:themeColor="text1"/>
        </w:rPr>
        <w:t xml:space="preserve">, что ускоряет сходимость </w:t>
      </w:r>
      <w:r w:rsidR="00453006">
        <w:rPr>
          <w:rStyle w:val="normaltextrun"/>
          <w:rFonts w:eastAsiaTheme="majorEastAsia"/>
          <w:color w:val="000000" w:themeColor="text1"/>
        </w:rPr>
        <w:t>модели</w:t>
      </w:r>
      <w:r w:rsidR="00ED52E6" w:rsidRPr="00ED52E6">
        <w:rPr>
          <w:rStyle w:val="normaltextrun"/>
          <w:rFonts w:eastAsiaTheme="majorEastAsia"/>
          <w:color w:val="000000" w:themeColor="text1"/>
        </w:rPr>
        <w:t xml:space="preserve">. </w:t>
      </w:r>
      <w:r w:rsidR="001B4F59" w:rsidRPr="00632750">
        <w:t xml:space="preserve">Как и все функции активации </w:t>
      </w:r>
      <w:r w:rsidR="001B4F59" w:rsidRPr="00632750">
        <w:rPr>
          <w:lang w:val="en-US"/>
        </w:rPr>
        <w:t>ELU</w:t>
      </w:r>
      <w:r w:rsidR="001B4F59" w:rsidRPr="00632750">
        <w:t xml:space="preserve"> не лишена недостатков: </w:t>
      </w:r>
      <w:r w:rsidR="003824E8" w:rsidRPr="00632750">
        <w:t>в</w:t>
      </w:r>
      <w:r w:rsidR="004F5DE1" w:rsidRPr="00632750">
        <w:rPr>
          <w:rStyle w:val="normaltextrun"/>
          <w:rFonts w:eastAsiaTheme="majorEastAsia"/>
          <w:color w:val="000000" w:themeColor="text1"/>
        </w:rPr>
        <w:t>ычисление</w:t>
      </w:r>
      <w:r w:rsidR="00D9126C" w:rsidRPr="00632750">
        <w:rPr>
          <w:rStyle w:val="normaltextrun"/>
          <w:rFonts w:eastAsiaTheme="majorEastAsia"/>
          <w:color w:val="000000" w:themeColor="text1"/>
        </w:rPr>
        <w:t xml:space="preserve"> </w:t>
      </w:r>
      <w:r w:rsidR="004F5DE1" w:rsidRPr="00632750">
        <w:rPr>
          <w:rStyle w:val="normaltextrun"/>
          <w:rFonts w:eastAsiaTheme="majorEastAsia"/>
          <w:color w:val="000000" w:themeColor="text1"/>
        </w:rPr>
        <w:t>экспоненциальных операций увеличивает вычислительную сложность</w:t>
      </w:r>
      <w:r w:rsidR="008933D3" w:rsidRPr="00632750">
        <w:rPr>
          <w:rStyle w:val="normaltextrun"/>
          <w:rFonts w:eastAsiaTheme="majorEastAsia"/>
          <w:color w:val="000000" w:themeColor="text1"/>
        </w:rPr>
        <w:t>;</w:t>
      </w:r>
      <w:r w:rsidR="004F5DE1" w:rsidRPr="00632750">
        <w:rPr>
          <w:rStyle w:val="normaltextrun"/>
          <w:rFonts w:eastAsiaTheme="majorEastAsia"/>
          <w:color w:val="000000" w:themeColor="text1"/>
        </w:rPr>
        <w:t xml:space="preserve"> при больших отрицательных значениях градиент становится близок к нулю, что замедляет обучение</w:t>
      </w:r>
      <w:r w:rsidR="00550C1E">
        <w:rPr>
          <w:rStyle w:val="normaltextrun"/>
          <w:rFonts w:eastAsiaTheme="majorEastAsia"/>
          <w:color w:val="000000" w:themeColor="text1"/>
        </w:rPr>
        <w:t>.</w:t>
      </w:r>
    </w:p>
    <w:tbl>
      <w:tblPr>
        <w:tblStyle w:val="ad"/>
        <w:tblW w:w="9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802"/>
        <w:gridCol w:w="496"/>
      </w:tblGrid>
      <w:tr w:rsidR="00680BDF" w:rsidRPr="00632750" w14:paraId="1E5C9C74" w14:textId="77777777" w:rsidTr="007B645C">
        <w:trPr>
          <w:trHeight w:val="777"/>
        </w:trPr>
        <w:tc>
          <w:tcPr>
            <w:tcW w:w="421" w:type="dxa"/>
          </w:tcPr>
          <w:p w14:paraId="17A030CD" w14:textId="77777777" w:rsidR="00E113F1" w:rsidRPr="00632750" w:rsidRDefault="00E113F1" w:rsidP="007865E1">
            <w:pPr>
              <w:pStyle w:val="af6"/>
              <w:rPr>
                <w:rStyle w:val="eop"/>
                <w:rFonts w:eastAsiaTheme="majorEastAsia"/>
                <w:color w:val="000000" w:themeColor="text1"/>
              </w:rPr>
            </w:pPr>
          </w:p>
        </w:tc>
        <w:tc>
          <w:tcPr>
            <w:tcW w:w="8802" w:type="dxa"/>
          </w:tcPr>
          <w:p w14:paraId="777CED54" w14:textId="1D6E6ABD" w:rsidR="00E113F1" w:rsidRPr="00632750" w:rsidRDefault="00E113F1" w:rsidP="007865E1">
            <w:pPr>
              <w:pStyle w:val="af6"/>
              <w:rPr>
                <w:rStyle w:val="eop"/>
                <w:rFonts w:eastAsiaTheme="majorEastAsia"/>
                <w:i/>
                <w:color w:val="000000" w:themeColor="text1"/>
              </w:rPr>
            </w:pPr>
            <m:oMathPara>
              <m:oMathParaPr>
                <m:jc m:val="center"/>
              </m:oMathParaPr>
              <m:oMath>
                <m:r>
                  <w:rPr>
                    <w:rStyle w:val="eop"/>
                    <w:rFonts w:ascii="Cambria Math" w:eastAsiaTheme="majorEastAsia" w:hAnsi="Cambria Math"/>
                    <w:color w:val="000000" w:themeColor="text1"/>
                  </w:rPr>
                  <m:t>E</m:t>
                </m:r>
                <m:r>
                  <w:rPr>
                    <w:rStyle w:val="eop"/>
                    <w:rFonts w:ascii="Cambria Math" w:eastAsiaTheme="majorEastAsia" w:hAnsi="Cambria Math"/>
                    <w:color w:val="000000" w:themeColor="text1"/>
                    <w:lang w:val="en-US"/>
                  </w:rPr>
                  <m:t>LU(x)=</m:t>
                </m:r>
                <m:d>
                  <m:dPr>
                    <m:begChr m:val="{"/>
                    <m:endChr m:val=""/>
                    <m:ctrlPr>
                      <w:rPr>
                        <w:rStyle w:val="eop"/>
                        <w:rFonts w:ascii="Cambria Math" w:eastAsiaTheme="majorEastAsia" w:hAnsi="Cambria Math"/>
                        <w:i/>
                        <w:color w:val="000000" w:themeColor="text1"/>
                        <w:lang w:val="en-US"/>
                      </w:rPr>
                    </m:ctrlPr>
                  </m:dPr>
                  <m:e>
                    <m:eqArr>
                      <m:eqArrPr>
                        <m:ctrlPr>
                          <w:rPr>
                            <w:rStyle w:val="eop"/>
                            <w:rFonts w:ascii="Cambria Math" w:eastAsiaTheme="majorEastAsia" w:hAnsi="Cambria Math"/>
                            <w:i/>
                            <w:color w:val="000000" w:themeColor="text1"/>
                            <w:lang w:val="en-US"/>
                          </w:rPr>
                        </m:ctrlPr>
                      </m:eqArrPr>
                      <m:e>
                        <m:r>
                          <w:rPr>
                            <w:rStyle w:val="eop"/>
                            <w:rFonts w:ascii="Cambria Math" w:eastAsiaTheme="majorEastAsia" w:hAnsi="Cambria Math"/>
                            <w:color w:val="000000" w:themeColor="text1"/>
                            <w:lang w:val="en-US"/>
                          </w:rPr>
                          <m:t>x, x≥0</m:t>
                        </m:r>
                      </m:e>
                      <m:e>
                        <m:r>
                          <w:rPr>
                            <w:rStyle w:val="eop"/>
                            <w:rFonts w:ascii="Cambria Math" w:eastAsiaTheme="majorEastAsia" w:hAnsi="Cambria Math"/>
                            <w:color w:val="000000" w:themeColor="text1"/>
                            <w:lang w:val="en-US"/>
                          </w:rPr>
                          <m:t>α</m:t>
                        </m:r>
                        <m:r>
                          <m:rPr>
                            <m:sty m:val="p"/>
                          </m:rPr>
                          <w:rPr>
                            <w:rFonts w:ascii="Cambria Math" w:eastAsiaTheme="minorEastAsia" w:hAnsi="Cambria Math"/>
                          </w:rPr>
                          <m:t>·</m:t>
                        </m:r>
                        <m:r>
                          <w:rPr>
                            <w:rStyle w:val="eop"/>
                            <w:rFonts w:ascii="Cambria Math" w:eastAsiaTheme="majorEastAsia" w:hAnsi="Cambria Math"/>
                            <w:color w:val="000000" w:themeColor="text1"/>
                            <w:lang w:val="en-US"/>
                          </w:rPr>
                          <m:t>(</m:t>
                        </m:r>
                        <m:sSup>
                          <m:sSupPr>
                            <m:ctrlPr>
                              <w:rPr>
                                <w:rStyle w:val="eop"/>
                                <w:rFonts w:ascii="Cambria Math" w:eastAsiaTheme="majorEastAsia" w:hAnsi="Cambria Math"/>
                                <w:i/>
                                <w:color w:val="000000" w:themeColor="text1"/>
                                <w:lang w:val="en-US"/>
                              </w:rPr>
                            </m:ctrlPr>
                          </m:sSupPr>
                          <m:e>
                            <m:r>
                              <w:rPr>
                                <w:rStyle w:val="eop"/>
                                <w:rFonts w:ascii="Cambria Math" w:eastAsiaTheme="majorEastAsia" w:hAnsi="Cambria Math"/>
                                <w:color w:val="000000" w:themeColor="text1"/>
                                <w:lang w:val="en-US"/>
                              </w:rPr>
                              <m:t>e</m:t>
                            </m:r>
                          </m:e>
                          <m:sup>
                            <m:r>
                              <w:rPr>
                                <w:rStyle w:val="eop"/>
                                <w:rFonts w:ascii="Cambria Math" w:eastAsiaTheme="majorEastAsia" w:hAnsi="Cambria Math"/>
                                <w:color w:val="000000" w:themeColor="text1"/>
                                <w:lang w:val="en-US"/>
                              </w:rPr>
                              <m:t>x</m:t>
                            </m:r>
                          </m:sup>
                        </m:sSup>
                        <m:r>
                          <w:rPr>
                            <w:rStyle w:val="eop"/>
                            <w:rFonts w:ascii="Cambria Math" w:eastAsiaTheme="majorEastAsia" w:hAnsi="Cambria Math"/>
                            <w:color w:val="000000" w:themeColor="text1"/>
                            <w:lang w:val="en-US"/>
                          </w:rPr>
                          <m:t>-1), x&lt;0</m:t>
                        </m:r>
                      </m:e>
                    </m:eqArr>
                  </m:e>
                </m:d>
              </m:oMath>
            </m:oMathPara>
          </w:p>
        </w:tc>
        <w:tc>
          <w:tcPr>
            <w:tcW w:w="496" w:type="dxa"/>
          </w:tcPr>
          <w:p w14:paraId="0EA9ACF3" w14:textId="0C4EF4E9" w:rsidR="00E113F1" w:rsidRPr="00632750" w:rsidRDefault="00E113F1" w:rsidP="00B95A70">
            <w:pPr>
              <w:pStyle w:val="af6"/>
              <w:ind w:firstLine="0"/>
              <w:jc w:val="right"/>
              <w:rPr>
                <w:rStyle w:val="eop"/>
                <w:rFonts w:eastAsiaTheme="majorEastAsia"/>
                <w:color w:val="000000" w:themeColor="text1"/>
              </w:rPr>
            </w:pPr>
            <w:r w:rsidRPr="00632750">
              <w:rPr>
                <w:rStyle w:val="eop"/>
                <w:rFonts w:eastAsiaTheme="majorEastAsia"/>
                <w:color w:val="000000" w:themeColor="text1"/>
              </w:rPr>
              <w:t>(</w:t>
            </w:r>
            <w:r w:rsidRPr="00632750">
              <w:rPr>
                <w:rStyle w:val="eop"/>
                <w:color w:val="000000" w:themeColor="text1"/>
              </w:rPr>
              <w:t>4)</w:t>
            </w:r>
          </w:p>
        </w:tc>
      </w:tr>
    </w:tbl>
    <w:p w14:paraId="08874EDB" w14:textId="600AC3BF" w:rsidR="000C3B87" w:rsidRPr="00632750" w:rsidRDefault="00D55821" w:rsidP="003B42B3">
      <w:pPr>
        <w:pStyle w:val="af6"/>
        <w:ind w:firstLine="708"/>
      </w:pPr>
      <w:r w:rsidRPr="00632750">
        <w:t>Пятая</w:t>
      </w:r>
      <w:r w:rsidR="003E6903" w:rsidRPr="00632750">
        <w:t xml:space="preserve"> функция:</w:t>
      </w:r>
      <w:r w:rsidR="00093C24" w:rsidRPr="00632750">
        <w:t xml:space="preserve"> </w:t>
      </w:r>
      <w:r w:rsidR="00200322" w:rsidRPr="00632750">
        <w:rPr>
          <w:lang w:val="en-US"/>
        </w:rPr>
        <w:t>Swish</w:t>
      </w:r>
      <w:r w:rsidR="005A3886" w:rsidRPr="00632750">
        <w:t xml:space="preserve"> – гладкая немонотонная функция</w:t>
      </w:r>
      <w:r w:rsidR="003E6903" w:rsidRPr="00632750">
        <w:t xml:space="preserve">, </w:t>
      </w:r>
      <w:r w:rsidR="005A3886" w:rsidRPr="00632750">
        <w:t>устраняющая</w:t>
      </w:r>
      <w:r w:rsidR="006C7703" w:rsidRPr="00632750">
        <w:t xml:space="preserve"> проблему «умирающего ReLU», пропуская небольшие отрицательные значения</w:t>
      </w:r>
      <w:r w:rsidR="008C7802" w:rsidRPr="00632750">
        <w:t xml:space="preserve">. </w:t>
      </w:r>
      <w:r w:rsidR="00CB420D" w:rsidRPr="00A5169E">
        <w:t xml:space="preserve">Гладкость </w:t>
      </w:r>
      <w:r w:rsidR="00CB420D" w:rsidRPr="00A5169E">
        <w:rPr>
          <w:lang w:val="en-US"/>
        </w:rPr>
        <w:t>Swish</w:t>
      </w:r>
      <w:r w:rsidR="00CB420D" w:rsidRPr="00A5169E">
        <w:t xml:space="preserve"> ускоряет сходимость и улучшает обобщающую способность модели. Немонотонность увеличивает выразительную способность нейросети</w:t>
      </w:r>
      <w:r w:rsidR="00CB420D">
        <w:t>. Форма этой функции активации также делает модель</w:t>
      </w:r>
      <w:r w:rsidR="00CB420D" w:rsidRPr="00A5169E">
        <w:t xml:space="preserve"> менее чувствительной к подбору гиперпараметров и инициализации весов</w:t>
      </w:r>
      <w:r w:rsidR="00CB420D">
        <w:t>.</w:t>
      </w:r>
      <w:r w:rsidR="00FD7903">
        <w:t xml:space="preserve"> </w:t>
      </w:r>
      <w:r w:rsidR="00AC2559" w:rsidRPr="00632750">
        <w:t>Основны</w:t>
      </w:r>
      <w:r w:rsidR="003E6903" w:rsidRPr="00632750">
        <w:t>ми</w:t>
      </w:r>
      <w:r w:rsidR="00AC2559" w:rsidRPr="00632750">
        <w:t xml:space="preserve"> недостатк</w:t>
      </w:r>
      <w:r w:rsidR="003E6903" w:rsidRPr="00632750">
        <w:t>ам</w:t>
      </w:r>
      <w:r w:rsidR="00AC2559" w:rsidRPr="00632750">
        <w:t xml:space="preserve">и </w:t>
      </w:r>
      <w:r w:rsidR="003E6903" w:rsidRPr="00632750">
        <w:t>данной функции являются</w:t>
      </w:r>
      <w:r w:rsidR="00AC2559" w:rsidRPr="00632750">
        <w:t xml:space="preserve"> </w:t>
      </w:r>
      <w:r w:rsidR="00AE75BA" w:rsidRPr="00632750">
        <w:t>увеличение</w:t>
      </w:r>
      <w:r w:rsidR="00AC2559" w:rsidRPr="00632750">
        <w:t xml:space="preserve"> вычислительны</w:t>
      </w:r>
      <w:r w:rsidR="00AE75BA" w:rsidRPr="00632750">
        <w:t>х</w:t>
      </w:r>
      <w:r w:rsidR="00AC2559" w:rsidRPr="00632750">
        <w:t xml:space="preserve"> затрат из-за сигмоиды</w:t>
      </w:r>
      <w:r w:rsidR="000E40D8" w:rsidRPr="00632750">
        <w:t xml:space="preserve">, </w:t>
      </w:r>
      <w:r w:rsidR="00AC2559" w:rsidRPr="00632750">
        <w:t>сложность квантизации из-за нелинейной формы</w:t>
      </w:r>
      <w:r w:rsidR="000E40D8" w:rsidRPr="00632750">
        <w:t>, нестабильность в глубоких архитектурах</w:t>
      </w:r>
      <w:r w:rsidR="00F73908" w:rsidRPr="00632750">
        <w:t>.</w:t>
      </w:r>
      <w:r w:rsidR="004A47CC" w:rsidRPr="00632750">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711"/>
        <w:gridCol w:w="496"/>
      </w:tblGrid>
      <w:tr w:rsidR="00680BDF" w:rsidRPr="00632750" w14:paraId="35E9955C" w14:textId="77777777" w:rsidTr="00342CDA">
        <w:tc>
          <w:tcPr>
            <w:tcW w:w="421" w:type="dxa"/>
          </w:tcPr>
          <w:p w14:paraId="3249204D" w14:textId="77777777" w:rsidR="00A52556" w:rsidRPr="00632750" w:rsidRDefault="00A52556" w:rsidP="007865E1">
            <w:pPr>
              <w:pStyle w:val="af6"/>
            </w:pPr>
          </w:p>
        </w:tc>
        <w:tc>
          <w:tcPr>
            <w:tcW w:w="8711" w:type="dxa"/>
          </w:tcPr>
          <w:p w14:paraId="3A69066F" w14:textId="29F1F4FB" w:rsidR="00A52556" w:rsidRPr="00632750" w:rsidRDefault="009622AF" w:rsidP="0030629A">
            <w:pPr>
              <w:pStyle w:val="af6"/>
              <w:jc w:val="center"/>
            </w:pPr>
            <m:oMath>
              <m:r>
                <w:rPr>
                  <w:rFonts w:ascii="Cambria Math" w:hAnsi="Cambria Math"/>
                </w:rPr>
                <m:t>S</m:t>
              </m:r>
              <m:r>
                <w:rPr>
                  <w:rFonts w:ascii="Cambria Math" w:hAnsi="Cambria Math"/>
                  <w:lang w:val="en-US"/>
                </w:rPr>
                <m:t>wis</m:t>
              </m:r>
              <m:r>
                <w:rPr>
                  <w:rFonts w:ascii="Cambria Math" w:hAnsi="Cambria Math"/>
                </w:rPr>
                <m:t>h(</m:t>
              </m:r>
              <m:r>
                <w:rPr>
                  <w:rFonts w:ascii="Cambria Math" w:hAnsi="Cambria Math"/>
                  <w:lang w:val="en-US"/>
                </w:rPr>
                <m:t>x</m:t>
              </m:r>
              <m:r>
                <w:rPr>
                  <w:rFonts w:ascii="Cambria Math" w:hAnsi="Cambria Math"/>
                </w:rPr>
                <m:t>)=x·</m:t>
              </m:r>
              <m:r>
                <w:rPr>
                  <w:rFonts w:ascii="Cambria Math" w:hAnsi="Cambria Math"/>
                  <w:lang w:val="en-US"/>
                </w:rPr>
                <m:t>sigmoid</m:t>
              </m:r>
              <m:r>
                <w:rPr>
                  <w:rFonts w:ascii="Cambria Math" w:hAnsi="Cambria Math"/>
                </w:rPr>
                <m:t>(</m:t>
              </m:r>
              <m:r>
                <w:rPr>
                  <w:rFonts w:ascii="Cambria Math" w:hAnsi="Cambria Math"/>
                  <w:lang w:val="en-US"/>
                </w:rPr>
                <m:t>x</m:t>
              </m:r>
              <m:r>
                <w:rPr>
                  <w:rFonts w:ascii="Cambria Math" w:hAnsi="Cambria Math"/>
                </w:rPr>
                <m:t>)</m:t>
              </m:r>
            </m:oMath>
            <w:r w:rsidR="00A52556" w:rsidRPr="00632750">
              <w:t xml:space="preserve">, где </w:t>
            </w:r>
            <m:oMath>
              <m:r>
                <w:rPr>
                  <w:rFonts w:ascii="Cambria Math" w:hAnsi="Cambria Math"/>
                </w:rPr>
                <m:t>sigmoid(x)=</m:t>
              </m:r>
              <m:f>
                <m:fPr>
                  <m:ctrlPr>
                    <w:rPr>
                      <w:rFonts w:ascii="Cambria Math" w:hAnsi="Cambria Math"/>
                      <w:i/>
                    </w:rPr>
                  </m:ctrlPr>
                </m:fPr>
                <m:num>
                  <m:r>
                    <w:rPr>
                      <w:rFonts w:ascii="Cambria Math" w:hAnsi="Cambria Math"/>
                    </w:rPr>
                    <m:t>1</m:t>
                  </m:r>
                </m:num>
                <m:den>
                  <m:r>
                    <w:rPr>
                      <w:rFonts w:ascii="Cambria Math" w:hAnsi="Cambria Math"/>
                    </w:rPr>
                    <m:t xml:space="preserve">(1 + </m:t>
                  </m:r>
                  <m:sSup>
                    <m:sSupPr>
                      <m:ctrlPr>
                        <w:rPr>
                          <w:rFonts w:ascii="Cambria Math" w:hAnsi="Cambria Math"/>
                          <w:i/>
                          <w:lang w:val="en-US"/>
                        </w:rPr>
                      </m:ctrlPr>
                    </m:sSupPr>
                    <m:e>
                      <m:r>
                        <w:rPr>
                          <w:rFonts w:ascii="Cambria Math" w:hAnsi="Cambria Math"/>
                          <w:lang w:val="en-US"/>
                        </w:rPr>
                        <m:t>e</m:t>
                      </m:r>
                    </m:e>
                    <m:sup>
                      <m:r>
                        <w:rPr>
                          <w:rFonts w:ascii="Cambria Math" w:hAnsi="Cambria Math"/>
                        </w:rPr>
                        <m:t>-</m:t>
                      </m:r>
                      <m:r>
                        <w:rPr>
                          <w:rFonts w:ascii="Cambria Math" w:hAnsi="Cambria Math"/>
                          <w:lang w:val="en-US"/>
                        </w:rPr>
                        <m:t>x</m:t>
                      </m:r>
                    </m:sup>
                  </m:sSup>
                  <m:r>
                    <w:rPr>
                      <w:rFonts w:ascii="Cambria Math" w:hAnsi="Cambria Math"/>
                    </w:rPr>
                    <m:t>)</m:t>
                  </m:r>
                </m:den>
              </m:f>
            </m:oMath>
          </w:p>
        </w:tc>
        <w:tc>
          <w:tcPr>
            <w:tcW w:w="496" w:type="dxa"/>
          </w:tcPr>
          <w:p w14:paraId="6A28AFB5" w14:textId="55F5769A" w:rsidR="00A52556" w:rsidRPr="00632750" w:rsidRDefault="003D3100" w:rsidP="00627528">
            <w:pPr>
              <w:pStyle w:val="af6"/>
              <w:ind w:firstLine="0"/>
              <w:jc w:val="right"/>
            </w:pPr>
            <w:r w:rsidRPr="00632750">
              <w:t>(</w:t>
            </w:r>
            <w:r w:rsidR="003374BE" w:rsidRPr="00632750">
              <w:rPr>
                <w:lang w:val="en-US"/>
              </w:rPr>
              <w:t>5</w:t>
            </w:r>
            <w:r w:rsidRPr="00632750">
              <w:t>)</w:t>
            </w:r>
          </w:p>
        </w:tc>
      </w:tr>
    </w:tbl>
    <w:p w14:paraId="515EFAA2" w14:textId="670DE5FB" w:rsidR="0051345D" w:rsidRPr="00632750" w:rsidRDefault="00D55821" w:rsidP="007865E1">
      <w:pPr>
        <w:pStyle w:val="af6"/>
      </w:pPr>
      <w:r w:rsidRPr="00632750">
        <w:t>Шестая</w:t>
      </w:r>
      <w:r w:rsidR="005B21E4" w:rsidRPr="00632750">
        <w:t xml:space="preserve"> функция: это в</w:t>
      </w:r>
      <w:r w:rsidR="004D7C2C" w:rsidRPr="00632750">
        <w:t>ариация</w:t>
      </w:r>
      <w:r w:rsidR="005B21E4" w:rsidRPr="00632750">
        <w:t xml:space="preserve"> </w:t>
      </w:r>
      <w:r w:rsidR="004D7C2C" w:rsidRPr="00632750">
        <w:t>Hard</w:t>
      </w:r>
      <w:r w:rsidR="004D7C2C" w:rsidRPr="00632750">
        <w:noBreakHyphen/>
        <w:t>Swish</w:t>
      </w:r>
      <w:r w:rsidR="005B21E4" w:rsidRPr="00632750">
        <w:t>,</w:t>
      </w:r>
      <w:r w:rsidR="00EC2136" w:rsidRPr="00632750">
        <w:t xml:space="preserve"> </w:t>
      </w:r>
      <w:r w:rsidR="004D7C2C" w:rsidRPr="00632750">
        <w:t xml:space="preserve">заменяет сигмоиду кусочно-линейной аппроксимацией через ReLU6, сохраняя преимущества Swish, но снижая вычислительную нагрузку и упрощая квантизацию, а также </w:t>
      </w:r>
      <w:r w:rsidR="0018051B" w:rsidRPr="00632750">
        <w:t>снижая риск</w:t>
      </w:r>
      <w:r w:rsidR="004D7C2C" w:rsidRPr="00632750">
        <w:t xml:space="preserve"> взрыв</w:t>
      </w:r>
      <w:r w:rsidR="009A1D2E" w:rsidRPr="00632750">
        <w:t>а</w:t>
      </w:r>
      <w:r w:rsidR="004D7C2C" w:rsidRPr="00632750">
        <w:t xml:space="preserve"> градиентов</w:t>
      </w:r>
      <w:r w:rsidR="00A13365" w:rsidRPr="00632750">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711"/>
        <w:gridCol w:w="496"/>
      </w:tblGrid>
      <w:tr w:rsidR="00680BDF" w:rsidRPr="00632750" w14:paraId="5F43548E" w14:textId="77777777" w:rsidTr="00410F52">
        <w:tc>
          <w:tcPr>
            <w:tcW w:w="421" w:type="dxa"/>
          </w:tcPr>
          <w:p w14:paraId="0D24E083" w14:textId="77777777" w:rsidR="00A94B90" w:rsidRPr="00632750" w:rsidRDefault="00A94B90" w:rsidP="007865E1">
            <w:pPr>
              <w:pStyle w:val="af6"/>
            </w:pPr>
          </w:p>
        </w:tc>
        <w:tc>
          <w:tcPr>
            <w:tcW w:w="8711" w:type="dxa"/>
          </w:tcPr>
          <w:p w14:paraId="5AC5A721" w14:textId="6F9459BA" w:rsidR="00A94B90" w:rsidRPr="00DD04DE" w:rsidRDefault="00DD04DE" w:rsidP="007865E1">
            <w:pPr>
              <w:pStyle w:val="af6"/>
              <w:rPr>
                <w:i/>
              </w:rPr>
            </w:pPr>
            <m:oMathPara>
              <m:oMathParaPr>
                <m:jc m:val="center"/>
              </m:oMathParaPr>
              <m:oMath>
                <m:r>
                  <w:rPr>
                    <w:rFonts w:ascii="Cambria Math" w:hAnsi="Cambria Math"/>
                  </w:rPr>
                  <m:t>H</m:t>
                </m:r>
                <m:r>
                  <w:rPr>
                    <w:rFonts w:ascii="Cambria Math" w:hAnsi="Cambria Math"/>
                    <w:lang w:val="en-US"/>
                  </w:rPr>
                  <m:t>ard-Swish</m:t>
                </m:r>
                <m:r>
                  <w:rPr>
                    <w:rFonts w:ascii="Cambria Math" w:hAnsi="Cambria Math"/>
                  </w:rPr>
                  <m:t>(</m:t>
                </m:r>
                <m:r>
                  <w:rPr>
                    <w:rFonts w:ascii="Cambria Math" w:hAnsi="Cambria Math"/>
                    <w:lang w:val="en-US"/>
                  </w:rPr>
                  <m:t>x</m:t>
                </m:r>
                <m:r>
                  <w:rPr>
                    <w:rFonts w:ascii="Cambria Math" w:hAnsi="Cambria Math"/>
                  </w:rPr>
                  <m:t xml:space="preserve">) = </m:t>
                </m:r>
                <m:r>
                  <w:rPr>
                    <w:rFonts w:ascii="Cambria Math" w:hAnsi="Cambria Math"/>
                    <w:lang w:val="en-US"/>
                  </w:rPr>
                  <m:t>x</m:t>
                </m:r>
                <m:r>
                  <w:rPr>
                    <w:rFonts w:ascii="Cambria Math" w:hAnsi="Cambria Math"/>
                  </w:rPr>
                  <m:t>·</m:t>
                </m:r>
                <m:f>
                  <m:fPr>
                    <m:ctrlPr>
                      <w:rPr>
                        <w:rFonts w:ascii="Cambria Math" w:hAnsi="Cambria Math"/>
                        <w:i/>
                        <w:lang w:val="en-US"/>
                      </w:rPr>
                    </m:ctrlPr>
                  </m:fPr>
                  <m:num>
                    <m:r>
                      <w:rPr>
                        <w:rFonts w:ascii="Cambria Math" w:hAnsi="Cambria Math"/>
                        <w:lang w:val="en-US"/>
                      </w:rPr>
                      <m:t>ReLU</m:t>
                    </m:r>
                    <m:r>
                      <w:rPr>
                        <w:rFonts w:ascii="Cambria Math" w:hAnsi="Cambria Math"/>
                      </w:rPr>
                      <m:t>6(</m:t>
                    </m:r>
                    <m:r>
                      <w:rPr>
                        <w:rFonts w:ascii="Cambria Math" w:hAnsi="Cambria Math"/>
                        <w:lang w:val="en-US"/>
                      </w:rPr>
                      <m:t>x</m:t>
                    </m:r>
                    <m:r>
                      <w:rPr>
                        <w:rFonts w:ascii="Cambria Math" w:hAnsi="Cambria Math"/>
                      </w:rPr>
                      <m:t xml:space="preserve"> + 3)</m:t>
                    </m:r>
                  </m:num>
                  <m:den>
                    <m:r>
                      <w:rPr>
                        <w:rFonts w:ascii="Cambria Math" w:hAnsi="Cambria Math"/>
                      </w:rPr>
                      <m:t>6</m:t>
                    </m:r>
                  </m:den>
                </m:f>
              </m:oMath>
            </m:oMathPara>
          </w:p>
        </w:tc>
        <w:tc>
          <w:tcPr>
            <w:tcW w:w="496" w:type="dxa"/>
          </w:tcPr>
          <w:p w14:paraId="6BA976E6" w14:textId="0E2379D7" w:rsidR="00A94B90" w:rsidRPr="00632750" w:rsidRDefault="00A94B90" w:rsidP="0069714F">
            <w:pPr>
              <w:pStyle w:val="af6"/>
              <w:ind w:firstLine="0"/>
              <w:jc w:val="right"/>
            </w:pPr>
            <w:r w:rsidRPr="00632750">
              <w:t>(</w:t>
            </w:r>
            <w:r w:rsidR="003374BE" w:rsidRPr="00632750">
              <w:rPr>
                <w:lang w:val="en-US"/>
              </w:rPr>
              <w:t>6</w:t>
            </w:r>
            <w:r w:rsidRPr="00632750">
              <w:t>)</w:t>
            </w:r>
          </w:p>
        </w:tc>
      </w:tr>
    </w:tbl>
    <w:p w14:paraId="07DD14EC" w14:textId="53BCC8E5" w:rsidR="00787AD2" w:rsidRPr="00632750" w:rsidRDefault="00C60D63" w:rsidP="007865E1">
      <w:pPr>
        <w:pStyle w:val="af6"/>
      </w:pPr>
      <w:r w:rsidRPr="00632750">
        <w:t>Седьмая</w:t>
      </w:r>
      <w:r w:rsidR="005B21E4" w:rsidRPr="00632750">
        <w:t xml:space="preserve"> функция: </w:t>
      </w:r>
      <w:r w:rsidR="00200322" w:rsidRPr="00632750">
        <w:rPr>
          <w:lang w:val="en-US"/>
        </w:rPr>
        <w:t>Mish</w:t>
      </w:r>
      <w:r w:rsidR="005B21E4" w:rsidRPr="00632750">
        <w:t xml:space="preserve"> </w:t>
      </w:r>
      <w:r w:rsidR="00721FDA" w:rsidRPr="00632750">
        <w:t>– это</w:t>
      </w:r>
      <w:r w:rsidR="00060AF3" w:rsidRPr="00632750">
        <w:t xml:space="preserve"> гладкая немонотонная функция активации</w:t>
      </w:r>
      <w:r w:rsidR="005E7D06">
        <w:t xml:space="preserve">. </w:t>
      </w:r>
      <w:r w:rsidR="00356792" w:rsidRPr="00632750">
        <w:t>Р</w:t>
      </w:r>
      <w:r w:rsidR="0014467F" w:rsidRPr="00632750">
        <w:t>ешает проблему «</w:t>
      </w:r>
      <w:r w:rsidR="00DA3562" w:rsidRPr="00632750">
        <w:t>умирающих» нейронов</w:t>
      </w:r>
      <w:r w:rsidR="008B45A7" w:rsidRPr="00632750">
        <w:t>;</w:t>
      </w:r>
      <w:r w:rsidR="0080400F" w:rsidRPr="00632750">
        <w:t xml:space="preserve"> особенности производно</w:t>
      </w:r>
      <w:r w:rsidR="00140048" w:rsidRPr="00632750">
        <w:t>й</w:t>
      </w:r>
      <w:r w:rsidR="0080400F" w:rsidRPr="00632750">
        <w:t xml:space="preserve"> сглаживают ландшафт потерь, что ускоряет сходимость</w:t>
      </w:r>
      <w:r w:rsidR="002D7DDB" w:rsidRPr="00632750">
        <w:t xml:space="preserve">, делают </w:t>
      </w:r>
      <w:r w:rsidR="002D7DDB" w:rsidRPr="00632750">
        <w:rPr>
          <w:lang w:val="en-US"/>
        </w:rPr>
        <w:t>Mish</w:t>
      </w:r>
      <w:r w:rsidR="002D7DDB" w:rsidRPr="00632750">
        <w:t xml:space="preserve"> </w:t>
      </w:r>
      <w:r w:rsidR="00992608" w:rsidRPr="00632750">
        <w:t xml:space="preserve">устойчивой к </w:t>
      </w:r>
      <w:r w:rsidR="005447D9" w:rsidRPr="00632750">
        <w:t xml:space="preserve">инициализации весов и </w:t>
      </w:r>
      <w:r w:rsidR="00992608" w:rsidRPr="00632750">
        <w:t xml:space="preserve">подбору </w:t>
      </w:r>
      <w:r w:rsidR="00992608" w:rsidRPr="00632750">
        <w:lastRenderedPageBreak/>
        <w:t xml:space="preserve">гиперпараметров (устойчивее, чем </w:t>
      </w:r>
      <w:r w:rsidR="00992608" w:rsidRPr="00632750">
        <w:rPr>
          <w:lang w:val="en-US"/>
        </w:rPr>
        <w:t>Swish</w:t>
      </w:r>
      <w:r w:rsidR="00992608" w:rsidRPr="00632750">
        <w:t>)</w:t>
      </w:r>
      <w:r w:rsidR="005447D9" w:rsidRPr="00632750">
        <w:t>, обеспечива</w:t>
      </w:r>
      <w:r w:rsidR="00BB6881" w:rsidRPr="00632750">
        <w:t>ю</w:t>
      </w:r>
      <w:r w:rsidR="005447D9" w:rsidRPr="00632750">
        <w:t xml:space="preserve">т </w:t>
      </w:r>
      <w:r w:rsidR="009B7BFE" w:rsidRPr="00632750">
        <w:t xml:space="preserve">стабильность обучения </w:t>
      </w:r>
      <w:r w:rsidR="00422AB8" w:rsidRPr="00632750">
        <w:t>даже в глубоких сетях</w:t>
      </w:r>
      <w:r w:rsidR="005F34C3" w:rsidRPr="00632750">
        <w:t xml:space="preserve">. </w:t>
      </w:r>
      <w:r w:rsidR="005507FF" w:rsidRPr="00632750">
        <w:t>Основным недостатк</w:t>
      </w:r>
      <w:r w:rsidR="00286699" w:rsidRPr="00632750">
        <w:t>ом</w:t>
      </w:r>
      <w:r w:rsidR="005507FF" w:rsidRPr="00632750">
        <w:t xml:space="preserve"> явля</w:t>
      </w:r>
      <w:r w:rsidR="00D720B1" w:rsidRPr="00632750">
        <w:t>е</w:t>
      </w:r>
      <w:r w:rsidR="005507FF" w:rsidRPr="00632750">
        <w:t xml:space="preserve">тся </w:t>
      </w:r>
      <w:r w:rsidR="002C31E4" w:rsidRPr="00632750">
        <w:t>увеличение</w:t>
      </w:r>
      <w:r w:rsidR="005507FF" w:rsidRPr="00632750">
        <w:t xml:space="preserve"> вычислительн</w:t>
      </w:r>
      <w:r w:rsidR="002C31E4" w:rsidRPr="00632750">
        <w:t xml:space="preserve">ой </w:t>
      </w:r>
      <w:r w:rsidR="005507FF" w:rsidRPr="00632750">
        <w:t>сложност</w:t>
      </w:r>
      <w:r w:rsidR="00723AF4" w:rsidRPr="00632750">
        <w:t>и</w:t>
      </w:r>
      <w:r w:rsidR="00286699" w:rsidRPr="00632750">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
        <w:gridCol w:w="8747"/>
        <w:gridCol w:w="496"/>
      </w:tblGrid>
      <w:tr w:rsidR="00680BDF" w:rsidRPr="00632750" w14:paraId="7885179B" w14:textId="77777777" w:rsidTr="009925CA">
        <w:tc>
          <w:tcPr>
            <w:tcW w:w="395" w:type="dxa"/>
          </w:tcPr>
          <w:p w14:paraId="3F7C24B5" w14:textId="77777777" w:rsidR="00DE3F58" w:rsidRPr="00632750" w:rsidRDefault="00DE3F58" w:rsidP="00CE0C4A">
            <w:pPr>
              <w:pStyle w:val="af6"/>
              <w:ind w:firstLine="0"/>
            </w:pPr>
          </w:p>
        </w:tc>
        <w:tc>
          <w:tcPr>
            <w:tcW w:w="8747" w:type="dxa"/>
          </w:tcPr>
          <w:p w14:paraId="18991011" w14:textId="23C22B0C" w:rsidR="00DE3F58" w:rsidRPr="00F26C51" w:rsidRDefault="00F26C51" w:rsidP="00CE0C4A">
            <w:pPr>
              <w:pStyle w:val="af6"/>
              <w:ind w:firstLine="0"/>
              <w:rPr>
                <w:i/>
              </w:rPr>
            </w:pPr>
            <m:oMathPara>
              <m:oMathParaPr>
                <m:jc m:val="center"/>
              </m:oMathParaPr>
              <m:oMath>
                <m:r>
                  <w:rPr>
                    <w:rFonts w:ascii="Cambria Math" w:hAnsi="Cambria Math"/>
                    <w:lang w:val="en-US"/>
                  </w:rPr>
                  <m:t>Mish(x)=x</m:t>
                </m:r>
                <m:r>
                  <w:rPr>
                    <w:rFonts w:ascii="Cambria Math" w:eastAsiaTheme="minorEastAsia" w:hAnsi="Cambria Math"/>
                  </w:rPr>
                  <m:t>·</m:t>
                </m:r>
                <m:r>
                  <w:rPr>
                    <w:rFonts w:ascii="Cambria Math" w:hAnsi="Cambria Math"/>
                    <w:lang w:val="en-US"/>
                  </w:rPr>
                  <m:t xml:space="preserve">tanh(ln(1 + </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x</m:t>
                    </m:r>
                  </m:sup>
                </m:sSup>
                <m:r>
                  <w:rPr>
                    <w:rFonts w:ascii="Cambria Math" w:hAnsi="Cambria Math"/>
                    <w:lang w:val="en-US"/>
                  </w:rPr>
                  <m:t>))</m:t>
                </m:r>
              </m:oMath>
            </m:oMathPara>
          </w:p>
        </w:tc>
        <w:tc>
          <w:tcPr>
            <w:tcW w:w="496" w:type="dxa"/>
          </w:tcPr>
          <w:p w14:paraId="430A2D9F" w14:textId="359130CB" w:rsidR="00DE3F58" w:rsidRPr="00632750" w:rsidRDefault="00AB6106" w:rsidP="00A13B04">
            <w:pPr>
              <w:pStyle w:val="af6"/>
              <w:ind w:firstLine="0"/>
              <w:jc w:val="right"/>
            </w:pPr>
            <w:r w:rsidRPr="00632750">
              <w:t>(</w:t>
            </w:r>
            <w:r w:rsidR="003374BE" w:rsidRPr="00632750">
              <w:rPr>
                <w:lang w:val="en-US"/>
              </w:rPr>
              <w:t>7</w:t>
            </w:r>
            <w:r w:rsidRPr="00632750">
              <w:t>)</w:t>
            </w:r>
          </w:p>
        </w:tc>
      </w:tr>
    </w:tbl>
    <w:p w14:paraId="2A1FBE1C" w14:textId="3A13F6F1" w:rsidR="000F26F5" w:rsidRPr="00632750" w:rsidRDefault="00565691" w:rsidP="0096151A">
      <w:pPr>
        <w:pStyle w:val="afc"/>
      </w:pPr>
      <w:r w:rsidRPr="00565691">
        <w:drawing>
          <wp:inline distT="0" distB="0" distL="0" distR="0" wp14:anchorId="2AF54223" wp14:editId="3B01C3D0">
            <wp:extent cx="5548564" cy="2458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8564" cy="2458800"/>
                    </a:xfrm>
                    <a:prstGeom prst="rect">
                      <a:avLst/>
                    </a:prstGeom>
                  </pic:spPr>
                </pic:pic>
              </a:graphicData>
            </a:graphic>
          </wp:inline>
        </w:drawing>
      </w:r>
    </w:p>
    <w:p w14:paraId="2B24FB34" w14:textId="3A161928" w:rsidR="001546A5" w:rsidRPr="00CE6F2B" w:rsidRDefault="00197DC8" w:rsidP="00DF708B">
      <w:pPr>
        <w:pStyle w:val="afe"/>
      </w:pPr>
      <w:r w:rsidRPr="00CE6F2B">
        <w:t>Рис</w:t>
      </w:r>
      <w:r w:rsidR="00AA39C3" w:rsidRPr="00CE6F2B">
        <w:t>.</w:t>
      </w:r>
      <w:r w:rsidRPr="00CE6F2B">
        <w:t xml:space="preserve"> 1</w:t>
      </w:r>
      <w:r w:rsidR="00AA39C3" w:rsidRPr="00CE6F2B">
        <w:t xml:space="preserve">. </w:t>
      </w:r>
      <w:r w:rsidR="00C46CB4" w:rsidRPr="00CE6F2B">
        <w:t>Графики</w:t>
      </w:r>
      <w:r w:rsidRPr="00CE6F2B">
        <w:t xml:space="preserve"> функций активации</w:t>
      </w:r>
      <w:r w:rsidR="00C46CB4" w:rsidRPr="00CE6F2B">
        <w:t xml:space="preserve">: </w:t>
      </w:r>
      <w:r w:rsidR="009C7738">
        <w:t>кусочно-заданные</w:t>
      </w:r>
      <w:r w:rsidR="00C46CB4" w:rsidRPr="00CE6F2B">
        <w:t xml:space="preserve"> и гладкие</w:t>
      </w:r>
    </w:p>
    <w:p w14:paraId="33D082A8" w14:textId="6101C0E0" w:rsidR="00856950" w:rsidRPr="00632750" w:rsidRDefault="001C6DDA" w:rsidP="0096151A">
      <w:pPr>
        <w:pStyle w:val="afc"/>
        <w:rPr>
          <w:lang w:val="en-US"/>
        </w:rPr>
      </w:pPr>
      <w:r w:rsidRPr="001C6DDA">
        <w:rPr>
          <w:lang w:val="en-US"/>
        </w:rPr>
        <w:drawing>
          <wp:inline distT="0" distB="0" distL="0" distR="0" wp14:anchorId="1B512D9D" wp14:editId="672B6F91">
            <wp:extent cx="5546389" cy="245783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5229" cy="2461754"/>
                    </a:xfrm>
                    <a:prstGeom prst="rect">
                      <a:avLst/>
                    </a:prstGeom>
                  </pic:spPr>
                </pic:pic>
              </a:graphicData>
            </a:graphic>
          </wp:inline>
        </w:drawing>
      </w:r>
    </w:p>
    <w:p w14:paraId="6B0645D8" w14:textId="5B013996" w:rsidR="00B15020" w:rsidRPr="004B257A" w:rsidRDefault="00B15020" w:rsidP="00DF708B">
      <w:pPr>
        <w:pStyle w:val="afe"/>
      </w:pPr>
      <w:r w:rsidRPr="004B257A">
        <w:t xml:space="preserve">Рис. </w:t>
      </w:r>
      <w:r w:rsidR="004443F7" w:rsidRPr="004B257A">
        <w:t>2</w:t>
      </w:r>
      <w:r w:rsidRPr="004B257A">
        <w:t xml:space="preserve">. Графики </w:t>
      </w:r>
      <w:r w:rsidR="00040FAD" w:rsidRPr="004B257A">
        <w:t xml:space="preserve">производных </w:t>
      </w:r>
      <w:r w:rsidRPr="004B257A">
        <w:t>функций активации</w:t>
      </w:r>
    </w:p>
    <w:p w14:paraId="59D0BBBF" w14:textId="0556B9E1" w:rsidR="00A1381A" w:rsidRPr="00632750" w:rsidRDefault="008621F1" w:rsidP="007865E1">
      <w:pPr>
        <w:pStyle w:val="af6"/>
      </w:pPr>
      <w:r w:rsidRPr="00632750">
        <w:t>Описанные выше ф</w:t>
      </w:r>
      <w:r w:rsidR="007E5112" w:rsidRPr="00632750">
        <w:t xml:space="preserve">ункции активации сравнивались на </w:t>
      </w:r>
      <w:r w:rsidR="00B56A80" w:rsidRPr="00632750">
        <w:t xml:space="preserve">датасете </w:t>
      </w:r>
      <w:r w:rsidR="00B56A80" w:rsidRPr="00632750">
        <w:rPr>
          <w:lang w:val="en-US"/>
        </w:rPr>
        <w:t>CI</w:t>
      </w:r>
      <w:r w:rsidR="00E07C88" w:rsidRPr="00632750">
        <w:rPr>
          <w:lang w:val="en-US"/>
        </w:rPr>
        <w:t>F</w:t>
      </w:r>
      <w:r w:rsidR="00B56A80" w:rsidRPr="00632750">
        <w:rPr>
          <w:lang w:val="en-US"/>
        </w:rPr>
        <w:t>AR</w:t>
      </w:r>
      <w:r w:rsidR="00B56A80" w:rsidRPr="00632750">
        <w:t>-10</w:t>
      </w:r>
      <w:r w:rsidR="007E5112" w:rsidRPr="00632750">
        <w:t xml:space="preserve"> </w:t>
      </w:r>
      <w:r w:rsidR="0098742D" w:rsidRPr="00632750">
        <w:t>на архитектуре MobileNetV2</w:t>
      </w:r>
      <w:r w:rsidR="00B25564" w:rsidRPr="00632750">
        <w:t>.</w:t>
      </w:r>
      <w:r w:rsidR="00D664C6" w:rsidRPr="00632750">
        <w:t xml:space="preserve"> </w:t>
      </w:r>
      <w:r w:rsidR="00315535" w:rsidRPr="00632750">
        <w:t>Перед обучением датасет был нормализован, была также проведена аугментация.</w:t>
      </w:r>
      <w:r w:rsidR="000D6178" w:rsidRPr="00632750">
        <w:t xml:space="preserve"> </w:t>
      </w:r>
      <w:r w:rsidR="00F26DD5" w:rsidRPr="00632750">
        <w:t xml:space="preserve">У классификатора </w:t>
      </w:r>
      <w:r w:rsidR="005A4786" w:rsidRPr="00632750">
        <w:t xml:space="preserve">MobileNetV2 </w:t>
      </w:r>
      <w:r w:rsidR="00F26DD5" w:rsidRPr="00632750">
        <w:t>изменено количество выходных классов на 10.</w:t>
      </w:r>
    </w:p>
    <w:p w14:paraId="5E507AF5" w14:textId="6CFC4543" w:rsidR="00A83F76" w:rsidRPr="00632750" w:rsidRDefault="00D664C6" w:rsidP="007865E1">
      <w:pPr>
        <w:pStyle w:val="af6"/>
      </w:pPr>
      <w:r w:rsidRPr="00632750">
        <w:t xml:space="preserve">Обучение проводилось </w:t>
      </w:r>
      <w:r w:rsidR="00A407FF" w:rsidRPr="00632750">
        <w:t xml:space="preserve">в течение 50 эпох </w:t>
      </w:r>
      <w:r w:rsidRPr="00632750">
        <w:t xml:space="preserve">с помощью оптимизатора </w:t>
      </w:r>
      <w:r w:rsidRPr="00632750">
        <w:rPr>
          <w:lang w:val="en-US"/>
        </w:rPr>
        <w:t>Adam</w:t>
      </w:r>
      <w:r w:rsidRPr="00632750">
        <w:t xml:space="preserve"> (</w:t>
      </w:r>
      <m:oMath>
        <m:r>
          <m:rPr>
            <m:sty m:val="p"/>
          </m:rPr>
          <w:rPr>
            <w:rFonts w:ascii="Cambria Math" w:hAnsi="Cambria Math"/>
            <w:lang w:val="en-US"/>
          </w:rPr>
          <m:t>learning</m:t>
        </m:r>
        <m:r>
          <m:rPr>
            <m:sty m:val="p"/>
          </m:rPr>
          <w:rPr>
            <w:rFonts w:ascii="Cambria Math" w:hAnsi="Cambria Math"/>
          </w:rPr>
          <m:t xml:space="preserve"> </m:t>
        </m:r>
        <m:r>
          <m:rPr>
            <m:sty m:val="p"/>
          </m:rPr>
          <w:rPr>
            <w:rFonts w:ascii="Cambria Math" w:hAnsi="Cambria Math"/>
            <w:lang w:val="en-US"/>
          </w:rPr>
          <m:t>rate</m:t>
        </m:r>
        <m:r>
          <w:rPr>
            <w:rFonts w:ascii="Cambria Math" w:hAnsi="Cambria Math"/>
          </w:rPr>
          <m:t>=</m:t>
        </m:r>
        <m:sSup>
          <m:sSupPr>
            <m:ctrlPr>
              <w:rPr>
                <w:rFonts w:ascii="Cambria Math" w:hAnsi="Cambria Math"/>
                <w:i/>
                <w:lang w:val="en-US"/>
              </w:rPr>
            </m:ctrlPr>
          </m:sSupPr>
          <m:e>
            <m:r>
              <w:rPr>
                <w:rFonts w:ascii="Cambria Math" w:hAnsi="Cambria Math"/>
              </w:rPr>
              <m:t>5</m:t>
            </m:r>
            <m:r>
              <m:rPr>
                <m:sty m:val="p"/>
              </m:rPr>
              <w:rPr>
                <w:rFonts w:ascii="Cambria Math" w:hAnsi="Cambria Math"/>
              </w:rPr>
              <m:t>·</m:t>
            </m:r>
            <m:r>
              <w:rPr>
                <w:rFonts w:ascii="Cambria Math" w:hAnsi="Cambria Math"/>
              </w:rPr>
              <m:t>10</m:t>
            </m:r>
          </m:e>
          <m:sup>
            <m:r>
              <w:rPr>
                <w:rFonts w:ascii="Cambria Math" w:hAnsi="Cambria Math"/>
              </w:rPr>
              <m:t>-4</m:t>
            </m:r>
          </m:sup>
        </m:sSup>
      </m:oMath>
      <w:r w:rsidR="008F7B96" w:rsidRPr="00632750">
        <w:rPr>
          <w:rFonts w:eastAsiaTheme="minorEastAsia"/>
        </w:rPr>
        <w:t>,</w:t>
      </w:r>
      <w:r w:rsidR="00906CBD" w:rsidRPr="00632750">
        <w:rPr>
          <w:rFonts w:eastAsiaTheme="minorEastAsia"/>
        </w:rPr>
        <w:t xml:space="preserve"> </w:t>
      </w:r>
      <m:oMath>
        <m:r>
          <m:rPr>
            <m:sty m:val="p"/>
          </m:rPr>
          <w:rPr>
            <w:rFonts w:ascii="Cambria Math" w:eastAsiaTheme="minorEastAsia" w:hAnsi="Cambria Math"/>
            <w:lang w:val="en-US"/>
          </w:rPr>
          <m:t>weight</m:t>
        </m:r>
        <m:r>
          <m:rPr>
            <m:sty m:val="p"/>
          </m:rPr>
          <w:rPr>
            <w:rFonts w:ascii="Cambria Math" w:eastAsiaTheme="minorEastAsia" w:hAnsi="Cambria Math"/>
          </w:rPr>
          <m:t xml:space="preserve"> </m:t>
        </m:r>
        <m:r>
          <m:rPr>
            <m:sty m:val="p"/>
          </m:rPr>
          <w:rPr>
            <w:rFonts w:ascii="Cambria Math" w:eastAsiaTheme="minorEastAsia" w:hAnsi="Cambria Math"/>
            <w:lang w:val="en-US"/>
          </w:rPr>
          <m:t>decay</m:t>
        </m:r>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rPr>
              <m:t>10</m:t>
            </m:r>
          </m:e>
          <m:sup>
            <m:r>
              <w:rPr>
                <w:rFonts w:ascii="Cambria Math" w:eastAsiaTheme="minorEastAsia" w:hAnsi="Cambria Math"/>
              </w:rPr>
              <m:t>-4</m:t>
            </m:r>
          </m:sup>
        </m:sSup>
      </m:oMath>
      <w:r w:rsidRPr="00632750">
        <w:t>)</w:t>
      </w:r>
      <w:r w:rsidR="002438E4" w:rsidRPr="00632750">
        <w:t xml:space="preserve">, </w:t>
      </w:r>
      <w:r w:rsidR="0025700B" w:rsidRPr="00632750">
        <w:t>планировщик</w:t>
      </w:r>
      <w:r w:rsidR="00B666DF" w:rsidRPr="00632750">
        <w:t xml:space="preserve">а </w:t>
      </w:r>
      <w:r w:rsidR="00B666DF" w:rsidRPr="00632750">
        <w:rPr>
          <w:lang w:val="en-US"/>
        </w:rPr>
        <w:t>ReduceLROnPlateau</w:t>
      </w:r>
      <w:r w:rsidR="00B666DF" w:rsidRPr="00632750">
        <w:t xml:space="preserve"> (</w:t>
      </w:r>
      <m:oMath>
        <m:r>
          <w:rPr>
            <w:rFonts w:ascii="Cambria Math" w:hAnsi="Cambria Math"/>
            <w:lang w:val="en-US"/>
          </w:rPr>
          <m:t>sc</m:t>
        </m:r>
        <m:r>
          <w:rPr>
            <w:rFonts w:ascii="Cambria Math" w:hAnsi="Cambria Math"/>
          </w:rPr>
          <m:t>h</m:t>
        </m:r>
        <m:r>
          <w:rPr>
            <w:rFonts w:ascii="Cambria Math" w:hAnsi="Cambria Math"/>
            <w:lang w:val="en-US"/>
          </w:rPr>
          <m:t>eduler</m:t>
        </m:r>
        <m:r>
          <w:rPr>
            <w:rFonts w:ascii="Cambria Math" w:hAnsi="Cambria Math"/>
          </w:rPr>
          <m:t xml:space="preserve"> f</m:t>
        </m:r>
        <m:r>
          <w:rPr>
            <w:rFonts w:ascii="Cambria Math" w:hAnsi="Cambria Math"/>
            <w:lang w:val="en-US"/>
          </w:rPr>
          <m:t>actor</m:t>
        </m:r>
        <m:r>
          <w:rPr>
            <w:rFonts w:ascii="Cambria Math" w:hAnsi="Cambria Math"/>
          </w:rPr>
          <m:t xml:space="preserve"> = 0.5, </m:t>
        </m:r>
        <m:r>
          <m:rPr>
            <m:sty m:val="p"/>
          </m:rPr>
          <w:rPr>
            <w:rFonts w:ascii="Cambria Math" w:hAnsi="Cambria Math"/>
            <w:lang w:val="en-US"/>
          </w:rPr>
          <m:t>patience</m:t>
        </m:r>
        <m:r>
          <m:rPr>
            <m:sty m:val="p"/>
          </m:rPr>
          <w:rPr>
            <w:rFonts w:ascii="Cambria Math" w:hAnsi="Cambria Math"/>
          </w:rPr>
          <m:t>=3</m:t>
        </m:r>
      </m:oMath>
      <w:r w:rsidR="00B666DF" w:rsidRPr="00632750">
        <w:t>)</w:t>
      </w:r>
      <w:r w:rsidR="00685525" w:rsidRPr="00632750">
        <w:t xml:space="preserve">, </w:t>
      </w:r>
      <w:r w:rsidR="00BD3D06" w:rsidRPr="00632750">
        <w:t>ранней остановк</w:t>
      </w:r>
      <w:r w:rsidR="005127C1" w:rsidRPr="00632750">
        <w:t>ой</w:t>
      </w:r>
      <w:r w:rsidR="00BD3D06" w:rsidRPr="00632750">
        <w:t xml:space="preserve"> обучения (</w:t>
      </w:r>
      <m:oMath>
        <m:r>
          <m:rPr>
            <m:sty m:val="p"/>
          </m:rPr>
          <w:rPr>
            <w:rFonts w:ascii="Cambria Math" w:hAnsi="Cambria Math"/>
          </w:rPr>
          <m:t>p</m:t>
        </m:r>
        <m:r>
          <m:rPr>
            <m:sty m:val="p"/>
          </m:rPr>
          <w:rPr>
            <w:rFonts w:ascii="Cambria Math" w:hAnsi="Cambria Math"/>
            <w:lang w:val="en-US"/>
          </w:rPr>
          <m:t>atience</m:t>
        </m:r>
        <m:r>
          <m:rPr>
            <m:sty m:val="p"/>
          </m:rPr>
          <w:rPr>
            <w:rFonts w:ascii="Cambria Math" w:hAnsi="Cambria Math"/>
          </w:rPr>
          <m:t>=10</m:t>
        </m:r>
      </m:oMath>
      <w:r w:rsidR="00BD3D06" w:rsidRPr="00632750">
        <w:t>)</w:t>
      </w:r>
      <w:r w:rsidR="00DE1DA1" w:rsidRPr="00632750">
        <w:t xml:space="preserve"> по минимальной ошибке на валидационн</w:t>
      </w:r>
      <w:r w:rsidR="00EB5835" w:rsidRPr="00632750">
        <w:t>ой выборке</w:t>
      </w:r>
      <w:r w:rsidR="00BD3D06" w:rsidRPr="00632750">
        <w:t xml:space="preserve">, функции потерь </w:t>
      </w:r>
      <w:r w:rsidR="00BD3D06" w:rsidRPr="00632750">
        <w:rPr>
          <w:lang w:val="en-US"/>
        </w:rPr>
        <w:t>CrossEntropyLoss</w:t>
      </w:r>
      <w:r w:rsidR="00023D3B" w:rsidRPr="00632750">
        <w:t xml:space="preserve"> (</w:t>
      </w:r>
      <m:oMath>
        <m:r>
          <m:rPr>
            <m:sty m:val="p"/>
          </m:rPr>
          <w:rPr>
            <w:rFonts w:ascii="Cambria Math" w:eastAsiaTheme="minorEastAsia" w:hAnsi="Cambria Math"/>
            <w:lang w:val="en-US"/>
          </w:rPr>
          <m:t>label</m:t>
        </m:r>
        <m:r>
          <m:rPr>
            <m:sty m:val="p"/>
          </m:rPr>
          <w:rPr>
            <w:rFonts w:ascii="Cambria Math" w:eastAsiaTheme="minorEastAsia" w:hAnsi="Cambria Math"/>
          </w:rPr>
          <m:t xml:space="preserve"> </m:t>
        </m:r>
        <m:r>
          <m:rPr>
            <m:sty m:val="p"/>
          </m:rPr>
          <w:rPr>
            <w:rFonts w:ascii="Cambria Math" w:eastAsiaTheme="minorEastAsia" w:hAnsi="Cambria Math"/>
            <w:lang w:val="en-US"/>
          </w:rPr>
          <m:t>smoot</m:t>
        </m:r>
        <m:r>
          <m:rPr>
            <m:sty m:val="p"/>
          </m:rPr>
          <w:rPr>
            <w:rFonts w:ascii="Cambria Math" w:eastAsiaTheme="minorEastAsia" w:hAnsi="Cambria Math"/>
          </w:rPr>
          <m:t>h</m:t>
        </m:r>
        <m:r>
          <m:rPr>
            <m:sty m:val="p"/>
          </m:rPr>
          <w:rPr>
            <w:rFonts w:ascii="Cambria Math" w:eastAsiaTheme="minorEastAsia" w:hAnsi="Cambria Math"/>
            <w:lang w:val="en-US"/>
          </w:rPr>
          <m:t>ing</m:t>
        </m:r>
        <m:r>
          <m:rPr>
            <m:sty m:val="p"/>
          </m:rPr>
          <w:rPr>
            <w:rFonts w:ascii="Cambria Math" w:eastAsiaTheme="minorEastAsia" w:hAnsi="Cambria Math"/>
          </w:rPr>
          <m:t>=0.1</m:t>
        </m:r>
      </m:oMath>
      <w:r w:rsidR="00023D3B" w:rsidRPr="00632750">
        <w:t>)</w:t>
      </w:r>
      <w:r w:rsidR="00183B4C" w:rsidRPr="00632750">
        <w:t>, встроенной батч-нормализацией (</w:t>
      </w:r>
      <m:oMath>
        <m:r>
          <m:rPr>
            <m:sty m:val="p"/>
          </m:rPr>
          <w:rPr>
            <w:rFonts w:ascii="Cambria Math" w:hAnsi="Cambria Math"/>
          </w:rPr>
          <m:t>b</m:t>
        </m:r>
        <m:r>
          <m:rPr>
            <m:sty m:val="p"/>
          </m:rPr>
          <w:rPr>
            <w:rFonts w:ascii="Cambria Math" w:hAnsi="Cambria Math"/>
            <w:lang w:val="en-US"/>
          </w:rPr>
          <m:t>atch</m:t>
        </m:r>
        <m:r>
          <m:rPr>
            <m:sty m:val="p"/>
          </m:rPr>
          <w:rPr>
            <w:rFonts w:ascii="Cambria Math" w:hAnsi="Cambria Math"/>
          </w:rPr>
          <m:t xml:space="preserve"> s</m:t>
        </m:r>
        <m:r>
          <m:rPr>
            <m:sty m:val="p"/>
          </m:rPr>
          <w:rPr>
            <w:rFonts w:ascii="Cambria Math" w:hAnsi="Cambria Math"/>
            <w:lang w:val="en-US"/>
          </w:rPr>
          <m:t>ize</m:t>
        </m:r>
        <m:r>
          <m:rPr>
            <m:sty m:val="p"/>
          </m:rPr>
          <w:rPr>
            <w:rFonts w:ascii="Cambria Math" w:hAnsi="Cambria Math"/>
          </w:rPr>
          <m:t>=128</m:t>
        </m:r>
      </m:oMath>
      <w:r w:rsidR="00183B4C" w:rsidRPr="00632750">
        <w:t>)</w:t>
      </w:r>
      <w:r w:rsidR="000F6843" w:rsidRPr="00632750">
        <w:t>.</w:t>
      </w:r>
      <w:r w:rsidR="00BF785B" w:rsidRPr="00632750">
        <w:t xml:space="preserve"> </w:t>
      </w:r>
      <w:r w:rsidR="00DC4F29" w:rsidRPr="00632750">
        <w:t xml:space="preserve">Оценка эффективности функций активации проводилась по следующим метрикам: </w:t>
      </w:r>
      <w:r w:rsidR="00DC4F29" w:rsidRPr="00632750">
        <w:rPr>
          <w:lang w:val="en-US"/>
        </w:rPr>
        <w:t>accuracy</w:t>
      </w:r>
      <w:r w:rsidR="00031F21" w:rsidRPr="00632750">
        <w:t xml:space="preserve">, </w:t>
      </w:r>
      <w:r w:rsidR="00BB5B64" w:rsidRPr="00632750">
        <w:t>время инференса</w:t>
      </w:r>
      <w:r w:rsidR="00324C56" w:rsidRPr="00632750">
        <w:t>.</w:t>
      </w:r>
      <w:r w:rsidR="00A25045" w:rsidRPr="00632750">
        <w:t xml:space="preserve"> </w:t>
      </w:r>
      <w:r w:rsidR="00FD559F" w:rsidRPr="00632750">
        <w:t xml:space="preserve">Для воспроизводимости результатов и корректного сравнения функции активации начинали обучаться с одинаковыми параметрами. </w:t>
      </w:r>
      <w:r w:rsidR="00A815A9" w:rsidRPr="00632750">
        <w:t xml:space="preserve">Для повышения статистической надежности, эксперимент был проведен для двух разных </w:t>
      </w:r>
      <w:r w:rsidR="00A815A9" w:rsidRPr="00632750">
        <w:rPr>
          <w:lang w:val="en-US"/>
        </w:rPr>
        <w:t>random</w:t>
      </w:r>
      <w:r w:rsidR="00A815A9" w:rsidRPr="00632750">
        <w:t xml:space="preserve"> </w:t>
      </w:r>
      <w:r w:rsidR="00A815A9" w:rsidRPr="00632750">
        <w:rPr>
          <w:lang w:val="en-US"/>
        </w:rPr>
        <w:t>seed</w:t>
      </w:r>
      <w:r w:rsidR="00037051" w:rsidRPr="00632750">
        <w:t>: 42, 100</w:t>
      </w:r>
      <w:r w:rsidR="00A815A9" w:rsidRPr="00632750">
        <w:t>. Итоговые метрики представлены в таблице как медианные значения.</w:t>
      </w:r>
      <w:r w:rsidR="00CB01D0" w:rsidRPr="00632750">
        <w:t xml:space="preserve"> </w:t>
      </w:r>
      <w:r w:rsidR="008B2A57" w:rsidRPr="00632750">
        <w:t>Время инференса измерялось</w:t>
      </w:r>
      <w:r w:rsidR="00CB01D0" w:rsidRPr="00632750">
        <w:t xml:space="preserve"> </w:t>
      </w:r>
      <w:r w:rsidR="008B2A57" w:rsidRPr="00632750">
        <w:t>на</w:t>
      </w:r>
      <w:r w:rsidR="00CB01D0" w:rsidRPr="00632750">
        <w:t xml:space="preserve"> </w:t>
      </w:r>
      <w:r w:rsidR="00CB01D0" w:rsidRPr="00632750">
        <w:rPr>
          <w:lang w:val="en-US"/>
        </w:rPr>
        <w:t>GPU</w:t>
      </w:r>
      <w:r w:rsidR="00CB01D0" w:rsidRPr="00632750">
        <w:t xml:space="preserve"> </w:t>
      </w:r>
      <w:r w:rsidR="00CB01D0" w:rsidRPr="00632750">
        <w:rPr>
          <w:lang w:val="en-US"/>
        </w:rPr>
        <w:t>NVIDIA</w:t>
      </w:r>
      <w:r w:rsidR="00CB01D0" w:rsidRPr="00632750">
        <w:t xml:space="preserve"> </w:t>
      </w:r>
      <w:r w:rsidR="00CB01D0" w:rsidRPr="00632750">
        <w:rPr>
          <w:lang w:val="en-US"/>
        </w:rPr>
        <w:t>Tesla</w:t>
      </w:r>
      <w:r w:rsidR="00CB01D0" w:rsidRPr="00632750">
        <w:t xml:space="preserve"> </w:t>
      </w:r>
      <w:r w:rsidR="00CB01D0" w:rsidRPr="00632750">
        <w:rPr>
          <w:lang w:val="en-US"/>
        </w:rPr>
        <w:t>P</w:t>
      </w:r>
      <w:r w:rsidR="00CB01D0" w:rsidRPr="00632750">
        <w:t>100</w:t>
      </w:r>
      <w:r w:rsidR="008B2A57" w:rsidRPr="00632750">
        <w:t xml:space="preserve"> с усреднением из 30 запусков</w:t>
      </w:r>
      <w:r w:rsidR="00EC08DB" w:rsidRPr="00632750">
        <w:t xml:space="preserve"> для каждого прогона</w:t>
      </w:r>
      <w:r w:rsidR="008B2A57" w:rsidRPr="00632750">
        <w:t>.</w:t>
      </w:r>
    </w:p>
    <w:p w14:paraId="33F64901" w14:textId="4FF7A62B" w:rsidR="00F66DBB" w:rsidRPr="00632750" w:rsidRDefault="00F66DBB" w:rsidP="007865E1">
      <w:pPr>
        <w:pStyle w:val="af6"/>
      </w:pPr>
      <w:r w:rsidRPr="00632750">
        <w:t xml:space="preserve">Для предотвращения переобучения использовалось несколько методов. Первый: </w:t>
      </w:r>
      <w:r w:rsidR="00220D89" w:rsidRPr="00632750">
        <w:t xml:space="preserve">слой </w:t>
      </w:r>
      <w:r w:rsidR="00220D89" w:rsidRPr="00632750">
        <w:rPr>
          <w:lang w:val="en-US"/>
        </w:rPr>
        <w:t>Dropout</w:t>
      </w:r>
      <w:r w:rsidR="00041764" w:rsidRPr="00632750">
        <w:t xml:space="preserve"> (</w:t>
      </w:r>
      <m:oMath>
        <m:r>
          <m:rPr>
            <m:sty m:val="p"/>
          </m:rPr>
          <w:rPr>
            <w:rFonts w:ascii="Cambria Math" w:hAnsi="Cambria Math"/>
            <w:lang w:val="en-US"/>
          </w:rPr>
          <m:t>p</m:t>
        </m:r>
        <m:r>
          <m:rPr>
            <m:sty m:val="p"/>
          </m:rPr>
          <w:rPr>
            <w:rFonts w:ascii="Cambria Math" w:hAnsi="Cambria Math"/>
          </w:rPr>
          <m:t>=0.2</m:t>
        </m:r>
      </m:oMath>
      <w:r w:rsidR="00041764" w:rsidRPr="00632750">
        <w:t>)</w:t>
      </w:r>
      <w:r w:rsidR="00112FC2" w:rsidRPr="00632750">
        <w:t>,</w:t>
      </w:r>
      <w:r w:rsidR="00100C37" w:rsidRPr="00632750">
        <w:t xml:space="preserve"> </w:t>
      </w:r>
      <w:r w:rsidR="00E4741C" w:rsidRPr="00632750">
        <w:t xml:space="preserve">существующий по умолчанию, предотвращает ко-адаптацию признаков – </w:t>
      </w:r>
      <w:r w:rsidR="00555B9E" w:rsidRPr="00632750">
        <w:lastRenderedPageBreak/>
        <w:t>зависимость нейронов друг от друга во время обучения</w:t>
      </w:r>
      <w:r w:rsidR="00EA195B" w:rsidRPr="00632750">
        <w:t>.</w:t>
      </w:r>
      <w:r w:rsidR="00100C37" w:rsidRPr="00632750">
        <w:t xml:space="preserve"> Второй:</w:t>
      </w:r>
      <w:r w:rsidR="004B46DA" w:rsidRPr="00632750">
        <w:t xml:space="preserve"> </w:t>
      </w:r>
      <w:r w:rsidR="004B46DA" w:rsidRPr="00632750">
        <w:rPr>
          <w:lang w:val="en-US"/>
        </w:rPr>
        <w:t>L</w:t>
      </w:r>
      <w:r w:rsidR="004B46DA" w:rsidRPr="00632750">
        <w:t xml:space="preserve">2 регуляризация </w:t>
      </w:r>
      <w:r w:rsidR="00B16392" w:rsidRPr="00632750">
        <w:t>(</w:t>
      </w:r>
      <m:oMath>
        <m:r>
          <m:rPr>
            <m:sty m:val="p"/>
          </m:rPr>
          <w:rPr>
            <w:rFonts w:ascii="Cambria Math" w:eastAsiaTheme="minorEastAsia" w:hAnsi="Cambria Math"/>
            <w:lang w:val="en-US"/>
          </w:rPr>
          <m:t>weight</m:t>
        </m:r>
        <m:r>
          <m:rPr>
            <m:sty m:val="p"/>
          </m:rPr>
          <w:rPr>
            <w:rFonts w:ascii="Cambria Math" w:eastAsiaTheme="minorEastAsia" w:hAnsi="Cambria Math"/>
          </w:rPr>
          <m:t xml:space="preserve"> </m:t>
        </m:r>
        <m:r>
          <m:rPr>
            <m:sty m:val="p"/>
          </m:rPr>
          <w:rPr>
            <w:rFonts w:ascii="Cambria Math" w:eastAsiaTheme="minorEastAsia" w:hAnsi="Cambria Math"/>
            <w:lang w:val="en-US"/>
          </w:rPr>
          <m:t>decay</m:t>
        </m:r>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rPr>
              <m:t>10</m:t>
            </m:r>
          </m:e>
          <m:sup>
            <m:r>
              <w:rPr>
                <w:rFonts w:ascii="Cambria Math" w:eastAsiaTheme="minorEastAsia" w:hAnsi="Cambria Math"/>
              </w:rPr>
              <m:t>-4</m:t>
            </m:r>
          </m:sup>
        </m:sSup>
      </m:oMath>
      <w:r w:rsidR="00B16392" w:rsidRPr="00632750">
        <w:t>)</w:t>
      </w:r>
      <w:r w:rsidR="00782DE8" w:rsidRPr="00632750">
        <w:t xml:space="preserve"> </w:t>
      </w:r>
      <w:r w:rsidR="00F42F36" w:rsidRPr="00632750">
        <w:t>штрафу</w:t>
      </w:r>
      <w:r w:rsidR="00782DE8" w:rsidRPr="00632750">
        <w:t>ет</w:t>
      </w:r>
      <w:r w:rsidR="00F42F36" w:rsidRPr="00632750">
        <w:t xml:space="preserve"> большие веса, благодаря чему модель лучше обобщает.</w:t>
      </w:r>
      <w:r w:rsidR="00694A21" w:rsidRPr="00632750">
        <w:t xml:space="preserve"> Третий: </w:t>
      </w:r>
      <w:r w:rsidR="00503827" w:rsidRPr="00632750">
        <w:rPr>
          <w:lang w:val="en-US"/>
        </w:rPr>
        <w:t>label</w:t>
      </w:r>
      <w:r w:rsidR="00503827" w:rsidRPr="00632750">
        <w:t xml:space="preserve"> </w:t>
      </w:r>
      <w:r w:rsidR="00503827" w:rsidRPr="00632750">
        <w:rPr>
          <w:lang w:val="en-US"/>
        </w:rPr>
        <w:t>smoothing</w:t>
      </w:r>
      <w:r w:rsidR="00503827" w:rsidRPr="00632750">
        <w:t xml:space="preserve"> с коэффициентом 0.1</w:t>
      </w:r>
      <w:r w:rsidR="00545ADB" w:rsidRPr="00632750">
        <w:t xml:space="preserve">. </w:t>
      </w:r>
      <w:r w:rsidR="00AD0AFB" w:rsidRPr="00632750">
        <w:t xml:space="preserve">Улучшает соответствие между </w:t>
      </w:r>
      <w:r w:rsidR="00B40D13" w:rsidRPr="00632750">
        <w:t>предсказаниями</w:t>
      </w:r>
      <w:r w:rsidR="00AD0AFB" w:rsidRPr="00632750">
        <w:t xml:space="preserve"> модели и </w:t>
      </w:r>
      <w:r w:rsidR="004A0CFB" w:rsidRPr="00632750">
        <w:t>реальной</w:t>
      </w:r>
      <w:r w:rsidR="00AD0AFB" w:rsidRPr="00632750">
        <w:t xml:space="preserve"> точностью</w:t>
      </w:r>
      <w:r w:rsidR="008436CC" w:rsidRPr="00632750">
        <w:t xml:space="preserve">, </w:t>
      </w:r>
      <w:r w:rsidR="006C0CB4" w:rsidRPr="00632750">
        <w:t>предотвращает запоминание точных меток</w:t>
      </w:r>
      <w:r w:rsidR="008B32AD" w:rsidRPr="00632750">
        <w:t>, снижает влияние шума</w:t>
      </w:r>
      <w:r w:rsidR="008436CC" w:rsidRPr="00632750">
        <w:t>.</w:t>
      </w:r>
      <w:r w:rsidR="008A11E9" w:rsidRPr="00632750">
        <w:t xml:space="preserve"> Четвертый:</w:t>
      </w:r>
      <w:r w:rsidR="002B7F84" w:rsidRPr="00632750">
        <w:t xml:space="preserve"> </w:t>
      </w:r>
      <w:r w:rsidR="002C32B9" w:rsidRPr="00632750">
        <w:t xml:space="preserve">аугментация данных в виде </w:t>
      </w:r>
      <w:r w:rsidR="00A2689E" w:rsidRPr="00632750">
        <w:t>набора</w:t>
      </w:r>
      <w:r w:rsidR="002C32B9" w:rsidRPr="00632750">
        <w:t xml:space="preserve"> трансформаций: </w:t>
      </w:r>
      <w:r w:rsidR="002C32B9" w:rsidRPr="00632750">
        <w:rPr>
          <w:lang w:val="en-US"/>
        </w:rPr>
        <w:t>RandomCrop</w:t>
      </w:r>
      <w:r w:rsidR="002C32B9" w:rsidRPr="00632750">
        <w:t xml:space="preserve"> (</w:t>
      </w:r>
      <m:oMath>
        <m:r>
          <m:rPr>
            <m:sty m:val="p"/>
          </m:rPr>
          <w:rPr>
            <w:rFonts w:ascii="Cambria Math" w:hAnsi="Cambria Math"/>
          </w:rPr>
          <m:t xml:space="preserve">32, </m:t>
        </m:r>
        <m:r>
          <m:rPr>
            <m:sty m:val="p"/>
          </m:rPr>
          <w:rPr>
            <w:rFonts w:ascii="Cambria Math" w:hAnsi="Cambria Math"/>
            <w:lang w:val="en-US"/>
          </w:rPr>
          <m:t>padding</m:t>
        </m:r>
        <m:r>
          <m:rPr>
            <m:sty m:val="p"/>
          </m:rPr>
          <w:rPr>
            <w:rFonts w:ascii="Cambria Math" w:hAnsi="Cambria Math"/>
          </w:rPr>
          <m:t>=4</m:t>
        </m:r>
      </m:oMath>
      <w:r w:rsidR="002C32B9" w:rsidRPr="00632750">
        <w:t xml:space="preserve">), </w:t>
      </w:r>
      <w:r w:rsidR="002C32B9" w:rsidRPr="00632750">
        <w:rPr>
          <w:lang w:val="en-US"/>
        </w:rPr>
        <w:t>RandomHorizontalFlip</w:t>
      </w:r>
      <w:r w:rsidR="002C32B9" w:rsidRPr="00632750">
        <w:t xml:space="preserve">(), </w:t>
      </w:r>
      <w:r w:rsidR="002C32B9" w:rsidRPr="00632750">
        <w:rPr>
          <w:lang w:val="en-US"/>
        </w:rPr>
        <w:t>ToTensor</w:t>
      </w:r>
      <w:r w:rsidR="002C32B9" w:rsidRPr="00632750">
        <w:t xml:space="preserve">(), </w:t>
      </w:r>
      <w:r w:rsidR="002C32B9" w:rsidRPr="00632750">
        <w:rPr>
          <w:lang w:val="en-US"/>
        </w:rPr>
        <w:t>Normalize</w:t>
      </w:r>
      <w:r w:rsidR="002C32B9" w:rsidRPr="00632750">
        <w:t>(</w:t>
      </w:r>
      <m:oMath>
        <m:r>
          <m:rPr>
            <m:sty m:val="p"/>
          </m:rPr>
          <w:rPr>
            <w:rFonts w:ascii="Cambria Math" w:hAnsi="Cambria Math"/>
            <w:lang w:val="en-US"/>
          </w:rPr>
          <m:t>mean</m:t>
        </m:r>
        <m:r>
          <m:rPr>
            <m:sty m:val="p"/>
          </m:rPr>
          <w:rPr>
            <w:rFonts w:ascii="Cambria Math" w:hAnsi="Cambria Math"/>
          </w:rPr>
          <m:t xml:space="preserve">, </m:t>
        </m:r>
        <m:r>
          <m:rPr>
            <m:sty m:val="p"/>
          </m:rPr>
          <w:rPr>
            <w:rFonts w:ascii="Cambria Math" w:hAnsi="Cambria Math"/>
            <w:lang w:val="en-US"/>
          </w:rPr>
          <m:t>std</m:t>
        </m:r>
      </m:oMath>
      <w:r w:rsidR="002C32B9" w:rsidRPr="00632750">
        <w:t>)</w:t>
      </w:r>
      <w:r w:rsidR="00AB412C" w:rsidRPr="00632750">
        <w:t>.</w:t>
      </w:r>
      <w:r w:rsidR="00514FC9" w:rsidRPr="00632750">
        <w:t xml:space="preserve"> Такие преобразования </w:t>
      </w:r>
      <w:r w:rsidR="003374E2" w:rsidRPr="00632750">
        <w:t>вынуждают модель учить общие паттерны, а не конкретные.</w:t>
      </w:r>
    </w:p>
    <w:p w14:paraId="4A2436F3" w14:textId="070EBDB7" w:rsidR="006827AD" w:rsidRPr="00632750" w:rsidRDefault="00A43683" w:rsidP="007865E1">
      <w:pPr>
        <w:pStyle w:val="af6"/>
        <w:rPr>
          <w:lang w:val="en-US"/>
        </w:rPr>
      </w:pPr>
      <w:r w:rsidRPr="00632750">
        <w:t xml:space="preserve">Так как </w:t>
      </w:r>
      <w:r w:rsidRPr="00632750">
        <w:rPr>
          <w:lang w:val="en-US"/>
        </w:rPr>
        <w:t>MobileNetV</w:t>
      </w:r>
      <w:r w:rsidRPr="00632750">
        <w:t>2 используется в устройствах с ограниченными вычислительными ресурсами</w:t>
      </w:r>
      <w:r w:rsidR="00874D11" w:rsidRPr="00632750">
        <w:t>, было необходимо учитывать не только точность, но и время ответа модели</w:t>
      </w:r>
      <w:r w:rsidR="00521598" w:rsidRPr="00632750">
        <w:t>, поэтому д</w:t>
      </w:r>
      <w:r w:rsidR="000F7CE4" w:rsidRPr="00632750">
        <w:t>ля комплексного сравнения использовал</w:t>
      </w:r>
      <w:r w:rsidR="001E5FD6" w:rsidRPr="00632750">
        <w:t xml:space="preserve">ся метод взвешенной суммы. </w:t>
      </w:r>
      <w:r w:rsidR="00EC1D90" w:rsidRPr="00632750">
        <w:t xml:space="preserve">Каждая метрика была нормализована, умножена на коэффициент </w:t>
      </w:r>
      <m:oMath>
        <m:f>
          <m:fPr>
            <m:ctrlPr>
              <w:rPr>
                <w:rFonts w:ascii="Cambria Math" w:hAnsi="Cambria Math"/>
                <w:i/>
              </w:rPr>
            </m:ctrlPr>
          </m:fPr>
          <m:num>
            <m:r>
              <w:rPr>
                <w:rFonts w:ascii="Cambria Math" w:hAnsi="Cambria Math"/>
              </w:rPr>
              <m:t>1</m:t>
            </m:r>
          </m:num>
          <m:den>
            <m:r>
              <w:rPr>
                <w:rFonts w:ascii="Cambria Math" w:hAnsi="Cambria Math"/>
              </w:rPr>
              <m:t>2</m:t>
            </m:r>
          </m:den>
        </m:f>
      </m:oMath>
      <w:r w:rsidR="00BC3761" w:rsidRPr="00632750">
        <w:rPr>
          <w:rFonts w:eastAsiaTheme="minor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8759"/>
        <w:gridCol w:w="496"/>
      </w:tblGrid>
      <w:tr w:rsidR="00680BDF" w:rsidRPr="00632750" w14:paraId="1ED2BBCC" w14:textId="77777777" w:rsidTr="00820D3A">
        <w:trPr>
          <w:trHeight w:val="566"/>
        </w:trPr>
        <w:tc>
          <w:tcPr>
            <w:tcW w:w="385" w:type="dxa"/>
          </w:tcPr>
          <w:p w14:paraId="546B0ED4" w14:textId="77777777" w:rsidR="008B22BE" w:rsidRPr="00632750" w:rsidRDefault="008B22BE" w:rsidP="001969A9">
            <w:pPr>
              <w:pStyle w:val="af6"/>
              <w:ind w:firstLine="0"/>
            </w:pPr>
          </w:p>
        </w:tc>
        <w:tc>
          <w:tcPr>
            <w:tcW w:w="8824" w:type="dxa"/>
          </w:tcPr>
          <w:p w14:paraId="2A24BD19" w14:textId="3AF61DFF" w:rsidR="008B22BE" w:rsidRPr="00654DCF" w:rsidRDefault="00654DCF" w:rsidP="001969A9">
            <w:pPr>
              <w:pStyle w:val="af6"/>
              <w:ind w:firstLine="0"/>
              <w:rPr>
                <w:i/>
                <w:iCs/>
                <w:lang w:val="en-US"/>
              </w:rPr>
            </w:pPr>
            <m:oMathPara>
              <m:oMathParaPr>
                <m:jc m:val="center"/>
              </m:oMathParaPr>
              <m:oMath>
                <m:r>
                  <w:rPr>
                    <w:rFonts w:ascii="Cambria Math" w:hAnsi="Cambria Math"/>
                    <w:lang w:val="en-US"/>
                  </w:rPr>
                  <m:t>F=</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d>
                  <m:dPr>
                    <m:ctrlPr>
                      <w:rPr>
                        <w:rFonts w:ascii="Cambria Math" w:hAnsi="Cambria Math"/>
                        <w:i/>
                        <w:iCs/>
                      </w:rPr>
                    </m:ctrlPr>
                  </m:dPr>
                  <m:e>
                    <m:f>
                      <m:fPr>
                        <m:ctrlPr>
                          <w:rPr>
                            <w:rFonts w:ascii="Cambria Math" w:hAnsi="Cambria Math"/>
                            <w:i/>
                            <w:iCs/>
                          </w:rPr>
                        </m:ctrlPr>
                      </m:fPr>
                      <m:num>
                        <m:r>
                          <w:rPr>
                            <w:rFonts w:ascii="Cambria Math" w:hAnsi="Cambria Math"/>
                            <w:lang w:val="en-US"/>
                          </w:rPr>
                          <m:t xml:space="preserve">acc </m:t>
                        </m:r>
                        <m:r>
                          <w:rPr>
                            <w:rStyle w:val="eop"/>
                            <w:rFonts w:ascii="Cambria Math" w:eastAsiaTheme="majorEastAsia" w:hAnsi="Cambria Math"/>
                            <w:color w:val="000000" w:themeColor="text1"/>
                            <w:lang w:val="en-US"/>
                          </w:rPr>
                          <m:t>-m</m:t>
                        </m:r>
                        <m:r>
                          <w:rPr>
                            <w:rStyle w:val="eop"/>
                            <w:rFonts w:ascii="Cambria Math" w:eastAsiaTheme="majorEastAsia" w:hAnsi="Cambria Math"/>
                          </w:rPr>
                          <m:t>in_acc</m:t>
                        </m:r>
                      </m:num>
                      <m:den>
                        <m:r>
                          <w:rPr>
                            <w:rFonts w:ascii="Cambria Math" w:hAnsi="Cambria Math"/>
                          </w:rPr>
                          <m:t>max_acc</m:t>
                        </m:r>
                        <m:r>
                          <w:rPr>
                            <w:rStyle w:val="eop"/>
                            <w:rFonts w:ascii="Cambria Math" w:eastAsiaTheme="majorEastAsia" w:hAnsi="Cambria Math"/>
                            <w:color w:val="000000" w:themeColor="text1"/>
                            <w:lang w:val="en-US"/>
                          </w:rPr>
                          <m:t>-m</m:t>
                        </m:r>
                        <m:r>
                          <w:rPr>
                            <w:rStyle w:val="eop"/>
                            <w:rFonts w:ascii="Cambria Math" w:eastAsiaTheme="majorEastAsia" w:hAnsi="Cambria Math"/>
                            <w:lang w:val="en-US"/>
                          </w:rPr>
                          <m:t>in_acc</m:t>
                        </m:r>
                      </m:den>
                    </m:f>
                    <m:r>
                      <w:rPr>
                        <w:rFonts w:ascii="Cambria Math" w:hAnsi="Cambria Math"/>
                        <w:lang w:val="en-US"/>
                      </w:rPr>
                      <m:t>+</m:t>
                    </m:r>
                    <m:f>
                      <m:fPr>
                        <m:ctrlPr>
                          <w:rPr>
                            <w:rFonts w:ascii="Cambria Math" w:hAnsi="Cambria Math"/>
                            <w:i/>
                            <w:iCs/>
                          </w:rPr>
                        </m:ctrlPr>
                      </m:fPr>
                      <m:num>
                        <m:r>
                          <w:rPr>
                            <w:rFonts w:ascii="Cambria Math" w:hAnsi="Cambria Math"/>
                          </w:rPr>
                          <m:t>m</m:t>
                        </m:r>
                        <m:r>
                          <w:rPr>
                            <w:rFonts w:ascii="Cambria Math" w:hAnsi="Cambria Math"/>
                            <w:lang w:val="en-US"/>
                          </w:rPr>
                          <m:t>ax_time</m:t>
                        </m:r>
                        <m:r>
                          <w:rPr>
                            <w:rStyle w:val="eop"/>
                            <w:rFonts w:ascii="Cambria Math" w:eastAsiaTheme="majorEastAsia" w:hAnsi="Cambria Math"/>
                            <w:color w:val="000000" w:themeColor="text1"/>
                            <w:lang w:val="en-US"/>
                          </w:rPr>
                          <m:t>- time</m:t>
                        </m:r>
                      </m:num>
                      <m:den>
                        <m:r>
                          <w:rPr>
                            <w:rFonts w:ascii="Cambria Math" w:hAnsi="Cambria Math"/>
                          </w:rPr>
                          <m:t xml:space="preserve">max_time </m:t>
                        </m:r>
                        <m:r>
                          <w:rPr>
                            <w:rStyle w:val="eop"/>
                            <w:rFonts w:ascii="Cambria Math" w:eastAsiaTheme="majorEastAsia" w:hAnsi="Cambria Math"/>
                            <w:color w:val="000000" w:themeColor="text1"/>
                            <w:lang w:val="en-US"/>
                          </w:rPr>
                          <m:t>-m</m:t>
                        </m:r>
                        <m:r>
                          <w:rPr>
                            <w:rStyle w:val="eop"/>
                            <w:rFonts w:ascii="Cambria Math" w:eastAsiaTheme="majorEastAsia" w:hAnsi="Cambria Math"/>
                            <w:color w:val="000000" w:themeColor="text1"/>
                          </w:rPr>
                          <m:t>in_time</m:t>
                        </m:r>
                      </m:den>
                    </m:f>
                  </m:e>
                </m:d>
              </m:oMath>
            </m:oMathPara>
          </w:p>
        </w:tc>
        <w:tc>
          <w:tcPr>
            <w:tcW w:w="419" w:type="dxa"/>
          </w:tcPr>
          <w:p w14:paraId="5E773901" w14:textId="65C2DB48" w:rsidR="008B22BE" w:rsidRPr="00632750" w:rsidRDefault="008B22BE" w:rsidP="00B1687C">
            <w:pPr>
              <w:pStyle w:val="af6"/>
              <w:ind w:firstLine="0"/>
              <w:jc w:val="right"/>
            </w:pPr>
            <w:r w:rsidRPr="00632750">
              <w:t>(</w:t>
            </w:r>
            <w:r w:rsidR="00B54278" w:rsidRPr="00632750">
              <w:t>8</w:t>
            </w:r>
            <w:r w:rsidRPr="00632750">
              <w:t>)</w:t>
            </w:r>
          </w:p>
        </w:tc>
      </w:tr>
    </w:tbl>
    <w:p w14:paraId="754E1F7F" w14:textId="25D4E2B9" w:rsidR="000F2437" w:rsidRPr="00632750" w:rsidRDefault="00DD5824" w:rsidP="007865E1">
      <w:pPr>
        <w:pStyle w:val="af6"/>
      </w:pPr>
      <w:r w:rsidRPr="00632750">
        <w:t xml:space="preserve">Для адаптации архитектуры </w:t>
      </w:r>
      <w:r w:rsidRPr="00632750">
        <w:rPr>
          <w:lang w:val="en-US"/>
        </w:rPr>
        <w:t>MobileNetV</w:t>
      </w:r>
      <w:r w:rsidRPr="00632750">
        <w:t>2</w:t>
      </w:r>
      <w:r w:rsidR="00725123" w:rsidRPr="00632750">
        <w:t xml:space="preserve"> под датасет </w:t>
      </w:r>
      <w:r w:rsidR="00725123" w:rsidRPr="00632750">
        <w:rPr>
          <w:lang w:val="en-US"/>
        </w:rPr>
        <w:t>CIFAR</w:t>
      </w:r>
      <w:r w:rsidR="00725123" w:rsidRPr="00632750">
        <w:t xml:space="preserve">-10 </w:t>
      </w:r>
      <w:r w:rsidR="00AF2F99" w:rsidRPr="00632750">
        <w:t xml:space="preserve">был </w:t>
      </w:r>
      <w:r w:rsidR="00D57AB5" w:rsidRPr="00632750">
        <w:t>уменьшен</w:t>
      </w:r>
      <w:r w:rsidR="007931E6" w:rsidRPr="00632750">
        <w:t xml:space="preserve"> </w:t>
      </w:r>
      <w:r w:rsidR="00D57AB5" w:rsidRPr="00632750">
        <w:t>параметр</w:t>
      </w:r>
      <w:r w:rsidR="007931E6" w:rsidRPr="00632750">
        <w:t xml:space="preserve"> </w:t>
      </w:r>
      <w:r w:rsidR="007931E6" w:rsidRPr="00632750">
        <w:rPr>
          <w:lang w:val="en-US"/>
        </w:rPr>
        <w:t>stride</w:t>
      </w:r>
      <w:r w:rsidR="007931E6" w:rsidRPr="00632750">
        <w:t xml:space="preserve"> с 2 до 1</w:t>
      </w:r>
      <w:r w:rsidR="00AF2F99" w:rsidRPr="00632750">
        <w:t>, что</w:t>
      </w:r>
      <w:r w:rsidR="007931E6" w:rsidRPr="00632750">
        <w:t xml:space="preserve"> </w:t>
      </w:r>
      <w:r w:rsidR="00247842" w:rsidRPr="00632750">
        <w:t>позволило</w:t>
      </w:r>
      <w:r w:rsidR="007931E6" w:rsidRPr="00632750">
        <w:t xml:space="preserve"> сохранить больше информации при обработке изображени</w:t>
      </w:r>
      <w:r w:rsidR="00AF2F99" w:rsidRPr="00632750">
        <w:t>й</w:t>
      </w:r>
      <w:r w:rsidR="007931E6" w:rsidRPr="00632750">
        <w:t xml:space="preserve"> размера</w:t>
      </w:r>
      <w:r w:rsidR="00425889" w:rsidRPr="00632750">
        <w:t xml:space="preserve"> 32×32</w:t>
      </w:r>
      <w:r w:rsidR="007931E6" w:rsidRPr="00632750">
        <w:t xml:space="preserve">. </w:t>
      </w:r>
      <w:r w:rsidR="000E6E45" w:rsidRPr="00632750">
        <w:t>Н</w:t>
      </w:r>
      <w:r w:rsidR="00D225E4" w:rsidRPr="00632750">
        <w:t xml:space="preserve">а рис. </w:t>
      </w:r>
      <w:r w:rsidR="00B13C1F" w:rsidRPr="00632750">
        <w:t>3</w:t>
      </w:r>
      <w:r w:rsidR="00D225E4" w:rsidRPr="00632750">
        <w:t>, рис.</w:t>
      </w:r>
      <w:r w:rsidR="00E15647" w:rsidRPr="00632750">
        <w:t xml:space="preserve"> </w:t>
      </w:r>
      <w:r w:rsidR="00B13C1F" w:rsidRPr="00632750">
        <w:t>4</w:t>
      </w:r>
      <w:r w:rsidR="00D225E4" w:rsidRPr="00632750">
        <w:t xml:space="preserve"> </w:t>
      </w:r>
      <w:r w:rsidR="0087505A" w:rsidRPr="004C3225">
        <w:t>представлены</w:t>
      </w:r>
      <w:r w:rsidR="0087505A" w:rsidRPr="00632750">
        <w:t xml:space="preserve"> результаты </w:t>
      </w:r>
      <w:r w:rsidR="007F1EC4" w:rsidRPr="00632750">
        <w:t xml:space="preserve">обучения модели </w:t>
      </w:r>
      <w:r w:rsidR="00673D78" w:rsidRPr="00632750">
        <w:t xml:space="preserve">для </w:t>
      </w:r>
      <m:oMath>
        <m:r>
          <m:rPr>
            <m:sty m:val="p"/>
          </m:rPr>
          <w:rPr>
            <w:rFonts w:ascii="Cambria Math" w:hAnsi="Cambria Math"/>
            <w:lang w:val="en-US"/>
          </w:rPr>
          <m:t>random</m:t>
        </m:r>
        <m:r>
          <m:rPr>
            <m:sty m:val="p"/>
          </m:rPr>
          <w:rPr>
            <w:rFonts w:ascii="Cambria Math" w:hAnsi="Cambria Math"/>
          </w:rPr>
          <m:t xml:space="preserve"> </m:t>
        </m:r>
        <m:r>
          <m:rPr>
            <m:sty m:val="p"/>
          </m:rPr>
          <w:rPr>
            <w:rFonts w:ascii="Cambria Math" w:hAnsi="Cambria Math"/>
            <w:lang w:val="en-US"/>
          </w:rPr>
          <m:t>seed</m:t>
        </m:r>
        <m:r>
          <m:rPr>
            <m:sty m:val="p"/>
          </m:rPr>
          <w:rPr>
            <w:rFonts w:ascii="Cambria Math" w:hAnsi="Cambria Math"/>
          </w:rPr>
          <m:t xml:space="preserve"> = 42</m:t>
        </m:r>
      </m:oMath>
      <w:r w:rsidR="00D52849" w:rsidRPr="00632750">
        <w:t xml:space="preserve"> </w:t>
      </w:r>
      <w:r w:rsidR="007F1EC4" w:rsidRPr="00632750">
        <w:t xml:space="preserve">на </w:t>
      </w:r>
      <w:r w:rsidR="00656C94" w:rsidRPr="00632750">
        <w:t xml:space="preserve">датасете </w:t>
      </w:r>
      <w:r w:rsidR="00656C94" w:rsidRPr="00632750">
        <w:rPr>
          <w:lang w:val="en-US"/>
        </w:rPr>
        <w:t>CIFAR</w:t>
      </w:r>
      <w:r w:rsidR="00656C94" w:rsidRPr="00632750">
        <w:t>-10</w:t>
      </w:r>
      <w:r w:rsidR="00266C54" w:rsidRPr="00632750">
        <w:t>.</w:t>
      </w:r>
      <w:r w:rsidR="00D8308F" w:rsidRPr="00632750">
        <w:t xml:space="preserve"> </w:t>
      </w:r>
      <w:r w:rsidR="00BA172B" w:rsidRPr="00632750">
        <w:t>Для визуализации был выбран один прогон</w:t>
      </w:r>
      <w:r w:rsidR="007962FC" w:rsidRPr="00632750">
        <w:t xml:space="preserve">, так как </w:t>
      </w:r>
      <w:r w:rsidR="00962CF6" w:rsidRPr="00632750">
        <w:t>его достаточно, чтобы</w:t>
      </w:r>
      <w:r w:rsidR="007962FC" w:rsidRPr="00632750">
        <w:t xml:space="preserve"> </w:t>
      </w:r>
      <w:r w:rsidR="00962CF6" w:rsidRPr="00632750">
        <w:t>отразить</w:t>
      </w:r>
      <w:r w:rsidR="00C928FA" w:rsidRPr="00632750">
        <w:t xml:space="preserve"> общие </w:t>
      </w:r>
      <w:r w:rsidR="00C928FA" w:rsidRPr="004C3225">
        <w:t>закономерности</w:t>
      </w:r>
      <w:r w:rsidR="00C928FA" w:rsidRPr="00632750">
        <w:t xml:space="preserve"> и особенности обучения для этого набора изображений.</w:t>
      </w:r>
      <w:r w:rsidR="00B520F6" w:rsidRPr="00632750">
        <w:t xml:space="preserve"> В табл. 1 представлены агрегированные по двум прогонам</w:t>
      </w:r>
      <w:r w:rsidR="00271762" w:rsidRPr="00632750">
        <w:t xml:space="preserve"> метрики.</w:t>
      </w:r>
      <w:r w:rsidR="00B520F6" w:rsidRPr="00632750">
        <w:t xml:space="preserve"> </w:t>
      </w:r>
    </w:p>
    <w:p w14:paraId="78C4D190" w14:textId="56D84955" w:rsidR="00A37F07" w:rsidRPr="00632750" w:rsidRDefault="00495D1A" w:rsidP="0096151A">
      <w:pPr>
        <w:pStyle w:val="afc"/>
      </w:pPr>
      <w:r w:rsidRPr="00632750">
        <w:drawing>
          <wp:inline distT="0" distB="0" distL="0" distR="0" wp14:anchorId="47905218" wp14:editId="48AE31A4">
            <wp:extent cx="5592133" cy="199072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7211" cy="1992533"/>
                    </a:xfrm>
                    <a:prstGeom prst="rect">
                      <a:avLst/>
                    </a:prstGeom>
                    <a:noFill/>
                    <a:ln>
                      <a:noFill/>
                    </a:ln>
                  </pic:spPr>
                </pic:pic>
              </a:graphicData>
            </a:graphic>
          </wp:inline>
        </w:drawing>
      </w:r>
    </w:p>
    <w:p w14:paraId="65FE04B4" w14:textId="13C4E263" w:rsidR="00E263D2" w:rsidRPr="00785E76" w:rsidRDefault="00E263D2" w:rsidP="00DF708B">
      <w:pPr>
        <w:pStyle w:val="afe"/>
      </w:pPr>
      <w:r w:rsidRPr="00785E76">
        <w:t>Рис.3. Кривые сходимости на тренировочном наборе данных CIFAR-10</w:t>
      </w:r>
    </w:p>
    <w:p w14:paraId="20602D15" w14:textId="1D65142B" w:rsidR="000E6967" w:rsidRPr="00632750" w:rsidRDefault="00D939B5" w:rsidP="007865E1">
      <w:pPr>
        <w:pStyle w:val="af6"/>
      </w:pPr>
      <w:r w:rsidRPr="00632750">
        <w:t xml:space="preserve">Графики сходимости демонстрируют </w:t>
      </w:r>
      <w:r w:rsidR="0038056D" w:rsidRPr="00632750">
        <w:t>тенденцию к уменьшени</w:t>
      </w:r>
      <w:r w:rsidR="001653EC" w:rsidRPr="00632750">
        <w:t>ю</w:t>
      </w:r>
      <w:r w:rsidR="0038056D" w:rsidRPr="00632750">
        <w:t xml:space="preserve"> значений</w:t>
      </w:r>
      <w:r w:rsidRPr="00632750">
        <w:t xml:space="preserve"> функции потерь на тренировочной и валидационной выборках в течение всех 50 эпох, что </w:t>
      </w:r>
      <w:r w:rsidR="00860653" w:rsidRPr="00632750">
        <w:t>говорит</w:t>
      </w:r>
      <w:r w:rsidRPr="00632750">
        <w:t xml:space="preserve"> об отсутствии </w:t>
      </w:r>
      <w:r w:rsidR="003D55CB" w:rsidRPr="00632750">
        <w:t>выраженного переобучения.</w:t>
      </w:r>
      <w:r w:rsidR="009661D5" w:rsidRPr="00632750">
        <w:t xml:space="preserve"> </w:t>
      </w:r>
      <w:r w:rsidR="004705FF" w:rsidRPr="00632750">
        <w:t>Отметим, что к</w:t>
      </w:r>
      <w:r w:rsidR="000F760A" w:rsidRPr="00632750">
        <w:t xml:space="preserve">ривая для </w:t>
      </w:r>
      <w:r w:rsidR="000F760A" w:rsidRPr="00632750">
        <w:rPr>
          <w:lang w:val="en-US"/>
        </w:rPr>
        <w:t>validation</w:t>
      </w:r>
      <w:r w:rsidR="000F760A" w:rsidRPr="00632750">
        <w:t xml:space="preserve"> </w:t>
      </w:r>
      <w:r w:rsidR="000F760A" w:rsidRPr="00632750">
        <w:rPr>
          <w:lang w:val="en-US"/>
        </w:rPr>
        <w:t>loss</w:t>
      </w:r>
      <w:r w:rsidR="000F760A" w:rsidRPr="00632750">
        <w:t xml:space="preserve"> </w:t>
      </w:r>
      <w:r w:rsidR="001F571B" w:rsidRPr="00632750">
        <w:t xml:space="preserve">не вышла на явное плато и </w:t>
      </w:r>
      <w:r w:rsidR="000E6967" w:rsidRPr="00632750">
        <w:t>продолжала уменьшаться</w:t>
      </w:r>
      <w:r w:rsidR="001F571B" w:rsidRPr="00632750">
        <w:t xml:space="preserve">. Это </w:t>
      </w:r>
      <w:r w:rsidR="00860653" w:rsidRPr="00632750">
        <w:t>значит</w:t>
      </w:r>
      <w:r w:rsidR="001F571B" w:rsidRPr="00632750">
        <w:t>, что</w:t>
      </w:r>
      <w:r w:rsidR="00DD1864" w:rsidRPr="00632750">
        <w:t xml:space="preserve"> точность моделей могла быть выше</w:t>
      </w:r>
      <w:r w:rsidR="0009242D" w:rsidRPr="00632750">
        <w:t xml:space="preserve"> при увеличении числа эпох</w:t>
      </w:r>
      <w:r w:rsidR="00DD1864" w:rsidRPr="00632750">
        <w:t>.</w:t>
      </w:r>
      <w:r w:rsidR="009946F5" w:rsidRPr="00632750">
        <w:t xml:space="preserve"> </w:t>
      </w:r>
      <w:r w:rsidR="00636611" w:rsidRPr="00632750">
        <w:t xml:space="preserve">Наличие небольших осциляций на валидационной выборке </w:t>
      </w:r>
      <w:r w:rsidR="00AF014F" w:rsidRPr="00632750">
        <w:t>может быть обусловлено</w:t>
      </w:r>
      <w:r w:rsidR="00636611" w:rsidRPr="00632750">
        <w:t xml:space="preserve"> </w:t>
      </w:r>
      <w:r w:rsidR="003655E6" w:rsidRPr="00632750">
        <w:t>побочным эффектом</w:t>
      </w:r>
      <w:r w:rsidR="00AA0D8D" w:rsidRPr="00632750">
        <w:t xml:space="preserve"> </w:t>
      </w:r>
      <w:r w:rsidR="001A6F53" w:rsidRPr="00632750">
        <w:t>применения методов регуляризации</w:t>
      </w:r>
      <w:r w:rsidR="00AF014F" w:rsidRPr="00632750">
        <w:t>, малым размером батча или низкой скоростью обучения.</w:t>
      </w:r>
    </w:p>
    <w:p w14:paraId="580E72EC" w14:textId="3831AB91" w:rsidR="00B479F9" w:rsidRPr="00632750" w:rsidRDefault="00803F58" w:rsidP="0073143D">
      <w:pPr>
        <w:pStyle w:val="afc"/>
        <w:rPr>
          <w:rFonts w:eastAsiaTheme="minorEastAsia"/>
        </w:rPr>
      </w:pPr>
      <w:r w:rsidRPr="0073143D">
        <w:lastRenderedPageBreak/>
        <w:drawing>
          <wp:inline distT="0" distB="0" distL="0" distR="0" wp14:anchorId="6C14B3A4" wp14:editId="4FCAA9A1">
            <wp:extent cx="5500382" cy="1958063"/>
            <wp:effectExtent l="0" t="0" r="508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6335" cy="1963742"/>
                    </a:xfrm>
                    <a:prstGeom prst="rect">
                      <a:avLst/>
                    </a:prstGeom>
                    <a:noFill/>
                    <a:ln>
                      <a:noFill/>
                    </a:ln>
                  </pic:spPr>
                </pic:pic>
              </a:graphicData>
            </a:graphic>
          </wp:inline>
        </w:drawing>
      </w:r>
    </w:p>
    <w:p w14:paraId="5E39FDEB" w14:textId="5CD0480D" w:rsidR="007A74DF" w:rsidRPr="00996069" w:rsidRDefault="007A74DF" w:rsidP="0008146D">
      <w:pPr>
        <w:pStyle w:val="afe"/>
      </w:pPr>
      <w:r w:rsidRPr="00996069">
        <w:t>Рис</w:t>
      </w:r>
      <w:r w:rsidR="00AB6ED6" w:rsidRPr="00996069">
        <w:t>.</w:t>
      </w:r>
      <w:r w:rsidR="00E263D2" w:rsidRPr="00996069">
        <w:t>4</w:t>
      </w:r>
      <w:r w:rsidR="00AB6ED6" w:rsidRPr="00996069">
        <w:t>.</w:t>
      </w:r>
      <w:r w:rsidRPr="00996069">
        <w:t xml:space="preserve"> Кривые сходимости на </w:t>
      </w:r>
      <w:r w:rsidR="00D9167B" w:rsidRPr="00996069">
        <w:t xml:space="preserve">валидационном </w:t>
      </w:r>
      <w:r w:rsidRPr="00996069">
        <w:t>наборе данных CIFAR-10</w:t>
      </w:r>
    </w:p>
    <w:p w14:paraId="2F0119CB" w14:textId="5E27ACF5" w:rsidR="00984080" w:rsidRPr="00632750" w:rsidRDefault="002968B3" w:rsidP="007865E1">
      <w:pPr>
        <w:pStyle w:val="af6"/>
      </w:pPr>
      <w:r w:rsidRPr="00632750">
        <w:t xml:space="preserve">Разброс точности между функциями составляет около </w:t>
      </w:r>
      <m:oMath>
        <m:r>
          <m:rPr>
            <m:sty m:val="p"/>
          </m:rPr>
          <w:rPr>
            <w:rFonts w:ascii="Cambria Math" w:hAnsi="Cambria Math"/>
          </w:rPr>
          <m:t>~1 %</m:t>
        </m:r>
      </m:oMath>
      <w:r w:rsidRPr="00632750">
        <w:rPr>
          <w:rFonts w:eastAsiaTheme="minorEastAsia"/>
        </w:rPr>
        <w:t xml:space="preserve">, что является </w:t>
      </w:r>
      <w:r w:rsidR="00E7657A" w:rsidRPr="00632750">
        <w:rPr>
          <w:rFonts w:eastAsiaTheme="minorEastAsia"/>
        </w:rPr>
        <w:t>практически</w:t>
      </w:r>
      <w:r w:rsidRPr="00632750">
        <w:rPr>
          <w:rFonts w:eastAsiaTheme="minorEastAsia"/>
        </w:rPr>
        <w:t xml:space="preserve"> значимым различием для задачи классификации изображений</w:t>
      </w:r>
      <w:r w:rsidR="00D2275E" w:rsidRPr="00632750">
        <w:rPr>
          <w:rFonts w:eastAsiaTheme="minorEastAsia"/>
        </w:rPr>
        <w:t>.</w:t>
      </w:r>
      <w:r w:rsidR="003C52F1" w:rsidRPr="00632750">
        <w:rPr>
          <w:rFonts w:eastAsiaTheme="minorEastAsia"/>
        </w:rPr>
        <w:t xml:space="preserve"> </w:t>
      </w:r>
      <w:r w:rsidR="00E11C0B" w:rsidRPr="00632750">
        <w:t xml:space="preserve">Функция </w:t>
      </w:r>
      <w:r w:rsidR="00E11C0B" w:rsidRPr="00632750">
        <w:rPr>
          <w:lang w:val="en-US"/>
        </w:rPr>
        <w:t>Mish</w:t>
      </w:r>
      <w:r w:rsidR="00E11C0B" w:rsidRPr="00632750">
        <w:t xml:space="preserve"> является лидером на данном датасете, так как демонстрирует наивысшую точность и наименьшее время инференса. </w:t>
      </w:r>
      <w:r w:rsidR="001B6FA0" w:rsidRPr="00632750">
        <w:t xml:space="preserve">Однако ее наблюдаемое преимущество </w:t>
      </w:r>
      <w:r w:rsidR="007625CD" w:rsidRPr="00632750">
        <w:t>во</w:t>
      </w:r>
      <w:r w:rsidR="001B6FA0" w:rsidRPr="00632750">
        <w:t xml:space="preserve"> времени </w:t>
      </w:r>
      <w:r w:rsidR="00056007" w:rsidRPr="00632750">
        <w:t xml:space="preserve">ответа </w:t>
      </w:r>
      <w:r w:rsidR="001B6FA0" w:rsidRPr="00632750">
        <w:t>не соответствует теоретическим ожиданиям</w:t>
      </w:r>
      <w:r w:rsidR="007C0732" w:rsidRPr="00632750">
        <w:t>.</w:t>
      </w:r>
      <w:r w:rsidR="00EA1492" w:rsidRPr="00632750">
        <w:t xml:space="preserve"> </w:t>
      </w:r>
      <w:r w:rsidR="00380314" w:rsidRPr="00632750">
        <w:t xml:space="preserve">В </w:t>
      </w:r>
      <w:r w:rsidR="00B806FD" w:rsidRPr="00632750">
        <w:t xml:space="preserve">тройку лидеров также входят функции </w:t>
      </w:r>
      <w:r w:rsidR="00796ED8" w:rsidRPr="00632750">
        <w:rPr>
          <w:lang w:val="en-US"/>
        </w:rPr>
        <w:t>ELU</w:t>
      </w:r>
      <w:r w:rsidR="00B806FD" w:rsidRPr="00632750">
        <w:t xml:space="preserve"> и </w:t>
      </w:r>
      <w:r w:rsidR="00B806FD" w:rsidRPr="00632750">
        <w:rPr>
          <w:lang w:val="en-US"/>
        </w:rPr>
        <w:t>Swish</w:t>
      </w:r>
      <w:r w:rsidR="00B806FD" w:rsidRPr="00632750">
        <w:t xml:space="preserve"> </w:t>
      </w:r>
      <w:r w:rsidR="003624D2" w:rsidRPr="00632750">
        <w:t xml:space="preserve">со схожими </w:t>
      </w:r>
      <w:r w:rsidR="0070458D" w:rsidRPr="00632750">
        <w:t xml:space="preserve">между собой </w:t>
      </w:r>
      <w:r w:rsidR="003624D2" w:rsidRPr="00632750">
        <w:t>значениями метрик.</w:t>
      </w:r>
      <w:r w:rsidR="00EC1959" w:rsidRPr="00632750">
        <w:t xml:space="preserve"> </w:t>
      </w:r>
      <w:r w:rsidR="00EC1959" w:rsidRPr="00632750">
        <w:rPr>
          <w:lang w:val="en-US"/>
        </w:rPr>
        <w:t>ReLU</w:t>
      </w:r>
      <w:r w:rsidR="00EC1959" w:rsidRPr="00632750">
        <w:t xml:space="preserve">6 демонстрирует </w:t>
      </w:r>
      <w:r w:rsidR="009D4C3C" w:rsidRPr="00632750">
        <w:t>наибольшее время ответа модели.</w:t>
      </w:r>
      <w:r w:rsidR="005D6AE4" w:rsidRPr="00632750">
        <w:t xml:space="preserve"> </w:t>
      </w:r>
      <w:r w:rsidR="00990FF2" w:rsidRPr="00632750">
        <w:t xml:space="preserve"> </w:t>
      </w:r>
      <w:r w:rsidR="007C3C3D" w:rsidRPr="00632750">
        <w:rPr>
          <w:lang w:val="en-US"/>
        </w:rPr>
        <w:t>PReLU</w:t>
      </w:r>
      <w:r w:rsidR="007C3C3D" w:rsidRPr="00632750">
        <w:t xml:space="preserve"> показала наихудший результат</w:t>
      </w:r>
      <w:r w:rsidR="00CD63EE" w:rsidRPr="00632750">
        <w:t xml:space="preserve"> по точности</w:t>
      </w:r>
      <w:r w:rsidR="002641FC" w:rsidRPr="00632750">
        <w:t>, что может быть обусловлено дополнительным параметром</w:t>
      </w:r>
      <w:r w:rsidR="00467402" w:rsidRPr="00632750">
        <w:t xml:space="preserve"> </w:t>
      </w:r>
      <m:oMath>
        <m:r>
          <w:rPr>
            <w:rFonts w:ascii="Cambria Math" w:hAnsi="Cambria Math"/>
          </w:rPr>
          <m:t>α</m:t>
        </m:r>
      </m:oMath>
      <w:r w:rsidR="002641FC" w:rsidRPr="00632750">
        <w:t>.</w:t>
      </w:r>
      <w:r w:rsidR="003F42DC" w:rsidRPr="00632750">
        <w:t xml:space="preserve"> </w:t>
      </w:r>
      <w:r w:rsidR="00D246C1" w:rsidRPr="00632750">
        <w:rPr>
          <w:lang w:val="en-US"/>
        </w:rPr>
        <w:t>Hard</w:t>
      </w:r>
      <w:r w:rsidR="00D246C1" w:rsidRPr="00632750">
        <w:t>-</w:t>
      </w:r>
      <w:r w:rsidR="00D246C1" w:rsidRPr="00632750">
        <w:rPr>
          <w:lang w:val="en-US"/>
        </w:rPr>
        <w:t>Swish</w:t>
      </w:r>
      <w:r w:rsidR="00D246C1" w:rsidRPr="00632750">
        <w:t xml:space="preserve"> также не соответствует теоретическим ожиданиям: </w:t>
      </w:r>
      <w:r w:rsidR="00C57861" w:rsidRPr="00632750">
        <w:t xml:space="preserve">время инференса не только выше, чем у </w:t>
      </w:r>
      <w:r w:rsidR="00C57861" w:rsidRPr="00632750">
        <w:rPr>
          <w:lang w:val="en-US"/>
        </w:rPr>
        <w:t>Swish</w:t>
      </w:r>
      <w:r w:rsidR="00C57861" w:rsidRPr="00632750">
        <w:t>, но и почти самое большое</w:t>
      </w:r>
      <w:r w:rsidR="00C22853" w:rsidRPr="00632750">
        <w:t xml:space="preserve"> среди всех функций</w:t>
      </w:r>
      <w:r w:rsidR="00C57861" w:rsidRPr="00632750">
        <w:t>.</w:t>
      </w:r>
      <w:r w:rsidR="00B608CA" w:rsidRPr="00632750">
        <w:t xml:space="preserve"> </w:t>
      </w:r>
      <w:r w:rsidR="004A66C2" w:rsidRPr="00632750">
        <w:t>Не соответствие ожидани</w:t>
      </w:r>
      <w:r w:rsidR="00E5102A" w:rsidRPr="00632750">
        <w:t>я</w:t>
      </w:r>
      <w:r w:rsidR="004A66C2" w:rsidRPr="00632750">
        <w:t>м относительно скорости ответа модел</w:t>
      </w:r>
      <w:r w:rsidR="0075103F" w:rsidRPr="00632750">
        <w:t>ей</w:t>
      </w:r>
      <w:r w:rsidR="004A66C2" w:rsidRPr="00632750">
        <w:t xml:space="preserve"> может быть связано с особенностями реализации функций</w:t>
      </w:r>
      <w:r w:rsidR="0075103F" w:rsidRPr="00632750">
        <w:t xml:space="preserve"> активации</w:t>
      </w:r>
      <w:r w:rsidR="004A66C2" w:rsidRPr="00632750">
        <w:t xml:space="preserve"> в библиотеке </w:t>
      </w:r>
      <w:r w:rsidR="004A66C2" w:rsidRPr="00632750">
        <w:rPr>
          <w:lang w:val="en-US"/>
        </w:rPr>
        <w:t>PyTorch</w:t>
      </w:r>
      <w:r w:rsidR="004A66C2" w:rsidRPr="00632750">
        <w:t xml:space="preserve"> и оптимизации вычислений</w:t>
      </w:r>
      <w:r w:rsidR="00E14EFA" w:rsidRPr="00632750">
        <w:t xml:space="preserve"> на </w:t>
      </w:r>
      <w:r w:rsidR="00E14EFA" w:rsidRPr="00632750">
        <w:rPr>
          <w:lang w:val="en-US"/>
        </w:rPr>
        <w:t>GPU</w:t>
      </w:r>
      <w:r w:rsidR="00E14EFA" w:rsidRPr="00632750">
        <w:t>.</w:t>
      </w:r>
    </w:p>
    <w:p w14:paraId="25BFC7D3" w14:textId="5D1F1C4E" w:rsidR="00AC2179" w:rsidRPr="002D3FB8" w:rsidRDefault="00AC2179" w:rsidP="000B0494">
      <w:pPr>
        <w:pStyle w:val="af6"/>
        <w:jc w:val="right"/>
        <w:rPr>
          <w:sz w:val="22"/>
          <w:szCs w:val="22"/>
        </w:rPr>
      </w:pPr>
      <w:r w:rsidRPr="002D3FB8">
        <w:rPr>
          <w:sz w:val="22"/>
          <w:szCs w:val="22"/>
        </w:rPr>
        <w:t xml:space="preserve">Таблица 1 </w:t>
      </w:r>
      <w:r w:rsidR="00B55501" w:rsidRPr="002D3FB8">
        <w:rPr>
          <w:sz w:val="22"/>
          <w:szCs w:val="22"/>
        </w:rPr>
        <w:t xml:space="preserve">– </w:t>
      </w:r>
      <w:r w:rsidRPr="002D3FB8">
        <w:rPr>
          <w:sz w:val="22"/>
          <w:szCs w:val="22"/>
        </w:rPr>
        <w:t>Сравнение функций активации на наборе данных CIFAR-10</w:t>
      </w:r>
    </w:p>
    <w:tbl>
      <w:tblPr>
        <w:tblStyle w:val="ad"/>
        <w:tblW w:w="5000" w:type="pct"/>
        <w:tblLook w:val="04A0" w:firstRow="1" w:lastRow="0" w:firstColumn="1" w:lastColumn="0" w:noHBand="0" w:noVBand="1"/>
      </w:tblPr>
      <w:tblGrid>
        <w:gridCol w:w="2411"/>
        <w:gridCol w:w="2411"/>
        <w:gridCol w:w="2407"/>
        <w:gridCol w:w="2399"/>
      </w:tblGrid>
      <w:tr w:rsidR="00E75464" w:rsidRPr="00632750" w14:paraId="73FB339B" w14:textId="77777777" w:rsidTr="00232050">
        <w:tc>
          <w:tcPr>
            <w:tcW w:w="1252" w:type="pct"/>
          </w:tcPr>
          <w:p w14:paraId="02F51E9C" w14:textId="2EFEA2E0" w:rsidR="00E75464" w:rsidRPr="00632750" w:rsidRDefault="00E75464" w:rsidP="00DD21A2">
            <w:pPr>
              <w:pStyle w:val="af4"/>
              <w:spacing w:after="120"/>
              <w:jc w:val="both"/>
            </w:pPr>
            <w:r w:rsidRPr="00632750">
              <w:t>Activation function</w:t>
            </w:r>
          </w:p>
        </w:tc>
        <w:tc>
          <w:tcPr>
            <w:tcW w:w="1252" w:type="pct"/>
          </w:tcPr>
          <w:p w14:paraId="10A40949" w14:textId="0549C595" w:rsidR="00E75464" w:rsidRPr="00632750" w:rsidRDefault="00E75464" w:rsidP="00DD21A2">
            <w:pPr>
              <w:pStyle w:val="af4"/>
              <w:spacing w:after="120"/>
              <w:jc w:val="both"/>
            </w:pPr>
            <w:r w:rsidRPr="00632750">
              <w:t>Accuracy (%)</w:t>
            </w:r>
          </w:p>
        </w:tc>
        <w:tc>
          <w:tcPr>
            <w:tcW w:w="1250" w:type="pct"/>
          </w:tcPr>
          <w:p w14:paraId="0004FB5C" w14:textId="0FA50A15" w:rsidR="00E75464" w:rsidRPr="00632750" w:rsidRDefault="00E75464" w:rsidP="00DD21A2">
            <w:pPr>
              <w:pStyle w:val="af4"/>
              <w:spacing w:after="120"/>
              <w:jc w:val="both"/>
            </w:pPr>
            <w:r w:rsidRPr="00632750">
              <w:t>Inference time (ms)</w:t>
            </w:r>
          </w:p>
        </w:tc>
        <w:tc>
          <w:tcPr>
            <w:tcW w:w="1246" w:type="pct"/>
          </w:tcPr>
          <w:p w14:paraId="10F3CC8F" w14:textId="6F22E486" w:rsidR="00E75464" w:rsidRPr="00632750" w:rsidRDefault="00E75464" w:rsidP="00DD21A2">
            <w:pPr>
              <w:pStyle w:val="af4"/>
              <w:spacing w:after="120"/>
              <w:jc w:val="both"/>
            </w:pPr>
            <w:r w:rsidRPr="00632750">
              <w:t>F</w:t>
            </w:r>
          </w:p>
        </w:tc>
      </w:tr>
      <w:tr w:rsidR="00E75464" w:rsidRPr="00632750" w14:paraId="5EA80A37" w14:textId="77777777" w:rsidTr="00232050">
        <w:tc>
          <w:tcPr>
            <w:tcW w:w="1252" w:type="pct"/>
          </w:tcPr>
          <w:p w14:paraId="06F7C137" w14:textId="283D2D3D" w:rsidR="00E75464" w:rsidRPr="00632750" w:rsidRDefault="00E75464" w:rsidP="00DD21A2">
            <w:pPr>
              <w:pStyle w:val="af4"/>
              <w:spacing w:after="120"/>
              <w:jc w:val="both"/>
            </w:pPr>
            <w:r w:rsidRPr="00632750">
              <w:t>mish</w:t>
            </w:r>
          </w:p>
        </w:tc>
        <w:tc>
          <w:tcPr>
            <w:tcW w:w="1252" w:type="pct"/>
          </w:tcPr>
          <w:p w14:paraId="69BC10DA" w14:textId="50A6B408" w:rsidR="00E75464" w:rsidRPr="00632750" w:rsidRDefault="00E75464" w:rsidP="00DD21A2">
            <w:pPr>
              <w:pStyle w:val="af4"/>
              <w:spacing w:after="120"/>
              <w:jc w:val="both"/>
            </w:pPr>
            <w:r w:rsidRPr="00632750">
              <w:t>85.99</w:t>
            </w:r>
          </w:p>
        </w:tc>
        <w:tc>
          <w:tcPr>
            <w:tcW w:w="1250" w:type="pct"/>
          </w:tcPr>
          <w:p w14:paraId="6EDF6C09" w14:textId="05720ED3" w:rsidR="00E75464" w:rsidRPr="00632750" w:rsidRDefault="00E75464" w:rsidP="00DD21A2">
            <w:pPr>
              <w:pStyle w:val="af4"/>
              <w:spacing w:after="120"/>
              <w:jc w:val="both"/>
            </w:pPr>
            <w:r w:rsidRPr="00632750">
              <w:t>9.814</w:t>
            </w:r>
          </w:p>
        </w:tc>
        <w:tc>
          <w:tcPr>
            <w:tcW w:w="1246" w:type="pct"/>
          </w:tcPr>
          <w:p w14:paraId="71EAFAE5" w14:textId="706F9816" w:rsidR="00E75464" w:rsidRPr="00632750" w:rsidRDefault="00E75464" w:rsidP="00DD21A2">
            <w:pPr>
              <w:pStyle w:val="af4"/>
              <w:spacing w:after="120"/>
              <w:jc w:val="both"/>
            </w:pPr>
            <w:r w:rsidRPr="00632750">
              <w:t>1</w:t>
            </w:r>
          </w:p>
        </w:tc>
      </w:tr>
      <w:tr w:rsidR="00E75464" w:rsidRPr="00632750" w14:paraId="673CC85D" w14:textId="77777777" w:rsidTr="00232050">
        <w:tc>
          <w:tcPr>
            <w:tcW w:w="1252" w:type="pct"/>
          </w:tcPr>
          <w:p w14:paraId="6F9CD6E4" w14:textId="7949CBF1" w:rsidR="00E75464" w:rsidRPr="00632750" w:rsidRDefault="00E75464" w:rsidP="00DD21A2">
            <w:pPr>
              <w:pStyle w:val="af4"/>
              <w:spacing w:after="120"/>
              <w:jc w:val="both"/>
            </w:pPr>
            <w:r w:rsidRPr="00632750">
              <w:t>elu</w:t>
            </w:r>
          </w:p>
        </w:tc>
        <w:tc>
          <w:tcPr>
            <w:tcW w:w="1252" w:type="pct"/>
          </w:tcPr>
          <w:p w14:paraId="6EECCCC8" w14:textId="1C6C6A6E" w:rsidR="00E75464" w:rsidRPr="00632750" w:rsidRDefault="00E75464" w:rsidP="00DD21A2">
            <w:pPr>
              <w:pStyle w:val="af4"/>
              <w:spacing w:after="120"/>
              <w:jc w:val="both"/>
            </w:pPr>
            <w:r w:rsidRPr="00632750">
              <w:t>85.95</w:t>
            </w:r>
          </w:p>
        </w:tc>
        <w:tc>
          <w:tcPr>
            <w:tcW w:w="1250" w:type="pct"/>
          </w:tcPr>
          <w:p w14:paraId="0D78FA7D" w14:textId="50F28A72" w:rsidR="00E75464" w:rsidRPr="00632750" w:rsidRDefault="00E75464" w:rsidP="00DD21A2">
            <w:pPr>
              <w:pStyle w:val="af4"/>
              <w:spacing w:after="120"/>
              <w:jc w:val="both"/>
            </w:pPr>
            <w:r w:rsidRPr="00632750">
              <w:t>10.710</w:t>
            </w:r>
          </w:p>
        </w:tc>
        <w:tc>
          <w:tcPr>
            <w:tcW w:w="1246" w:type="pct"/>
          </w:tcPr>
          <w:p w14:paraId="1882A691" w14:textId="37F63CA5" w:rsidR="00E75464" w:rsidRPr="00632750" w:rsidRDefault="00E75464" w:rsidP="00DD21A2">
            <w:pPr>
              <w:pStyle w:val="af4"/>
              <w:spacing w:after="120"/>
              <w:jc w:val="both"/>
            </w:pPr>
            <w:r w:rsidRPr="00632750">
              <w:t>0.598</w:t>
            </w:r>
          </w:p>
        </w:tc>
      </w:tr>
      <w:tr w:rsidR="00E75464" w:rsidRPr="00632750" w14:paraId="2D76C013" w14:textId="77777777" w:rsidTr="00232050">
        <w:tc>
          <w:tcPr>
            <w:tcW w:w="1252" w:type="pct"/>
          </w:tcPr>
          <w:p w14:paraId="21DF80C3" w14:textId="69369748" w:rsidR="00E75464" w:rsidRPr="00632750" w:rsidRDefault="00E75464" w:rsidP="00DD21A2">
            <w:pPr>
              <w:pStyle w:val="af4"/>
              <w:spacing w:after="120"/>
              <w:jc w:val="both"/>
            </w:pPr>
            <w:r w:rsidRPr="00632750">
              <w:t>swish</w:t>
            </w:r>
          </w:p>
        </w:tc>
        <w:tc>
          <w:tcPr>
            <w:tcW w:w="1252" w:type="pct"/>
          </w:tcPr>
          <w:p w14:paraId="165B7EAD" w14:textId="33AF0A8A" w:rsidR="00E75464" w:rsidRPr="00632750" w:rsidRDefault="00E75464" w:rsidP="00DD21A2">
            <w:pPr>
              <w:pStyle w:val="af4"/>
              <w:spacing w:after="120"/>
              <w:jc w:val="both"/>
            </w:pPr>
            <w:r w:rsidRPr="00632750">
              <w:t>85.67</w:t>
            </w:r>
          </w:p>
        </w:tc>
        <w:tc>
          <w:tcPr>
            <w:tcW w:w="1250" w:type="pct"/>
          </w:tcPr>
          <w:p w14:paraId="4F17716A" w14:textId="4949C697" w:rsidR="00E75464" w:rsidRPr="00632750" w:rsidRDefault="00E75464" w:rsidP="00DD21A2">
            <w:pPr>
              <w:pStyle w:val="af4"/>
              <w:spacing w:after="120"/>
              <w:jc w:val="both"/>
            </w:pPr>
            <w:r w:rsidRPr="00632750">
              <w:t>10.667</w:t>
            </w:r>
          </w:p>
        </w:tc>
        <w:tc>
          <w:tcPr>
            <w:tcW w:w="1246" w:type="pct"/>
          </w:tcPr>
          <w:p w14:paraId="4C1A713B" w14:textId="14B7F6EC" w:rsidR="00E75464" w:rsidRPr="00632750" w:rsidRDefault="00E75464" w:rsidP="00DD21A2">
            <w:pPr>
              <w:pStyle w:val="af4"/>
              <w:spacing w:after="120"/>
              <w:jc w:val="both"/>
            </w:pPr>
            <w:r w:rsidRPr="00632750">
              <w:t>0.4625</w:t>
            </w:r>
          </w:p>
        </w:tc>
      </w:tr>
      <w:tr w:rsidR="00E75464" w:rsidRPr="00632750" w14:paraId="1BDD994E" w14:textId="77777777" w:rsidTr="00232050">
        <w:tc>
          <w:tcPr>
            <w:tcW w:w="1252" w:type="pct"/>
          </w:tcPr>
          <w:p w14:paraId="3FB35200" w14:textId="63F07263" w:rsidR="00E75464" w:rsidRPr="00632750" w:rsidRDefault="00E75464" w:rsidP="00DD21A2">
            <w:pPr>
              <w:pStyle w:val="af4"/>
              <w:spacing w:after="120"/>
              <w:jc w:val="both"/>
            </w:pPr>
            <w:r w:rsidRPr="00632750">
              <w:t>relu6</w:t>
            </w:r>
          </w:p>
        </w:tc>
        <w:tc>
          <w:tcPr>
            <w:tcW w:w="1252" w:type="pct"/>
          </w:tcPr>
          <w:p w14:paraId="5D5D8D36" w14:textId="0956EF83" w:rsidR="00E75464" w:rsidRPr="00632750" w:rsidRDefault="00E75464" w:rsidP="00DD21A2">
            <w:pPr>
              <w:pStyle w:val="af4"/>
              <w:spacing w:after="120"/>
              <w:jc w:val="both"/>
            </w:pPr>
            <w:r w:rsidRPr="00632750">
              <w:t>85.66</w:t>
            </w:r>
          </w:p>
        </w:tc>
        <w:tc>
          <w:tcPr>
            <w:tcW w:w="1250" w:type="pct"/>
          </w:tcPr>
          <w:p w14:paraId="68FF27D5" w14:textId="2E421F94" w:rsidR="00E75464" w:rsidRPr="00632750" w:rsidRDefault="00E75464" w:rsidP="00DD21A2">
            <w:pPr>
              <w:pStyle w:val="af4"/>
              <w:spacing w:after="120"/>
              <w:jc w:val="both"/>
            </w:pPr>
            <w:r w:rsidRPr="00632750">
              <w:t>10.993</w:t>
            </w:r>
          </w:p>
        </w:tc>
        <w:tc>
          <w:tcPr>
            <w:tcW w:w="1246" w:type="pct"/>
          </w:tcPr>
          <w:p w14:paraId="435480CA" w14:textId="614C796B" w:rsidR="00E75464" w:rsidRPr="00632750" w:rsidRDefault="00E75464" w:rsidP="00DD21A2">
            <w:pPr>
              <w:pStyle w:val="af4"/>
              <w:spacing w:after="120"/>
              <w:jc w:val="both"/>
            </w:pPr>
            <w:r w:rsidRPr="00632750">
              <w:t>0.4362</w:t>
            </w:r>
          </w:p>
        </w:tc>
      </w:tr>
      <w:tr w:rsidR="00E75464" w:rsidRPr="00632750" w14:paraId="1AEA7729" w14:textId="77777777" w:rsidTr="00232050">
        <w:tc>
          <w:tcPr>
            <w:tcW w:w="1252" w:type="pct"/>
          </w:tcPr>
          <w:p w14:paraId="1F4F0999" w14:textId="2E82333B" w:rsidR="00E75464" w:rsidRPr="00632750" w:rsidRDefault="00E75464" w:rsidP="00DD21A2">
            <w:pPr>
              <w:pStyle w:val="af4"/>
              <w:spacing w:after="120"/>
              <w:jc w:val="both"/>
            </w:pPr>
            <w:r w:rsidRPr="00632750">
              <w:t>relu</w:t>
            </w:r>
          </w:p>
        </w:tc>
        <w:tc>
          <w:tcPr>
            <w:tcW w:w="1252" w:type="pct"/>
          </w:tcPr>
          <w:p w14:paraId="362FF844" w14:textId="44ED0ECA" w:rsidR="00E75464" w:rsidRPr="00632750" w:rsidRDefault="00E75464" w:rsidP="00DD21A2">
            <w:pPr>
              <w:pStyle w:val="af4"/>
              <w:spacing w:after="120"/>
              <w:jc w:val="both"/>
            </w:pPr>
            <w:r w:rsidRPr="00632750">
              <w:t>85.37</w:t>
            </w:r>
          </w:p>
        </w:tc>
        <w:tc>
          <w:tcPr>
            <w:tcW w:w="1250" w:type="pct"/>
          </w:tcPr>
          <w:p w14:paraId="69541FB1" w14:textId="45FB09B8" w:rsidR="00E75464" w:rsidRPr="00632750" w:rsidRDefault="00E75464" w:rsidP="00DD21A2">
            <w:pPr>
              <w:pStyle w:val="af4"/>
              <w:spacing w:after="120"/>
              <w:jc w:val="both"/>
            </w:pPr>
            <w:r w:rsidRPr="00632750">
              <w:t>10.267</w:t>
            </w:r>
          </w:p>
        </w:tc>
        <w:tc>
          <w:tcPr>
            <w:tcW w:w="1246" w:type="pct"/>
          </w:tcPr>
          <w:p w14:paraId="1F0B989D" w14:textId="6320B1CE" w:rsidR="00E75464" w:rsidRPr="00632750" w:rsidRDefault="00E75464" w:rsidP="00DD21A2">
            <w:pPr>
              <w:pStyle w:val="af4"/>
              <w:spacing w:after="120"/>
              <w:jc w:val="both"/>
            </w:pPr>
            <w:r w:rsidRPr="00632750">
              <w:t>0.3873</w:t>
            </w:r>
          </w:p>
        </w:tc>
      </w:tr>
      <w:tr w:rsidR="00E75464" w:rsidRPr="00632750" w14:paraId="52CDE062" w14:textId="77777777" w:rsidTr="00232050">
        <w:tc>
          <w:tcPr>
            <w:tcW w:w="1252" w:type="pct"/>
          </w:tcPr>
          <w:p w14:paraId="2FEA153F" w14:textId="667F02B9" w:rsidR="00E75464" w:rsidRPr="00632750" w:rsidRDefault="00E75464" w:rsidP="00DD21A2">
            <w:pPr>
              <w:pStyle w:val="af4"/>
              <w:spacing w:after="120"/>
              <w:jc w:val="both"/>
            </w:pPr>
            <w:r w:rsidRPr="00632750">
              <w:t>prelu</w:t>
            </w:r>
          </w:p>
        </w:tc>
        <w:tc>
          <w:tcPr>
            <w:tcW w:w="1252" w:type="pct"/>
          </w:tcPr>
          <w:p w14:paraId="423DD1F3" w14:textId="0F13B3E8" w:rsidR="00E75464" w:rsidRPr="00632750" w:rsidRDefault="00E75464" w:rsidP="00DD21A2">
            <w:pPr>
              <w:pStyle w:val="af4"/>
              <w:spacing w:after="120"/>
              <w:jc w:val="both"/>
            </w:pPr>
            <w:r w:rsidRPr="00632750">
              <w:t>85.08</w:t>
            </w:r>
          </w:p>
        </w:tc>
        <w:tc>
          <w:tcPr>
            <w:tcW w:w="1250" w:type="pct"/>
          </w:tcPr>
          <w:p w14:paraId="58AC3CBB" w14:textId="4B1FD4A8" w:rsidR="00E75464" w:rsidRPr="00632750" w:rsidRDefault="00E75464" w:rsidP="00DD21A2">
            <w:pPr>
              <w:pStyle w:val="af4"/>
              <w:spacing w:after="120"/>
              <w:jc w:val="both"/>
            </w:pPr>
            <w:r w:rsidRPr="00632750">
              <w:t>10.239</w:t>
            </w:r>
          </w:p>
        </w:tc>
        <w:tc>
          <w:tcPr>
            <w:tcW w:w="1246" w:type="pct"/>
          </w:tcPr>
          <w:p w14:paraId="7AD8309D" w14:textId="5A481F0D" w:rsidR="00E75464" w:rsidRPr="00632750" w:rsidRDefault="00E75464" w:rsidP="00DD21A2">
            <w:pPr>
              <w:pStyle w:val="af4"/>
              <w:spacing w:after="120"/>
              <w:jc w:val="both"/>
            </w:pPr>
            <w:r w:rsidRPr="00632750">
              <w:t>0.3198</w:t>
            </w:r>
          </w:p>
        </w:tc>
      </w:tr>
      <w:tr w:rsidR="00E75464" w:rsidRPr="00632750" w14:paraId="2020A30C" w14:textId="77777777" w:rsidTr="00232050">
        <w:tc>
          <w:tcPr>
            <w:tcW w:w="1252" w:type="pct"/>
          </w:tcPr>
          <w:p w14:paraId="3F25F86D" w14:textId="3C8E636D" w:rsidR="00E75464" w:rsidRPr="00632750" w:rsidRDefault="00E75464" w:rsidP="00DD21A2">
            <w:pPr>
              <w:pStyle w:val="af4"/>
              <w:spacing w:after="120"/>
              <w:jc w:val="both"/>
            </w:pPr>
            <w:r w:rsidRPr="00632750">
              <w:t>hswish</w:t>
            </w:r>
          </w:p>
        </w:tc>
        <w:tc>
          <w:tcPr>
            <w:tcW w:w="1252" w:type="pct"/>
          </w:tcPr>
          <w:p w14:paraId="2EB84BDC" w14:textId="7D60A83D" w:rsidR="00E75464" w:rsidRPr="00632750" w:rsidRDefault="00E75464" w:rsidP="00DD21A2">
            <w:pPr>
              <w:pStyle w:val="af4"/>
              <w:spacing w:after="120"/>
              <w:jc w:val="both"/>
            </w:pPr>
            <w:r w:rsidRPr="00632750">
              <w:t>85.25</w:t>
            </w:r>
          </w:p>
        </w:tc>
        <w:tc>
          <w:tcPr>
            <w:tcW w:w="1250" w:type="pct"/>
          </w:tcPr>
          <w:p w14:paraId="6F42FDBA" w14:textId="5A4C3BA2" w:rsidR="00E75464" w:rsidRPr="00632750" w:rsidRDefault="00E75464" w:rsidP="00DD21A2">
            <w:pPr>
              <w:pStyle w:val="af4"/>
              <w:spacing w:after="120"/>
              <w:jc w:val="both"/>
            </w:pPr>
            <w:r w:rsidRPr="00632750">
              <w:t>10.953</w:t>
            </w:r>
          </w:p>
        </w:tc>
        <w:tc>
          <w:tcPr>
            <w:tcW w:w="1246" w:type="pct"/>
          </w:tcPr>
          <w:p w14:paraId="169653FC" w14:textId="1C44C9A2" w:rsidR="00E75464" w:rsidRPr="00632750" w:rsidRDefault="00E75464" w:rsidP="00DD21A2">
            <w:pPr>
              <w:pStyle w:val="af4"/>
              <w:spacing w:after="120"/>
              <w:jc w:val="both"/>
            </w:pPr>
            <w:r w:rsidRPr="00632750">
              <w:t>0.1104</w:t>
            </w:r>
          </w:p>
        </w:tc>
      </w:tr>
    </w:tbl>
    <w:p w14:paraId="6C14C0FF" w14:textId="26938F23" w:rsidR="006616D0" w:rsidRPr="00632750" w:rsidRDefault="009D17A7" w:rsidP="007865E1">
      <w:pPr>
        <w:pStyle w:val="af6"/>
        <w:rPr>
          <w:rFonts w:eastAsiaTheme="minorEastAsia"/>
        </w:rPr>
      </w:pPr>
      <w:r w:rsidRPr="00632750">
        <w:t xml:space="preserve">На датасете </w:t>
      </w:r>
      <w:r w:rsidRPr="00632750">
        <w:rPr>
          <w:lang w:val="en-US"/>
        </w:rPr>
        <w:t>CIFAR</w:t>
      </w:r>
      <w:r w:rsidRPr="00632750">
        <w:t xml:space="preserve">-10 </w:t>
      </w:r>
      <w:r w:rsidR="009A19A6" w:rsidRPr="00632750">
        <w:t xml:space="preserve">в архитектуре </w:t>
      </w:r>
      <w:r w:rsidR="009A19A6" w:rsidRPr="00632750">
        <w:rPr>
          <w:lang w:val="en-US"/>
        </w:rPr>
        <w:t>MobileNetV</w:t>
      </w:r>
      <w:r w:rsidR="009A19A6" w:rsidRPr="00632750">
        <w:t>2</w:t>
      </w:r>
      <w:r w:rsidR="00560ACA" w:rsidRPr="00632750">
        <w:t xml:space="preserve"> функция активации </w:t>
      </w:r>
      <w:r w:rsidR="00560ACA" w:rsidRPr="00632750">
        <w:rPr>
          <w:lang w:val="en-US"/>
        </w:rPr>
        <w:t>Mish</w:t>
      </w:r>
      <w:r w:rsidR="00560ACA" w:rsidRPr="00632750">
        <w:t xml:space="preserve"> показала наилучшее сочетание точности и вычислительной эффективност</w:t>
      </w:r>
      <w:r w:rsidR="00A962DC" w:rsidRPr="00632750">
        <w:t>и</w:t>
      </w:r>
      <w:r w:rsidR="00DA7FDC" w:rsidRPr="00632750">
        <w:t>.</w:t>
      </w:r>
      <w:r w:rsidR="00364B91" w:rsidRPr="00632750">
        <w:t xml:space="preserve"> Несмотря на то, что данные являются усреднением всего по двум прогонам и не позволяют сделать однозначный вывод о преимуществе </w:t>
      </w:r>
      <w:r w:rsidR="00364B91" w:rsidRPr="00632750">
        <w:rPr>
          <w:lang w:val="en-US"/>
        </w:rPr>
        <w:t>Mish</w:t>
      </w:r>
      <w:r w:rsidR="00F12BB0" w:rsidRPr="00632750">
        <w:t xml:space="preserve">, в рамках данного эксперимента именно эта функция показала </w:t>
      </w:r>
      <w:r w:rsidR="004B20EC" w:rsidRPr="00632750">
        <w:t>лучший результат.</w:t>
      </w:r>
      <w:r w:rsidR="00F2082F" w:rsidRPr="00632750">
        <w:t xml:space="preserve"> Разброс точности в </w:t>
      </w:r>
      <m:oMath>
        <m:r>
          <m:rPr>
            <m:sty m:val="p"/>
          </m:rPr>
          <w:rPr>
            <w:rFonts w:ascii="Cambria Math" w:hAnsi="Cambria Math"/>
          </w:rPr>
          <m:t>~1 %</m:t>
        </m:r>
      </m:oMath>
      <w:r w:rsidR="006451DF" w:rsidRPr="00632750">
        <w:rPr>
          <w:rFonts w:eastAsiaTheme="minorEastAsia"/>
        </w:rPr>
        <w:t xml:space="preserve"> и различия времени отклика </w:t>
      </w:r>
      <w:r w:rsidR="00FC510E" w:rsidRPr="00632750">
        <w:rPr>
          <w:rFonts w:eastAsiaTheme="minorEastAsia"/>
        </w:rPr>
        <w:t xml:space="preserve">в </w:t>
      </w:r>
      <m:oMath>
        <m:r>
          <m:rPr>
            <m:sty m:val="p"/>
          </m:rPr>
          <w:rPr>
            <w:rFonts w:ascii="Cambria Math" w:hAnsi="Cambria Math"/>
          </w:rPr>
          <m:t>~</m:t>
        </m:r>
        <m:r>
          <m:rPr>
            <m:sty m:val="p"/>
          </m:rPr>
          <w:rPr>
            <w:rFonts w:ascii="Cambria Math" w:hAnsi="Cambria Math"/>
          </w:rPr>
          <m:t>1</m:t>
        </m:r>
        <m:r>
          <m:rPr>
            <m:sty m:val="p"/>
          </m:rPr>
          <w:rPr>
            <w:rFonts w:ascii="Cambria Math" w:hAnsi="Cambria Math"/>
          </w:rPr>
          <m:t> мс</m:t>
        </m:r>
      </m:oMath>
      <w:r w:rsidR="00FC510E" w:rsidRPr="00632750">
        <w:rPr>
          <w:rFonts w:eastAsiaTheme="minorEastAsia"/>
        </w:rPr>
        <w:t xml:space="preserve"> </w:t>
      </w:r>
      <w:r w:rsidR="00760665" w:rsidRPr="00632750">
        <w:rPr>
          <w:rFonts w:eastAsiaTheme="minorEastAsia"/>
        </w:rPr>
        <w:t>имеют практическое значение, так как каждый процент и каждая десятая миллисекунды играют роль</w:t>
      </w:r>
      <w:r w:rsidR="00325B3C" w:rsidRPr="00632750">
        <w:rPr>
          <w:rFonts w:eastAsiaTheme="minorEastAsia"/>
        </w:rPr>
        <w:t xml:space="preserve"> при </w:t>
      </w:r>
      <w:r w:rsidR="007D6066" w:rsidRPr="00632750">
        <w:rPr>
          <w:rFonts w:eastAsiaTheme="minorEastAsia"/>
        </w:rPr>
        <w:t>применении обученной модели к большому объему данных одновременно</w:t>
      </w:r>
      <w:r w:rsidR="00325B3C" w:rsidRPr="00632750">
        <w:rPr>
          <w:rFonts w:eastAsiaTheme="minorEastAsia"/>
        </w:rPr>
        <w:t>. Полученные результаты продемонстрировали несоответствие теоретическим ожиданиям, что указывает на то, что при выборе функции активации необходимо опираться на эмпирические тестирования в целевых условиях</w:t>
      </w:r>
      <w:r w:rsidR="00AE019D" w:rsidRPr="00632750">
        <w:rPr>
          <w:rFonts w:eastAsiaTheme="minorEastAsia"/>
        </w:rPr>
        <w:t>, а не на теоретические представления.</w:t>
      </w:r>
    </w:p>
    <w:p w14:paraId="5F140454" w14:textId="5BA7E6F2" w:rsidR="00DB0D3A" w:rsidRPr="002C7E39" w:rsidRDefault="00651812" w:rsidP="00A8058F">
      <w:pPr>
        <w:pStyle w:val="af6"/>
        <w:rPr>
          <w:b/>
          <w:bCs/>
          <w:lang w:val="en-US"/>
        </w:rPr>
      </w:pPr>
      <w:r w:rsidRPr="00632750">
        <w:rPr>
          <w:b/>
          <w:bCs/>
        </w:rPr>
        <w:t>Список</w:t>
      </w:r>
      <w:r w:rsidRPr="002C7E39">
        <w:rPr>
          <w:b/>
          <w:bCs/>
          <w:lang w:val="en-US"/>
        </w:rPr>
        <w:t xml:space="preserve"> </w:t>
      </w:r>
      <w:r w:rsidRPr="00632750">
        <w:rPr>
          <w:b/>
          <w:bCs/>
        </w:rPr>
        <w:t>использованных</w:t>
      </w:r>
      <w:r w:rsidRPr="002C7E39">
        <w:rPr>
          <w:b/>
          <w:bCs/>
          <w:lang w:val="en-US"/>
        </w:rPr>
        <w:t xml:space="preserve"> </w:t>
      </w:r>
      <w:r w:rsidRPr="00632750">
        <w:rPr>
          <w:b/>
          <w:bCs/>
        </w:rPr>
        <w:t>источников</w:t>
      </w:r>
      <w:r w:rsidR="001659AC">
        <w:rPr>
          <w:b/>
          <w:bCs/>
        </w:rPr>
        <w:t>:</w:t>
      </w:r>
    </w:p>
    <w:p w14:paraId="74066C7F" w14:textId="4CD6129A" w:rsidR="007E5632" w:rsidRPr="00CC34D6" w:rsidRDefault="00DC6632" w:rsidP="00745408">
      <w:pPr>
        <w:pStyle w:val="af6"/>
        <w:numPr>
          <w:ilvl w:val="0"/>
          <w:numId w:val="20"/>
        </w:numPr>
        <w:ind w:left="709" w:firstLine="0"/>
        <w:rPr>
          <w:i/>
          <w:iCs/>
          <w:lang w:val="en-US"/>
        </w:rPr>
      </w:pPr>
      <w:r w:rsidRPr="00CC34D6">
        <w:rPr>
          <w:i/>
          <w:iCs/>
          <w:lang w:val="en-US"/>
        </w:rPr>
        <w:t xml:space="preserve">Dubey S.R., Singh S.K., Chaudhuri B.B. Activation Functions in Deep Learning: A Comprehensive Survey and Benchmark // Neurocomputing. – 2022. – </w:t>
      </w:r>
      <w:r w:rsidR="00336215" w:rsidRPr="00CC34D6">
        <w:rPr>
          <w:i/>
          <w:iCs/>
        </w:rPr>
        <w:t>Т</w:t>
      </w:r>
      <w:r w:rsidRPr="00CC34D6">
        <w:rPr>
          <w:i/>
          <w:iCs/>
          <w:lang w:val="en-US"/>
        </w:rPr>
        <w:t xml:space="preserve">. 503. – </w:t>
      </w:r>
      <w:r w:rsidR="00336215" w:rsidRPr="00CC34D6">
        <w:rPr>
          <w:i/>
          <w:iCs/>
        </w:rPr>
        <w:t>С</w:t>
      </w:r>
      <w:r w:rsidRPr="00CC34D6">
        <w:rPr>
          <w:i/>
          <w:iCs/>
          <w:lang w:val="en-US"/>
        </w:rPr>
        <w:t xml:space="preserve">. </w:t>
      </w:r>
      <w:r w:rsidR="00BE744F" w:rsidRPr="00CC34D6">
        <w:rPr>
          <w:i/>
          <w:iCs/>
          <w:lang w:val="en-US"/>
        </w:rPr>
        <w:t>95</w:t>
      </w:r>
      <w:r w:rsidR="00A303AA" w:rsidRPr="00CC34D6">
        <w:rPr>
          <w:i/>
          <w:iCs/>
          <w:lang w:val="en-US"/>
        </w:rPr>
        <w:t>-</w:t>
      </w:r>
      <w:r w:rsidR="00BE744F" w:rsidRPr="00CC34D6">
        <w:rPr>
          <w:i/>
          <w:iCs/>
          <w:lang w:val="en-US"/>
        </w:rPr>
        <w:t>96</w:t>
      </w:r>
      <w:r w:rsidRPr="00CC34D6">
        <w:rPr>
          <w:i/>
          <w:iCs/>
          <w:lang w:val="en-US"/>
        </w:rPr>
        <w:t>.</w:t>
      </w:r>
    </w:p>
    <w:p w14:paraId="62AAD918" w14:textId="19FBB1C6" w:rsidR="00CE0F5F" w:rsidRPr="00CC34D6" w:rsidRDefault="00DC6632" w:rsidP="00745408">
      <w:pPr>
        <w:pStyle w:val="af6"/>
        <w:numPr>
          <w:ilvl w:val="0"/>
          <w:numId w:val="20"/>
        </w:numPr>
        <w:ind w:left="709" w:firstLine="0"/>
        <w:rPr>
          <w:i/>
          <w:iCs/>
        </w:rPr>
      </w:pPr>
      <w:r w:rsidRPr="00CC34D6">
        <w:rPr>
          <w:i/>
          <w:iCs/>
        </w:rPr>
        <w:lastRenderedPageBreak/>
        <w:t>Демещенко М.В., Марковец Р.С., Сугако Т.А., Владымцев В.Д. Функции активации // 59‑я научная конференция аспирантов, магистрантов и студентов БГУИР. – Минск, 2023. – С. 33</w:t>
      </w:r>
      <w:r w:rsidR="007A3ED5" w:rsidRPr="00CC34D6">
        <w:rPr>
          <w:i/>
          <w:iCs/>
        </w:rPr>
        <w:t>3</w:t>
      </w:r>
      <w:r w:rsidR="00A24B1D" w:rsidRPr="00CC34D6">
        <w:rPr>
          <w:i/>
          <w:iCs/>
        </w:rPr>
        <w:t>-</w:t>
      </w:r>
      <w:r w:rsidRPr="00CC34D6">
        <w:rPr>
          <w:i/>
          <w:iCs/>
        </w:rPr>
        <w:t>33</w:t>
      </w:r>
      <w:r w:rsidR="0050665D" w:rsidRPr="00CC34D6">
        <w:rPr>
          <w:i/>
          <w:iCs/>
        </w:rPr>
        <w:t>9</w:t>
      </w:r>
      <w:r w:rsidRPr="00CC34D6">
        <w:rPr>
          <w:i/>
          <w:iCs/>
        </w:rPr>
        <w:t>.</w:t>
      </w:r>
    </w:p>
    <w:p w14:paraId="51C9037E" w14:textId="1AF931BF" w:rsidR="00EB2C7E" w:rsidRPr="00CC34D6" w:rsidRDefault="00DC6632" w:rsidP="00745408">
      <w:pPr>
        <w:pStyle w:val="af6"/>
        <w:numPr>
          <w:ilvl w:val="0"/>
          <w:numId w:val="20"/>
        </w:numPr>
        <w:ind w:left="709" w:firstLine="0"/>
        <w:rPr>
          <w:i/>
          <w:iCs/>
        </w:rPr>
      </w:pPr>
      <w:r w:rsidRPr="00CC34D6">
        <w:rPr>
          <w:i/>
          <w:iCs/>
        </w:rPr>
        <w:t>Толмачев С.В., Гришина Л.С., Болодурина И.П. Исследование влияния функции активации искусственной нейронной сети при решении задачи распознавания образов // Шаг в науку. – 2021. – № 4. – С. 7</w:t>
      </w:r>
      <w:r w:rsidR="00811343" w:rsidRPr="00CC34D6">
        <w:rPr>
          <w:i/>
          <w:iCs/>
        </w:rPr>
        <w:t>9</w:t>
      </w:r>
      <w:r w:rsidR="00A57A2F" w:rsidRPr="00CC34D6">
        <w:rPr>
          <w:i/>
          <w:iCs/>
        </w:rPr>
        <w:t>-</w:t>
      </w:r>
      <w:r w:rsidR="00811343" w:rsidRPr="00CC34D6">
        <w:rPr>
          <w:i/>
          <w:iCs/>
        </w:rPr>
        <w:t>81</w:t>
      </w:r>
      <w:r w:rsidR="00D67C87" w:rsidRPr="00CC34D6">
        <w:rPr>
          <w:i/>
          <w:iCs/>
        </w:rPr>
        <w:t>.</w:t>
      </w:r>
    </w:p>
    <w:p w14:paraId="7ED359C2" w14:textId="283F60F7" w:rsidR="00DC6632" w:rsidRPr="00CC34D6" w:rsidRDefault="00DC6632" w:rsidP="00745408">
      <w:pPr>
        <w:pStyle w:val="af6"/>
        <w:numPr>
          <w:ilvl w:val="0"/>
          <w:numId w:val="20"/>
        </w:numPr>
        <w:ind w:left="709" w:firstLine="0"/>
        <w:rPr>
          <w:i/>
          <w:iCs/>
          <w:lang w:val="en-US"/>
        </w:rPr>
      </w:pPr>
      <w:r w:rsidRPr="00CC34D6">
        <w:rPr>
          <w:i/>
          <w:iCs/>
          <w:lang w:val="en-US"/>
        </w:rPr>
        <w:t>Primbetov A., Akbarov N. A Comparative Study of Activation Functions in Deep Learning Models //</w:t>
      </w:r>
      <w:r w:rsidR="00C869D4" w:rsidRPr="00CC34D6">
        <w:rPr>
          <w:i/>
          <w:iCs/>
          <w:lang w:val="en-US"/>
        </w:rPr>
        <w:t xml:space="preserve"> «</w:t>
      </w:r>
      <w:r w:rsidR="00373DFF" w:rsidRPr="00CC34D6">
        <w:rPr>
          <w:i/>
          <w:iCs/>
          <w:lang w:val="en-US"/>
        </w:rPr>
        <w:t>Descendants of AI-Farghani»</w:t>
      </w:r>
      <w:r w:rsidR="002320A0" w:rsidRPr="00CC34D6">
        <w:rPr>
          <w:i/>
          <w:iCs/>
          <w:lang w:val="en-US"/>
        </w:rPr>
        <w:t xml:space="preserve"> electronic scientific journal</w:t>
      </w:r>
      <w:r w:rsidRPr="00CC34D6">
        <w:rPr>
          <w:i/>
          <w:iCs/>
          <w:lang w:val="en-US"/>
        </w:rPr>
        <w:t xml:space="preserve">. – 2025. – </w:t>
      </w:r>
      <w:r w:rsidRPr="00CC34D6">
        <w:rPr>
          <w:i/>
          <w:iCs/>
        </w:rPr>
        <w:t>Т</w:t>
      </w:r>
      <w:r w:rsidRPr="00CC34D6">
        <w:rPr>
          <w:i/>
          <w:iCs/>
          <w:lang w:val="en-US"/>
        </w:rPr>
        <w:t xml:space="preserve">. 1, № 3. – </w:t>
      </w:r>
      <w:r w:rsidRPr="00CC34D6">
        <w:rPr>
          <w:i/>
          <w:iCs/>
        </w:rPr>
        <w:t>С</w:t>
      </w:r>
      <w:r w:rsidRPr="00CC34D6">
        <w:rPr>
          <w:i/>
          <w:iCs/>
          <w:lang w:val="en-US"/>
        </w:rPr>
        <w:t>. 8</w:t>
      </w:r>
      <w:r w:rsidR="00796217" w:rsidRPr="00CC34D6">
        <w:rPr>
          <w:i/>
          <w:iCs/>
          <w:lang w:val="en-US"/>
        </w:rPr>
        <w:t>2-83</w:t>
      </w:r>
      <w:r w:rsidRPr="00CC34D6">
        <w:rPr>
          <w:i/>
          <w:iCs/>
          <w:lang w:val="en-US"/>
        </w:rPr>
        <w:t>.</w:t>
      </w:r>
    </w:p>
    <w:p w14:paraId="2A4A62F3" w14:textId="2232B002" w:rsidR="005D2931" w:rsidRPr="00CC34D6" w:rsidRDefault="00461F27" w:rsidP="00745408">
      <w:pPr>
        <w:pStyle w:val="af6"/>
        <w:numPr>
          <w:ilvl w:val="0"/>
          <w:numId w:val="20"/>
        </w:numPr>
        <w:ind w:left="709" w:firstLine="0"/>
        <w:rPr>
          <w:i/>
          <w:iCs/>
          <w:lang w:val="en-US"/>
        </w:rPr>
      </w:pPr>
      <w:r w:rsidRPr="00CC34D6">
        <w:rPr>
          <w:i/>
          <w:iCs/>
          <w:lang w:val="en-US"/>
        </w:rPr>
        <w:t>Misra D. Mish: A Self Regularized Non-Monotonic Activation Function [</w:t>
      </w:r>
      <w:r w:rsidRPr="00CC34D6">
        <w:rPr>
          <w:i/>
          <w:iCs/>
        </w:rPr>
        <w:t>Электронный</w:t>
      </w:r>
      <w:r w:rsidRPr="00CC34D6">
        <w:rPr>
          <w:i/>
          <w:iCs/>
          <w:lang w:val="en-US"/>
        </w:rPr>
        <w:t xml:space="preserve"> </w:t>
      </w:r>
      <w:r w:rsidRPr="00CC34D6">
        <w:rPr>
          <w:i/>
          <w:iCs/>
        </w:rPr>
        <w:t>ресурс</w:t>
      </w:r>
      <w:r w:rsidRPr="00CC34D6">
        <w:rPr>
          <w:i/>
          <w:iCs/>
          <w:lang w:val="en-US"/>
        </w:rPr>
        <w:t>]</w:t>
      </w:r>
      <w:r w:rsidR="001D16A4" w:rsidRPr="00CC34D6">
        <w:rPr>
          <w:i/>
          <w:iCs/>
          <w:lang w:val="en-US"/>
        </w:rPr>
        <w:t xml:space="preserve">. – </w:t>
      </w:r>
      <w:r w:rsidRPr="00CC34D6">
        <w:rPr>
          <w:i/>
          <w:iCs/>
        </w:rPr>
        <w:t>Режим</w:t>
      </w:r>
      <w:r w:rsidRPr="00CC34D6">
        <w:rPr>
          <w:i/>
          <w:iCs/>
          <w:lang w:val="en-US"/>
        </w:rPr>
        <w:t xml:space="preserve"> </w:t>
      </w:r>
      <w:r w:rsidRPr="00CC34D6">
        <w:rPr>
          <w:i/>
          <w:iCs/>
        </w:rPr>
        <w:t>доступа</w:t>
      </w:r>
      <w:r w:rsidRPr="00CC34D6">
        <w:rPr>
          <w:i/>
          <w:iCs/>
          <w:lang w:val="en-US"/>
        </w:rPr>
        <w:t>:</w:t>
      </w:r>
      <w:r w:rsidR="00D92C69" w:rsidRPr="00CC34D6">
        <w:rPr>
          <w:i/>
          <w:iCs/>
          <w:lang w:val="en-US"/>
        </w:rPr>
        <w:t xml:space="preserve"> </w:t>
      </w:r>
      <w:r w:rsidR="002A4D74" w:rsidRPr="00CC34D6">
        <w:rPr>
          <w:i/>
          <w:iCs/>
          <w:lang w:val="en-US"/>
        </w:rPr>
        <w:t xml:space="preserve">https://arxiv.org/abs/1908.08681v3 </w:t>
      </w:r>
      <w:r w:rsidRPr="00CC34D6">
        <w:rPr>
          <w:i/>
          <w:iCs/>
          <w:lang w:val="en-US"/>
        </w:rPr>
        <w:t>(</w:t>
      </w:r>
      <w:r w:rsidRPr="00CC34D6">
        <w:rPr>
          <w:i/>
          <w:iCs/>
        </w:rPr>
        <w:t>дата</w:t>
      </w:r>
      <w:r w:rsidRPr="00CC34D6">
        <w:rPr>
          <w:i/>
          <w:iCs/>
          <w:lang w:val="en-US"/>
        </w:rPr>
        <w:t xml:space="preserve"> </w:t>
      </w:r>
      <w:r w:rsidRPr="00CC34D6">
        <w:rPr>
          <w:i/>
          <w:iCs/>
        </w:rPr>
        <w:t>обращения</w:t>
      </w:r>
      <w:r w:rsidRPr="00CC34D6">
        <w:rPr>
          <w:i/>
          <w:iCs/>
          <w:lang w:val="en-US"/>
        </w:rPr>
        <w:t>: 2</w:t>
      </w:r>
      <w:r w:rsidR="009E461A" w:rsidRPr="00CC34D6">
        <w:rPr>
          <w:i/>
          <w:iCs/>
          <w:lang w:val="en-US"/>
        </w:rPr>
        <w:t>0</w:t>
      </w:r>
      <w:r w:rsidRPr="00CC34D6">
        <w:rPr>
          <w:i/>
          <w:iCs/>
          <w:lang w:val="en-US"/>
        </w:rPr>
        <w:t>.03.2026)</w:t>
      </w:r>
      <w:r w:rsidR="00680A70" w:rsidRPr="00CC34D6">
        <w:rPr>
          <w:i/>
          <w:iCs/>
          <w:lang w:val="en-US"/>
        </w:rPr>
        <w:t>.</w:t>
      </w:r>
    </w:p>
    <w:p w14:paraId="0AAC9A0B" w14:textId="2FEEB874" w:rsidR="008A7DA0" w:rsidRPr="00CC34D6" w:rsidRDefault="00000000" w:rsidP="00745408">
      <w:pPr>
        <w:pStyle w:val="af6"/>
        <w:numPr>
          <w:ilvl w:val="0"/>
          <w:numId w:val="20"/>
        </w:numPr>
        <w:ind w:left="709" w:firstLine="0"/>
        <w:rPr>
          <w:i/>
          <w:iCs/>
        </w:rPr>
      </w:pPr>
      <w:hyperlink r:id="rId12" w:history="1">
        <w:r w:rsidR="00696D83" w:rsidRPr="00CC34D6">
          <w:rPr>
            <w:rStyle w:val="af0"/>
            <w:i/>
            <w:iCs/>
            <w:color w:val="000000" w:themeColor="text1"/>
            <w:u w:val="none"/>
            <w:lang w:val="en-US"/>
          </w:rPr>
          <w:t>Prajit Ramachandran</w:t>
        </w:r>
      </w:hyperlink>
      <w:r w:rsidR="00696D83" w:rsidRPr="00CC34D6">
        <w:rPr>
          <w:i/>
          <w:iCs/>
          <w:lang w:val="en-US"/>
        </w:rPr>
        <w:t>,</w:t>
      </w:r>
      <w:r w:rsidR="00202213" w:rsidRPr="00CC34D6">
        <w:rPr>
          <w:i/>
          <w:iCs/>
          <w:lang w:val="en-US"/>
        </w:rPr>
        <w:t xml:space="preserve"> </w:t>
      </w:r>
      <w:hyperlink r:id="rId13" w:history="1">
        <w:r w:rsidR="00696D83" w:rsidRPr="00CC34D6">
          <w:rPr>
            <w:rStyle w:val="af0"/>
            <w:i/>
            <w:iCs/>
            <w:color w:val="000000" w:themeColor="text1"/>
            <w:u w:val="none"/>
            <w:lang w:val="en-US"/>
          </w:rPr>
          <w:t>Barret Zoph</w:t>
        </w:r>
      </w:hyperlink>
      <w:r w:rsidR="00696D83" w:rsidRPr="00CC34D6">
        <w:rPr>
          <w:i/>
          <w:iCs/>
          <w:lang w:val="en-US"/>
        </w:rPr>
        <w:t>,</w:t>
      </w:r>
      <w:r w:rsidR="00202213" w:rsidRPr="00CC34D6">
        <w:rPr>
          <w:i/>
          <w:iCs/>
          <w:lang w:val="en-US"/>
        </w:rPr>
        <w:t xml:space="preserve"> </w:t>
      </w:r>
      <w:hyperlink r:id="rId14" w:history="1">
        <w:r w:rsidR="00696D83" w:rsidRPr="00CC34D6">
          <w:rPr>
            <w:rStyle w:val="af0"/>
            <w:i/>
            <w:iCs/>
            <w:color w:val="000000" w:themeColor="text1"/>
            <w:u w:val="none"/>
            <w:lang w:val="en-US"/>
          </w:rPr>
          <w:t>Quoc V. Le</w:t>
        </w:r>
      </w:hyperlink>
      <w:r w:rsidR="00696D83" w:rsidRPr="00CC34D6">
        <w:rPr>
          <w:i/>
          <w:iCs/>
          <w:lang w:val="en-US"/>
        </w:rPr>
        <w:t xml:space="preserve">. </w:t>
      </w:r>
      <w:r w:rsidR="0092186F" w:rsidRPr="00CC34D6">
        <w:rPr>
          <w:i/>
          <w:iCs/>
          <w:lang w:val="en-US"/>
        </w:rPr>
        <w:t>Swish</w:t>
      </w:r>
      <w:r w:rsidR="0092186F" w:rsidRPr="00CC34D6">
        <w:rPr>
          <w:i/>
          <w:iCs/>
        </w:rPr>
        <w:t xml:space="preserve">: </w:t>
      </w:r>
      <w:r w:rsidR="0092186F" w:rsidRPr="00CC34D6">
        <w:rPr>
          <w:i/>
          <w:iCs/>
          <w:lang w:val="en-US"/>
        </w:rPr>
        <w:t>a</w:t>
      </w:r>
      <w:r w:rsidR="0092186F" w:rsidRPr="00CC34D6">
        <w:rPr>
          <w:i/>
          <w:iCs/>
        </w:rPr>
        <w:t xml:space="preserve"> </w:t>
      </w:r>
      <w:r w:rsidR="0092186F" w:rsidRPr="00CC34D6">
        <w:rPr>
          <w:i/>
          <w:iCs/>
          <w:lang w:val="en-US"/>
        </w:rPr>
        <w:t>Self</w:t>
      </w:r>
      <w:r w:rsidR="0092186F" w:rsidRPr="00CC34D6">
        <w:rPr>
          <w:i/>
          <w:iCs/>
        </w:rPr>
        <w:t>-</w:t>
      </w:r>
      <w:r w:rsidR="0092186F" w:rsidRPr="00CC34D6">
        <w:rPr>
          <w:i/>
          <w:iCs/>
          <w:lang w:val="en-US"/>
        </w:rPr>
        <w:t>Gated</w:t>
      </w:r>
      <w:r w:rsidR="0092186F" w:rsidRPr="00CC34D6">
        <w:rPr>
          <w:i/>
          <w:iCs/>
        </w:rPr>
        <w:t xml:space="preserve"> </w:t>
      </w:r>
      <w:r w:rsidR="0092186F" w:rsidRPr="00CC34D6">
        <w:rPr>
          <w:i/>
          <w:iCs/>
          <w:lang w:val="en-US"/>
        </w:rPr>
        <w:t>Activation</w:t>
      </w:r>
      <w:r w:rsidR="0092186F" w:rsidRPr="00CC34D6">
        <w:rPr>
          <w:i/>
          <w:iCs/>
        </w:rPr>
        <w:t xml:space="preserve"> </w:t>
      </w:r>
      <w:r w:rsidR="0092186F" w:rsidRPr="00CC34D6">
        <w:rPr>
          <w:i/>
          <w:iCs/>
          <w:lang w:val="en-US"/>
        </w:rPr>
        <w:t>Function</w:t>
      </w:r>
      <w:r w:rsidR="0092186F" w:rsidRPr="00CC34D6">
        <w:rPr>
          <w:i/>
          <w:iCs/>
        </w:rPr>
        <w:t xml:space="preserve"> </w:t>
      </w:r>
      <w:r w:rsidR="009E461A" w:rsidRPr="00CC34D6">
        <w:rPr>
          <w:i/>
          <w:iCs/>
        </w:rPr>
        <w:t xml:space="preserve">[Электронный ресурс]. – Режим доступа: </w:t>
      </w:r>
      <w:r w:rsidR="00F42B02" w:rsidRPr="00CC34D6">
        <w:rPr>
          <w:i/>
          <w:iCs/>
          <w:lang w:val="en-US"/>
        </w:rPr>
        <w:t>https</w:t>
      </w:r>
      <w:r w:rsidR="00F42B02" w:rsidRPr="00CC34D6">
        <w:rPr>
          <w:i/>
          <w:iCs/>
        </w:rPr>
        <w:t>://</w:t>
      </w:r>
      <w:r w:rsidR="00F42B02" w:rsidRPr="00CC34D6">
        <w:rPr>
          <w:i/>
          <w:iCs/>
          <w:lang w:val="en-US"/>
        </w:rPr>
        <w:t>arxiv</w:t>
      </w:r>
      <w:r w:rsidR="00F42B02" w:rsidRPr="00CC34D6">
        <w:rPr>
          <w:i/>
          <w:iCs/>
        </w:rPr>
        <w:t>.</w:t>
      </w:r>
      <w:r w:rsidR="00F42B02" w:rsidRPr="00CC34D6">
        <w:rPr>
          <w:i/>
          <w:iCs/>
          <w:lang w:val="en-US"/>
        </w:rPr>
        <w:t>org</w:t>
      </w:r>
      <w:r w:rsidR="00F42B02" w:rsidRPr="00CC34D6">
        <w:rPr>
          <w:i/>
          <w:iCs/>
        </w:rPr>
        <w:t>/</w:t>
      </w:r>
      <w:r w:rsidR="00F42B02" w:rsidRPr="00CC34D6">
        <w:rPr>
          <w:i/>
          <w:iCs/>
          <w:lang w:val="en-US"/>
        </w:rPr>
        <w:t>abs</w:t>
      </w:r>
      <w:r w:rsidR="00F42B02" w:rsidRPr="00CC34D6">
        <w:rPr>
          <w:i/>
          <w:iCs/>
        </w:rPr>
        <w:t>/1710.05941</w:t>
      </w:r>
      <w:r w:rsidR="00F42B02" w:rsidRPr="00CC34D6">
        <w:rPr>
          <w:i/>
          <w:iCs/>
          <w:lang w:val="en-US"/>
        </w:rPr>
        <w:t>v</w:t>
      </w:r>
      <w:r w:rsidR="00F42B02" w:rsidRPr="00CC34D6">
        <w:rPr>
          <w:i/>
          <w:iCs/>
        </w:rPr>
        <w:t>1</w:t>
      </w:r>
      <w:r w:rsidR="009E461A" w:rsidRPr="00CC34D6">
        <w:rPr>
          <w:i/>
          <w:iCs/>
        </w:rPr>
        <w:t xml:space="preserve"> (дата обращения: 20.03.2026).</w:t>
      </w:r>
    </w:p>
    <w:sectPr w:rsidR="008A7DA0" w:rsidRPr="00CC34D6" w:rsidSect="006F09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2CBD4" w14:textId="77777777" w:rsidR="00802DDE" w:rsidRDefault="00802DDE" w:rsidP="002C7E39">
      <w:pPr>
        <w:spacing w:after="0"/>
      </w:pPr>
      <w:r>
        <w:separator/>
      </w:r>
    </w:p>
  </w:endnote>
  <w:endnote w:type="continuationSeparator" w:id="0">
    <w:p w14:paraId="2910331A" w14:textId="77777777" w:rsidR="00802DDE" w:rsidRDefault="00802DDE" w:rsidP="002C7E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88A40" w14:textId="77777777" w:rsidR="00802DDE" w:rsidRDefault="00802DDE" w:rsidP="002C7E39">
      <w:pPr>
        <w:spacing w:after="0"/>
      </w:pPr>
      <w:r>
        <w:separator/>
      </w:r>
    </w:p>
  </w:footnote>
  <w:footnote w:type="continuationSeparator" w:id="0">
    <w:p w14:paraId="3F2886D1" w14:textId="77777777" w:rsidR="00802DDE" w:rsidRDefault="00802DDE" w:rsidP="002C7E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7FA6"/>
    <w:multiLevelType w:val="hybridMultilevel"/>
    <w:tmpl w:val="5BECDB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D37335"/>
    <w:multiLevelType w:val="multilevel"/>
    <w:tmpl w:val="F884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23ADC"/>
    <w:multiLevelType w:val="multilevel"/>
    <w:tmpl w:val="A800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5776D"/>
    <w:multiLevelType w:val="hybridMultilevel"/>
    <w:tmpl w:val="443E5B26"/>
    <w:lvl w:ilvl="0" w:tplc="5D201F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1265F95"/>
    <w:multiLevelType w:val="hybridMultilevel"/>
    <w:tmpl w:val="FB081E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BE0AB3"/>
    <w:multiLevelType w:val="multilevel"/>
    <w:tmpl w:val="26FC00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064A4"/>
    <w:multiLevelType w:val="multilevel"/>
    <w:tmpl w:val="5F56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033FD"/>
    <w:multiLevelType w:val="multilevel"/>
    <w:tmpl w:val="7AD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E7360"/>
    <w:multiLevelType w:val="multilevel"/>
    <w:tmpl w:val="F90496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954218"/>
    <w:multiLevelType w:val="hybridMultilevel"/>
    <w:tmpl w:val="BFACC958"/>
    <w:lvl w:ilvl="0" w:tplc="40600592">
      <w:start w:val="1"/>
      <w:numFmt w:val="decimal"/>
      <w:suff w:val="space"/>
      <w:lvlText w:val="%1."/>
      <w:lvlJc w:val="left"/>
      <w:pPr>
        <w:ind w:left="1276" w:hanging="566"/>
      </w:pPr>
      <w:rPr>
        <w:rFonts w:hint="default"/>
      </w:r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 w15:restartNumberingAfterBreak="0">
    <w:nsid w:val="475A1A0B"/>
    <w:multiLevelType w:val="multilevel"/>
    <w:tmpl w:val="7AB4DE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F84E2D"/>
    <w:multiLevelType w:val="multilevel"/>
    <w:tmpl w:val="B824B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96901"/>
    <w:multiLevelType w:val="multilevel"/>
    <w:tmpl w:val="1E4A60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D3ECF"/>
    <w:multiLevelType w:val="hybridMultilevel"/>
    <w:tmpl w:val="9EA81F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DAF310E"/>
    <w:multiLevelType w:val="multilevel"/>
    <w:tmpl w:val="37CCD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C2A83"/>
    <w:multiLevelType w:val="hybridMultilevel"/>
    <w:tmpl w:val="FB081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BF315E"/>
    <w:multiLevelType w:val="multilevel"/>
    <w:tmpl w:val="5C5EE8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682160"/>
    <w:multiLevelType w:val="multilevel"/>
    <w:tmpl w:val="3A2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91200"/>
    <w:multiLevelType w:val="multilevel"/>
    <w:tmpl w:val="937EF0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840747"/>
    <w:multiLevelType w:val="multilevel"/>
    <w:tmpl w:val="D01ECC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138384">
    <w:abstractNumId w:val="6"/>
  </w:num>
  <w:num w:numId="2" w16cid:durableId="1915386234">
    <w:abstractNumId w:val="5"/>
  </w:num>
  <w:num w:numId="3" w16cid:durableId="968777990">
    <w:abstractNumId w:val="19"/>
  </w:num>
  <w:num w:numId="4" w16cid:durableId="1913202169">
    <w:abstractNumId w:val="11"/>
  </w:num>
  <w:num w:numId="5" w16cid:durableId="1917594842">
    <w:abstractNumId w:val="8"/>
  </w:num>
  <w:num w:numId="6" w16cid:durableId="495734053">
    <w:abstractNumId w:val="12"/>
  </w:num>
  <w:num w:numId="7" w16cid:durableId="293413513">
    <w:abstractNumId w:val="16"/>
  </w:num>
  <w:num w:numId="8" w16cid:durableId="1281566159">
    <w:abstractNumId w:val="14"/>
  </w:num>
  <w:num w:numId="9" w16cid:durableId="1907109930">
    <w:abstractNumId w:val="18"/>
  </w:num>
  <w:num w:numId="10" w16cid:durableId="2010910820">
    <w:abstractNumId w:val="10"/>
  </w:num>
  <w:num w:numId="11" w16cid:durableId="249046558">
    <w:abstractNumId w:val="4"/>
  </w:num>
  <w:num w:numId="12" w16cid:durableId="1849103285">
    <w:abstractNumId w:val="15"/>
  </w:num>
  <w:num w:numId="13" w16cid:durableId="1755055786">
    <w:abstractNumId w:val="1"/>
  </w:num>
  <w:num w:numId="14" w16cid:durableId="1540047715">
    <w:abstractNumId w:val="2"/>
  </w:num>
  <w:num w:numId="15" w16cid:durableId="789785706">
    <w:abstractNumId w:val="7"/>
  </w:num>
  <w:num w:numId="16" w16cid:durableId="934736">
    <w:abstractNumId w:val="13"/>
  </w:num>
  <w:num w:numId="17" w16cid:durableId="1357316153">
    <w:abstractNumId w:val="0"/>
  </w:num>
  <w:num w:numId="18" w16cid:durableId="770397560">
    <w:abstractNumId w:val="17"/>
  </w:num>
  <w:num w:numId="19" w16cid:durableId="1744719597">
    <w:abstractNumId w:val="3"/>
  </w:num>
  <w:num w:numId="20" w16cid:durableId="588083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98"/>
    <w:rsid w:val="000005D7"/>
    <w:rsid w:val="00000E44"/>
    <w:rsid w:val="000013C0"/>
    <w:rsid w:val="00001434"/>
    <w:rsid w:val="00002242"/>
    <w:rsid w:val="00002285"/>
    <w:rsid w:val="000025ED"/>
    <w:rsid w:val="0000345D"/>
    <w:rsid w:val="0000375A"/>
    <w:rsid w:val="00004A97"/>
    <w:rsid w:val="000052BF"/>
    <w:rsid w:val="00005930"/>
    <w:rsid w:val="00005C53"/>
    <w:rsid w:val="0000708C"/>
    <w:rsid w:val="000077CF"/>
    <w:rsid w:val="00007944"/>
    <w:rsid w:val="00007E69"/>
    <w:rsid w:val="000107AD"/>
    <w:rsid w:val="00010EE5"/>
    <w:rsid w:val="00010EF0"/>
    <w:rsid w:val="00010F61"/>
    <w:rsid w:val="00012222"/>
    <w:rsid w:val="00012474"/>
    <w:rsid w:val="00012546"/>
    <w:rsid w:val="00012F17"/>
    <w:rsid w:val="00013A6A"/>
    <w:rsid w:val="00013EEC"/>
    <w:rsid w:val="000140AB"/>
    <w:rsid w:val="00014A2D"/>
    <w:rsid w:val="000154DB"/>
    <w:rsid w:val="00015F29"/>
    <w:rsid w:val="000160D0"/>
    <w:rsid w:val="0001630C"/>
    <w:rsid w:val="00016C9C"/>
    <w:rsid w:val="00017298"/>
    <w:rsid w:val="00017479"/>
    <w:rsid w:val="00017DC7"/>
    <w:rsid w:val="000203FC"/>
    <w:rsid w:val="0002098A"/>
    <w:rsid w:val="000222B9"/>
    <w:rsid w:val="00023D3B"/>
    <w:rsid w:val="0002651B"/>
    <w:rsid w:val="00026847"/>
    <w:rsid w:val="000279D9"/>
    <w:rsid w:val="00027B5F"/>
    <w:rsid w:val="000305F9"/>
    <w:rsid w:val="00031076"/>
    <w:rsid w:val="00031644"/>
    <w:rsid w:val="00031E64"/>
    <w:rsid w:val="00031F21"/>
    <w:rsid w:val="0003330A"/>
    <w:rsid w:val="00033FFD"/>
    <w:rsid w:val="00034252"/>
    <w:rsid w:val="00034CCB"/>
    <w:rsid w:val="000364CD"/>
    <w:rsid w:val="00037051"/>
    <w:rsid w:val="00037068"/>
    <w:rsid w:val="00040A34"/>
    <w:rsid w:val="00040FAD"/>
    <w:rsid w:val="000413F9"/>
    <w:rsid w:val="00041584"/>
    <w:rsid w:val="00041764"/>
    <w:rsid w:val="00044920"/>
    <w:rsid w:val="0004515C"/>
    <w:rsid w:val="000453BE"/>
    <w:rsid w:val="000461E2"/>
    <w:rsid w:val="00046757"/>
    <w:rsid w:val="00046D7A"/>
    <w:rsid w:val="000470A2"/>
    <w:rsid w:val="0004726E"/>
    <w:rsid w:val="00047410"/>
    <w:rsid w:val="000501B2"/>
    <w:rsid w:val="000504D5"/>
    <w:rsid w:val="000510CF"/>
    <w:rsid w:val="000512E7"/>
    <w:rsid w:val="00051907"/>
    <w:rsid w:val="00052101"/>
    <w:rsid w:val="000529B9"/>
    <w:rsid w:val="000539BC"/>
    <w:rsid w:val="000546D2"/>
    <w:rsid w:val="000546D3"/>
    <w:rsid w:val="000549A9"/>
    <w:rsid w:val="00056007"/>
    <w:rsid w:val="00056B02"/>
    <w:rsid w:val="00056D81"/>
    <w:rsid w:val="00056E51"/>
    <w:rsid w:val="00060590"/>
    <w:rsid w:val="00060AF3"/>
    <w:rsid w:val="00060FD6"/>
    <w:rsid w:val="0006118A"/>
    <w:rsid w:val="00061812"/>
    <w:rsid w:val="00061FF6"/>
    <w:rsid w:val="000638B4"/>
    <w:rsid w:val="000641D4"/>
    <w:rsid w:val="000645AC"/>
    <w:rsid w:val="00064AF2"/>
    <w:rsid w:val="00065231"/>
    <w:rsid w:val="000652B9"/>
    <w:rsid w:val="000655A2"/>
    <w:rsid w:val="00066CF2"/>
    <w:rsid w:val="00067992"/>
    <w:rsid w:val="00070313"/>
    <w:rsid w:val="000717B9"/>
    <w:rsid w:val="00071B80"/>
    <w:rsid w:val="00072407"/>
    <w:rsid w:val="000743E4"/>
    <w:rsid w:val="00074F86"/>
    <w:rsid w:val="000751AA"/>
    <w:rsid w:val="00080307"/>
    <w:rsid w:val="0008146D"/>
    <w:rsid w:val="000814A2"/>
    <w:rsid w:val="00082266"/>
    <w:rsid w:val="0008277A"/>
    <w:rsid w:val="00083114"/>
    <w:rsid w:val="000833B6"/>
    <w:rsid w:val="0008495F"/>
    <w:rsid w:val="0008661F"/>
    <w:rsid w:val="000867A6"/>
    <w:rsid w:val="0009242D"/>
    <w:rsid w:val="0009300A"/>
    <w:rsid w:val="00093C24"/>
    <w:rsid w:val="0009496A"/>
    <w:rsid w:val="00094B40"/>
    <w:rsid w:val="000957D8"/>
    <w:rsid w:val="00095EEC"/>
    <w:rsid w:val="000961D3"/>
    <w:rsid w:val="0009668D"/>
    <w:rsid w:val="000A0298"/>
    <w:rsid w:val="000A02CC"/>
    <w:rsid w:val="000A0534"/>
    <w:rsid w:val="000A0930"/>
    <w:rsid w:val="000A0A9C"/>
    <w:rsid w:val="000A163C"/>
    <w:rsid w:val="000A16FD"/>
    <w:rsid w:val="000A2195"/>
    <w:rsid w:val="000A230E"/>
    <w:rsid w:val="000A3398"/>
    <w:rsid w:val="000A4E5F"/>
    <w:rsid w:val="000A5003"/>
    <w:rsid w:val="000A5510"/>
    <w:rsid w:val="000A5B7C"/>
    <w:rsid w:val="000A61E8"/>
    <w:rsid w:val="000A66F7"/>
    <w:rsid w:val="000A6876"/>
    <w:rsid w:val="000A6AA7"/>
    <w:rsid w:val="000A724D"/>
    <w:rsid w:val="000A76D5"/>
    <w:rsid w:val="000B0494"/>
    <w:rsid w:val="000B0AA4"/>
    <w:rsid w:val="000B2159"/>
    <w:rsid w:val="000B245B"/>
    <w:rsid w:val="000B2637"/>
    <w:rsid w:val="000B2E4B"/>
    <w:rsid w:val="000B4734"/>
    <w:rsid w:val="000B59D1"/>
    <w:rsid w:val="000B602C"/>
    <w:rsid w:val="000B726A"/>
    <w:rsid w:val="000B7B20"/>
    <w:rsid w:val="000B7D88"/>
    <w:rsid w:val="000C0A0A"/>
    <w:rsid w:val="000C368E"/>
    <w:rsid w:val="000C37FB"/>
    <w:rsid w:val="000C3B87"/>
    <w:rsid w:val="000C3DA2"/>
    <w:rsid w:val="000C4424"/>
    <w:rsid w:val="000C555D"/>
    <w:rsid w:val="000C5C3B"/>
    <w:rsid w:val="000C6A1F"/>
    <w:rsid w:val="000D0AEC"/>
    <w:rsid w:val="000D178A"/>
    <w:rsid w:val="000D1CFB"/>
    <w:rsid w:val="000D1FBA"/>
    <w:rsid w:val="000D3124"/>
    <w:rsid w:val="000D391B"/>
    <w:rsid w:val="000D41E4"/>
    <w:rsid w:val="000D5C27"/>
    <w:rsid w:val="000D613A"/>
    <w:rsid w:val="000D6178"/>
    <w:rsid w:val="000E09D9"/>
    <w:rsid w:val="000E0A9A"/>
    <w:rsid w:val="000E0D94"/>
    <w:rsid w:val="000E0F58"/>
    <w:rsid w:val="000E1143"/>
    <w:rsid w:val="000E136F"/>
    <w:rsid w:val="000E13C8"/>
    <w:rsid w:val="000E2CD0"/>
    <w:rsid w:val="000E36D4"/>
    <w:rsid w:val="000E3DFC"/>
    <w:rsid w:val="000E40D8"/>
    <w:rsid w:val="000E45A8"/>
    <w:rsid w:val="000E4B38"/>
    <w:rsid w:val="000E5949"/>
    <w:rsid w:val="000E6967"/>
    <w:rsid w:val="000E6E45"/>
    <w:rsid w:val="000E771C"/>
    <w:rsid w:val="000F03A3"/>
    <w:rsid w:val="000F13EC"/>
    <w:rsid w:val="000F2437"/>
    <w:rsid w:val="000F26F5"/>
    <w:rsid w:val="000F2D0E"/>
    <w:rsid w:val="000F38B7"/>
    <w:rsid w:val="000F3BEB"/>
    <w:rsid w:val="000F6649"/>
    <w:rsid w:val="000F6843"/>
    <w:rsid w:val="000F6ACC"/>
    <w:rsid w:val="000F70CD"/>
    <w:rsid w:val="000F7409"/>
    <w:rsid w:val="000F760A"/>
    <w:rsid w:val="000F7BA5"/>
    <w:rsid w:val="000F7CE4"/>
    <w:rsid w:val="001009EC"/>
    <w:rsid w:val="00100C03"/>
    <w:rsid w:val="00100C37"/>
    <w:rsid w:val="00103DDA"/>
    <w:rsid w:val="0010508A"/>
    <w:rsid w:val="00105846"/>
    <w:rsid w:val="0010589C"/>
    <w:rsid w:val="00106758"/>
    <w:rsid w:val="00107047"/>
    <w:rsid w:val="0010739F"/>
    <w:rsid w:val="001076C1"/>
    <w:rsid w:val="00107797"/>
    <w:rsid w:val="001078F0"/>
    <w:rsid w:val="00107944"/>
    <w:rsid w:val="00110946"/>
    <w:rsid w:val="0011163D"/>
    <w:rsid w:val="001118AE"/>
    <w:rsid w:val="0011210F"/>
    <w:rsid w:val="00112592"/>
    <w:rsid w:val="00112700"/>
    <w:rsid w:val="00112FC2"/>
    <w:rsid w:val="00114B7A"/>
    <w:rsid w:val="00114EB8"/>
    <w:rsid w:val="001155EF"/>
    <w:rsid w:val="00115C2E"/>
    <w:rsid w:val="00115CBA"/>
    <w:rsid w:val="00116982"/>
    <w:rsid w:val="00116A69"/>
    <w:rsid w:val="0011764B"/>
    <w:rsid w:val="001176B9"/>
    <w:rsid w:val="00117D04"/>
    <w:rsid w:val="001208CA"/>
    <w:rsid w:val="00121B20"/>
    <w:rsid w:val="00123282"/>
    <w:rsid w:val="00123CC1"/>
    <w:rsid w:val="00124395"/>
    <w:rsid w:val="0012530A"/>
    <w:rsid w:val="001254EC"/>
    <w:rsid w:val="00125B2C"/>
    <w:rsid w:val="00125F8E"/>
    <w:rsid w:val="001268F8"/>
    <w:rsid w:val="0012717A"/>
    <w:rsid w:val="0012788A"/>
    <w:rsid w:val="001303BF"/>
    <w:rsid w:val="0013056B"/>
    <w:rsid w:val="0013194A"/>
    <w:rsid w:val="00132284"/>
    <w:rsid w:val="00133022"/>
    <w:rsid w:val="00136033"/>
    <w:rsid w:val="00140048"/>
    <w:rsid w:val="001403DE"/>
    <w:rsid w:val="00140FB4"/>
    <w:rsid w:val="00141425"/>
    <w:rsid w:val="00142DFA"/>
    <w:rsid w:val="0014467F"/>
    <w:rsid w:val="00144851"/>
    <w:rsid w:val="001460CA"/>
    <w:rsid w:val="00146915"/>
    <w:rsid w:val="00147E1E"/>
    <w:rsid w:val="0015054B"/>
    <w:rsid w:val="00151A5D"/>
    <w:rsid w:val="00151BC4"/>
    <w:rsid w:val="00152C7C"/>
    <w:rsid w:val="00152E3C"/>
    <w:rsid w:val="001537F0"/>
    <w:rsid w:val="001546A5"/>
    <w:rsid w:val="00154FD0"/>
    <w:rsid w:val="0015607F"/>
    <w:rsid w:val="001562A1"/>
    <w:rsid w:val="001567E2"/>
    <w:rsid w:val="00156DD4"/>
    <w:rsid w:val="00157DF6"/>
    <w:rsid w:val="00160409"/>
    <w:rsid w:val="001604B6"/>
    <w:rsid w:val="001623FE"/>
    <w:rsid w:val="001645F9"/>
    <w:rsid w:val="001648FA"/>
    <w:rsid w:val="001650DC"/>
    <w:rsid w:val="001653EC"/>
    <w:rsid w:val="001659AC"/>
    <w:rsid w:val="001663EC"/>
    <w:rsid w:val="00166413"/>
    <w:rsid w:val="0016708F"/>
    <w:rsid w:val="0016746E"/>
    <w:rsid w:val="001678B3"/>
    <w:rsid w:val="001709F0"/>
    <w:rsid w:val="00171258"/>
    <w:rsid w:val="00173374"/>
    <w:rsid w:val="00173EA2"/>
    <w:rsid w:val="001742D5"/>
    <w:rsid w:val="00175A28"/>
    <w:rsid w:val="0018051B"/>
    <w:rsid w:val="00180892"/>
    <w:rsid w:val="001818A2"/>
    <w:rsid w:val="00181E01"/>
    <w:rsid w:val="001826BD"/>
    <w:rsid w:val="001829F0"/>
    <w:rsid w:val="00182AA6"/>
    <w:rsid w:val="00182AA8"/>
    <w:rsid w:val="00183B4C"/>
    <w:rsid w:val="00183E4F"/>
    <w:rsid w:val="00183F58"/>
    <w:rsid w:val="00184239"/>
    <w:rsid w:val="00184D6B"/>
    <w:rsid w:val="0018574B"/>
    <w:rsid w:val="00186C09"/>
    <w:rsid w:val="00186CA4"/>
    <w:rsid w:val="0018704D"/>
    <w:rsid w:val="001878F0"/>
    <w:rsid w:val="00190429"/>
    <w:rsid w:val="001907E1"/>
    <w:rsid w:val="00190C31"/>
    <w:rsid w:val="00190D22"/>
    <w:rsid w:val="00191613"/>
    <w:rsid w:val="0019172E"/>
    <w:rsid w:val="00192168"/>
    <w:rsid w:val="001922A5"/>
    <w:rsid w:val="00192529"/>
    <w:rsid w:val="001925C4"/>
    <w:rsid w:val="00192D5D"/>
    <w:rsid w:val="00192DCC"/>
    <w:rsid w:val="00193D34"/>
    <w:rsid w:val="00193F7C"/>
    <w:rsid w:val="0019452F"/>
    <w:rsid w:val="001958FF"/>
    <w:rsid w:val="001969A9"/>
    <w:rsid w:val="00196ABD"/>
    <w:rsid w:val="00196E84"/>
    <w:rsid w:val="001974A9"/>
    <w:rsid w:val="001978ED"/>
    <w:rsid w:val="00197DC8"/>
    <w:rsid w:val="001A014A"/>
    <w:rsid w:val="001A05CC"/>
    <w:rsid w:val="001A081B"/>
    <w:rsid w:val="001A0BAE"/>
    <w:rsid w:val="001A0D91"/>
    <w:rsid w:val="001A0DF4"/>
    <w:rsid w:val="001A13E4"/>
    <w:rsid w:val="001A3606"/>
    <w:rsid w:val="001A3C28"/>
    <w:rsid w:val="001A4183"/>
    <w:rsid w:val="001A4281"/>
    <w:rsid w:val="001A47AB"/>
    <w:rsid w:val="001A4A7A"/>
    <w:rsid w:val="001A4A87"/>
    <w:rsid w:val="001A4BA6"/>
    <w:rsid w:val="001A6F53"/>
    <w:rsid w:val="001A78A7"/>
    <w:rsid w:val="001A7AB9"/>
    <w:rsid w:val="001B0471"/>
    <w:rsid w:val="001B1D70"/>
    <w:rsid w:val="001B1DC1"/>
    <w:rsid w:val="001B20D8"/>
    <w:rsid w:val="001B3D63"/>
    <w:rsid w:val="001B44AC"/>
    <w:rsid w:val="001B4F59"/>
    <w:rsid w:val="001B6166"/>
    <w:rsid w:val="001B616E"/>
    <w:rsid w:val="001B6249"/>
    <w:rsid w:val="001B6886"/>
    <w:rsid w:val="001B6FA0"/>
    <w:rsid w:val="001B7692"/>
    <w:rsid w:val="001C01B0"/>
    <w:rsid w:val="001C0427"/>
    <w:rsid w:val="001C0C0B"/>
    <w:rsid w:val="001C13A6"/>
    <w:rsid w:val="001C213E"/>
    <w:rsid w:val="001C2D54"/>
    <w:rsid w:val="001C335B"/>
    <w:rsid w:val="001C3B5C"/>
    <w:rsid w:val="001C3E2A"/>
    <w:rsid w:val="001C4A04"/>
    <w:rsid w:val="001C5FB3"/>
    <w:rsid w:val="001C620F"/>
    <w:rsid w:val="001C6DDA"/>
    <w:rsid w:val="001C715D"/>
    <w:rsid w:val="001C7373"/>
    <w:rsid w:val="001C767A"/>
    <w:rsid w:val="001D00C8"/>
    <w:rsid w:val="001D0893"/>
    <w:rsid w:val="001D16A4"/>
    <w:rsid w:val="001D1ECB"/>
    <w:rsid w:val="001D272F"/>
    <w:rsid w:val="001D29C2"/>
    <w:rsid w:val="001D3B60"/>
    <w:rsid w:val="001D40A7"/>
    <w:rsid w:val="001D4269"/>
    <w:rsid w:val="001D462E"/>
    <w:rsid w:val="001D477A"/>
    <w:rsid w:val="001D4CDC"/>
    <w:rsid w:val="001D5179"/>
    <w:rsid w:val="001D5E7C"/>
    <w:rsid w:val="001D65A6"/>
    <w:rsid w:val="001D7444"/>
    <w:rsid w:val="001D7546"/>
    <w:rsid w:val="001D7F52"/>
    <w:rsid w:val="001E12E6"/>
    <w:rsid w:val="001E1794"/>
    <w:rsid w:val="001E26B2"/>
    <w:rsid w:val="001E307C"/>
    <w:rsid w:val="001E337D"/>
    <w:rsid w:val="001E3CC4"/>
    <w:rsid w:val="001E42A5"/>
    <w:rsid w:val="001E4603"/>
    <w:rsid w:val="001E5021"/>
    <w:rsid w:val="001E56FA"/>
    <w:rsid w:val="001E5763"/>
    <w:rsid w:val="001E58A0"/>
    <w:rsid w:val="001E5B88"/>
    <w:rsid w:val="001E5FD6"/>
    <w:rsid w:val="001E6167"/>
    <w:rsid w:val="001E6F3A"/>
    <w:rsid w:val="001F0605"/>
    <w:rsid w:val="001F0A02"/>
    <w:rsid w:val="001F100E"/>
    <w:rsid w:val="001F18CB"/>
    <w:rsid w:val="001F1A50"/>
    <w:rsid w:val="001F24E2"/>
    <w:rsid w:val="001F2BEF"/>
    <w:rsid w:val="001F308E"/>
    <w:rsid w:val="001F353C"/>
    <w:rsid w:val="001F45A1"/>
    <w:rsid w:val="001F53EF"/>
    <w:rsid w:val="001F571B"/>
    <w:rsid w:val="001F6B4C"/>
    <w:rsid w:val="001F6CA8"/>
    <w:rsid w:val="00200322"/>
    <w:rsid w:val="00201EC0"/>
    <w:rsid w:val="00202213"/>
    <w:rsid w:val="00202616"/>
    <w:rsid w:val="00202945"/>
    <w:rsid w:val="0020340D"/>
    <w:rsid w:val="0020435E"/>
    <w:rsid w:val="00205E28"/>
    <w:rsid w:val="0020625C"/>
    <w:rsid w:val="00206823"/>
    <w:rsid w:val="00207238"/>
    <w:rsid w:val="00207DA7"/>
    <w:rsid w:val="00207DBC"/>
    <w:rsid w:val="0021045B"/>
    <w:rsid w:val="002106C0"/>
    <w:rsid w:val="00210D6F"/>
    <w:rsid w:val="00210F4C"/>
    <w:rsid w:val="002110AE"/>
    <w:rsid w:val="0021115A"/>
    <w:rsid w:val="002112A9"/>
    <w:rsid w:val="002114C9"/>
    <w:rsid w:val="002116BD"/>
    <w:rsid w:val="00213B82"/>
    <w:rsid w:val="00214DF5"/>
    <w:rsid w:val="002161E7"/>
    <w:rsid w:val="0021678D"/>
    <w:rsid w:val="00220D89"/>
    <w:rsid w:val="00221079"/>
    <w:rsid w:val="0022137D"/>
    <w:rsid w:val="002220EC"/>
    <w:rsid w:val="00224BAB"/>
    <w:rsid w:val="00224C3A"/>
    <w:rsid w:val="002256A8"/>
    <w:rsid w:val="0022578D"/>
    <w:rsid w:val="002259B8"/>
    <w:rsid w:val="0022773A"/>
    <w:rsid w:val="00227D86"/>
    <w:rsid w:val="00227DDC"/>
    <w:rsid w:val="00230060"/>
    <w:rsid w:val="00230AB4"/>
    <w:rsid w:val="002310A4"/>
    <w:rsid w:val="00231485"/>
    <w:rsid w:val="00231F04"/>
    <w:rsid w:val="00231F92"/>
    <w:rsid w:val="00232050"/>
    <w:rsid w:val="002320A0"/>
    <w:rsid w:val="002321C3"/>
    <w:rsid w:val="00233654"/>
    <w:rsid w:val="00233A83"/>
    <w:rsid w:val="0023417D"/>
    <w:rsid w:val="002341F5"/>
    <w:rsid w:val="00234267"/>
    <w:rsid w:val="0023476E"/>
    <w:rsid w:val="00235740"/>
    <w:rsid w:val="00235D9B"/>
    <w:rsid w:val="002361C7"/>
    <w:rsid w:val="00236281"/>
    <w:rsid w:val="00236579"/>
    <w:rsid w:val="00236A3D"/>
    <w:rsid w:val="00236BC4"/>
    <w:rsid w:val="00236F56"/>
    <w:rsid w:val="00237200"/>
    <w:rsid w:val="00237D39"/>
    <w:rsid w:val="002420E0"/>
    <w:rsid w:val="002427BA"/>
    <w:rsid w:val="00242EB0"/>
    <w:rsid w:val="002433CC"/>
    <w:rsid w:val="002438E4"/>
    <w:rsid w:val="00243A79"/>
    <w:rsid w:val="00243E6A"/>
    <w:rsid w:val="00243FDF"/>
    <w:rsid w:val="002443FD"/>
    <w:rsid w:val="002449D0"/>
    <w:rsid w:val="002468A9"/>
    <w:rsid w:val="00247842"/>
    <w:rsid w:val="00250082"/>
    <w:rsid w:val="00250A49"/>
    <w:rsid w:val="00251666"/>
    <w:rsid w:val="00251A29"/>
    <w:rsid w:val="00251B5C"/>
    <w:rsid w:val="0025282E"/>
    <w:rsid w:val="0025375A"/>
    <w:rsid w:val="00254804"/>
    <w:rsid w:val="00254DFC"/>
    <w:rsid w:val="00254FE3"/>
    <w:rsid w:val="002563DE"/>
    <w:rsid w:val="002565D9"/>
    <w:rsid w:val="00256612"/>
    <w:rsid w:val="0025700B"/>
    <w:rsid w:val="002571C5"/>
    <w:rsid w:val="00257448"/>
    <w:rsid w:val="00257517"/>
    <w:rsid w:val="00260007"/>
    <w:rsid w:val="00260812"/>
    <w:rsid w:val="00260CF7"/>
    <w:rsid w:val="002612C1"/>
    <w:rsid w:val="00261511"/>
    <w:rsid w:val="002615C8"/>
    <w:rsid w:val="00261BA0"/>
    <w:rsid w:val="00262AA8"/>
    <w:rsid w:val="002636F9"/>
    <w:rsid w:val="002638F2"/>
    <w:rsid w:val="002641FC"/>
    <w:rsid w:val="002647C9"/>
    <w:rsid w:val="00264B1F"/>
    <w:rsid w:val="00266036"/>
    <w:rsid w:val="00266C54"/>
    <w:rsid w:val="002672AC"/>
    <w:rsid w:val="00267AA1"/>
    <w:rsid w:val="00267D7F"/>
    <w:rsid w:val="00270481"/>
    <w:rsid w:val="00271762"/>
    <w:rsid w:val="00271CAB"/>
    <w:rsid w:val="00271D22"/>
    <w:rsid w:val="00271D57"/>
    <w:rsid w:val="0027218F"/>
    <w:rsid w:val="002727BB"/>
    <w:rsid w:val="00273B23"/>
    <w:rsid w:val="0027454A"/>
    <w:rsid w:val="00275E72"/>
    <w:rsid w:val="002762AD"/>
    <w:rsid w:val="00276D6B"/>
    <w:rsid w:val="00277060"/>
    <w:rsid w:val="002804B7"/>
    <w:rsid w:val="00280606"/>
    <w:rsid w:val="0028090F"/>
    <w:rsid w:val="00281735"/>
    <w:rsid w:val="00281FD3"/>
    <w:rsid w:val="00283C7B"/>
    <w:rsid w:val="00285095"/>
    <w:rsid w:val="002861A1"/>
    <w:rsid w:val="0028648F"/>
    <w:rsid w:val="00286699"/>
    <w:rsid w:val="002867CD"/>
    <w:rsid w:val="0028789E"/>
    <w:rsid w:val="00291227"/>
    <w:rsid w:val="002916CE"/>
    <w:rsid w:val="00291AD9"/>
    <w:rsid w:val="0029373E"/>
    <w:rsid w:val="002957AA"/>
    <w:rsid w:val="002960F4"/>
    <w:rsid w:val="002968B3"/>
    <w:rsid w:val="00297234"/>
    <w:rsid w:val="002973DD"/>
    <w:rsid w:val="002A0C1F"/>
    <w:rsid w:val="002A1540"/>
    <w:rsid w:val="002A1584"/>
    <w:rsid w:val="002A1658"/>
    <w:rsid w:val="002A195F"/>
    <w:rsid w:val="002A21E1"/>
    <w:rsid w:val="002A2531"/>
    <w:rsid w:val="002A4589"/>
    <w:rsid w:val="002A4753"/>
    <w:rsid w:val="002A483E"/>
    <w:rsid w:val="002A48B8"/>
    <w:rsid w:val="002A4D74"/>
    <w:rsid w:val="002A4D8A"/>
    <w:rsid w:val="002A4FF5"/>
    <w:rsid w:val="002A6DA1"/>
    <w:rsid w:val="002A7CD7"/>
    <w:rsid w:val="002B0E60"/>
    <w:rsid w:val="002B13FE"/>
    <w:rsid w:val="002B1CDF"/>
    <w:rsid w:val="002B2452"/>
    <w:rsid w:val="002B2DF5"/>
    <w:rsid w:val="002B3211"/>
    <w:rsid w:val="002B32DE"/>
    <w:rsid w:val="002B3406"/>
    <w:rsid w:val="002B49D3"/>
    <w:rsid w:val="002B5119"/>
    <w:rsid w:val="002B517D"/>
    <w:rsid w:val="002B52DB"/>
    <w:rsid w:val="002B5684"/>
    <w:rsid w:val="002B58B8"/>
    <w:rsid w:val="002B7F84"/>
    <w:rsid w:val="002C0030"/>
    <w:rsid w:val="002C09C3"/>
    <w:rsid w:val="002C108E"/>
    <w:rsid w:val="002C1BB0"/>
    <w:rsid w:val="002C31E4"/>
    <w:rsid w:val="002C32B9"/>
    <w:rsid w:val="002C347A"/>
    <w:rsid w:val="002C370E"/>
    <w:rsid w:val="002C5229"/>
    <w:rsid w:val="002C5DCA"/>
    <w:rsid w:val="002C6386"/>
    <w:rsid w:val="002C722F"/>
    <w:rsid w:val="002C7E39"/>
    <w:rsid w:val="002D06CE"/>
    <w:rsid w:val="002D086E"/>
    <w:rsid w:val="002D125C"/>
    <w:rsid w:val="002D14C1"/>
    <w:rsid w:val="002D39D1"/>
    <w:rsid w:val="002D3FB8"/>
    <w:rsid w:val="002D4ECC"/>
    <w:rsid w:val="002D56CC"/>
    <w:rsid w:val="002D60EB"/>
    <w:rsid w:val="002D6133"/>
    <w:rsid w:val="002D69AC"/>
    <w:rsid w:val="002D6C17"/>
    <w:rsid w:val="002D6E2F"/>
    <w:rsid w:val="002D7D09"/>
    <w:rsid w:val="002D7DDB"/>
    <w:rsid w:val="002E051F"/>
    <w:rsid w:val="002E15AB"/>
    <w:rsid w:val="002E16B1"/>
    <w:rsid w:val="002E1EC8"/>
    <w:rsid w:val="002E5181"/>
    <w:rsid w:val="002E56E6"/>
    <w:rsid w:val="002E639E"/>
    <w:rsid w:val="002E7770"/>
    <w:rsid w:val="002E7D89"/>
    <w:rsid w:val="002F143D"/>
    <w:rsid w:val="002F1946"/>
    <w:rsid w:val="002F2363"/>
    <w:rsid w:val="002F3DEA"/>
    <w:rsid w:val="002F5CE9"/>
    <w:rsid w:val="002F5FB2"/>
    <w:rsid w:val="002F629B"/>
    <w:rsid w:val="003001F0"/>
    <w:rsid w:val="00300841"/>
    <w:rsid w:val="00300F81"/>
    <w:rsid w:val="00301EA3"/>
    <w:rsid w:val="00302126"/>
    <w:rsid w:val="00302332"/>
    <w:rsid w:val="00302338"/>
    <w:rsid w:val="00302A42"/>
    <w:rsid w:val="003031BF"/>
    <w:rsid w:val="003042E6"/>
    <w:rsid w:val="00304F47"/>
    <w:rsid w:val="00305188"/>
    <w:rsid w:val="0030543C"/>
    <w:rsid w:val="00305556"/>
    <w:rsid w:val="0030629A"/>
    <w:rsid w:val="00306F3A"/>
    <w:rsid w:val="0031050D"/>
    <w:rsid w:val="003106A6"/>
    <w:rsid w:val="0031079E"/>
    <w:rsid w:val="00310987"/>
    <w:rsid w:val="003117C2"/>
    <w:rsid w:val="00311CA5"/>
    <w:rsid w:val="00314047"/>
    <w:rsid w:val="00314700"/>
    <w:rsid w:val="00314C58"/>
    <w:rsid w:val="00315535"/>
    <w:rsid w:val="003168BC"/>
    <w:rsid w:val="0031787B"/>
    <w:rsid w:val="00317A5B"/>
    <w:rsid w:val="00321685"/>
    <w:rsid w:val="00321986"/>
    <w:rsid w:val="00321E76"/>
    <w:rsid w:val="0032267D"/>
    <w:rsid w:val="00323162"/>
    <w:rsid w:val="003238E1"/>
    <w:rsid w:val="00323B53"/>
    <w:rsid w:val="00323E02"/>
    <w:rsid w:val="00324955"/>
    <w:rsid w:val="00324C56"/>
    <w:rsid w:val="00325593"/>
    <w:rsid w:val="00325B3C"/>
    <w:rsid w:val="003260B3"/>
    <w:rsid w:val="00326AB6"/>
    <w:rsid w:val="00326BE7"/>
    <w:rsid w:val="003270AA"/>
    <w:rsid w:val="00327C44"/>
    <w:rsid w:val="00327F1C"/>
    <w:rsid w:val="00330B22"/>
    <w:rsid w:val="00330DB6"/>
    <w:rsid w:val="003318C7"/>
    <w:rsid w:val="00331CAA"/>
    <w:rsid w:val="003328F7"/>
    <w:rsid w:val="00332916"/>
    <w:rsid w:val="00332B70"/>
    <w:rsid w:val="00332E6B"/>
    <w:rsid w:val="00333A38"/>
    <w:rsid w:val="0033456F"/>
    <w:rsid w:val="00335358"/>
    <w:rsid w:val="003353BE"/>
    <w:rsid w:val="00335CA4"/>
    <w:rsid w:val="00336215"/>
    <w:rsid w:val="003367EE"/>
    <w:rsid w:val="003374BE"/>
    <w:rsid w:val="003374E2"/>
    <w:rsid w:val="003376FE"/>
    <w:rsid w:val="003416CA"/>
    <w:rsid w:val="00342B1C"/>
    <w:rsid w:val="00342CDA"/>
    <w:rsid w:val="00342D7A"/>
    <w:rsid w:val="0034390B"/>
    <w:rsid w:val="00343FAD"/>
    <w:rsid w:val="003448CA"/>
    <w:rsid w:val="00344E7E"/>
    <w:rsid w:val="00344F6F"/>
    <w:rsid w:val="0034570C"/>
    <w:rsid w:val="003457A6"/>
    <w:rsid w:val="00345EFD"/>
    <w:rsid w:val="003507B4"/>
    <w:rsid w:val="0035094B"/>
    <w:rsid w:val="00350B4F"/>
    <w:rsid w:val="00351950"/>
    <w:rsid w:val="00351EEA"/>
    <w:rsid w:val="00352CA4"/>
    <w:rsid w:val="0035388E"/>
    <w:rsid w:val="00354083"/>
    <w:rsid w:val="003541AA"/>
    <w:rsid w:val="0035452D"/>
    <w:rsid w:val="00354887"/>
    <w:rsid w:val="00354F0A"/>
    <w:rsid w:val="00355289"/>
    <w:rsid w:val="00355575"/>
    <w:rsid w:val="003566C7"/>
    <w:rsid w:val="00356792"/>
    <w:rsid w:val="0036011A"/>
    <w:rsid w:val="003606FC"/>
    <w:rsid w:val="003608EC"/>
    <w:rsid w:val="0036093D"/>
    <w:rsid w:val="00360946"/>
    <w:rsid w:val="00361E37"/>
    <w:rsid w:val="003624D2"/>
    <w:rsid w:val="00363A9E"/>
    <w:rsid w:val="00363AE3"/>
    <w:rsid w:val="00363C25"/>
    <w:rsid w:val="003641EB"/>
    <w:rsid w:val="00364266"/>
    <w:rsid w:val="003649AF"/>
    <w:rsid w:val="00364B91"/>
    <w:rsid w:val="003655E6"/>
    <w:rsid w:val="003658C2"/>
    <w:rsid w:val="00365A1C"/>
    <w:rsid w:val="00365B1D"/>
    <w:rsid w:val="00365FB8"/>
    <w:rsid w:val="00366308"/>
    <w:rsid w:val="00367558"/>
    <w:rsid w:val="00367A8E"/>
    <w:rsid w:val="00367BD0"/>
    <w:rsid w:val="00370712"/>
    <w:rsid w:val="00371DCA"/>
    <w:rsid w:val="00372BF6"/>
    <w:rsid w:val="003731DA"/>
    <w:rsid w:val="003736AF"/>
    <w:rsid w:val="00373BC5"/>
    <w:rsid w:val="00373DFF"/>
    <w:rsid w:val="0037504A"/>
    <w:rsid w:val="00375BA4"/>
    <w:rsid w:val="00375FA2"/>
    <w:rsid w:val="003771A1"/>
    <w:rsid w:val="003774FB"/>
    <w:rsid w:val="00377699"/>
    <w:rsid w:val="00377A91"/>
    <w:rsid w:val="00377B3B"/>
    <w:rsid w:val="00380314"/>
    <w:rsid w:val="0038056D"/>
    <w:rsid w:val="003806D0"/>
    <w:rsid w:val="003819DB"/>
    <w:rsid w:val="003824E8"/>
    <w:rsid w:val="00383171"/>
    <w:rsid w:val="003852CA"/>
    <w:rsid w:val="00385A20"/>
    <w:rsid w:val="00386CFD"/>
    <w:rsid w:val="00387069"/>
    <w:rsid w:val="00387A32"/>
    <w:rsid w:val="00390DDF"/>
    <w:rsid w:val="00391A63"/>
    <w:rsid w:val="00391C71"/>
    <w:rsid w:val="0039263E"/>
    <w:rsid w:val="00393C1F"/>
    <w:rsid w:val="00393FF9"/>
    <w:rsid w:val="0039689A"/>
    <w:rsid w:val="0039696D"/>
    <w:rsid w:val="0039773D"/>
    <w:rsid w:val="00397F02"/>
    <w:rsid w:val="003A02D4"/>
    <w:rsid w:val="003A057C"/>
    <w:rsid w:val="003A07E3"/>
    <w:rsid w:val="003A0AC9"/>
    <w:rsid w:val="003A34B3"/>
    <w:rsid w:val="003A3BF0"/>
    <w:rsid w:val="003A3E49"/>
    <w:rsid w:val="003A3FE2"/>
    <w:rsid w:val="003A45CE"/>
    <w:rsid w:val="003A4DD4"/>
    <w:rsid w:val="003A53EE"/>
    <w:rsid w:val="003A56ED"/>
    <w:rsid w:val="003A5734"/>
    <w:rsid w:val="003A5B9E"/>
    <w:rsid w:val="003A5F76"/>
    <w:rsid w:val="003A62A0"/>
    <w:rsid w:val="003A6515"/>
    <w:rsid w:val="003A7080"/>
    <w:rsid w:val="003A70CB"/>
    <w:rsid w:val="003A761A"/>
    <w:rsid w:val="003B24DD"/>
    <w:rsid w:val="003B2823"/>
    <w:rsid w:val="003B2FC6"/>
    <w:rsid w:val="003B3316"/>
    <w:rsid w:val="003B41DA"/>
    <w:rsid w:val="003B42B3"/>
    <w:rsid w:val="003B4663"/>
    <w:rsid w:val="003B55E0"/>
    <w:rsid w:val="003B5A58"/>
    <w:rsid w:val="003B5E4C"/>
    <w:rsid w:val="003B613D"/>
    <w:rsid w:val="003B65C1"/>
    <w:rsid w:val="003B6F2A"/>
    <w:rsid w:val="003B76A7"/>
    <w:rsid w:val="003C0D86"/>
    <w:rsid w:val="003C10FC"/>
    <w:rsid w:val="003C1B1A"/>
    <w:rsid w:val="003C1D8B"/>
    <w:rsid w:val="003C2584"/>
    <w:rsid w:val="003C2EE4"/>
    <w:rsid w:val="003C31D7"/>
    <w:rsid w:val="003C3B23"/>
    <w:rsid w:val="003C52F1"/>
    <w:rsid w:val="003C64BC"/>
    <w:rsid w:val="003C7A0B"/>
    <w:rsid w:val="003D1E5D"/>
    <w:rsid w:val="003D273D"/>
    <w:rsid w:val="003D3100"/>
    <w:rsid w:val="003D3134"/>
    <w:rsid w:val="003D33AC"/>
    <w:rsid w:val="003D441D"/>
    <w:rsid w:val="003D5285"/>
    <w:rsid w:val="003D55CB"/>
    <w:rsid w:val="003D66B8"/>
    <w:rsid w:val="003D71AE"/>
    <w:rsid w:val="003E0175"/>
    <w:rsid w:val="003E1C85"/>
    <w:rsid w:val="003E2517"/>
    <w:rsid w:val="003E3061"/>
    <w:rsid w:val="003E3C19"/>
    <w:rsid w:val="003E3C58"/>
    <w:rsid w:val="003E3D69"/>
    <w:rsid w:val="003E4756"/>
    <w:rsid w:val="003E48A2"/>
    <w:rsid w:val="003E4980"/>
    <w:rsid w:val="003E564A"/>
    <w:rsid w:val="003E5E33"/>
    <w:rsid w:val="003E648A"/>
    <w:rsid w:val="003E6903"/>
    <w:rsid w:val="003E6A26"/>
    <w:rsid w:val="003E7006"/>
    <w:rsid w:val="003E7291"/>
    <w:rsid w:val="003E74F7"/>
    <w:rsid w:val="003F031B"/>
    <w:rsid w:val="003F0C68"/>
    <w:rsid w:val="003F161C"/>
    <w:rsid w:val="003F17E9"/>
    <w:rsid w:val="003F2A50"/>
    <w:rsid w:val="003F38D2"/>
    <w:rsid w:val="003F42DC"/>
    <w:rsid w:val="003F49C3"/>
    <w:rsid w:val="003F567E"/>
    <w:rsid w:val="003F646A"/>
    <w:rsid w:val="003F6655"/>
    <w:rsid w:val="003F6BD9"/>
    <w:rsid w:val="003F6D29"/>
    <w:rsid w:val="003F7190"/>
    <w:rsid w:val="003F7CC7"/>
    <w:rsid w:val="00400561"/>
    <w:rsid w:val="004006DC"/>
    <w:rsid w:val="004011EE"/>
    <w:rsid w:val="00401B40"/>
    <w:rsid w:val="004026E7"/>
    <w:rsid w:val="00402756"/>
    <w:rsid w:val="004032E5"/>
    <w:rsid w:val="00403418"/>
    <w:rsid w:val="00403718"/>
    <w:rsid w:val="00404796"/>
    <w:rsid w:val="004048A0"/>
    <w:rsid w:val="00404992"/>
    <w:rsid w:val="00405175"/>
    <w:rsid w:val="00405301"/>
    <w:rsid w:val="00405BC3"/>
    <w:rsid w:val="004064BD"/>
    <w:rsid w:val="004071FC"/>
    <w:rsid w:val="00410635"/>
    <w:rsid w:val="00410792"/>
    <w:rsid w:val="00410F52"/>
    <w:rsid w:val="004118BE"/>
    <w:rsid w:val="00411C37"/>
    <w:rsid w:val="00411D0F"/>
    <w:rsid w:val="00413240"/>
    <w:rsid w:val="00413FBC"/>
    <w:rsid w:val="00414126"/>
    <w:rsid w:val="00414201"/>
    <w:rsid w:val="0041443F"/>
    <w:rsid w:val="00414A3C"/>
    <w:rsid w:val="00415188"/>
    <w:rsid w:val="00415BE6"/>
    <w:rsid w:val="0041616B"/>
    <w:rsid w:val="00416535"/>
    <w:rsid w:val="00416691"/>
    <w:rsid w:val="004176CB"/>
    <w:rsid w:val="00417BB3"/>
    <w:rsid w:val="00420470"/>
    <w:rsid w:val="00421D67"/>
    <w:rsid w:val="004222E5"/>
    <w:rsid w:val="0042271B"/>
    <w:rsid w:val="00422AB8"/>
    <w:rsid w:val="004240D6"/>
    <w:rsid w:val="0042412D"/>
    <w:rsid w:val="00425889"/>
    <w:rsid w:val="00425ABC"/>
    <w:rsid w:val="00426454"/>
    <w:rsid w:val="0042699B"/>
    <w:rsid w:val="0042759C"/>
    <w:rsid w:val="004303C4"/>
    <w:rsid w:val="00430475"/>
    <w:rsid w:val="00430F00"/>
    <w:rsid w:val="0043106E"/>
    <w:rsid w:val="0043124D"/>
    <w:rsid w:val="00431C7B"/>
    <w:rsid w:val="004329B5"/>
    <w:rsid w:val="00433294"/>
    <w:rsid w:val="00433DA4"/>
    <w:rsid w:val="00434E2A"/>
    <w:rsid w:val="004358CC"/>
    <w:rsid w:val="00436FEE"/>
    <w:rsid w:val="004409C6"/>
    <w:rsid w:val="00441120"/>
    <w:rsid w:val="00441141"/>
    <w:rsid w:val="004414E6"/>
    <w:rsid w:val="004420F0"/>
    <w:rsid w:val="0044303B"/>
    <w:rsid w:val="00443288"/>
    <w:rsid w:val="004436EC"/>
    <w:rsid w:val="0044375B"/>
    <w:rsid w:val="004443F7"/>
    <w:rsid w:val="004450BB"/>
    <w:rsid w:val="0044589A"/>
    <w:rsid w:val="0044712A"/>
    <w:rsid w:val="004477BF"/>
    <w:rsid w:val="0045048F"/>
    <w:rsid w:val="004504C0"/>
    <w:rsid w:val="004507C0"/>
    <w:rsid w:val="00451786"/>
    <w:rsid w:val="00452040"/>
    <w:rsid w:val="00452F66"/>
    <w:rsid w:val="00453006"/>
    <w:rsid w:val="004533F2"/>
    <w:rsid w:val="0045482B"/>
    <w:rsid w:val="004550AB"/>
    <w:rsid w:val="0045520C"/>
    <w:rsid w:val="004554B6"/>
    <w:rsid w:val="00455814"/>
    <w:rsid w:val="00456496"/>
    <w:rsid w:val="00457243"/>
    <w:rsid w:val="00457380"/>
    <w:rsid w:val="00460553"/>
    <w:rsid w:val="00460811"/>
    <w:rsid w:val="00461962"/>
    <w:rsid w:val="00461F27"/>
    <w:rsid w:val="00462418"/>
    <w:rsid w:val="0046359C"/>
    <w:rsid w:val="00464644"/>
    <w:rsid w:val="00465BDB"/>
    <w:rsid w:val="00466431"/>
    <w:rsid w:val="00466AB1"/>
    <w:rsid w:val="00467402"/>
    <w:rsid w:val="0047046F"/>
    <w:rsid w:val="004705E6"/>
    <w:rsid w:val="004705FF"/>
    <w:rsid w:val="00470A3D"/>
    <w:rsid w:val="0047103B"/>
    <w:rsid w:val="0047140A"/>
    <w:rsid w:val="00471B3B"/>
    <w:rsid w:val="00472CED"/>
    <w:rsid w:val="00473F28"/>
    <w:rsid w:val="004760E8"/>
    <w:rsid w:val="00476D3E"/>
    <w:rsid w:val="004777A2"/>
    <w:rsid w:val="00477DB5"/>
    <w:rsid w:val="00480EEA"/>
    <w:rsid w:val="00481358"/>
    <w:rsid w:val="00482882"/>
    <w:rsid w:val="00482DF0"/>
    <w:rsid w:val="00483D03"/>
    <w:rsid w:val="00483EBC"/>
    <w:rsid w:val="00484A6A"/>
    <w:rsid w:val="0048559F"/>
    <w:rsid w:val="00486ED1"/>
    <w:rsid w:val="004870EA"/>
    <w:rsid w:val="00487418"/>
    <w:rsid w:val="00487CFC"/>
    <w:rsid w:val="00490809"/>
    <w:rsid w:val="0049126E"/>
    <w:rsid w:val="00491488"/>
    <w:rsid w:val="004917E0"/>
    <w:rsid w:val="00491836"/>
    <w:rsid w:val="00492231"/>
    <w:rsid w:val="0049319D"/>
    <w:rsid w:val="004936C1"/>
    <w:rsid w:val="00493C72"/>
    <w:rsid w:val="00493DB4"/>
    <w:rsid w:val="00494C3D"/>
    <w:rsid w:val="00494DF2"/>
    <w:rsid w:val="0049502B"/>
    <w:rsid w:val="00495717"/>
    <w:rsid w:val="0049579C"/>
    <w:rsid w:val="00495D1A"/>
    <w:rsid w:val="00495F6D"/>
    <w:rsid w:val="004970AD"/>
    <w:rsid w:val="00497B4B"/>
    <w:rsid w:val="004A0228"/>
    <w:rsid w:val="004A0CFB"/>
    <w:rsid w:val="004A1014"/>
    <w:rsid w:val="004A11AD"/>
    <w:rsid w:val="004A2277"/>
    <w:rsid w:val="004A279B"/>
    <w:rsid w:val="004A392D"/>
    <w:rsid w:val="004A4663"/>
    <w:rsid w:val="004A47CC"/>
    <w:rsid w:val="004A4E52"/>
    <w:rsid w:val="004A57B1"/>
    <w:rsid w:val="004A5D68"/>
    <w:rsid w:val="004A66C2"/>
    <w:rsid w:val="004A6C02"/>
    <w:rsid w:val="004A71A7"/>
    <w:rsid w:val="004A7467"/>
    <w:rsid w:val="004A7714"/>
    <w:rsid w:val="004B03B6"/>
    <w:rsid w:val="004B0B42"/>
    <w:rsid w:val="004B189C"/>
    <w:rsid w:val="004B205E"/>
    <w:rsid w:val="004B20EC"/>
    <w:rsid w:val="004B22A5"/>
    <w:rsid w:val="004B2436"/>
    <w:rsid w:val="004B257A"/>
    <w:rsid w:val="004B31E2"/>
    <w:rsid w:val="004B46DA"/>
    <w:rsid w:val="004B5099"/>
    <w:rsid w:val="004B5750"/>
    <w:rsid w:val="004B6BA1"/>
    <w:rsid w:val="004B7378"/>
    <w:rsid w:val="004C01EF"/>
    <w:rsid w:val="004C0390"/>
    <w:rsid w:val="004C172D"/>
    <w:rsid w:val="004C17A7"/>
    <w:rsid w:val="004C19FA"/>
    <w:rsid w:val="004C3225"/>
    <w:rsid w:val="004C33BB"/>
    <w:rsid w:val="004C3481"/>
    <w:rsid w:val="004C3A24"/>
    <w:rsid w:val="004C4C39"/>
    <w:rsid w:val="004C516C"/>
    <w:rsid w:val="004C5DEC"/>
    <w:rsid w:val="004C62C2"/>
    <w:rsid w:val="004C683D"/>
    <w:rsid w:val="004C6AB1"/>
    <w:rsid w:val="004C7BDA"/>
    <w:rsid w:val="004D0951"/>
    <w:rsid w:val="004D206E"/>
    <w:rsid w:val="004D2AE2"/>
    <w:rsid w:val="004D30AE"/>
    <w:rsid w:val="004D3308"/>
    <w:rsid w:val="004D3819"/>
    <w:rsid w:val="004D4257"/>
    <w:rsid w:val="004D45B8"/>
    <w:rsid w:val="004D45CA"/>
    <w:rsid w:val="004D6191"/>
    <w:rsid w:val="004D656D"/>
    <w:rsid w:val="004D67E9"/>
    <w:rsid w:val="004D6D95"/>
    <w:rsid w:val="004D723A"/>
    <w:rsid w:val="004D784E"/>
    <w:rsid w:val="004D7C2C"/>
    <w:rsid w:val="004E06D6"/>
    <w:rsid w:val="004E0F33"/>
    <w:rsid w:val="004E12C4"/>
    <w:rsid w:val="004E2D82"/>
    <w:rsid w:val="004E3A6E"/>
    <w:rsid w:val="004E3A9E"/>
    <w:rsid w:val="004E43FE"/>
    <w:rsid w:val="004E46ED"/>
    <w:rsid w:val="004E513F"/>
    <w:rsid w:val="004E5C9D"/>
    <w:rsid w:val="004F0256"/>
    <w:rsid w:val="004F0EBB"/>
    <w:rsid w:val="004F19A3"/>
    <w:rsid w:val="004F2A47"/>
    <w:rsid w:val="004F315E"/>
    <w:rsid w:val="004F3713"/>
    <w:rsid w:val="004F3AF2"/>
    <w:rsid w:val="004F3EE5"/>
    <w:rsid w:val="004F409B"/>
    <w:rsid w:val="004F4238"/>
    <w:rsid w:val="004F4C98"/>
    <w:rsid w:val="004F4E9C"/>
    <w:rsid w:val="004F5CF6"/>
    <w:rsid w:val="004F5D5A"/>
    <w:rsid w:val="004F5DE1"/>
    <w:rsid w:val="004F6625"/>
    <w:rsid w:val="004F6F78"/>
    <w:rsid w:val="004F7C3C"/>
    <w:rsid w:val="004F7D5A"/>
    <w:rsid w:val="00500E23"/>
    <w:rsid w:val="00500F79"/>
    <w:rsid w:val="00501173"/>
    <w:rsid w:val="005014A4"/>
    <w:rsid w:val="00501E52"/>
    <w:rsid w:val="005023FE"/>
    <w:rsid w:val="005036CE"/>
    <w:rsid w:val="00503827"/>
    <w:rsid w:val="00505EF6"/>
    <w:rsid w:val="005065DA"/>
    <w:rsid w:val="0050664E"/>
    <w:rsid w:val="0050665D"/>
    <w:rsid w:val="00506A40"/>
    <w:rsid w:val="00507443"/>
    <w:rsid w:val="00507533"/>
    <w:rsid w:val="00507A54"/>
    <w:rsid w:val="00510223"/>
    <w:rsid w:val="00510266"/>
    <w:rsid w:val="0051035C"/>
    <w:rsid w:val="00511D61"/>
    <w:rsid w:val="00511E5C"/>
    <w:rsid w:val="00512287"/>
    <w:rsid w:val="005127C1"/>
    <w:rsid w:val="005127F9"/>
    <w:rsid w:val="0051345D"/>
    <w:rsid w:val="00513D2F"/>
    <w:rsid w:val="00514FC9"/>
    <w:rsid w:val="00515680"/>
    <w:rsid w:val="00515C25"/>
    <w:rsid w:val="00515CA1"/>
    <w:rsid w:val="00515FCB"/>
    <w:rsid w:val="00516B31"/>
    <w:rsid w:val="00516FDD"/>
    <w:rsid w:val="00517480"/>
    <w:rsid w:val="00517615"/>
    <w:rsid w:val="00517F76"/>
    <w:rsid w:val="00520B80"/>
    <w:rsid w:val="00521427"/>
    <w:rsid w:val="00521598"/>
    <w:rsid w:val="005218E0"/>
    <w:rsid w:val="005221FD"/>
    <w:rsid w:val="00523BFB"/>
    <w:rsid w:val="0052446D"/>
    <w:rsid w:val="0052636E"/>
    <w:rsid w:val="00526E28"/>
    <w:rsid w:val="005302EC"/>
    <w:rsid w:val="00530B17"/>
    <w:rsid w:val="00530FCA"/>
    <w:rsid w:val="00531665"/>
    <w:rsid w:val="0053248C"/>
    <w:rsid w:val="00532A6B"/>
    <w:rsid w:val="00532F00"/>
    <w:rsid w:val="00534294"/>
    <w:rsid w:val="005347EB"/>
    <w:rsid w:val="00534BCA"/>
    <w:rsid w:val="005400F3"/>
    <w:rsid w:val="00543088"/>
    <w:rsid w:val="00543CFC"/>
    <w:rsid w:val="00543FD4"/>
    <w:rsid w:val="005447D9"/>
    <w:rsid w:val="00544CC0"/>
    <w:rsid w:val="0054543E"/>
    <w:rsid w:val="00545454"/>
    <w:rsid w:val="005456AF"/>
    <w:rsid w:val="005458E1"/>
    <w:rsid w:val="00545ADB"/>
    <w:rsid w:val="00547597"/>
    <w:rsid w:val="005477FD"/>
    <w:rsid w:val="005500BD"/>
    <w:rsid w:val="00550453"/>
    <w:rsid w:val="005507FF"/>
    <w:rsid w:val="00550C1E"/>
    <w:rsid w:val="0055198A"/>
    <w:rsid w:val="00551FAB"/>
    <w:rsid w:val="00552BB6"/>
    <w:rsid w:val="00555B9E"/>
    <w:rsid w:val="00555DF7"/>
    <w:rsid w:val="00556A57"/>
    <w:rsid w:val="00557010"/>
    <w:rsid w:val="00560665"/>
    <w:rsid w:val="00560A1A"/>
    <w:rsid w:val="00560ACA"/>
    <w:rsid w:val="00560C5D"/>
    <w:rsid w:val="00560F36"/>
    <w:rsid w:val="005613DE"/>
    <w:rsid w:val="005628E2"/>
    <w:rsid w:val="00562D41"/>
    <w:rsid w:val="00562D7D"/>
    <w:rsid w:val="00564583"/>
    <w:rsid w:val="00564916"/>
    <w:rsid w:val="00564A56"/>
    <w:rsid w:val="00564D6D"/>
    <w:rsid w:val="0056500C"/>
    <w:rsid w:val="00565691"/>
    <w:rsid w:val="00565889"/>
    <w:rsid w:val="00565988"/>
    <w:rsid w:val="005659EE"/>
    <w:rsid w:val="00565CAB"/>
    <w:rsid w:val="00565EB2"/>
    <w:rsid w:val="00566489"/>
    <w:rsid w:val="00566A75"/>
    <w:rsid w:val="00566F7B"/>
    <w:rsid w:val="0056724F"/>
    <w:rsid w:val="005703D9"/>
    <w:rsid w:val="0057106B"/>
    <w:rsid w:val="0057147E"/>
    <w:rsid w:val="005717AF"/>
    <w:rsid w:val="00571A39"/>
    <w:rsid w:val="005726B5"/>
    <w:rsid w:val="00572961"/>
    <w:rsid w:val="0057406E"/>
    <w:rsid w:val="00574D7A"/>
    <w:rsid w:val="00574FED"/>
    <w:rsid w:val="0057622E"/>
    <w:rsid w:val="00576B9C"/>
    <w:rsid w:val="005807A8"/>
    <w:rsid w:val="00580E32"/>
    <w:rsid w:val="00581552"/>
    <w:rsid w:val="005816A5"/>
    <w:rsid w:val="00581780"/>
    <w:rsid w:val="00581A01"/>
    <w:rsid w:val="005821E8"/>
    <w:rsid w:val="00582E6D"/>
    <w:rsid w:val="00584DCB"/>
    <w:rsid w:val="00584DCC"/>
    <w:rsid w:val="00585D20"/>
    <w:rsid w:val="00585F1E"/>
    <w:rsid w:val="005861DF"/>
    <w:rsid w:val="005865E6"/>
    <w:rsid w:val="00586920"/>
    <w:rsid w:val="005873E7"/>
    <w:rsid w:val="005900C5"/>
    <w:rsid w:val="005900D2"/>
    <w:rsid w:val="005913FB"/>
    <w:rsid w:val="00591405"/>
    <w:rsid w:val="0059149E"/>
    <w:rsid w:val="005914A9"/>
    <w:rsid w:val="0059249D"/>
    <w:rsid w:val="0059270D"/>
    <w:rsid w:val="00592933"/>
    <w:rsid w:val="00592ED9"/>
    <w:rsid w:val="00592F54"/>
    <w:rsid w:val="0059309C"/>
    <w:rsid w:val="005950C4"/>
    <w:rsid w:val="0059553C"/>
    <w:rsid w:val="00596F87"/>
    <w:rsid w:val="005A0C3E"/>
    <w:rsid w:val="005A0EBA"/>
    <w:rsid w:val="005A13B8"/>
    <w:rsid w:val="005A2410"/>
    <w:rsid w:val="005A35E9"/>
    <w:rsid w:val="005A3886"/>
    <w:rsid w:val="005A3D70"/>
    <w:rsid w:val="005A4786"/>
    <w:rsid w:val="005A4FFF"/>
    <w:rsid w:val="005A52F5"/>
    <w:rsid w:val="005A5F33"/>
    <w:rsid w:val="005A6708"/>
    <w:rsid w:val="005A6D00"/>
    <w:rsid w:val="005A707C"/>
    <w:rsid w:val="005A7139"/>
    <w:rsid w:val="005B07D2"/>
    <w:rsid w:val="005B158D"/>
    <w:rsid w:val="005B1954"/>
    <w:rsid w:val="005B1BD1"/>
    <w:rsid w:val="005B21E4"/>
    <w:rsid w:val="005B2374"/>
    <w:rsid w:val="005B36E7"/>
    <w:rsid w:val="005B41D4"/>
    <w:rsid w:val="005B4869"/>
    <w:rsid w:val="005B556A"/>
    <w:rsid w:val="005B645B"/>
    <w:rsid w:val="005B6C0D"/>
    <w:rsid w:val="005B6F68"/>
    <w:rsid w:val="005B7084"/>
    <w:rsid w:val="005B755F"/>
    <w:rsid w:val="005C01DD"/>
    <w:rsid w:val="005C06EE"/>
    <w:rsid w:val="005C156A"/>
    <w:rsid w:val="005C16BD"/>
    <w:rsid w:val="005C216C"/>
    <w:rsid w:val="005C28BE"/>
    <w:rsid w:val="005C2B0E"/>
    <w:rsid w:val="005C38DB"/>
    <w:rsid w:val="005C394B"/>
    <w:rsid w:val="005C4325"/>
    <w:rsid w:val="005C44EE"/>
    <w:rsid w:val="005C475B"/>
    <w:rsid w:val="005C5ECB"/>
    <w:rsid w:val="005C7BEE"/>
    <w:rsid w:val="005C7C59"/>
    <w:rsid w:val="005D04A6"/>
    <w:rsid w:val="005D07C6"/>
    <w:rsid w:val="005D0D67"/>
    <w:rsid w:val="005D0F4E"/>
    <w:rsid w:val="005D126E"/>
    <w:rsid w:val="005D2931"/>
    <w:rsid w:val="005D2FAB"/>
    <w:rsid w:val="005D3695"/>
    <w:rsid w:val="005D37D7"/>
    <w:rsid w:val="005D4E39"/>
    <w:rsid w:val="005D5F68"/>
    <w:rsid w:val="005D5FA3"/>
    <w:rsid w:val="005D6AE4"/>
    <w:rsid w:val="005D7BF3"/>
    <w:rsid w:val="005E045C"/>
    <w:rsid w:val="005E191E"/>
    <w:rsid w:val="005E1E7E"/>
    <w:rsid w:val="005E265B"/>
    <w:rsid w:val="005E29FF"/>
    <w:rsid w:val="005E2C66"/>
    <w:rsid w:val="005E492A"/>
    <w:rsid w:val="005E56BA"/>
    <w:rsid w:val="005E6F29"/>
    <w:rsid w:val="005E7939"/>
    <w:rsid w:val="005E7D06"/>
    <w:rsid w:val="005F0202"/>
    <w:rsid w:val="005F1287"/>
    <w:rsid w:val="005F2614"/>
    <w:rsid w:val="005F2A69"/>
    <w:rsid w:val="005F2DE3"/>
    <w:rsid w:val="005F34C3"/>
    <w:rsid w:val="005F44E8"/>
    <w:rsid w:val="005F464A"/>
    <w:rsid w:val="005F4725"/>
    <w:rsid w:val="005F5659"/>
    <w:rsid w:val="005F5849"/>
    <w:rsid w:val="005F5CA9"/>
    <w:rsid w:val="005F5EDE"/>
    <w:rsid w:val="005F6251"/>
    <w:rsid w:val="005F62E5"/>
    <w:rsid w:val="005F6536"/>
    <w:rsid w:val="005F7325"/>
    <w:rsid w:val="005F742A"/>
    <w:rsid w:val="005F75AE"/>
    <w:rsid w:val="005F7EC0"/>
    <w:rsid w:val="0060006D"/>
    <w:rsid w:val="0060040B"/>
    <w:rsid w:val="0060178F"/>
    <w:rsid w:val="0060205A"/>
    <w:rsid w:val="0060208F"/>
    <w:rsid w:val="00603246"/>
    <w:rsid w:val="00603ED0"/>
    <w:rsid w:val="00604B6F"/>
    <w:rsid w:val="00605368"/>
    <w:rsid w:val="00605501"/>
    <w:rsid w:val="00605794"/>
    <w:rsid w:val="00605871"/>
    <w:rsid w:val="00605AE9"/>
    <w:rsid w:val="00605B10"/>
    <w:rsid w:val="00606EA2"/>
    <w:rsid w:val="00607B9C"/>
    <w:rsid w:val="006102EA"/>
    <w:rsid w:val="00610C90"/>
    <w:rsid w:val="00610F2A"/>
    <w:rsid w:val="006115DA"/>
    <w:rsid w:val="006117C3"/>
    <w:rsid w:val="0061216E"/>
    <w:rsid w:val="0061259C"/>
    <w:rsid w:val="0061339E"/>
    <w:rsid w:val="006146F9"/>
    <w:rsid w:val="0061512E"/>
    <w:rsid w:val="00615407"/>
    <w:rsid w:val="006159FB"/>
    <w:rsid w:val="006160A1"/>
    <w:rsid w:val="006163B4"/>
    <w:rsid w:val="00616F36"/>
    <w:rsid w:val="00617654"/>
    <w:rsid w:val="006202F2"/>
    <w:rsid w:val="00620865"/>
    <w:rsid w:val="00621500"/>
    <w:rsid w:val="006219AB"/>
    <w:rsid w:val="00621B49"/>
    <w:rsid w:val="00622B63"/>
    <w:rsid w:val="00622B9D"/>
    <w:rsid w:val="0062578F"/>
    <w:rsid w:val="00626AEB"/>
    <w:rsid w:val="00627528"/>
    <w:rsid w:val="00630057"/>
    <w:rsid w:val="0063059C"/>
    <w:rsid w:val="00631A2B"/>
    <w:rsid w:val="00631A37"/>
    <w:rsid w:val="00631C1C"/>
    <w:rsid w:val="00632750"/>
    <w:rsid w:val="00632AF0"/>
    <w:rsid w:val="006331EC"/>
    <w:rsid w:val="006333A5"/>
    <w:rsid w:val="00633B0E"/>
    <w:rsid w:val="00633E6C"/>
    <w:rsid w:val="006340CA"/>
    <w:rsid w:val="0063522F"/>
    <w:rsid w:val="00635FCC"/>
    <w:rsid w:val="00636611"/>
    <w:rsid w:val="00636A5F"/>
    <w:rsid w:val="006371A0"/>
    <w:rsid w:val="0063740D"/>
    <w:rsid w:val="00637A70"/>
    <w:rsid w:val="00637F43"/>
    <w:rsid w:val="00640822"/>
    <w:rsid w:val="00640E73"/>
    <w:rsid w:val="00641130"/>
    <w:rsid w:val="00641231"/>
    <w:rsid w:val="00641482"/>
    <w:rsid w:val="00641F45"/>
    <w:rsid w:val="0064224F"/>
    <w:rsid w:val="006438EC"/>
    <w:rsid w:val="00643937"/>
    <w:rsid w:val="006451C2"/>
    <w:rsid w:val="006451DF"/>
    <w:rsid w:val="00645602"/>
    <w:rsid w:val="00646D0B"/>
    <w:rsid w:val="006471C8"/>
    <w:rsid w:val="00647CB1"/>
    <w:rsid w:val="006500C1"/>
    <w:rsid w:val="00650533"/>
    <w:rsid w:val="006506F4"/>
    <w:rsid w:val="00650EAD"/>
    <w:rsid w:val="00651339"/>
    <w:rsid w:val="00651397"/>
    <w:rsid w:val="0065166C"/>
    <w:rsid w:val="00651812"/>
    <w:rsid w:val="0065262A"/>
    <w:rsid w:val="00653433"/>
    <w:rsid w:val="0065366A"/>
    <w:rsid w:val="00654DCF"/>
    <w:rsid w:val="00655349"/>
    <w:rsid w:val="00655A2A"/>
    <w:rsid w:val="0065659C"/>
    <w:rsid w:val="00656C94"/>
    <w:rsid w:val="00656CF7"/>
    <w:rsid w:val="006601D3"/>
    <w:rsid w:val="00660BEE"/>
    <w:rsid w:val="00660C81"/>
    <w:rsid w:val="006614B0"/>
    <w:rsid w:val="006616D0"/>
    <w:rsid w:val="00661F62"/>
    <w:rsid w:val="00662B70"/>
    <w:rsid w:val="00662E19"/>
    <w:rsid w:val="0066307C"/>
    <w:rsid w:val="00663397"/>
    <w:rsid w:val="00663A99"/>
    <w:rsid w:val="00664242"/>
    <w:rsid w:val="00664DF9"/>
    <w:rsid w:val="00665AAE"/>
    <w:rsid w:val="00666C98"/>
    <w:rsid w:val="00666FAB"/>
    <w:rsid w:val="006676AD"/>
    <w:rsid w:val="00667B1B"/>
    <w:rsid w:val="0067035B"/>
    <w:rsid w:val="00671714"/>
    <w:rsid w:val="006717E9"/>
    <w:rsid w:val="00672E9A"/>
    <w:rsid w:val="0067391F"/>
    <w:rsid w:val="00673D78"/>
    <w:rsid w:val="00674780"/>
    <w:rsid w:val="00675C73"/>
    <w:rsid w:val="00675D49"/>
    <w:rsid w:val="00675ED2"/>
    <w:rsid w:val="00676433"/>
    <w:rsid w:val="00676464"/>
    <w:rsid w:val="00677B60"/>
    <w:rsid w:val="00680A70"/>
    <w:rsid w:val="00680BDF"/>
    <w:rsid w:val="00680DC2"/>
    <w:rsid w:val="0068121A"/>
    <w:rsid w:val="00681805"/>
    <w:rsid w:val="006827AD"/>
    <w:rsid w:val="00682A4B"/>
    <w:rsid w:val="00683531"/>
    <w:rsid w:val="00683D5B"/>
    <w:rsid w:val="006845A2"/>
    <w:rsid w:val="006848A7"/>
    <w:rsid w:val="00685525"/>
    <w:rsid w:val="006866A4"/>
    <w:rsid w:val="006905E7"/>
    <w:rsid w:val="00692F99"/>
    <w:rsid w:val="00693513"/>
    <w:rsid w:val="00693774"/>
    <w:rsid w:val="00693BFE"/>
    <w:rsid w:val="00693D3C"/>
    <w:rsid w:val="00694881"/>
    <w:rsid w:val="00694A21"/>
    <w:rsid w:val="00694D20"/>
    <w:rsid w:val="00695722"/>
    <w:rsid w:val="006959FA"/>
    <w:rsid w:val="00695ABE"/>
    <w:rsid w:val="006960D0"/>
    <w:rsid w:val="006962F6"/>
    <w:rsid w:val="00696346"/>
    <w:rsid w:val="00696807"/>
    <w:rsid w:val="00696D83"/>
    <w:rsid w:val="00696EC0"/>
    <w:rsid w:val="0069714F"/>
    <w:rsid w:val="00697ADD"/>
    <w:rsid w:val="00697AE1"/>
    <w:rsid w:val="00697E6B"/>
    <w:rsid w:val="006A0799"/>
    <w:rsid w:val="006A0CF8"/>
    <w:rsid w:val="006A0F4B"/>
    <w:rsid w:val="006A2247"/>
    <w:rsid w:val="006A26C1"/>
    <w:rsid w:val="006A2B36"/>
    <w:rsid w:val="006A44B9"/>
    <w:rsid w:val="006A4978"/>
    <w:rsid w:val="006A4FE8"/>
    <w:rsid w:val="006A5879"/>
    <w:rsid w:val="006A71CA"/>
    <w:rsid w:val="006A72C5"/>
    <w:rsid w:val="006A7828"/>
    <w:rsid w:val="006A7E97"/>
    <w:rsid w:val="006B0201"/>
    <w:rsid w:val="006B02B3"/>
    <w:rsid w:val="006B0CE1"/>
    <w:rsid w:val="006B22D4"/>
    <w:rsid w:val="006B3149"/>
    <w:rsid w:val="006B3DA9"/>
    <w:rsid w:val="006B48D9"/>
    <w:rsid w:val="006B4BEA"/>
    <w:rsid w:val="006B5197"/>
    <w:rsid w:val="006B575F"/>
    <w:rsid w:val="006B5DDB"/>
    <w:rsid w:val="006B67E8"/>
    <w:rsid w:val="006B6B16"/>
    <w:rsid w:val="006B70FC"/>
    <w:rsid w:val="006B79AC"/>
    <w:rsid w:val="006B79E4"/>
    <w:rsid w:val="006C0B7D"/>
    <w:rsid w:val="006C0CB4"/>
    <w:rsid w:val="006C1792"/>
    <w:rsid w:val="006C239B"/>
    <w:rsid w:val="006C26FC"/>
    <w:rsid w:val="006C3B9F"/>
    <w:rsid w:val="006C5144"/>
    <w:rsid w:val="006C563D"/>
    <w:rsid w:val="006C6BC4"/>
    <w:rsid w:val="006C729F"/>
    <w:rsid w:val="006C7703"/>
    <w:rsid w:val="006C7909"/>
    <w:rsid w:val="006D057E"/>
    <w:rsid w:val="006D0C3E"/>
    <w:rsid w:val="006D0D26"/>
    <w:rsid w:val="006D1575"/>
    <w:rsid w:val="006D3BE8"/>
    <w:rsid w:val="006D3D5F"/>
    <w:rsid w:val="006D4323"/>
    <w:rsid w:val="006D48BE"/>
    <w:rsid w:val="006D50C7"/>
    <w:rsid w:val="006D5DE8"/>
    <w:rsid w:val="006D6097"/>
    <w:rsid w:val="006D7B45"/>
    <w:rsid w:val="006E0E14"/>
    <w:rsid w:val="006E1D3B"/>
    <w:rsid w:val="006E2364"/>
    <w:rsid w:val="006E2869"/>
    <w:rsid w:val="006E2CC3"/>
    <w:rsid w:val="006E35CB"/>
    <w:rsid w:val="006E3631"/>
    <w:rsid w:val="006E4017"/>
    <w:rsid w:val="006E4A1A"/>
    <w:rsid w:val="006E54F9"/>
    <w:rsid w:val="006E58E4"/>
    <w:rsid w:val="006E5F7E"/>
    <w:rsid w:val="006E666D"/>
    <w:rsid w:val="006E691A"/>
    <w:rsid w:val="006E7153"/>
    <w:rsid w:val="006E7AA2"/>
    <w:rsid w:val="006F07D1"/>
    <w:rsid w:val="006F09D7"/>
    <w:rsid w:val="006F0FC6"/>
    <w:rsid w:val="006F10B3"/>
    <w:rsid w:val="006F261C"/>
    <w:rsid w:val="006F2B1F"/>
    <w:rsid w:val="006F3AD7"/>
    <w:rsid w:val="006F5D80"/>
    <w:rsid w:val="006F6902"/>
    <w:rsid w:val="006F6CFE"/>
    <w:rsid w:val="006F74C8"/>
    <w:rsid w:val="007011B2"/>
    <w:rsid w:val="00702211"/>
    <w:rsid w:val="00702DBE"/>
    <w:rsid w:val="0070302B"/>
    <w:rsid w:val="00703161"/>
    <w:rsid w:val="00703F0C"/>
    <w:rsid w:val="0070421D"/>
    <w:rsid w:val="00704404"/>
    <w:rsid w:val="0070458D"/>
    <w:rsid w:val="007046F3"/>
    <w:rsid w:val="00704B75"/>
    <w:rsid w:val="00704F83"/>
    <w:rsid w:val="007067FD"/>
    <w:rsid w:val="00706BBE"/>
    <w:rsid w:val="0070752E"/>
    <w:rsid w:val="007101E1"/>
    <w:rsid w:val="00711550"/>
    <w:rsid w:val="007127E9"/>
    <w:rsid w:val="007131D0"/>
    <w:rsid w:val="007134F9"/>
    <w:rsid w:val="00714295"/>
    <w:rsid w:val="00714B34"/>
    <w:rsid w:val="007152D2"/>
    <w:rsid w:val="0071533F"/>
    <w:rsid w:val="00715FBD"/>
    <w:rsid w:val="00716717"/>
    <w:rsid w:val="00716A59"/>
    <w:rsid w:val="00717235"/>
    <w:rsid w:val="00717A84"/>
    <w:rsid w:val="00717B75"/>
    <w:rsid w:val="00717C26"/>
    <w:rsid w:val="00720059"/>
    <w:rsid w:val="007201FF"/>
    <w:rsid w:val="00720E65"/>
    <w:rsid w:val="0072139E"/>
    <w:rsid w:val="00721FDA"/>
    <w:rsid w:val="0072263F"/>
    <w:rsid w:val="00723A72"/>
    <w:rsid w:val="00723AF4"/>
    <w:rsid w:val="00723BC1"/>
    <w:rsid w:val="00724251"/>
    <w:rsid w:val="00724318"/>
    <w:rsid w:val="00725123"/>
    <w:rsid w:val="0072606A"/>
    <w:rsid w:val="007260CA"/>
    <w:rsid w:val="007262A2"/>
    <w:rsid w:val="00726692"/>
    <w:rsid w:val="00726C45"/>
    <w:rsid w:val="007273D0"/>
    <w:rsid w:val="007308D4"/>
    <w:rsid w:val="00730934"/>
    <w:rsid w:val="00731356"/>
    <w:rsid w:val="0073143D"/>
    <w:rsid w:val="007316ED"/>
    <w:rsid w:val="00731EDF"/>
    <w:rsid w:val="00732EFF"/>
    <w:rsid w:val="007339B2"/>
    <w:rsid w:val="00734CDF"/>
    <w:rsid w:val="00734E6F"/>
    <w:rsid w:val="0073532E"/>
    <w:rsid w:val="007365B4"/>
    <w:rsid w:val="007365DB"/>
    <w:rsid w:val="007371FD"/>
    <w:rsid w:val="0073757D"/>
    <w:rsid w:val="007378BA"/>
    <w:rsid w:val="0074057B"/>
    <w:rsid w:val="00740B62"/>
    <w:rsid w:val="00742502"/>
    <w:rsid w:val="00743D89"/>
    <w:rsid w:val="007445CE"/>
    <w:rsid w:val="00745408"/>
    <w:rsid w:val="00745BF7"/>
    <w:rsid w:val="00745CEC"/>
    <w:rsid w:val="00745E26"/>
    <w:rsid w:val="00746586"/>
    <w:rsid w:val="00746850"/>
    <w:rsid w:val="0074717C"/>
    <w:rsid w:val="00750493"/>
    <w:rsid w:val="00750B38"/>
    <w:rsid w:val="0075103F"/>
    <w:rsid w:val="00751123"/>
    <w:rsid w:val="0075123D"/>
    <w:rsid w:val="0075302C"/>
    <w:rsid w:val="00753BCB"/>
    <w:rsid w:val="0075489E"/>
    <w:rsid w:val="0075568C"/>
    <w:rsid w:val="0075580E"/>
    <w:rsid w:val="007559AE"/>
    <w:rsid w:val="00755BCC"/>
    <w:rsid w:val="00756FF8"/>
    <w:rsid w:val="00757A36"/>
    <w:rsid w:val="00760665"/>
    <w:rsid w:val="00761348"/>
    <w:rsid w:val="00762597"/>
    <w:rsid w:val="007625CD"/>
    <w:rsid w:val="00763AB8"/>
    <w:rsid w:val="00764802"/>
    <w:rsid w:val="00764E5D"/>
    <w:rsid w:val="00765047"/>
    <w:rsid w:val="007651D0"/>
    <w:rsid w:val="00765436"/>
    <w:rsid w:val="00766F40"/>
    <w:rsid w:val="0077084A"/>
    <w:rsid w:val="00772679"/>
    <w:rsid w:val="0077282C"/>
    <w:rsid w:val="00775A5F"/>
    <w:rsid w:val="00775C5A"/>
    <w:rsid w:val="0077664C"/>
    <w:rsid w:val="00776D9B"/>
    <w:rsid w:val="007773E8"/>
    <w:rsid w:val="00777676"/>
    <w:rsid w:val="007804E1"/>
    <w:rsid w:val="00780A6B"/>
    <w:rsid w:val="007811E5"/>
    <w:rsid w:val="00781A9E"/>
    <w:rsid w:val="00782C7C"/>
    <w:rsid w:val="00782DE8"/>
    <w:rsid w:val="007839B3"/>
    <w:rsid w:val="00784812"/>
    <w:rsid w:val="00784E69"/>
    <w:rsid w:val="0078537F"/>
    <w:rsid w:val="00785E76"/>
    <w:rsid w:val="0078622A"/>
    <w:rsid w:val="007865E1"/>
    <w:rsid w:val="00786735"/>
    <w:rsid w:val="00787AD2"/>
    <w:rsid w:val="007909C8"/>
    <w:rsid w:val="007910B0"/>
    <w:rsid w:val="007915FA"/>
    <w:rsid w:val="007918CC"/>
    <w:rsid w:val="007919BD"/>
    <w:rsid w:val="00792367"/>
    <w:rsid w:val="007931E6"/>
    <w:rsid w:val="007933B8"/>
    <w:rsid w:val="0079396A"/>
    <w:rsid w:val="00794706"/>
    <w:rsid w:val="00794E71"/>
    <w:rsid w:val="007950D4"/>
    <w:rsid w:val="0079513F"/>
    <w:rsid w:val="00796217"/>
    <w:rsid w:val="007962FC"/>
    <w:rsid w:val="007965CB"/>
    <w:rsid w:val="007965FF"/>
    <w:rsid w:val="00796ED8"/>
    <w:rsid w:val="007970E6"/>
    <w:rsid w:val="007975E3"/>
    <w:rsid w:val="0079766A"/>
    <w:rsid w:val="00797C53"/>
    <w:rsid w:val="007A0FD2"/>
    <w:rsid w:val="007A1150"/>
    <w:rsid w:val="007A16FB"/>
    <w:rsid w:val="007A1A68"/>
    <w:rsid w:val="007A26D0"/>
    <w:rsid w:val="007A3614"/>
    <w:rsid w:val="007A3ED5"/>
    <w:rsid w:val="007A50EE"/>
    <w:rsid w:val="007A5A3C"/>
    <w:rsid w:val="007A6C40"/>
    <w:rsid w:val="007A73DB"/>
    <w:rsid w:val="007A74DF"/>
    <w:rsid w:val="007B00B5"/>
    <w:rsid w:val="007B05D1"/>
    <w:rsid w:val="007B2DB0"/>
    <w:rsid w:val="007B44B4"/>
    <w:rsid w:val="007B5266"/>
    <w:rsid w:val="007B560C"/>
    <w:rsid w:val="007B645C"/>
    <w:rsid w:val="007B75C3"/>
    <w:rsid w:val="007B7E8A"/>
    <w:rsid w:val="007B7FDA"/>
    <w:rsid w:val="007C045C"/>
    <w:rsid w:val="007C0732"/>
    <w:rsid w:val="007C09BD"/>
    <w:rsid w:val="007C09C8"/>
    <w:rsid w:val="007C0C14"/>
    <w:rsid w:val="007C228C"/>
    <w:rsid w:val="007C3923"/>
    <w:rsid w:val="007C3C3D"/>
    <w:rsid w:val="007C4458"/>
    <w:rsid w:val="007C57AF"/>
    <w:rsid w:val="007C6E14"/>
    <w:rsid w:val="007C7C25"/>
    <w:rsid w:val="007D0DB4"/>
    <w:rsid w:val="007D1D75"/>
    <w:rsid w:val="007D2628"/>
    <w:rsid w:val="007D279C"/>
    <w:rsid w:val="007D2846"/>
    <w:rsid w:val="007D369F"/>
    <w:rsid w:val="007D3880"/>
    <w:rsid w:val="007D435A"/>
    <w:rsid w:val="007D4BB1"/>
    <w:rsid w:val="007D5FC4"/>
    <w:rsid w:val="007D6066"/>
    <w:rsid w:val="007D7A42"/>
    <w:rsid w:val="007D7F00"/>
    <w:rsid w:val="007E0319"/>
    <w:rsid w:val="007E1027"/>
    <w:rsid w:val="007E1310"/>
    <w:rsid w:val="007E2531"/>
    <w:rsid w:val="007E2581"/>
    <w:rsid w:val="007E397C"/>
    <w:rsid w:val="007E431B"/>
    <w:rsid w:val="007E4467"/>
    <w:rsid w:val="007E4BFA"/>
    <w:rsid w:val="007E5112"/>
    <w:rsid w:val="007E5239"/>
    <w:rsid w:val="007E5632"/>
    <w:rsid w:val="007E5F0D"/>
    <w:rsid w:val="007E6944"/>
    <w:rsid w:val="007E6E18"/>
    <w:rsid w:val="007E7767"/>
    <w:rsid w:val="007E78DF"/>
    <w:rsid w:val="007F1EC4"/>
    <w:rsid w:val="007F20BB"/>
    <w:rsid w:val="007F23EF"/>
    <w:rsid w:val="007F24EB"/>
    <w:rsid w:val="007F29C9"/>
    <w:rsid w:val="007F3163"/>
    <w:rsid w:val="007F3171"/>
    <w:rsid w:val="007F3549"/>
    <w:rsid w:val="007F3EC4"/>
    <w:rsid w:val="007F550D"/>
    <w:rsid w:val="007F5658"/>
    <w:rsid w:val="007F5ACA"/>
    <w:rsid w:val="007F6728"/>
    <w:rsid w:val="007F75A5"/>
    <w:rsid w:val="007F7C9F"/>
    <w:rsid w:val="007F7D05"/>
    <w:rsid w:val="00800274"/>
    <w:rsid w:val="00801CB3"/>
    <w:rsid w:val="00802890"/>
    <w:rsid w:val="00802DDE"/>
    <w:rsid w:val="00802E0D"/>
    <w:rsid w:val="0080376A"/>
    <w:rsid w:val="00803F58"/>
    <w:rsid w:val="0080400F"/>
    <w:rsid w:val="00804C10"/>
    <w:rsid w:val="00804CF3"/>
    <w:rsid w:val="00804DF0"/>
    <w:rsid w:val="00805F64"/>
    <w:rsid w:val="0080678B"/>
    <w:rsid w:val="00806A67"/>
    <w:rsid w:val="00807055"/>
    <w:rsid w:val="00807094"/>
    <w:rsid w:val="00807629"/>
    <w:rsid w:val="008100F6"/>
    <w:rsid w:val="00810586"/>
    <w:rsid w:val="0081103C"/>
    <w:rsid w:val="00811343"/>
    <w:rsid w:val="008118AD"/>
    <w:rsid w:val="00811A5D"/>
    <w:rsid w:val="00812C96"/>
    <w:rsid w:val="00813287"/>
    <w:rsid w:val="008133CA"/>
    <w:rsid w:val="008135F0"/>
    <w:rsid w:val="00814C78"/>
    <w:rsid w:val="00816104"/>
    <w:rsid w:val="0081749B"/>
    <w:rsid w:val="00817B80"/>
    <w:rsid w:val="00817BD6"/>
    <w:rsid w:val="00820D3A"/>
    <w:rsid w:val="00820D4D"/>
    <w:rsid w:val="008218E2"/>
    <w:rsid w:val="00821C7D"/>
    <w:rsid w:val="00822696"/>
    <w:rsid w:val="00822CD8"/>
    <w:rsid w:val="00823430"/>
    <w:rsid w:val="00823484"/>
    <w:rsid w:val="008235ED"/>
    <w:rsid w:val="0082377F"/>
    <w:rsid w:val="00823798"/>
    <w:rsid w:val="0082444A"/>
    <w:rsid w:val="008248AE"/>
    <w:rsid w:val="00824F85"/>
    <w:rsid w:val="00825E56"/>
    <w:rsid w:val="00826E9E"/>
    <w:rsid w:val="0082715D"/>
    <w:rsid w:val="0082790F"/>
    <w:rsid w:val="00830315"/>
    <w:rsid w:val="0083060A"/>
    <w:rsid w:val="00830C03"/>
    <w:rsid w:val="008312B6"/>
    <w:rsid w:val="0083160D"/>
    <w:rsid w:val="00831A73"/>
    <w:rsid w:val="00831F33"/>
    <w:rsid w:val="00833E59"/>
    <w:rsid w:val="0083440A"/>
    <w:rsid w:val="00834F37"/>
    <w:rsid w:val="008351F2"/>
    <w:rsid w:val="00835905"/>
    <w:rsid w:val="008379C9"/>
    <w:rsid w:val="00840B25"/>
    <w:rsid w:val="008411CF"/>
    <w:rsid w:val="0084172A"/>
    <w:rsid w:val="0084216E"/>
    <w:rsid w:val="008425B8"/>
    <w:rsid w:val="00842FB1"/>
    <w:rsid w:val="008436CC"/>
    <w:rsid w:val="008439D9"/>
    <w:rsid w:val="00843D69"/>
    <w:rsid w:val="008440FA"/>
    <w:rsid w:val="008443BE"/>
    <w:rsid w:val="00846129"/>
    <w:rsid w:val="00846824"/>
    <w:rsid w:val="00846B1C"/>
    <w:rsid w:val="00846DBF"/>
    <w:rsid w:val="00850A88"/>
    <w:rsid w:val="0085149E"/>
    <w:rsid w:val="008518B4"/>
    <w:rsid w:val="00851F46"/>
    <w:rsid w:val="00852A18"/>
    <w:rsid w:val="00852A4E"/>
    <w:rsid w:val="008536B1"/>
    <w:rsid w:val="008541F5"/>
    <w:rsid w:val="008545DC"/>
    <w:rsid w:val="00855F0A"/>
    <w:rsid w:val="00856772"/>
    <w:rsid w:val="0085687F"/>
    <w:rsid w:val="00856950"/>
    <w:rsid w:val="00856BEC"/>
    <w:rsid w:val="0085775E"/>
    <w:rsid w:val="0085796F"/>
    <w:rsid w:val="008603B5"/>
    <w:rsid w:val="00860653"/>
    <w:rsid w:val="00860B31"/>
    <w:rsid w:val="00861D8D"/>
    <w:rsid w:val="00861F1D"/>
    <w:rsid w:val="008621F1"/>
    <w:rsid w:val="00862FDF"/>
    <w:rsid w:val="00863B31"/>
    <w:rsid w:val="00864D38"/>
    <w:rsid w:val="0086502A"/>
    <w:rsid w:val="00866257"/>
    <w:rsid w:val="00866D2C"/>
    <w:rsid w:val="008673E2"/>
    <w:rsid w:val="0086797A"/>
    <w:rsid w:val="0087052D"/>
    <w:rsid w:val="008713DF"/>
    <w:rsid w:val="00873C72"/>
    <w:rsid w:val="00874227"/>
    <w:rsid w:val="00874D11"/>
    <w:rsid w:val="0087505A"/>
    <w:rsid w:val="008750AB"/>
    <w:rsid w:val="0087590A"/>
    <w:rsid w:val="00875AAE"/>
    <w:rsid w:val="00875C36"/>
    <w:rsid w:val="008764CA"/>
    <w:rsid w:val="00876693"/>
    <w:rsid w:val="00876F3A"/>
    <w:rsid w:val="008771E4"/>
    <w:rsid w:val="008777AE"/>
    <w:rsid w:val="00880103"/>
    <w:rsid w:val="00880B90"/>
    <w:rsid w:val="008814D8"/>
    <w:rsid w:val="00881E78"/>
    <w:rsid w:val="008820A4"/>
    <w:rsid w:val="008820F5"/>
    <w:rsid w:val="00883836"/>
    <w:rsid w:val="00883C77"/>
    <w:rsid w:val="00883E95"/>
    <w:rsid w:val="00883F7C"/>
    <w:rsid w:val="00884EC6"/>
    <w:rsid w:val="00885086"/>
    <w:rsid w:val="008860A8"/>
    <w:rsid w:val="00886E5B"/>
    <w:rsid w:val="00886E60"/>
    <w:rsid w:val="0088781F"/>
    <w:rsid w:val="00890348"/>
    <w:rsid w:val="00891CFB"/>
    <w:rsid w:val="00892013"/>
    <w:rsid w:val="00892747"/>
    <w:rsid w:val="008927DF"/>
    <w:rsid w:val="00892A9A"/>
    <w:rsid w:val="00892C05"/>
    <w:rsid w:val="00892E05"/>
    <w:rsid w:val="008933D3"/>
    <w:rsid w:val="00893C51"/>
    <w:rsid w:val="008942F0"/>
    <w:rsid w:val="00894351"/>
    <w:rsid w:val="008952C1"/>
    <w:rsid w:val="008969A3"/>
    <w:rsid w:val="00897A6E"/>
    <w:rsid w:val="008A1190"/>
    <w:rsid w:val="008A11E9"/>
    <w:rsid w:val="008A1C0F"/>
    <w:rsid w:val="008A2D6B"/>
    <w:rsid w:val="008A3306"/>
    <w:rsid w:val="008A36D2"/>
    <w:rsid w:val="008A3ACE"/>
    <w:rsid w:val="008A59A6"/>
    <w:rsid w:val="008A6D39"/>
    <w:rsid w:val="008A70A2"/>
    <w:rsid w:val="008A7DA0"/>
    <w:rsid w:val="008A7FF5"/>
    <w:rsid w:val="008B032D"/>
    <w:rsid w:val="008B0C8C"/>
    <w:rsid w:val="008B22BE"/>
    <w:rsid w:val="008B2607"/>
    <w:rsid w:val="008B2A57"/>
    <w:rsid w:val="008B2E14"/>
    <w:rsid w:val="008B2EE8"/>
    <w:rsid w:val="008B32AD"/>
    <w:rsid w:val="008B36A3"/>
    <w:rsid w:val="008B45A7"/>
    <w:rsid w:val="008B4A85"/>
    <w:rsid w:val="008B4ED8"/>
    <w:rsid w:val="008B529F"/>
    <w:rsid w:val="008B57F3"/>
    <w:rsid w:val="008B6649"/>
    <w:rsid w:val="008B6F01"/>
    <w:rsid w:val="008C16D2"/>
    <w:rsid w:val="008C2BC9"/>
    <w:rsid w:val="008C2D3B"/>
    <w:rsid w:val="008C2DD5"/>
    <w:rsid w:val="008C3184"/>
    <w:rsid w:val="008C334D"/>
    <w:rsid w:val="008C420F"/>
    <w:rsid w:val="008C4452"/>
    <w:rsid w:val="008C45B0"/>
    <w:rsid w:val="008C617F"/>
    <w:rsid w:val="008C755D"/>
    <w:rsid w:val="008C772B"/>
    <w:rsid w:val="008C7802"/>
    <w:rsid w:val="008D029C"/>
    <w:rsid w:val="008D04BB"/>
    <w:rsid w:val="008D0E18"/>
    <w:rsid w:val="008D2B17"/>
    <w:rsid w:val="008D2BAE"/>
    <w:rsid w:val="008D2F1A"/>
    <w:rsid w:val="008D39C4"/>
    <w:rsid w:val="008D3CE8"/>
    <w:rsid w:val="008D451E"/>
    <w:rsid w:val="008D53EE"/>
    <w:rsid w:val="008D5552"/>
    <w:rsid w:val="008D5891"/>
    <w:rsid w:val="008D6B50"/>
    <w:rsid w:val="008D6C8C"/>
    <w:rsid w:val="008D719D"/>
    <w:rsid w:val="008E006C"/>
    <w:rsid w:val="008E03D6"/>
    <w:rsid w:val="008E06D1"/>
    <w:rsid w:val="008E0A4C"/>
    <w:rsid w:val="008E0B9A"/>
    <w:rsid w:val="008E227A"/>
    <w:rsid w:val="008E33D1"/>
    <w:rsid w:val="008E3AA8"/>
    <w:rsid w:val="008E4A8E"/>
    <w:rsid w:val="008E522C"/>
    <w:rsid w:val="008E525B"/>
    <w:rsid w:val="008E6D1D"/>
    <w:rsid w:val="008E7D77"/>
    <w:rsid w:val="008F0BFC"/>
    <w:rsid w:val="008F0CE1"/>
    <w:rsid w:val="008F0FB1"/>
    <w:rsid w:val="008F137E"/>
    <w:rsid w:val="008F1CAF"/>
    <w:rsid w:val="008F2065"/>
    <w:rsid w:val="008F2C17"/>
    <w:rsid w:val="008F33EC"/>
    <w:rsid w:val="008F3E15"/>
    <w:rsid w:val="008F57EF"/>
    <w:rsid w:val="008F5EDD"/>
    <w:rsid w:val="008F72AE"/>
    <w:rsid w:val="008F72FE"/>
    <w:rsid w:val="008F7B96"/>
    <w:rsid w:val="0090033E"/>
    <w:rsid w:val="0090097F"/>
    <w:rsid w:val="009036DE"/>
    <w:rsid w:val="00904D85"/>
    <w:rsid w:val="00905558"/>
    <w:rsid w:val="00905C01"/>
    <w:rsid w:val="00906CBD"/>
    <w:rsid w:val="00911CF5"/>
    <w:rsid w:val="00913142"/>
    <w:rsid w:val="0091396D"/>
    <w:rsid w:val="00913ECC"/>
    <w:rsid w:val="00914E2D"/>
    <w:rsid w:val="009152D0"/>
    <w:rsid w:val="009152DD"/>
    <w:rsid w:val="009160E5"/>
    <w:rsid w:val="00917D29"/>
    <w:rsid w:val="00920C0E"/>
    <w:rsid w:val="0092186F"/>
    <w:rsid w:val="009225B0"/>
    <w:rsid w:val="00923313"/>
    <w:rsid w:val="00923D58"/>
    <w:rsid w:val="009248B4"/>
    <w:rsid w:val="009256C4"/>
    <w:rsid w:val="0092694B"/>
    <w:rsid w:val="00926977"/>
    <w:rsid w:val="00927E04"/>
    <w:rsid w:val="00930BFD"/>
    <w:rsid w:val="00930D92"/>
    <w:rsid w:val="00931427"/>
    <w:rsid w:val="009314AE"/>
    <w:rsid w:val="00931E2F"/>
    <w:rsid w:val="0093202E"/>
    <w:rsid w:val="00932ED9"/>
    <w:rsid w:val="00933145"/>
    <w:rsid w:val="0093409B"/>
    <w:rsid w:val="00936D71"/>
    <w:rsid w:val="009378A8"/>
    <w:rsid w:val="00937CED"/>
    <w:rsid w:val="0094126D"/>
    <w:rsid w:val="00944202"/>
    <w:rsid w:val="0094508E"/>
    <w:rsid w:val="009451A5"/>
    <w:rsid w:val="00945438"/>
    <w:rsid w:val="009455C9"/>
    <w:rsid w:val="00945602"/>
    <w:rsid w:val="00946903"/>
    <w:rsid w:val="009469D8"/>
    <w:rsid w:val="009506B4"/>
    <w:rsid w:val="009506F4"/>
    <w:rsid w:val="00950C4F"/>
    <w:rsid w:val="00951059"/>
    <w:rsid w:val="0095125B"/>
    <w:rsid w:val="00952159"/>
    <w:rsid w:val="0095488D"/>
    <w:rsid w:val="00954A96"/>
    <w:rsid w:val="00956B73"/>
    <w:rsid w:val="00956D74"/>
    <w:rsid w:val="00960E5A"/>
    <w:rsid w:val="00960E67"/>
    <w:rsid w:val="009610B4"/>
    <w:rsid w:val="009612D4"/>
    <w:rsid w:val="0096151A"/>
    <w:rsid w:val="00961898"/>
    <w:rsid w:val="009622AF"/>
    <w:rsid w:val="00962CF6"/>
    <w:rsid w:val="00962F0B"/>
    <w:rsid w:val="00963452"/>
    <w:rsid w:val="009642B1"/>
    <w:rsid w:val="009647FC"/>
    <w:rsid w:val="00964918"/>
    <w:rsid w:val="00964BE6"/>
    <w:rsid w:val="009661D5"/>
    <w:rsid w:val="0096693E"/>
    <w:rsid w:val="00967469"/>
    <w:rsid w:val="00967A5C"/>
    <w:rsid w:val="009704B6"/>
    <w:rsid w:val="0097086A"/>
    <w:rsid w:val="00971ADA"/>
    <w:rsid w:val="00972345"/>
    <w:rsid w:val="00972615"/>
    <w:rsid w:val="0097273A"/>
    <w:rsid w:val="00972BCD"/>
    <w:rsid w:val="00972D96"/>
    <w:rsid w:val="0097347F"/>
    <w:rsid w:val="00976CD2"/>
    <w:rsid w:val="00977173"/>
    <w:rsid w:val="0097773A"/>
    <w:rsid w:val="0098036C"/>
    <w:rsid w:val="00980A90"/>
    <w:rsid w:val="0098123D"/>
    <w:rsid w:val="0098150E"/>
    <w:rsid w:val="009822A5"/>
    <w:rsid w:val="0098272C"/>
    <w:rsid w:val="00984080"/>
    <w:rsid w:val="00984606"/>
    <w:rsid w:val="00985A2D"/>
    <w:rsid w:val="00986A21"/>
    <w:rsid w:val="0098742D"/>
    <w:rsid w:val="00990FF2"/>
    <w:rsid w:val="00991160"/>
    <w:rsid w:val="009925CA"/>
    <w:rsid w:val="00992608"/>
    <w:rsid w:val="009939FE"/>
    <w:rsid w:val="00993D40"/>
    <w:rsid w:val="0099466A"/>
    <w:rsid w:val="009946F5"/>
    <w:rsid w:val="00994A12"/>
    <w:rsid w:val="00995224"/>
    <w:rsid w:val="00996069"/>
    <w:rsid w:val="009964CA"/>
    <w:rsid w:val="009976D6"/>
    <w:rsid w:val="009A05C5"/>
    <w:rsid w:val="009A12A2"/>
    <w:rsid w:val="009A197D"/>
    <w:rsid w:val="009A19A6"/>
    <w:rsid w:val="009A1C85"/>
    <w:rsid w:val="009A1D2E"/>
    <w:rsid w:val="009A366A"/>
    <w:rsid w:val="009A396D"/>
    <w:rsid w:val="009A3B15"/>
    <w:rsid w:val="009A3BF2"/>
    <w:rsid w:val="009A4C39"/>
    <w:rsid w:val="009A54D5"/>
    <w:rsid w:val="009A5D2D"/>
    <w:rsid w:val="009A602D"/>
    <w:rsid w:val="009A6151"/>
    <w:rsid w:val="009A63FB"/>
    <w:rsid w:val="009A65B1"/>
    <w:rsid w:val="009A674B"/>
    <w:rsid w:val="009A6FA6"/>
    <w:rsid w:val="009A7219"/>
    <w:rsid w:val="009A75F4"/>
    <w:rsid w:val="009A7BEB"/>
    <w:rsid w:val="009B0C7C"/>
    <w:rsid w:val="009B162D"/>
    <w:rsid w:val="009B2B4D"/>
    <w:rsid w:val="009B31A1"/>
    <w:rsid w:val="009B388E"/>
    <w:rsid w:val="009B48F2"/>
    <w:rsid w:val="009B5814"/>
    <w:rsid w:val="009B5DAE"/>
    <w:rsid w:val="009B6248"/>
    <w:rsid w:val="009B6973"/>
    <w:rsid w:val="009B769C"/>
    <w:rsid w:val="009B7BFE"/>
    <w:rsid w:val="009B7F51"/>
    <w:rsid w:val="009C0A11"/>
    <w:rsid w:val="009C0D06"/>
    <w:rsid w:val="009C1D1C"/>
    <w:rsid w:val="009C1F49"/>
    <w:rsid w:val="009C2220"/>
    <w:rsid w:val="009C25E7"/>
    <w:rsid w:val="009C3568"/>
    <w:rsid w:val="009C3C15"/>
    <w:rsid w:val="009C3EAB"/>
    <w:rsid w:val="009C463B"/>
    <w:rsid w:val="009C4902"/>
    <w:rsid w:val="009C6540"/>
    <w:rsid w:val="009C7738"/>
    <w:rsid w:val="009C7B54"/>
    <w:rsid w:val="009C7BC3"/>
    <w:rsid w:val="009D0806"/>
    <w:rsid w:val="009D17A7"/>
    <w:rsid w:val="009D4C3C"/>
    <w:rsid w:val="009D5261"/>
    <w:rsid w:val="009D58CE"/>
    <w:rsid w:val="009D5F80"/>
    <w:rsid w:val="009D7599"/>
    <w:rsid w:val="009D799D"/>
    <w:rsid w:val="009E03BB"/>
    <w:rsid w:val="009E06F6"/>
    <w:rsid w:val="009E0D0C"/>
    <w:rsid w:val="009E1361"/>
    <w:rsid w:val="009E1642"/>
    <w:rsid w:val="009E1FBF"/>
    <w:rsid w:val="009E22FA"/>
    <w:rsid w:val="009E2469"/>
    <w:rsid w:val="009E285D"/>
    <w:rsid w:val="009E36C5"/>
    <w:rsid w:val="009E3A08"/>
    <w:rsid w:val="009E3B0D"/>
    <w:rsid w:val="009E45F0"/>
    <w:rsid w:val="009E461A"/>
    <w:rsid w:val="009E5193"/>
    <w:rsid w:val="009E54B0"/>
    <w:rsid w:val="009E706D"/>
    <w:rsid w:val="009E728B"/>
    <w:rsid w:val="009F004D"/>
    <w:rsid w:val="009F066C"/>
    <w:rsid w:val="009F0E00"/>
    <w:rsid w:val="009F14C5"/>
    <w:rsid w:val="009F1FAB"/>
    <w:rsid w:val="009F2612"/>
    <w:rsid w:val="009F2719"/>
    <w:rsid w:val="009F2C27"/>
    <w:rsid w:val="009F3EA4"/>
    <w:rsid w:val="009F4097"/>
    <w:rsid w:val="009F57D6"/>
    <w:rsid w:val="009F6177"/>
    <w:rsid w:val="009F648B"/>
    <w:rsid w:val="009F64F6"/>
    <w:rsid w:val="009F683A"/>
    <w:rsid w:val="009F7E63"/>
    <w:rsid w:val="00A0044C"/>
    <w:rsid w:val="00A00EF1"/>
    <w:rsid w:val="00A017AF"/>
    <w:rsid w:val="00A01E18"/>
    <w:rsid w:val="00A0232D"/>
    <w:rsid w:val="00A028B4"/>
    <w:rsid w:val="00A03547"/>
    <w:rsid w:val="00A036A1"/>
    <w:rsid w:val="00A036F8"/>
    <w:rsid w:val="00A03F52"/>
    <w:rsid w:val="00A0494C"/>
    <w:rsid w:val="00A05973"/>
    <w:rsid w:val="00A07881"/>
    <w:rsid w:val="00A07BAD"/>
    <w:rsid w:val="00A109B4"/>
    <w:rsid w:val="00A1110E"/>
    <w:rsid w:val="00A11233"/>
    <w:rsid w:val="00A112AA"/>
    <w:rsid w:val="00A115BA"/>
    <w:rsid w:val="00A115F4"/>
    <w:rsid w:val="00A11FE9"/>
    <w:rsid w:val="00A125CE"/>
    <w:rsid w:val="00A12910"/>
    <w:rsid w:val="00A12EAB"/>
    <w:rsid w:val="00A13178"/>
    <w:rsid w:val="00A13365"/>
    <w:rsid w:val="00A13679"/>
    <w:rsid w:val="00A1381A"/>
    <w:rsid w:val="00A13A93"/>
    <w:rsid w:val="00A13B04"/>
    <w:rsid w:val="00A140B8"/>
    <w:rsid w:val="00A15A1A"/>
    <w:rsid w:val="00A16B22"/>
    <w:rsid w:val="00A173F9"/>
    <w:rsid w:val="00A17F7A"/>
    <w:rsid w:val="00A200E5"/>
    <w:rsid w:val="00A20444"/>
    <w:rsid w:val="00A20763"/>
    <w:rsid w:val="00A212B5"/>
    <w:rsid w:val="00A22B4F"/>
    <w:rsid w:val="00A22DBD"/>
    <w:rsid w:val="00A22E96"/>
    <w:rsid w:val="00A233A5"/>
    <w:rsid w:val="00A2366D"/>
    <w:rsid w:val="00A237BB"/>
    <w:rsid w:val="00A2388D"/>
    <w:rsid w:val="00A23DE1"/>
    <w:rsid w:val="00A24188"/>
    <w:rsid w:val="00A24B1D"/>
    <w:rsid w:val="00A24D57"/>
    <w:rsid w:val="00A24E48"/>
    <w:rsid w:val="00A25045"/>
    <w:rsid w:val="00A25AB3"/>
    <w:rsid w:val="00A26687"/>
    <w:rsid w:val="00A2689E"/>
    <w:rsid w:val="00A2699C"/>
    <w:rsid w:val="00A26F34"/>
    <w:rsid w:val="00A27034"/>
    <w:rsid w:val="00A27269"/>
    <w:rsid w:val="00A27DBE"/>
    <w:rsid w:val="00A303AA"/>
    <w:rsid w:val="00A308B2"/>
    <w:rsid w:val="00A316D8"/>
    <w:rsid w:val="00A319B7"/>
    <w:rsid w:val="00A3231C"/>
    <w:rsid w:val="00A32662"/>
    <w:rsid w:val="00A32E07"/>
    <w:rsid w:val="00A33A44"/>
    <w:rsid w:val="00A347F7"/>
    <w:rsid w:val="00A35014"/>
    <w:rsid w:val="00A35079"/>
    <w:rsid w:val="00A35175"/>
    <w:rsid w:val="00A37F07"/>
    <w:rsid w:val="00A40131"/>
    <w:rsid w:val="00A40169"/>
    <w:rsid w:val="00A407FF"/>
    <w:rsid w:val="00A4135B"/>
    <w:rsid w:val="00A41F46"/>
    <w:rsid w:val="00A42577"/>
    <w:rsid w:val="00A42B2B"/>
    <w:rsid w:val="00A43100"/>
    <w:rsid w:val="00A43683"/>
    <w:rsid w:val="00A43CED"/>
    <w:rsid w:val="00A44363"/>
    <w:rsid w:val="00A4443A"/>
    <w:rsid w:val="00A44C81"/>
    <w:rsid w:val="00A44CD2"/>
    <w:rsid w:val="00A44DD7"/>
    <w:rsid w:val="00A45398"/>
    <w:rsid w:val="00A45DA6"/>
    <w:rsid w:val="00A45E0D"/>
    <w:rsid w:val="00A46AEC"/>
    <w:rsid w:val="00A46B23"/>
    <w:rsid w:val="00A46B82"/>
    <w:rsid w:val="00A46DAB"/>
    <w:rsid w:val="00A4755D"/>
    <w:rsid w:val="00A47617"/>
    <w:rsid w:val="00A51858"/>
    <w:rsid w:val="00A5211B"/>
    <w:rsid w:val="00A521DF"/>
    <w:rsid w:val="00A52556"/>
    <w:rsid w:val="00A52879"/>
    <w:rsid w:val="00A52F30"/>
    <w:rsid w:val="00A54482"/>
    <w:rsid w:val="00A552B9"/>
    <w:rsid w:val="00A55A15"/>
    <w:rsid w:val="00A56614"/>
    <w:rsid w:val="00A577AB"/>
    <w:rsid w:val="00A57A2F"/>
    <w:rsid w:val="00A60105"/>
    <w:rsid w:val="00A60127"/>
    <w:rsid w:val="00A61B43"/>
    <w:rsid w:val="00A62182"/>
    <w:rsid w:val="00A62B80"/>
    <w:rsid w:val="00A63498"/>
    <w:rsid w:val="00A648FE"/>
    <w:rsid w:val="00A64CB5"/>
    <w:rsid w:val="00A66541"/>
    <w:rsid w:val="00A66AED"/>
    <w:rsid w:val="00A670CF"/>
    <w:rsid w:val="00A6739A"/>
    <w:rsid w:val="00A67830"/>
    <w:rsid w:val="00A67A14"/>
    <w:rsid w:val="00A71EF6"/>
    <w:rsid w:val="00A7231D"/>
    <w:rsid w:val="00A72A70"/>
    <w:rsid w:val="00A73213"/>
    <w:rsid w:val="00A75A9B"/>
    <w:rsid w:val="00A75CAA"/>
    <w:rsid w:val="00A77517"/>
    <w:rsid w:val="00A8017C"/>
    <w:rsid w:val="00A803FE"/>
    <w:rsid w:val="00A8058F"/>
    <w:rsid w:val="00A8146F"/>
    <w:rsid w:val="00A815A9"/>
    <w:rsid w:val="00A823D7"/>
    <w:rsid w:val="00A83D44"/>
    <w:rsid w:val="00A83D81"/>
    <w:rsid w:val="00A83F76"/>
    <w:rsid w:val="00A8423A"/>
    <w:rsid w:val="00A85B9B"/>
    <w:rsid w:val="00A86249"/>
    <w:rsid w:val="00A9025A"/>
    <w:rsid w:val="00A902AB"/>
    <w:rsid w:val="00A905BF"/>
    <w:rsid w:val="00A90F1F"/>
    <w:rsid w:val="00A90F8A"/>
    <w:rsid w:val="00A9147F"/>
    <w:rsid w:val="00A91991"/>
    <w:rsid w:val="00A91C62"/>
    <w:rsid w:val="00A9266D"/>
    <w:rsid w:val="00A92D65"/>
    <w:rsid w:val="00A93852"/>
    <w:rsid w:val="00A940BA"/>
    <w:rsid w:val="00A94991"/>
    <w:rsid w:val="00A94B90"/>
    <w:rsid w:val="00A94C4C"/>
    <w:rsid w:val="00A95DFC"/>
    <w:rsid w:val="00A962DC"/>
    <w:rsid w:val="00A96B96"/>
    <w:rsid w:val="00A96F5C"/>
    <w:rsid w:val="00A9793B"/>
    <w:rsid w:val="00AA0017"/>
    <w:rsid w:val="00AA07F0"/>
    <w:rsid w:val="00AA0D8D"/>
    <w:rsid w:val="00AA1324"/>
    <w:rsid w:val="00AA1AF8"/>
    <w:rsid w:val="00AA2ECE"/>
    <w:rsid w:val="00AA30D2"/>
    <w:rsid w:val="00AA32C8"/>
    <w:rsid w:val="00AA348D"/>
    <w:rsid w:val="00AA39C3"/>
    <w:rsid w:val="00AA4BD8"/>
    <w:rsid w:val="00AA4D14"/>
    <w:rsid w:val="00AA4DBB"/>
    <w:rsid w:val="00AA503E"/>
    <w:rsid w:val="00AA57C1"/>
    <w:rsid w:val="00AA74AE"/>
    <w:rsid w:val="00AA79E5"/>
    <w:rsid w:val="00AA7D68"/>
    <w:rsid w:val="00AB0571"/>
    <w:rsid w:val="00AB0949"/>
    <w:rsid w:val="00AB15C7"/>
    <w:rsid w:val="00AB184B"/>
    <w:rsid w:val="00AB19F8"/>
    <w:rsid w:val="00AB206F"/>
    <w:rsid w:val="00AB2548"/>
    <w:rsid w:val="00AB3F4B"/>
    <w:rsid w:val="00AB412C"/>
    <w:rsid w:val="00AB4812"/>
    <w:rsid w:val="00AB49D2"/>
    <w:rsid w:val="00AB4ABB"/>
    <w:rsid w:val="00AB4C90"/>
    <w:rsid w:val="00AB4D6A"/>
    <w:rsid w:val="00AB54D1"/>
    <w:rsid w:val="00AB5C18"/>
    <w:rsid w:val="00AB5C87"/>
    <w:rsid w:val="00AB5D5B"/>
    <w:rsid w:val="00AB5F84"/>
    <w:rsid w:val="00AB6106"/>
    <w:rsid w:val="00AB624A"/>
    <w:rsid w:val="00AB6886"/>
    <w:rsid w:val="00AB6D43"/>
    <w:rsid w:val="00AB6ED6"/>
    <w:rsid w:val="00AB733D"/>
    <w:rsid w:val="00AB7414"/>
    <w:rsid w:val="00AB75C4"/>
    <w:rsid w:val="00AB77CE"/>
    <w:rsid w:val="00AC088F"/>
    <w:rsid w:val="00AC0D79"/>
    <w:rsid w:val="00AC1A80"/>
    <w:rsid w:val="00AC2179"/>
    <w:rsid w:val="00AC23A6"/>
    <w:rsid w:val="00AC2559"/>
    <w:rsid w:val="00AC356A"/>
    <w:rsid w:val="00AC3752"/>
    <w:rsid w:val="00AC49C4"/>
    <w:rsid w:val="00AC680D"/>
    <w:rsid w:val="00AC724B"/>
    <w:rsid w:val="00AC72CE"/>
    <w:rsid w:val="00AC7457"/>
    <w:rsid w:val="00AD0347"/>
    <w:rsid w:val="00AD0441"/>
    <w:rsid w:val="00AD0AFB"/>
    <w:rsid w:val="00AD0E78"/>
    <w:rsid w:val="00AD1D54"/>
    <w:rsid w:val="00AD2B29"/>
    <w:rsid w:val="00AD4A81"/>
    <w:rsid w:val="00AD4C39"/>
    <w:rsid w:val="00AD4F1A"/>
    <w:rsid w:val="00AD5102"/>
    <w:rsid w:val="00AD5A3B"/>
    <w:rsid w:val="00AD6CB7"/>
    <w:rsid w:val="00AD7D9E"/>
    <w:rsid w:val="00AE019D"/>
    <w:rsid w:val="00AE0965"/>
    <w:rsid w:val="00AE1B0E"/>
    <w:rsid w:val="00AE1D49"/>
    <w:rsid w:val="00AE2B4A"/>
    <w:rsid w:val="00AE3FC3"/>
    <w:rsid w:val="00AE528F"/>
    <w:rsid w:val="00AE52EE"/>
    <w:rsid w:val="00AE66B0"/>
    <w:rsid w:val="00AE6EFD"/>
    <w:rsid w:val="00AE73AC"/>
    <w:rsid w:val="00AE75BA"/>
    <w:rsid w:val="00AE79B1"/>
    <w:rsid w:val="00AF00DE"/>
    <w:rsid w:val="00AF014F"/>
    <w:rsid w:val="00AF0AAB"/>
    <w:rsid w:val="00AF0B7F"/>
    <w:rsid w:val="00AF0BC5"/>
    <w:rsid w:val="00AF0F8E"/>
    <w:rsid w:val="00AF240E"/>
    <w:rsid w:val="00AF2523"/>
    <w:rsid w:val="00AF2890"/>
    <w:rsid w:val="00AF2C5A"/>
    <w:rsid w:val="00AF2D43"/>
    <w:rsid w:val="00AF2F99"/>
    <w:rsid w:val="00AF334D"/>
    <w:rsid w:val="00AF4E21"/>
    <w:rsid w:val="00AF617A"/>
    <w:rsid w:val="00AF78C2"/>
    <w:rsid w:val="00AF7B5B"/>
    <w:rsid w:val="00AF7E04"/>
    <w:rsid w:val="00AF7F3D"/>
    <w:rsid w:val="00B006CB"/>
    <w:rsid w:val="00B00E65"/>
    <w:rsid w:val="00B017DA"/>
    <w:rsid w:val="00B01D5E"/>
    <w:rsid w:val="00B0209C"/>
    <w:rsid w:val="00B0227C"/>
    <w:rsid w:val="00B02C32"/>
    <w:rsid w:val="00B02C9B"/>
    <w:rsid w:val="00B03509"/>
    <w:rsid w:val="00B0377B"/>
    <w:rsid w:val="00B03E59"/>
    <w:rsid w:val="00B04A53"/>
    <w:rsid w:val="00B04F28"/>
    <w:rsid w:val="00B0541C"/>
    <w:rsid w:val="00B068C3"/>
    <w:rsid w:val="00B075E8"/>
    <w:rsid w:val="00B079A7"/>
    <w:rsid w:val="00B108E4"/>
    <w:rsid w:val="00B11780"/>
    <w:rsid w:val="00B11DD8"/>
    <w:rsid w:val="00B1224B"/>
    <w:rsid w:val="00B12FC5"/>
    <w:rsid w:val="00B13692"/>
    <w:rsid w:val="00B13C1F"/>
    <w:rsid w:val="00B13E74"/>
    <w:rsid w:val="00B143B2"/>
    <w:rsid w:val="00B14E0C"/>
    <w:rsid w:val="00B15020"/>
    <w:rsid w:val="00B1603D"/>
    <w:rsid w:val="00B16392"/>
    <w:rsid w:val="00B1687C"/>
    <w:rsid w:val="00B16B12"/>
    <w:rsid w:val="00B1743C"/>
    <w:rsid w:val="00B2054D"/>
    <w:rsid w:val="00B20703"/>
    <w:rsid w:val="00B210ED"/>
    <w:rsid w:val="00B22220"/>
    <w:rsid w:val="00B24ABB"/>
    <w:rsid w:val="00B24AFB"/>
    <w:rsid w:val="00B24B02"/>
    <w:rsid w:val="00B25564"/>
    <w:rsid w:val="00B272AF"/>
    <w:rsid w:val="00B272B6"/>
    <w:rsid w:val="00B27470"/>
    <w:rsid w:val="00B27F26"/>
    <w:rsid w:val="00B30081"/>
    <w:rsid w:val="00B303CE"/>
    <w:rsid w:val="00B30E44"/>
    <w:rsid w:val="00B3165B"/>
    <w:rsid w:val="00B3275C"/>
    <w:rsid w:val="00B32A7D"/>
    <w:rsid w:val="00B33A3A"/>
    <w:rsid w:val="00B33A5D"/>
    <w:rsid w:val="00B34E95"/>
    <w:rsid w:val="00B35619"/>
    <w:rsid w:val="00B35642"/>
    <w:rsid w:val="00B3609B"/>
    <w:rsid w:val="00B372E2"/>
    <w:rsid w:val="00B374A2"/>
    <w:rsid w:val="00B379A2"/>
    <w:rsid w:val="00B37A37"/>
    <w:rsid w:val="00B37D55"/>
    <w:rsid w:val="00B408B7"/>
    <w:rsid w:val="00B40D13"/>
    <w:rsid w:val="00B41CC7"/>
    <w:rsid w:val="00B4212A"/>
    <w:rsid w:val="00B42917"/>
    <w:rsid w:val="00B42ED0"/>
    <w:rsid w:val="00B45AB2"/>
    <w:rsid w:val="00B45FAC"/>
    <w:rsid w:val="00B466C7"/>
    <w:rsid w:val="00B4683E"/>
    <w:rsid w:val="00B46A21"/>
    <w:rsid w:val="00B46D55"/>
    <w:rsid w:val="00B479F9"/>
    <w:rsid w:val="00B520F6"/>
    <w:rsid w:val="00B523FF"/>
    <w:rsid w:val="00B5303F"/>
    <w:rsid w:val="00B534F4"/>
    <w:rsid w:val="00B53AC3"/>
    <w:rsid w:val="00B54278"/>
    <w:rsid w:val="00B54303"/>
    <w:rsid w:val="00B544BF"/>
    <w:rsid w:val="00B54748"/>
    <w:rsid w:val="00B54829"/>
    <w:rsid w:val="00B55265"/>
    <w:rsid w:val="00B55501"/>
    <w:rsid w:val="00B555B7"/>
    <w:rsid w:val="00B55AFC"/>
    <w:rsid w:val="00B55CCF"/>
    <w:rsid w:val="00B5669D"/>
    <w:rsid w:val="00B56A80"/>
    <w:rsid w:val="00B60753"/>
    <w:rsid w:val="00B608CA"/>
    <w:rsid w:val="00B60A49"/>
    <w:rsid w:val="00B61EFF"/>
    <w:rsid w:val="00B6200D"/>
    <w:rsid w:val="00B62B61"/>
    <w:rsid w:val="00B63441"/>
    <w:rsid w:val="00B63943"/>
    <w:rsid w:val="00B63E59"/>
    <w:rsid w:val="00B6403C"/>
    <w:rsid w:val="00B64778"/>
    <w:rsid w:val="00B64A1D"/>
    <w:rsid w:val="00B6605B"/>
    <w:rsid w:val="00B666DF"/>
    <w:rsid w:val="00B66E43"/>
    <w:rsid w:val="00B66E87"/>
    <w:rsid w:val="00B673EF"/>
    <w:rsid w:val="00B674EC"/>
    <w:rsid w:val="00B708B2"/>
    <w:rsid w:val="00B712E7"/>
    <w:rsid w:val="00B71775"/>
    <w:rsid w:val="00B732E2"/>
    <w:rsid w:val="00B73C03"/>
    <w:rsid w:val="00B74526"/>
    <w:rsid w:val="00B75A93"/>
    <w:rsid w:val="00B75D1A"/>
    <w:rsid w:val="00B806FD"/>
    <w:rsid w:val="00B80CE7"/>
    <w:rsid w:val="00B818AE"/>
    <w:rsid w:val="00B81F18"/>
    <w:rsid w:val="00B82C22"/>
    <w:rsid w:val="00B83576"/>
    <w:rsid w:val="00B84016"/>
    <w:rsid w:val="00B84750"/>
    <w:rsid w:val="00B84948"/>
    <w:rsid w:val="00B84ED8"/>
    <w:rsid w:val="00B8526E"/>
    <w:rsid w:val="00B85BA5"/>
    <w:rsid w:val="00B8622B"/>
    <w:rsid w:val="00B90AF0"/>
    <w:rsid w:val="00B91C9E"/>
    <w:rsid w:val="00B92019"/>
    <w:rsid w:val="00B949C5"/>
    <w:rsid w:val="00B94BCF"/>
    <w:rsid w:val="00B94D62"/>
    <w:rsid w:val="00B94EAF"/>
    <w:rsid w:val="00B95A70"/>
    <w:rsid w:val="00B96305"/>
    <w:rsid w:val="00B96751"/>
    <w:rsid w:val="00B97CFC"/>
    <w:rsid w:val="00BA03AC"/>
    <w:rsid w:val="00BA0BE3"/>
    <w:rsid w:val="00BA110B"/>
    <w:rsid w:val="00BA172B"/>
    <w:rsid w:val="00BA172E"/>
    <w:rsid w:val="00BA184D"/>
    <w:rsid w:val="00BA2805"/>
    <w:rsid w:val="00BA2E38"/>
    <w:rsid w:val="00BA5B4A"/>
    <w:rsid w:val="00BA6137"/>
    <w:rsid w:val="00BA65D9"/>
    <w:rsid w:val="00BA6F19"/>
    <w:rsid w:val="00BA7DA1"/>
    <w:rsid w:val="00BB020C"/>
    <w:rsid w:val="00BB1E84"/>
    <w:rsid w:val="00BB1E9C"/>
    <w:rsid w:val="00BB21C1"/>
    <w:rsid w:val="00BB2E5A"/>
    <w:rsid w:val="00BB30D0"/>
    <w:rsid w:val="00BB5260"/>
    <w:rsid w:val="00BB5331"/>
    <w:rsid w:val="00BB5AC8"/>
    <w:rsid w:val="00BB5B64"/>
    <w:rsid w:val="00BB63AA"/>
    <w:rsid w:val="00BB6881"/>
    <w:rsid w:val="00BB6A2B"/>
    <w:rsid w:val="00BB6CC0"/>
    <w:rsid w:val="00BB7A3E"/>
    <w:rsid w:val="00BC02F2"/>
    <w:rsid w:val="00BC0413"/>
    <w:rsid w:val="00BC049F"/>
    <w:rsid w:val="00BC04D0"/>
    <w:rsid w:val="00BC2D22"/>
    <w:rsid w:val="00BC2E28"/>
    <w:rsid w:val="00BC3761"/>
    <w:rsid w:val="00BC4566"/>
    <w:rsid w:val="00BC56D1"/>
    <w:rsid w:val="00BC66EC"/>
    <w:rsid w:val="00BC6DB5"/>
    <w:rsid w:val="00BC7103"/>
    <w:rsid w:val="00BD02B8"/>
    <w:rsid w:val="00BD089F"/>
    <w:rsid w:val="00BD1083"/>
    <w:rsid w:val="00BD17B4"/>
    <w:rsid w:val="00BD1994"/>
    <w:rsid w:val="00BD2C02"/>
    <w:rsid w:val="00BD3D06"/>
    <w:rsid w:val="00BD45A9"/>
    <w:rsid w:val="00BD5567"/>
    <w:rsid w:val="00BD5638"/>
    <w:rsid w:val="00BD56F9"/>
    <w:rsid w:val="00BD57A4"/>
    <w:rsid w:val="00BD61A9"/>
    <w:rsid w:val="00BD798B"/>
    <w:rsid w:val="00BD7D41"/>
    <w:rsid w:val="00BE09C3"/>
    <w:rsid w:val="00BE0AA2"/>
    <w:rsid w:val="00BE1206"/>
    <w:rsid w:val="00BE131F"/>
    <w:rsid w:val="00BE1E59"/>
    <w:rsid w:val="00BE21B8"/>
    <w:rsid w:val="00BE2ED9"/>
    <w:rsid w:val="00BE35AC"/>
    <w:rsid w:val="00BE46E7"/>
    <w:rsid w:val="00BE4C3E"/>
    <w:rsid w:val="00BE4C5D"/>
    <w:rsid w:val="00BE4D52"/>
    <w:rsid w:val="00BE595D"/>
    <w:rsid w:val="00BE5E92"/>
    <w:rsid w:val="00BE660B"/>
    <w:rsid w:val="00BE7312"/>
    <w:rsid w:val="00BE744F"/>
    <w:rsid w:val="00BF15F0"/>
    <w:rsid w:val="00BF1E33"/>
    <w:rsid w:val="00BF2107"/>
    <w:rsid w:val="00BF4491"/>
    <w:rsid w:val="00BF5661"/>
    <w:rsid w:val="00BF611F"/>
    <w:rsid w:val="00BF6845"/>
    <w:rsid w:val="00BF722B"/>
    <w:rsid w:val="00BF7294"/>
    <w:rsid w:val="00BF7736"/>
    <w:rsid w:val="00BF785B"/>
    <w:rsid w:val="00BF7BB0"/>
    <w:rsid w:val="00C0292E"/>
    <w:rsid w:val="00C02E76"/>
    <w:rsid w:val="00C031EE"/>
    <w:rsid w:val="00C03D28"/>
    <w:rsid w:val="00C03F3B"/>
    <w:rsid w:val="00C04223"/>
    <w:rsid w:val="00C049DB"/>
    <w:rsid w:val="00C05C23"/>
    <w:rsid w:val="00C05D8A"/>
    <w:rsid w:val="00C0779F"/>
    <w:rsid w:val="00C07979"/>
    <w:rsid w:val="00C10EC6"/>
    <w:rsid w:val="00C11053"/>
    <w:rsid w:val="00C13B74"/>
    <w:rsid w:val="00C14F6B"/>
    <w:rsid w:val="00C15258"/>
    <w:rsid w:val="00C159B4"/>
    <w:rsid w:val="00C15F0A"/>
    <w:rsid w:val="00C1675A"/>
    <w:rsid w:val="00C16B0B"/>
    <w:rsid w:val="00C16D42"/>
    <w:rsid w:val="00C16D5B"/>
    <w:rsid w:val="00C207D6"/>
    <w:rsid w:val="00C207E8"/>
    <w:rsid w:val="00C208F8"/>
    <w:rsid w:val="00C22011"/>
    <w:rsid w:val="00C226A7"/>
    <w:rsid w:val="00C22853"/>
    <w:rsid w:val="00C24407"/>
    <w:rsid w:val="00C24F44"/>
    <w:rsid w:val="00C25107"/>
    <w:rsid w:val="00C25A87"/>
    <w:rsid w:val="00C26677"/>
    <w:rsid w:val="00C26795"/>
    <w:rsid w:val="00C304B6"/>
    <w:rsid w:val="00C31D63"/>
    <w:rsid w:val="00C32F80"/>
    <w:rsid w:val="00C345A0"/>
    <w:rsid w:val="00C3499D"/>
    <w:rsid w:val="00C35672"/>
    <w:rsid w:val="00C35A17"/>
    <w:rsid w:val="00C35A1B"/>
    <w:rsid w:val="00C372E9"/>
    <w:rsid w:val="00C37E27"/>
    <w:rsid w:val="00C37E3B"/>
    <w:rsid w:val="00C40EE6"/>
    <w:rsid w:val="00C41113"/>
    <w:rsid w:val="00C41B1D"/>
    <w:rsid w:val="00C41B4B"/>
    <w:rsid w:val="00C4247A"/>
    <w:rsid w:val="00C42A58"/>
    <w:rsid w:val="00C42BBC"/>
    <w:rsid w:val="00C432E1"/>
    <w:rsid w:val="00C435FE"/>
    <w:rsid w:val="00C44D86"/>
    <w:rsid w:val="00C45F8A"/>
    <w:rsid w:val="00C46CB4"/>
    <w:rsid w:val="00C51552"/>
    <w:rsid w:val="00C51C38"/>
    <w:rsid w:val="00C52A77"/>
    <w:rsid w:val="00C52CCE"/>
    <w:rsid w:val="00C5304D"/>
    <w:rsid w:val="00C53221"/>
    <w:rsid w:val="00C5330C"/>
    <w:rsid w:val="00C53E74"/>
    <w:rsid w:val="00C54637"/>
    <w:rsid w:val="00C5539F"/>
    <w:rsid w:val="00C55F7F"/>
    <w:rsid w:val="00C5743E"/>
    <w:rsid w:val="00C57647"/>
    <w:rsid w:val="00C57803"/>
    <w:rsid w:val="00C57861"/>
    <w:rsid w:val="00C579B4"/>
    <w:rsid w:val="00C57E55"/>
    <w:rsid w:val="00C57FEE"/>
    <w:rsid w:val="00C608BD"/>
    <w:rsid w:val="00C60AA7"/>
    <w:rsid w:val="00C60D63"/>
    <w:rsid w:val="00C6146A"/>
    <w:rsid w:val="00C62467"/>
    <w:rsid w:val="00C624DF"/>
    <w:rsid w:val="00C62977"/>
    <w:rsid w:val="00C63A47"/>
    <w:rsid w:val="00C64319"/>
    <w:rsid w:val="00C648BD"/>
    <w:rsid w:val="00C6521C"/>
    <w:rsid w:val="00C65C44"/>
    <w:rsid w:val="00C67211"/>
    <w:rsid w:val="00C67AC6"/>
    <w:rsid w:val="00C67B10"/>
    <w:rsid w:val="00C67CD8"/>
    <w:rsid w:val="00C71E8D"/>
    <w:rsid w:val="00C720AA"/>
    <w:rsid w:val="00C72260"/>
    <w:rsid w:val="00C72644"/>
    <w:rsid w:val="00C72CEB"/>
    <w:rsid w:val="00C72CF6"/>
    <w:rsid w:val="00C74398"/>
    <w:rsid w:val="00C74C33"/>
    <w:rsid w:val="00C75A1E"/>
    <w:rsid w:val="00C75C7C"/>
    <w:rsid w:val="00C75EBC"/>
    <w:rsid w:val="00C75F00"/>
    <w:rsid w:val="00C76A4E"/>
    <w:rsid w:val="00C770DA"/>
    <w:rsid w:val="00C77562"/>
    <w:rsid w:val="00C80457"/>
    <w:rsid w:val="00C80638"/>
    <w:rsid w:val="00C815BB"/>
    <w:rsid w:val="00C81CC4"/>
    <w:rsid w:val="00C8263E"/>
    <w:rsid w:val="00C82E4F"/>
    <w:rsid w:val="00C83232"/>
    <w:rsid w:val="00C83CE9"/>
    <w:rsid w:val="00C8421A"/>
    <w:rsid w:val="00C84828"/>
    <w:rsid w:val="00C85088"/>
    <w:rsid w:val="00C863DA"/>
    <w:rsid w:val="00C869D4"/>
    <w:rsid w:val="00C869EF"/>
    <w:rsid w:val="00C86A67"/>
    <w:rsid w:val="00C90246"/>
    <w:rsid w:val="00C90EAD"/>
    <w:rsid w:val="00C92260"/>
    <w:rsid w:val="00C922D3"/>
    <w:rsid w:val="00C928FA"/>
    <w:rsid w:val="00C92F70"/>
    <w:rsid w:val="00C93219"/>
    <w:rsid w:val="00C9326F"/>
    <w:rsid w:val="00C93BA8"/>
    <w:rsid w:val="00C94F4D"/>
    <w:rsid w:val="00C95BB1"/>
    <w:rsid w:val="00C9600A"/>
    <w:rsid w:val="00C96032"/>
    <w:rsid w:val="00CA02B0"/>
    <w:rsid w:val="00CA0360"/>
    <w:rsid w:val="00CA1CBC"/>
    <w:rsid w:val="00CA218D"/>
    <w:rsid w:val="00CA2273"/>
    <w:rsid w:val="00CA349C"/>
    <w:rsid w:val="00CA441A"/>
    <w:rsid w:val="00CA46AD"/>
    <w:rsid w:val="00CA4DE4"/>
    <w:rsid w:val="00CA559A"/>
    <w:rsid w:val="00CA5A0D"/>
    <w:rsid w:val="00CA6A48"/>
    <w:rsid w:val="00CB01D0"/>
    <w:rsid w:val="00CB12C3"/>
    <w:rsid w:val="00CB1925"/>
    <w:rsid w:val="00CB231F"/>
    <w:rsid w:val="00CB2344"/>
    <w:rsid w:val="00CB2B7A"/>
    <w:rsid w:val="00CB2DEF"/>
    <w:rsid w:val="00CB35EA"/>
    <w:rsid w:val="00CB3DFB"/>
    <w:rsid w:val="00CB420D"/>
    <w:rsid w:val="00CB5B1A"/>
    <w:rsid w:val="00CB6D4A"/>
    <w:rsid w:val="00CB7119"/>
    <w:rsid w:val="00CB72A6"/>
    <w:rsid w:val="00CC03C2"/>
    <w:rsid w:val="00CC0D09"/>
    <w:rsid w:val="00CC0E2C"/>
    <w:rsid w:val="00CC1CEE"/>
    <w:rsid w:val="00CC2344"/>
    <w:rsid w:val="00CC2953"/>
    <w:rsid w:val="00CC2A00"/>
    <w:rsid w:val="00CC2F4B"/>
    <w:rsid w:val="00CC3186"/>
    <w:rsid w:val="00CC34D6"/>
    <w:rsid w:val="00CC34F3"/>
    <w:rsid w:val="00CC57A0"/>
    <w:rsid w:val="00CC6AB1"/>
    <w:rsid w:val="00CC7675"/>
    <w:rsid w:val="00CD0085"/>
    <w:rsid w:val="00CD0D49"/>
    <w:rsid w:val="00CD0F02"/>
    <w:rsid w:val="00CD1313"/>
    <w:rsid w:val="00CD1647"/>
    <w:rsid w:val="00CD5EDE"/>
    <w:rsid w:val="00CD63EE"/>
    <w:rsid w:val="00CD729F"/>
    <w:rsid w:val="00CD7331"/>
    <w:rsid w:val="00CD7DF3"/>
    <w:rsid w:val="00CE0697"/>
    <w:rsid w:val="00CE0769"/>
    <w:rsid w:val="00CE0C4A"/>
    <w:rsid w:val="00CE0F5F"/>
    <w:rsid w:val="00CE1107"/>
    <w:rsid w:val="00CE164A"/>
    <w:rsid w:val="00CE21D8"/>
    <w:rsid w:val="00CE2D29"/>
    <w:rsid w:val="00CE306F"/>
    <w:rsid w:val="00CE3261"/>
    <w:rsid w:val="00CE35F8"/>
    <w:rsid w:val="00CE362B"/>
    <w:rsid w:val="00CE3978"/>
    <w:rsid w:val="00CE3BC6"/>
    <w:rsid w:val="00CE5778"/>
    <w:rsid w:val="00CE5EE4"/>
    <w:rsid w:val="00CE65A8"/>
    <w:rsid w:val="00CE6B6C"/>
    <w:rsid w:val="00CE6B8A"/>
    <w:rsid w:val="00CE6CA0"/>
    <w:rsid w:val="00CE6F2B"/>
    <w:rsid w:val="00CF09F1"/>
    <w:rsid w:val="00CF0A03"/>
    <w:rsid w:val="00CF0F7D"/>
    <w:rsid w:val="00CF14BB"/>
    <w:rsid w:val="00CF1CE1"/>
    <w:rsid w:val="00CF1FD0"/>
    <w:rsid w:val="00CF2326"/>
    <w:rsid w:val="00CF25FF"/>
    <w:rsid w:val="00CF3713"/>
    <w:rsid w:val="00CF3885"/>
    <w:rsid w:val="00CF46D9"/>
    <w:rsid w:val="00CF4F09"/>
    <w:rsid w:val="00CF6E0A"/>
    <w:rsid w:val="00CF70E6"/>
    <w:rsid w:val="00CF7407"/>
    <w:rsid w:val="00D0164C"/>
    <w:rsid w:val="00D0279F"/>
    <w:rsid w:val="00D02DC6"/>
    <w:rsid w:val="00D02DCF"/>
    <w:rsid w:val="00D03048"/>
    <w:rsid w:val="00D03722"/>
    <w:rsid w:val="00D04F29"/>
    <w:rsid w:val="00D05C4D"/>
    <w:rsid w:val="00D063C0"/>
    <w:rsid w:val="00D07D39"/>
    <w:rsid w:val="00D100E9"/>
    <w:rsid w:val="00D10688"/>
    <w:rsid w:val="00D11677"/>
    <w:rsid w:val="00D127ED"/>
    <w:rsid w:val="00D128AA"/>
    <w:rsid w:val="00D128C6"/>
    <w:rsid w:val="00D1292D"/>
    <w:rsid w:val="00D12CD1"/>
    <w:rsid w:val="00D154AC"/>
    <w:rsid w:val="00D159A0"/>
    <w:rsid w:val="00D15BEB"/>
    <w:rsid w:val="00D17828"/>
    <w:rsid w:val="00D21278"/>
    <w:rsid w:val="00D212FE"/>
    <w:rsid w:val="00D225E4"/>
    <w:rsid w:val="00D2275E"/>
    <w:rsid w:val="00D23712"/>
    <w:rsid w:val="00D240B8"/>
    <w:rsid w:val="00D2444C"/>
    <w:rsid w:val="00D246C1"/>
    <w:rsid w:val="00D249D8"/>
    <w:rsid w:val="00D26504"/>
    <w:rsid w:val="00D26FBC"/>
    <w:rsid w:val="00D301BA"/>
    <w:rsid w:val="00D3078F"/>
    <w:rsid w:val="00D309BC"/>
    <w:rsid w:val="00D31088"/>
    <w:rsid w:val="00D31275"/>
    <w:rsid w:val="00D31379"/>
    <w:rsid w:val="00D31640"/>
    <w:rsid w:val="00D31C43"/>
    <w:rsid w:val="00D3215E"/>
    <w:rsid w:val="00D32BE5"/>
    <w:rsid w:val="00D332C6"/>
    <w:rsid w:val="00D3370D"/>
    <w:rsid w:val="00D34317"/>
    <w:rsid w:val="00D34D0F"/>
    <w:rsid w:val="00D36FD0"/>
    <w:rsid w:val="00D37DD5"/>
    <w:rsid w:val="00D40F48"/>
    <w:rsid w:val="00D42747"/>
    <w:rsid w:val="00D4376C"/>
    <w:rsid w:val="00D4411E"/>
    <w:rsid w:val="00D441C1"/>
    <w:rsid w:val="00D44603"/>
    <w:rsid w:val="00D44761"/>
    <w:rsid w:val="00D44EA7"/>
    <w:rsid w:val="00D452F3"/>
    <w:rsid w:val="00D454BF"/>
    <w:rsid w:val="00D4563D"/>
    <w:rsid w:val="00D457F5"/>
    <w:rsid w:val="00D4734A"/>
    <w:rsid w:val="00D47B34"/>
    <w:rsid w:val="00D47E9C"/>
    <w:rsid w:val="00D51463"/>
    <w:rsid w:val="00D519DA"/>
    <w:rsid w:val="00D51C1E"/>
    <w:rsid w:val="00D52849"/>
    <w:rsid w:val="00D537AD"/>
    <w:rsid w:val="00D5392B"/>
    <w:rsid w:val="00D53B42"/>
    <w:rsid w:val="00D551F2"/>
    <w:rsid w:val="00D55363"/>
    <w:rsid w:val="00D55821"/>
    <w:rsid w:val="00D57AB5"/>
    <w:rsid w:val="00D6090A"/>
    <w:rsid w:val="00D60D0E"/>
    <w:rsid w:val="00D615E5"/>
    <w:rsid w:val="00D6162B"/>
    <w:rsid w:val="00D6190D"/>
    <w:rsid w:val="00D61975"/>
    <w:rsid w:val="00D630B6"/>
    <w:rsid w:val="00D6347A"/>
    <w:rsid w:val="00D6392F"/>
    <w:rsid w:val="00D63BC4"/>
    <w:rsid w:val="00D63CEC"/>
    <w:rsid w:val="00D662DD"/>
    <w:rsid w:val="00D664C6"/>
    <w:rsid w:val="00D66524"/>
    <w:rsid w:val="00D66D28"/>
    <w:rsid w:val="00D675DE"/>
    <w:rsid w:val="00D6796C"/>
    <w:rsid w:val="00D67C87"/>
    <w:rsid w:val="00D70447"/>
    <w:rsid w:val="00D71061"/>
    <w:rsid w:val="00D720B1"/>
    <w:rsid w:val="00D73016"/>
    <w:rsid w:val="00D755F3"/>
    <w:rsid w:val="00D756BF"/>
    <w:rsid w:val="00D75AEB"/>
    <w:rsid w:val="00D77336"/>
    <w:rsid w:val="00D77347"/>
    <w:rsid w:val="00D77CE1"/>
    <w:rsid w:val="00D77F39"/>
    <w:rsid w:val="00D80691"/>
    <w:rsid w:val="00D80C8A"/>
    <w:rsid w:val="00D8105A"/>
    <w:rsid w:val="00D81253"/>
    <w:rsid w:val="00D81A45"/>
    <w:rsid w:val="00D81B5F"/>
    <w:rsid w:val="00D8290D"/>
    <w:rsid w:val="00D8291A"/>
    <w:rsid w:val="00D8308F"/>
    <w:rsid w:val="00D835C9"/>
    <w:rsid w:val="00D83665"/>
    <w:rsid w:val="00D84B95"/>
    <w:rsid w:val="00D8574C"/>
    <w:rsid w:val="00D85B62"/>
    <w:rsid w:val="00D8649E"/>
    <w:rsid w:val="00D87981"/>
    <w:rsid w:val="00D903DD"/>
    <w:rsid w:val="00D90519"/>
    <w:rsid w:val="00D9081E"/>
    <w:rsid w:val="00D90DD2"/>
    <w:rsid w:val="00D9126C"/>
    <w:rsid w:val="00D9167B"/>
    <w:rsid w:val="00D91BF7"/>
    <w:rsid w:val="00D91EA8"/>
    <w:rsid w:val="00D92C0F"/>
    <w:rsid w:val="00D92C69"/>
    <w:rsid w:val="00D939B5"/>
    <w:rsid w:val="00D93D39"/>
    <w:rsid w:val="00D94667"/>
    <w:rsid w:val="00D94672"/>
    <w:rsid w:val="00D948BD"/>
    <w:rsid w:val="00D94BE1"/>
    <w:rsid w:val="00D9516D"/>
    <w:rsid w:val="00D96476"/>
    <w:rsid w:val="00D972A4"/>
    <w:rsid w:val="00DA0735"/>
    <w:rsid w:val="00DA0D4D"/>
    <w:rsid w:val="00DA1550"/>
    <w:rsid w:val="00DA183D"/>
    <w:rsid w:val="00DA262B"/>
    <w:rsid w:val="00DA26B4"/>
    <w:rsid w:val="00DA2B8B"/>
    <w:rsid w:val="00DA30C7"/>
    <w:rsid w:val="00DA3562"/>
    <w:rsid w:val="00DA3F8F"/>
    <w:rsid w:val="00DA4121"/>
    <w:rsid w:val="00DA432F"/>
    <w:rsid w:val="00DA4E22"/>
    <w:rsid w:val="00DA5047"/>
    <w:rsid w:val="00DA7FDC"/>
    <w:rsid w:val="00DB05B2"/>
    <w:rsid w:val="00DB0D3A"/>
    <w:rsid w:val="00DB20D5"/>
    <w:rsid w:val="00DB41CB"/>
    <w:rsid w:val="00DB442A"/>
    <w:rsid w:val="00DB5242"/>
    <w:rsid w:val="00DB53A3"/>
    <w:rsid w:val="00DB6040"/>
    <w:rsid w:val="00DB61EF"/>
    <w:rsid w:val="00DB660C"/>
    <w:rsid w:val="00DB6B2B"/>
    <w:rsid w:val="00DB7C24"/>
    <w:rsid w:val="00DB7EB1"/>
    <w:rsid w:val="00DB7FEF"/>
    <w:rsid w:val="00DC0427"/>
    <w:rsid w:val="00DC171D"/>
    <w:rsid w:val="00DC1AFF"/>
    <w:rsid w:val="00DC28F7"/>
    <w:rsid w:val="00DC32F7"/>
    <w:rsid w:val="00DC39E5"/>
    <w:rsid w:val="00DC3CE9"/>
    <w:rsid w:val="00DC4F29"/>
    <w:rsid w:val="00DC575C"/>
    <w:rsid w:val="00DC5F20"/>
    <w:rsid w:val="00DC6335"/>
    <w:rsid w:val="00DC6632"/>
    <w:rsid w:val="00DC71FC"/>
    <w:rsid w:val="00DC79AB"/>
    <w:rsid w:val="00DD04DE"/>
    <w:rsid w:val="00DD1864"/>
    <w:rsid w:val="00DD21A2"/>
    <w:rsid w:val="00DD34A7"/>
    <w:rsid w:val="00DD3651"/>
    <w:rsid w:val="00DD3878"/>
    <w:rsid w:val="00DD3B5E"/>
    <w:rsid w:val="00DD4DFB"/>
    <w:rsid w:val="00DD500B"/>
    <w:rsid w:val="00DD5824"/>
    <w:rsid w:val="00DD6A6F"/>
    <w:rsid w:val="00DD797C"/>
    <w:rsid w:val="00DE010D"/>
    <w:rsid w:val="00DE0C8C"/>
    <w:rsid w:val="00DE0DC4"/>
    <w:rsid w:val="00DE1902"/>
    <w:rsid w:val="00DE1AF5"/>
    <w:rsid w:val="00DE1DA1"/>
    <w:rsid w:val="00DE2CE7"/>
    <w:rsid w:val="00DE3796"/>
    <w:rsid w:val="00DE3F58"/>
    <w:rsid w:val="00DE4890"/>
    <w:rsid w:val="00DE4ECF"/>
    <w:rsid w:val="00DE57D4"/>
    <w:rsid w:val="00DE589E"/>
    <w:rsid w:val="00DE7863"/>
    <w:rsid w:val="00DF033F"/>
    <w:rsid w:val="00DF07E9"/>
    <w:rsid w:val="00DF201D"/>
    <w:rsid w:val="00DF26DF"/>
    <w:rsid w:val="00DF274A"/>
    <w:rsid w:val="00DF294A"/>
    <w:rsid w:val="00DF29E3"/>
    <w:rsid w:val="00DF2FC0"/>
    <w:rsid w:val="00DF3985"/>
    <w:rsid w:val="00DF4FDF"/>
    <w:rsid w:val="00DF606D"/>
    <w:rsid w:val="00DF68FE"/>
    <w:rsid w:val="00DF701D"/>
    <w:rsid w:val="00DF708B"/>
    <w:rsid w:val="00DF7306"/>
    <w:rsid w:val="00DF739A"/>
    <w:rsid w:val="00DF7788"/>
    <w:rsid w:val="00E008A4"/>
    <w:rsid w:val="00E00D77"/>
    <w:rsid w:val="00E01283"/>
    <w:rsid w:val="00E015D2"/>
    <w:rsid w:val="00E01B47"/>
    <w:rsid w:val="00E02D44"/>
    <w:rsid w:val="00E063FE"/>
    <w:rsid w:val="00E06735"/>
    <w:rsid w:val="00E06F68"/>
    <w:rsid w:val="00E07C88"/>
    <w:rsid w:val="00E113F1"/>
    <w:rsid w:val="00E11C0B"/>
    <w:rsid w:val="00E11ED4"/>
    <w:rsid w:val="00E13C7D"/>
    <w:rsid w:val="00E14360"/>
    <w:rsid w:val="00E14655"/>
    <w:rsid w:val="00E14EFA"/>
    <w:rsid w:val="00E15016"/>
    <w:rsid w:val="00E154AF"/>
    <w:rsid w:val="00E15647"/>
    <w:rsid w:val="00E1565A"/>
    <w:rsid w:val="00E168D2"/>
    <w:rsid w:val="00E16FF0"/>
    <w:rsid w:val="00E17047"/>
    <w:rsid w:val="00E170C6"/>
    <w:rsid w:val="00E172D7"/>
    <w:rsid w:val="00E17627"/>
    <w:rsid w:val="00E17CBB"/>
    <w:rsid w:val="00E20B08"/>
    <w:rsid w:val="00E22F17"/>
    <w:rsid w:val="00E2301E"/>
    <w:rsid w:val="00E240DA"/>
    <w:rsid w:val="00E244AE"/>
    <w:rsid w:val="00E247FD"/>
    <w:rsid w:val="00E24852"/>
    <w:rsid w:val="00E24D28"/>
    <w:rsid w:val="00E263D2"/>
    <w:rsid w:val="00E30387"/>
    <w:rsid w:val="00E30DF9"/>
    <w:rsid w:val="00E322F0"/>
    <w:rsid w:val="00E32813"/>
    <w:rsid w:val="00E34DBE"/>
    <w:rsid w:val="00E3661E"/>
    <w:rsid w:val="00E36EF2"/>
    <w:rsid w:val="00E379DF"/>
    <w:rsid w:val="00E40260"/>
    <w:rsid w:val="00E40466"/>
    <w:rsid w:val="00E41120"/>
    <w:rsid w:val="00E413A4"/>
    <w:rsid w:val="00E41687"/>
    <w:rsid w:val="00E41926"/>
    <w:rsid w:val="00E420FB"/>
    <w:rsid w:val="00E422CF"/>
    <w:rsid w:val="00E426CC"/>
    <w:rsid w:val="00E430CB"/>
    <w:rsid w:val="00E43CE9"/>
    <w:rsid w:val="00E4435D"/>
    <w:rsid w:val="00E45247"/>
    <w:rsid w:val="00E45871"/>
    <w:rsid w:val="00E459DA"/>
    <w:rsid w:val="00E45C82"/>
    <w:rsid w:val="00E4616F"/>
    <w:rsid w:val="00E4677F"/>
    <w:rsid w:val="00E4741C"/>
    <w:rsid w:val="00E503DD"/>
    <w:rsid w:val="00E50A4E"/>
    <w:rsid w:val="00E50BB1"/>
    <w:rsid w:val="00E50D25"/>
    <w:rsid w:val="00E5102A"/>
    <w:rsid w:val="00E51A72"/>
    <w:rsid w:val="00E52228"/>
    <w:rsid w:val="00E53F3E"/>
    <w:rsid w:val="00E54168"/>
    <w:rsid w:val="00E544C5"/>
    <w:rsid w:val="00E55019"/>
    <w:rsid w:val="00E553D1"/>
    <w:rsid w:val="00E55F3F"/>
    <w:rsid w:val="00E566B2"/>
    <w:rsid w:val="00E56824"/>
    <w:rsid w:val="00E56834"/>
    <w:rsid w:val="00E57A0C"/>
    <w:rsid w:val="00E57ECA"/>
    <w:rsid w:val="00E60504"/>
    <w:rsid w:val="00E60903"/>
    <w:rsid w:val="00E60F31"/>
    <w:rsid w:val="00E6167C"/>
    <w:rsid w:val="00E63F34"/>
    <w:rsid w:val="00E651D8"/>
    <w:rsid w:val="00E659B6"/>
    <w:rsid w:val="00E65A5E"/>
    <w:rsid w:val="00E65B0E"/>
    <w:rsid w:val="00E66CD7"/>
    <w:rsid w:val="00E66EB2"/>
    <w:rsid w:val="00E676F5"/>
    <w:rsid w:val="00E7054A"/>
    <w:rsid w:val="00E7145E"/>
    <w:rsid w:val="00E7233C"/>
    <w:rsid w:val="00E75464"/>
    <w:rsid w:val="00E7601A"/>
    <w:rsid w:val="00E76113"/>
    <w:rsid w:val="00E7657A"/>
    <w:rsid w:val="00E76AF2"/>
    <w:rsid w:val="00E7736D"/>
    <w:rsid w:val="00E77481"/>
    <w:rsid w:val="00E77803"/>
    <w:rsid w:val="00E77950"/>
    <w:rsid w:val="00E77E47"/>
    <w:rsid w:val="00E806AD"/>
    <w:rsid w:val="00E80E55"/>
    <w:rsid w:val="00E811B1"/>
    <w:rsid w:val="00E817E8"/>
    <w:rsid w:val="00E81D5D"/>
    <w:rsid w:val="00E822AC"/>
    <w:rsid w:val="00E826C7"/>
    <w:rsid w:val="00E828AF"/>
    <w:rsid w:val="00E83031"/>
    <w:rsid w:val="00E8304F"/>
    <w:rsid w:val="00E83816"/>
    <w:rsid w:val="00E83F09"/>
    <w:rsid w:val="00E840B9"/>
    <w:rsid w:val="00E84326"/>
    <w:rsid w:val="00E84755"/>
    <w:rsid w:val="00E847DA"/>
    <w:rsid w:val="00E84B38"/>
    <w:rsid w:val="00E8528C"/>
    <w:rsid w:val="00E85516"/>
    <w:rsid w:val="00E8564C"/>
    <w:rsid w:val="00E8570F"/>
    <w:rsid w:val="00E85FFB"/>
    <w:rsid w:val="00E861FF"/>
    <w:rsid w:val="00E8633C"/>
    <w:rsid w:val="00E865B8"/>
    <w:rsid w:val="00E86D56"/>
    <w:rsid w:val="00E87987"/>
    <w:rsid w:val="00E87E6E"/>
    <w:rsid w:val="00E90A34"/>
    <w:rsid w:val="00E926B8"/>
    <w:rsid w:val="00E92C81"/>
    <w:rsid w:val="00E92F2F"/>
    <w:rsid w:val="00E932BF"/>
    <w:rsid w:val="00E936CC"/>
    <w:rsid w:val="00E944DF"/>
    <w:rsid w:val="00E94727"/>
    <w:rsid w:val="00E94FD2"/>
    <w:rsid w:val="00E95500"/>
    <w:rsid w:val="00E9690B"/>
    <w:rsid w:val="00E96B01"/>
    <w:rsid w:val="00E971FF"/>
    <w:rsid w:val="00E974ED"/>
    <w:rsid w:val="00EA1492"/>
    <w:rsid w:val="00EA16B6"/>
    <w:rsid w:val="00EA195B"/>
    <w:rsid w:val="00EA2B40"/>
    <w:rsid w:val="00EA3903"/>
    <w:rsid w:val="00EA39E0"/>
    <w:rsid w:val="00EA63A0"/>
    <w:rsid w:val="00EA6761"/>
    <w:rsid w:val="00EA6DFC"/>
    <w:rsid w:val="00EA6FB0"/>
    <w:rsid w:val="00EB119D"/>
    <w:rsid w:val="00EB196A"/>
    <w:rsid w:val="00EB1B37"/>
    <w:rsid w:val="00EB2C7E"/>
    <w:rsid w:val="00EB383B"/>
    <w:rsid w:val="00EB5835"/>
    <w:rsid w:val="00EB6601"/>
    <w:rsid w:val="00EB738C"/>
    <w:rsid w:val="00EB7FA0"/>
    <w:rsid w:val="00EC0129"/>
    <w:rsid w:val="00EC08DB"/>
    <w:rsid w:val="00EC0DB3"/>
    <w:rsid w:val="00EC0E98"/>
    <w:rsid w:val="00EC1959"/>
    <w:rsid w:val="00EC1CEF"/>
    <w:rsid w:val="00EC1D90"/>
    <w:rsid w:val="00EC1EED"/>
    <w:rsid w:val="00EC2136"/>
    <w:rsid w:val="00EC380A"/>
    <w:rsid w:val="00EC3BBF"/>
    <w:rsid w:val="00EC4341"/>
    <w:rsid w:val="00EC48A4"/>
    <w:rsid w:val="00EC5589"/>
    <w:rsid w:val="00EC57CD"/>
    <w:rsid w:val="00EC5C2A"/>
    <w:rsid w:val="00EC5EFD"/>
    <w:rsid w:val="00EC6CC2"/>
    <w:rsid w:val="00EC7991"/>
    <w:rsid w:val="00ED0D58"/>
    <w:rsid w:val="00ED2ABF"/>
    <w:rsid w:val="00ED323C"/>
    <w:rsid w:val="00ED4E7F"/>
    <w:rsid w:val="00ED52E6"/>
    <w:rsid w:val="00ED6763"/>
    <w:rsid w:val="00ED6A2B"/>
    <w:rsid w:val="00ED76ED"/>
    <w:rsid w:val="00ED79C4"/>
    <w:rsid w:val="00ED7B04"/>
    <w:rsid w:val="00ED7F33"/>
    <w:rsid w:val="00EE0923"/>
    <w:rsid w:val="00EE11E2"/>
    <w:rsid w:val="00EE1AC4"/>
    <w:rsid w:val="00EE28D0"/>
    <w:rsid w:val="00EE2C4E"/>
    <w:rsid w:val="00EE316A"/>
    <w:rsid w:val="00EE56D5"/>
    <w:rsid w:val="00EE5BBC"/>
    <w:rsid w:val="00EE6191"/>
    <w:rsid w:val="00EE62C6"/>
    <w:rsid w:val="00EF02E5"/>
    <w:rsid w:val="00EF0D56"/>
    <w:rsid w:val="00EF1032"/>
    <w:rsid w:val="00EF1618"/>
    <w:rsid w:val="00EF1736"/>
    <w:rsid w:val="00EF19C3"/>
    <w:rsid w:val="00EF205B"/>
    <w:rsid w:val="00EF2D68"/>
    <w:rsid w:val="00EF36FA"/>
    <w:rsid w:val="00EF3D49"/>
    <w:rsid w:val="00EF4CC9"/>
    <w:rsid w:val="00EF5AB6"/>
    <w:rsid w:val="00EF776A"/>
    <w:rsid w:val="00F007F9"/>
    <w:rsid w:val="00F00CEA"/>
    <w:rsid w:val="00F0289C"/>
    <w:rsid w:val="00F03EDB"/>
    <w:rsid w:val="00F04E18"/>
    <w:rsid w:val="00F05AAC"/>
    <w:rsid w:val="00F06455"/>
    <w:rsid w:val="00F06618"/>
    <w:rsid w:val="00F0668D"/>
    <w:rsid w:val="00F10B63"/>
    <w:rsid w:val="00F110BC"/>
    <w:rsid w:val="00F11CDE"/>
    <w:rsid w:val="00F11D8A"/>
    <w:rsid w:val="00F12BB0"/>
    <w:rsid w:val="00F15450"/>
    <w:rsid w:val="00F155E6"/>
    <w:rsid w:val="00F162A3"/>
    <w:rsid w:val="00F1642C"/>
    <w:rsid w:val="00F17417"/>
    <w:rsid w:val="00F17968"/>
    <w:rsid w:val="00F17EBF"/>
    <w:rsid w:val="00F17FBC"/>
    <w:rsid w:val="00F2082F"/>
    <w:rsid w:val="00F22546"/>
    <w:rsid w:val="00F229E6"/>
    <w:rsid w:val="00F22F58"/>
    <w:rsid w:val="00F239AA"/>
    <w:rsid w:val="00F24083"/>
    <w:rsid w:val="00F2502A"/>
    <w:rsid w:val="00F26C51"/>
    <w:rsid w:val="00F26DD5"/>
    <w:rsid w:val="00F27464"/>
    <w:rsid w:val="00F27EE1"/>
    <w:rsid w:val="00F3026B"/>
    <w:rsid w:val="00F30BED"/>
    <w:rsid w:val="00F33127"/>
    <w:rsid w:val="00F341DC"/>
    <w:rsid w:val="00F3456A"/>
    <w:rsid w:val="00F34721"/>
    <w:rsid w:val="00F351C4"/>
    <w:rsid w:val="00F365CB"/>
    <w:rsid w:val="00F36AD3"/>
    <w:rsid w:val="00F3700E"/>
    <w:rsid w:val="00F3716F"/>
    <w:rsid w:val="00F4020C"/>
    <w:rsid w:val="00F40603"/>
    <w:rsid w:val="00F40D86"/>
    <w:rsid w:val="00F40FD7"/>
    <w:rsid w:val="00F41246"/>
    <w:rsid w:val="00F418DD"/>
    <w:rsid w:val="00F41C89"/>
    <w:rsid w:val="00F42B02"/>
    <w:rsid w:val="00F42F36"/>
    <w:rsid w:val="00F43328"/>
    <w:rsid w:val="00F439F0"/>
    <w:rsid w:val="00F45B69"/>
    <w:rsid w:val="00F45C66"/>
    <w:rsid w:val="00F47158"/>
    <w:rsid w:val="00F47488"/>
    <w:rsid w:val="00F4749F"/>
    <w:rsid w:val="00F47A45"/>
    <w:rsid w:val="00F47B99"/>
    <w:rsid w:val="00F50407"/>
    <w:rsid w:val="00F51289"/>
    <w:rsid w:val="00F512D7"/>
    <w:rsid w:val="00F5165E"/>
    <w:rsid w:val="00F51753"/>
    <w:rsid w:val="00F51DD2"/>
    <w:rsid w:val="00F523E7"/>
    <w:rsid w:val="00F52943"/>
    <w:rsid w:val="00F52A36"/>
    <w:rsid w:val="00F53C91"/>
    <w:rsid w:val="00F549EB"/>
    <w:rsid w:val="00F55060"/>
    <w:rsid w:val="00F5559F"/>
    <w:rsid w:val="00F55983"/>
    <w:rsid w:val="00F56804"/>
    <w:rsid w:val="00F56A36"/>
    <w:rsid w:val="00F56AFD"/>
    <w:rsid w:val="00F57689"/>
    <w:rsid w:val="00F57F3C"/>
    <w:rsid w:val="00F618ED"/>
    <w:rsid w:val="00F620D3"/>
    <w:rsid w:val="00F6350C"/>
    <w:rsid w:val="00F64A0A"/>
    <w:rsid w:val="00F65AB0"/>
    <w:rsid w:val="00F65BB9"/>
    <w:rsid w:val="00F66DBB"/>
    <w:rsid w:val="00F67D38"/>
    <w:rsid w:val="00F704B0"/>
    <w:rsid w:val="00F70B88"/>
    <w:rsid w:val="00F70CEB"/>
    <w:rsid w:val="00F71B7F"/>
    <w:rsid w:val="00F7254F"/>
    <w:rsid w:val="00F7256B"/>
    <w:rsid w:val="00F726D5"/>
    <w:rsid w:val="00F727D5"/>
    <w:rsid w:val="00F730EB"/>
    <w:rsid w:val="00F73908"/>
    <w:rsid w:val="00F74A71"/>
    <w:rsid w:val="00F74D70"/>
    <w:rsid w:val="00F758BD"/>
    <w:rsid w:val="00F769E7"/>
    <w:rsid w:val="00F77421"/>
    <w:rsid w:val="00F77500"/>
    <w:rsid w:val="00F7789C"/>
    <w:rsid w:val="00F80BD6"/>
    <w:rsid w:val="00F81596"/>
    <w:rsid w:val="00F823C2"/>
    <w:rsid w:val="00F82438"/>
    <w:rsid w:val="00F82643"/>
    <w:rsid w:val="00F82F39"/>
    <w:rsid w:val="00F832FE"/>
    <w:rsid w:val="00F83505"/>
    <w:rsid w:val="00F85D8B"/>
    <w:rsid w:val="00F85F2E"/>
    <w:rsid w:val="00F8628C"/>
    <w:rsid w:val="00F8649C"/>
    <w:rsid w:val="00F86704"/>
    <w:rsid w:val="00F86B85"/>
    <w:rsid w:val="00F87489"/>
    <w:rsid w:val="00F909EE"/>
    <w:rsid w:val="00F909F4"/>
    <w:rsid w:val="00F90BD8"/>
    <w:rsid w:val="00F9186A"/>
    <w:rsid w:val="00F926F5"/>
    <w:rsid w:val="00F92973"/>
    <w:rsid w:val="00F92CF4"/>
    <w:rsid w:val="00F92D23"/>
    <w:rsid w:val="00F92DA4"/>
    <w:rsid w:val="00F93C28"/>
    <w:rsid w:val="00F93DD3"/>
    <w:rsid w:val="00F955A0"/>
    <w:rsid w:val="00F96571"/>
    <w:rsid w:val="00F967BB"/>
    <w:rsid w:val="00F97837"/>
    <w:rsid w:val="00FA06AD"/>
    <w:rsid w:val="00FA0BBE"/>
    <w:rsid w:val="00FA235E"/>
    <w:rsid w:val="00FA3AA4"/>
    <w:rsid w:val="00FA4CFB"/>
    <w:rsid w:val="00FA5899"/>
    <w:rsid w:val="00FA5A5A"/>
    <w:rsid w:val="00FA5C98"/>
    <w:rsid w:val="00FA60F6"/>
    <w:rsid w:val="00FA772B"/>
    <w:rsid w:val="00FB034C"/>
    <w:rsid w:val="00FB082F"/>
    <w:rsid w:val="00FB0BBF"/>
    <w:rsid w:val="00FB0C25"/>
    <w:rsid w:val="00FB0F1F"/>
    <w:rsid w:val="00FB1353"/>
    <w:rsid w:val="00FB1586"/>
    <w:rsid w:val="00FB1589"/>
    <w:rsid w:val="00FB1861"/>
    <w:rsid w:val="00FB2A66"/>
    <w:rsid w:val="00FB2ABC"/>
    <w:rsid w:val="00FB2D16"/>
    <w:rsid w:val="00FB30E7"/>
    <w:rsid w:val="00FB3B8F"/>
    <w:rsid w:val="00FB3B9F"/>
    <w:rsid w:val="00FB3DB7"/>
    <w:rsid w:val="00FB4327"/>
    <w:rsid w:val="00FB68F2"/>
    <w:rsid w:val="00FB7B45"/>
    <w:rsid w:val="00FC0B0A"/>
    <w:rsid w:val="00FC3D35"/>
    <w:rsid w:val="00FC4AC6"/>
    <w:rsid w:val="00FC510E"/>
    <w:rsid w:val="00FC6A45"/>
    <w:rsid w:val="00FC6ACF"/>
    <w:rsid w:val="00FD067F"/>
    <w:rsid w:val="00FD1A08"/>
    <w:rsid w:val="00FD1B4D"/>
    <w:rsid w:val="00FD1FEE"/>
    <w:rsid w:val="00FD45DE"/>
    <w:rsid w:val="00FD504E"/>
    <w:rsid w:val="00FD5184"/>
    <w:rsid w:val="00FD557A"/>
    <w:rsid w:val="00FD558E"/>
    <w:rsid w:val="00FD559F"/>
    <w:rsid w:val="00FD610F"/>
    <w:rsid w:val="00FD61ED"/>
    <w:rsid w:val="00FD6D03"/>
    <w:rsid w:val="00FD7903"/>
    <w:rsid w:val="00FD7D01"/>
    <w:rsid w:val="00FE00BD"/>
    <w:rsid w:val="00FE0F12"/>
    <w:rsid w:val="00FE109A"/>
    <w:rsid w:val="00FE113E"/>
    <w:rsid w:val="00FE1A00"/>
    <w:rsid w:val="00FE1C52"/>
    <w:rsid w:val="00FE2D44"/>
    <w:rsid w:val="00FE3044"/>
    <w:rsid w:val="00FE313D"/>
    <w:rsid w:val="00FE3A4E"/>
    <w:rsid w:val="00FE4255"/>
    <w:rsid w:val="00FE4591"/>
    <w:rsid w:val="00FE476D"/>
    <w:rsid w:val="00FE586B"/>
    <w:rsid w:val="00FE5B0A"/>
    <w:rsid w:val="00FE7291"/>
    <w:rsid w:val="00FE7B28"/>
    <w:rsid w:val="00FE7F35"/>
    <w:rsid w:val="00FF000F"/>
    <w:rsid w:val="00FF07C3"/>
    <w:rsid w:val="00FF0B21"/>
    <w:rsid w:val="00FF1568"/>
    <w:rsid w:val="00FF2B84"/>
    <w:rsid w:val="00FF2C9E"/>
    <w:rsid w:val="00FF342A"/>
    <w:rsid w:val="00FF4424"/>
    <w:rsid w:val="00FF468F"/>
    <w:rsid w:val="00FF4A1D"/>
    <w:rsid w:val="00FF5106"/>
    <w:rsid w:val="00FF54B9"/>
    <w:rsid w:val="00FF600C"/>
    <w:rsid w:val="00FF67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EC0E"/>
  <w15:chartTrackingRefBased/>
  <w15:docId w15:val="{B913079D-898A-4EBD-86DB-8D7C90C8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5020"/>
    <w:pPr>
      <w:spacing w:after="120" w:line="240" w:lineRule="auto"/>
      <w:ind w:firstLine="709"/>
      <w:jc w:val="both"/>
    </w:pPr>
    <w:rPr>
      <w:rFonts w:ascii="Times New Roman" w:hAnsi="Times New Roman" w:cs="Times New Roman"/>
    </w:rPr>
  </w:style>
  <w:style w:type="paragraph" w:styleId="1">
    <w:name w:val="heading 1"/>
    <w:basedOn w:val="a"/>
    <w:next w:val="a"/>
    <w:link w:val="10"/>
    <w:uiPriority w:val="9"/>
    <w:qFormat/>
    <w:rsid w:val="00961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1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18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18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18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18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18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18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18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189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6189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6189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189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189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18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1898"/>
    <w:rPr>
      <w:rFonts w:eastAsiaTheme="majorEastAsia" w:cstheme="majorBidi"/>
      <w:color w:val="595959" w:themeColor="text1" w:themeTint="A6"/>
    </w:rPr>
  </w:style>
  <w:style w:type="character" w:customStyle="1" w:styleId="80">
    <w:name w:val="Заголовок 8 Знак"/>
    <w:basedOn w:val="a0"/>
    <w:link w:val="8"/>
    <w:uiPriority w:val="9"/>
    <w:semiHidden/>
    <w:rsid w:val="009618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1898"/>
    <w:rPr>
      <w:rFonts w:eastAsiaTheme="majorEastAsia" w:cstheme="majorBidi"/>
      <w:color w:val="272727" w:themeColor="text1" w:themeTint="D8"/>
    </w:rPr>
  </w:style>
  <w:style w:type="paragraph" w:styleId="a3">
    <w:name w:val="Title"/>
    <w:basedOn w:val="a"/>
    <w:next w:val="a"/>
    <w:link w:val="a4"/>
    <w:uiPriority w:val="10"/>
    <w:qFormat/>
    <w:rsid w:val="0096189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618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1898"/>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618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61898"/>
    <w:pPr>
      <w:spacing w:before="160"/>
      <w:jc w:val="center"/>
    </w:pPr>
    <w:rPr>
      <w:i/>
      <w:iCs/>
      <w:color w:val="404040" w:themeColor="text1" w:themeTint="BF"/>
    </w:rPr>
  </w:style>
  <w:style w:type="character" w:customStyle="1" w:styleId="22">
    <w:name w:val="Цитата 2 Знак"/>
    <w:basedOn w:val="a0"/>
    <w:link w:val="21"/>
    <w:uiPriority w:val="29"/>
    <w:rsid w:val="00961898"/>
    <w:rPr>
      <w:i/>
      <w:iCs/>
      <w:color w:val="404040" w:themeColor="text1" w:themeTint="BF"/>
    </w:rPr>
  </w:style>
  <w:style w:type="paragraph" w:styleId="a7">
    <w:name w:val="List Paragraph"/>
    <w:basedOn w:val="a"/>
    <w:uiPriority w:val="34"/>
    <w:qFormat/>
    <w:rsid w:val="00961898"/>
    <w:pPr>
      <w:ind w:left="720"/>
      <w:contextualSpacing/>
    </w:pPr>
  </w:style>
  <w:style w:type="character" w:styleId="a8">
    <w:name w:val="Intense Emphasis"/>
    <w:basedOn w:val="a0"/>
    <w:uiPriority w:val="21"/>
    <w:qFormat/>
    <w:rsid w:val="00961898"/>
    <w:rPr>
      <w:i/>
      <w:iCs/>
      <w:color w:val="0F4761" w:themeColor="accent1" w:themeShade="BF"/>
    </w:rPr>
  </w:style>
  <w:style w:type="paragraph" w:styleId="a9">
    <w:name w:val="Intense Quote"/>
    <w:basedOn w:val="a"/>
    <w:next w:val="a"/>
    <w:link w:val="aa"/>
    <w:uiPriority w:val="30"/>
    <w:qFormat/>
    <w:rsid w:val="00961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61898"/>
    <w:rPr>
      <w:i/>
      <w:iCs/>
      <w:color w:val="0F4761" w:themeColor="accent1" w:themeShade="BF"/>
    </w:rPr>
  </w:style>
  <w:style w:type="character" w:styleId="ab">
    <w:name w:val="Intense Reference"/>
    <w:basedOn w:val="a0"/>
    <w:uiPriority w:val="32"/>
    <w:qFormat/>
    <w:rsid w:val="00961898"/>
    <w:rPr>
      <w:b/>
      <w:bCs/>
      <w:smallCaps/>
      <w:color w:val="0F4761" w:themeColor="accent1" w:themeShade="BF"/>
      <w:spacing w:val="5"/>
    </w:rPr>
  </w:style>
  <w:style w:type="character" w:styleId="ac">
    <w:name w:val="Placeholder Text"/>
    <w:basedOn w:val="a0"/>
    <w:uiPriority w:val="99"/>
    <w:semiHidden/>
    <w:rsid w:val="00B4683E"/>
    <w:rPr>
      <w:color w:val="666666"/>
    </w:rPr>
  </w:style>
  <w:style w:type="paragraph" w:customStyle="1" w:styleId="paragraph">
    <w:name w:val="paragraph"/>
    <w:basedOn w:val="a"/>
    <w:rsid w:val="00501173"/>
    <w:pPr>
      <w:spacing w:before="100" w:beforeAutospacing="1" w:after="100" w:afterAutospacing="1"/>
    </w:pPr>
    <w:rPr>
      <w:rFonts w:eastAsia="Times New Roman"/>
      <w:kern w:val="0"/>
      <w:lang w:eastAsia="ru-RU"/>
      <w14:ligatures w14:val="none"/>
    </w:rPr>
  </w:style>
  <w:style w:type="character" w:customStyle="1" w:styleId="normaltextrun">
    <w:name w:val="normaltextrun"/>
    <w:basedOn w:val="a0"/>
    <w:rsid w:val="00501173"/>
  </w:style>
  <w:style w:type="character" w:customStyle="1" w:styleId="eop">
    <w:name w:val="eop"/>
    <w:basedOn w:val="a0"/>
    <w:rsid w:val="00501173"/>
  </w:style>
  <w:style w:type="table" w:styleId="ad">
    <w:name w:val="Table Grid"/>
    <w:basedOn w:val="a1"/>
    <w:uiPriority w:val="39"/>
    <w:rsid w:val="00C75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sid w:val="005914A9"/>
    <w:rPr>
      <w:b/>
      <w:bCs/>
    </w:rPr>
  </w:style>
  <w:style w:type="paragraph" w:styleId="af">
    <w:name w:val="caption"/>
    <w:basedOn w:val="a"/>
    <w:next w:val="a"/>
    <w:uiPriority w:val="35"/>
    <w:unhideWhenUsed/>
    <w:qFormat/>
    <w:rsid w:val="006331EC"/>
    <w:pPr>
      <w:spacing w:after="200"/>
    </w:pPr>
    <w:rPr>
      <w:i/>
      <w:iCs/>
      <w:color w:val="0E2841" w:themeColor="text2"/>
      <w:sz w:val="18"/>
      <w:szCs w:val="18"/>
    </w:rPr>
  </w:style>
  <w:style w:type="character" w:styleId="af0">
    <w:name w:val="Hyperlink"/>
    <w:basedOn w:val="a0"/>
    <w:uiPriority w:val="99"/>
    <w:unhideWhenUsed/>
    <w:rsid w:val="00BB2E5A"/>
    <w:rPr>
      <w:color w:val="467886" w:themeColor="hyperlink"/>
      <w:u w:val="single"/>
    </w:rPr>
  </w:style>
  <w:style w:type="character" w:styleId="af1">
    <w:name w:val="Unresolved Mention"/>
    <w:basedOn w:val="a0"/>
    <w:uiPriority w:val="99"/>
    <w:semiHidden/>
    <w:unhideWhenUsed/>
    <w:rsid w:val="00BB2E5A"/>
    <w:rPr>
      <w:color w:val="605E5C"/>
      <w:shd w:val="clear" w:color="auto" w:fill="E1DFDD"/>
    </w:rPr>
  </w:style>
  <w:style w:type="paragraph" w:customStyle="1" w:styleId="af2">
    <w:name w:val="Подпись к таблице"/>
    <w:basedOn w:val="a"/>
    <w:link w:val="af3"/>
    <w:qFormat/>
    <w:rsid w:val="00FD557A"/>
    <w:pPr>
      <w:jc w:val="right"/>
    </w:pPr>
    <w:rPr>
      <w:sz w:val="22"/>
      <w:szCs w:val="22"/>
    </w:rPr>
  </w:style>
  <w:style w:type="character" w:customStyle="1" w:styleId="af3">
    <w:name w:val="Подпись к таблице Знак"/>
    <w:basedOn w:val="a0"/>
    <w:link w:val="af2"/>
    <w:rsid w:val="00FD557A"/>
    <w:rPr>
      <w:rFonts w:ascii="Times New Roman" w:hAnsi="Times New Roman" w:cs="Times New Roman"/>
      <w:sz w:val="22"/>
      <w:szCs w:val="22"/>
    </w:rPr>
  </w:style>
  <w:style w:type="paragraph" w:customStyle="1" w:styleId="af4">
    <w:name w:val="текст в таблице"/>
    <w:basedOn w:val="a"/>
    <w:link w:val="af5"/>
    <w:qFormat/>
    <w:rsid w:val="00ED2ABF"/>
    <w:pPr>
      <w:spacing w:after="0"/>
      <w:ind w:firstLine="0"/>
      <w:jc w:val="left"/>
    </w:pPr>
    <w:rPr>
      <w:lang w:val="en-US"/>
    </w:rPr>
  </w:style>
  <w:style w:type="character" w:customStyle="1" w:styleId="af5">
    <w:name w:val="текст в таблице Знак"/>
    <w:basedOn w:val="a0"/>
    <w:link w:val="af4"/>
    <w:rsid w:val="00ED2ABF"/>
    <w:rPr>
      <w:rFonts w:ascii="Times New Roman" w:hAnsi="Times New Roman" w:cs="Times New Roman"/>
      <w:lang w:val="en-US"/>
    </w:rPr>
  </w:style>
  <w:style w:type="paragraph" w:customStyle="1" w:styleId="af6">
    <w:name w:val="текст статьи"/>
    <w:basedOn w:val="a"/>
    <w:link w:val="af7"/>
    <w:qFormat/>
    <w:rsid w:val="00A66541"/>
  </w:style>
  <w:style w:type="character" w:customStyle="1" w:styleId="af7">
    <w:name w:val="текст статьи Знак"/>
    <w:basedOn w:val="a0"/>
    <w:link w:val="af6"/>
    <w:rsid w:val="00A66541"/>
    <w:rPr>
      <w:rFonts w:ascii="Times New Roman" w:hAnsi="Times New Roman" w:cs="Times New Roman"/>
    </w:rPr>
  </w:style>
  <w:style w:type="paragraph" w:styleId="af8">
    <w:name w:val="header"/>
    <w:basedOn w:val="a"/>
    <w:link w:val="af9"/>
    <w:uiPriority w:val="99"/>
    <w:unhideWhenUsed/>
    <w:rsid w:val="002C7E39"/>
    <w:pPr>
      <w:tabs>
        <w:tab w:val="center" w:pos="4677"/>
        <w:tab w:val="right" w:pos="9355"/>
      </w:tabs>
      <w:spacing w:after="0"/>
    </w:pPr>
  </w:style>
  <w:style w:type="character" w:customStyle="1" w:styleId="af9">
    <w:name w:val="Верхний колонтитул Знак"/>
    <w:basedOn w:val="a0"/>
    <w:link w:val="af8"/>
    <w:uiPriority w:val="99"/>
    <w:rsid w:val="002C7E39"/>
    <w:rPr>
      <w:rFonts w:ascii="Times New Roman" w:hAnsi="Times New Roman" w:cs="Times New Roman"/>
    </w:rPr>
  </w:style>
  <w:style w:type="paragraph" w:styleId="afa">
    <w:name w:val="footer"/>
    <w:basedOn w:val="a"/>
    <w:link w:val="afb"/>
    <w:uiPriority w:val="99"/>
    <w:unhideWhenUsed/>
    <w:rsid w:val="002C7E39"/>
    <w:pPr>
      <w:tabs>
        <w:tab w:val="center" w:pos="4677"/>
        <w:tab w:val="right" w:pos="9355"/>
      </w:tabs>
      <w:spacing w:after="0"/>
    </w:pPr>
  </w:style>
  <w:style w:type="character" w:customStyle="1" w:styleId="afb">
    <w:name w:val="Нижний колонтитул Знак"/>
    <w:basedOn w:val="a0"/>
    <w:link w:val="afa"/>
    <w:uiPriority w:val="99"/>
    <w:rsid w:val="002C7E39"/>
    <w:rPr>
      <w:rFonts w:ascii="Times New Roman" w:hAnsi="Times New Roman" w:cs="Times New Roman"/>
    </w:rPr>
  </w:style>
  <w:style w:type="paragraph" w:customStyle="1" w:styleId="afc">
    <w:name w:val="рисунок"/>
    <w:basedOn w:val="af6"/>
    <w:link w:val="afd"/>
    <w:qFormat/>
    <w:rsid w:val="0073143D"/>
    <w:pPr>
      <w:ind w:firstLine="0"/>
      <w:jc w:val="center"/>
    </w:pPr>
    <w:rPr>
      <w:noProof/>
    </w:rPr>
  </w:style>
  <w:style w:type="character" w:customStyle="1" w:styleId="afd">
    <w:name w:val="рисунок Знак"/>
    <w:basedOn w:val="af7"/>
    <w:link w:val="afc"/>
    <w:rsid w:val="0073143D"/>
    <w:rPr>
      <w:rFonts w:ascii="Times New Roman" w:hAnsi="Times New Roman" w:cs="Times New Roman"/>
      <w:noProof/>
    </w:rPr>
  </w:style>
  <w:style w:type="paragraph" w:customStyle="1" w:styleId="afe">
    <w:name w:val="подпись к рисунку"/>
    <w:basedOn w:val="af6"/>
    <w:link w:val="aff"/>
    <w:qFormat/>
    <w:rsid w:val="00785E76"/>
    <w:pPr>
      <w:ind w:firstLine="0"/>
      <w:jc w:val="center"/>
    </w:pPr>
    <w:rPr>
      <w:sz w:val="22"/>
      <w:szCs w:val="22"/>
    </w:rPr>
  </w:style>
  <w:style w:type="character" w:customStyle="1" w:styleId="aff">
    <w:name w:val="подпись к рисунку Знак"/>
    <w:basedOn w:val="af7"/>
    <w:link w:val="afe"/>
    <w:rsid w:val="00785E76"/>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130348">
      <w:bodyDiv w:val="1"/>
      <w:marLeft w:val="0"/>
      <w:marRight w:val="0"/>
      <w:marTop w:val="0"/>
      <w:marBottom w:val="0"/>
      <w:divBdr>
        <w:top w:val="none" w:sz="0" w:space="0" w:color="auto"/>
        <w:left w:val="none" w:sz="0" w:space="0" w:color="auto"/>
        <w:bottom w:val="none" w:sz="0" w:space="0" w:color="auto"/>
        <w:right w:val="none" w:sz="0" w:space="0" w:color="auto"/>
      </w:divBdr>
    </w:div>
    <w:div w:id="472210890">
      <w:bodyDiv w:val="1"/>
      <w:marLeft w:val="0"/>
      <w:marRight w:val="0"/>
      <w:marTop w:val="0"/>
      <w:marBottom w:val="0"/>
      <w:divBdr>
        <w:top w:val="none" w:sz="0" w:space="0" w:color="auto"/>
        <w:left w:val="none" w:sz="0" w:space="0" w:color="auto"/>
        <w:bottom w:val="none" w:sz="0" w:space="0" w:color="auto"/>
        <w:right w:val="none" w:sz="0" w:space="0" w:color="auto"/>
      </w:divBdr>
    </w:div>
    <w:div w:id="491877116">
      <w:bodyDiv w:val="1"/>
      <w:marLeft w:val="0"/>
      <w:marRight w:val="0"/>
      <w:marTop w:val="0"/>
      <w:marBottom w:val="0"/>
      <w:divBdr>
        <w:top w:val="none" w:sz="0" w:space="0" w:color="auto"/>
        <w:left w:val="none" w:sz="0" w:space="0" w:color="auto"/>
        <w:bottom w:val="none" w:sz="0" w:space="0" w:color="auto"/>
        <w:right w:val="none" w:sz="0" w:space="0" w:color="auto"/>
      </w:divBdr>
    </w:div>
    <w:div w:id="564681417">
      <w:bodyDiv w:val="1"/>
      <w:marLeft w:val="0"/>
      <w:marRight w:val="0"/>
      <w:marTop w:val="0"/>
      <w:marBottom w:val="0"/>
      <w:divBdr>
        <w:top w:val="none" w:sz="0" w:space="0" w:color="auto"/>
        <w:left w:val="none" w:sz="0" w:space="0" w:color="auto"/>
        <w:bottom w:val="none" w:sz="0" w:space="0" w:color="auto"/>
        <w:right w:val="none" w:sz="0" w:space="0" w:color="auto"/>
      </w:divBdr>
    </w:div>
    <w:div w:id="712772384">
      <w:bodyDiv w:val="1"/>
      <w:marLeft w:val="0"/>
      <w:marRight w:val="0"/>
      <w:marTop w:val="0"/>
      <w:marBottom w:val="0"/>
      <w:divBdr>
        <w:top w:val="none" w:sz="0" w:space="0" w:color="auto"/>
        <w:left w:val="none" w:sz="0" w:space="0" w:color="auto"/>
        <w:bottom w:val="none" w:sz="0" w:space="0" w:color="auto"/>
        <w:right w:val="none" w:sz="0" w:space="0" w:color="auto"/>
      </w:divBdr>
    </w:div>
    <w:div w:id="855273377">
      <w:bodyDiv w:val="1"/>
      <w:marLeft w:val="0"/>
      <w:marRight w:val="0"/>
      <w:marTop w:val="0"/>
      <w:marBottom w:val="0"/>
      <w:divBdr>
        <w:top w:val="none" w:sz="0" w:space="0" w:color="auto"/>
        <w:left w:val="none" w:sz="0" w:space="0" w:color="auto"/>
        <w:bottom w:val="none" w:sz="0" w:space="0" w:color="auto"/>
        <w:right w:val="none" w:sz="0" w:space="0" w:color="auto"/>
      </w:divBdr>
      <w:divsChild>
        <w:div w:id="1495415763">
          <w:marLeft w:val="0"/>
          <w:marRight w:val="0"/>
          <w:marTop w:val="0"/>
          <w:marBottom w:val="0"/>
          <w:divBdr>
            <w:top w:val="none" w:sz="0" w:space="0" w:color="auto"/>
            <w:left w:val="none" w:sz="0" w:space="0" w:color="auto"/>
            <w:bottom w:val="none" w:sz="0" w:space="0" w:color="auto"/>
            <w:right w:val="none" w:sz="0" w:space="0" w:color="auto"/>
          </w:divBdr>
        </w:div>
        <w:div w:id="950667052">
          <w:marLeft w:val="0"/>
          <w:marRight w:val="0"/>
          <w:marTop w:val="0"/>
          <w:marBottom w:val="0"/>
          <w:divBdr>
            <w:top w:val="none" w:sz="0" w:space="0" w:color="auto"/>
            <w:left w:val="none" w:sz="0" w:space="0" w:color="auto"/>
            <w:bottom w:val="none" w:sz="0" w:space="0" w:color="auto"/>
            <w:right w:val="none" w:sz="0" w:space="0" w:color="auto"/>
          </w:divBdr>
        </w:div>
        <w:div w:id="564492601">
          <w:marLeft w:val="0"/>
          <w:marRight w:val="0"/>
          <w:marTop w:val="0"/>
          <w:marBottom w:val="0"/>
          <w:divBdr>
            <w:top w:val="none" w:sz="0" w:space="0" w:color="auto"/>
            <w:left w:val="none" w:sz="0" w:space="0" w:color="auto"/>
            <w:bottom w:val="none" w:sz="0" w:space="0" w:color="auto"/>
            <w:right w:val="none" w:sz="0" w:space="0" w:color="auto"/>
          </w:divBdr>
        </w:div>
        <w:div w:id="694648606">
          <w:marLeft w:val="0"/>
          <w:marRight w:val="0"/>
          <w:marTop w:val="0"/>
          <w:marBottom w:val="0"/>
          <w:divBdr>
            <w:top w:val="none" w:sz="0" w:space="0" w:color="auto"/>
            <w:left w:val="none" w:sz="0" w:space="0" w:color="auto"/>
            <w:bottom w:val="none" w:sz="0" w:space="0" w:color="auto"/>
            <w:right w:val="none" w:sz="0" w:space="0" w:color="auto"/>
          </w:divBdr>
        </w:div>
        <w:div w:id="1553078041">
          <w:marLeft w:val="0"/>
          <w:marRight w:val="0"/>
          <w:marTop w:val="0"/>
          <w:marBottom w:val="0"/>
          <w:divBdr>
            <w:top w:val="none" w:sz="0" w:space="0" w:color="auto"/>
            <w:left w:val="none" w:sz="0" w:space="0" w:color="auto"/>
            <w:bottom w:val="none" w:sz="0" w:space="0" w:color="auto"/>
            <w:right w:val="none" w:sz="0" w:space="0" w:color="auto"/>
          </w:divBdr>
        </w:div>
        <w:div w:id="608051135">
          <w:marLeft w:val="0"/>
          <w:marRight w:val="0"/>
          <w:marTop w:val="0"/>
          <w:marBottom w:val="0"/>
          <w:divBdr>
            <w:top w:val="none" w:sz="0" w:space="0" w:color="auto"/>
            <w:left w:val="none" w:sz="0" w:space="0" w:color="auto"/>
            <w:bottom w:val="none" w:sz="0" w:space="0" w:color="auto"/>
            <w:right w:val="none" w:sz="0" w:space="0" w:color="auto"/>
          </w:divBdr>
        </w:div>
        <w:div w:id="2087873457">
          <w:marLeft w:val="0"/>
          <w:marRight w:val="0"/>
          <w:marTop w:val="0"/>
          <w:marBottom w:val="0"/>
          <w:divBdr>
            <w:top w:val="none" w:sz="0" w:space="0" w:color="auto"/>
            <w:left w:val="none" w:sz="0" w:space="0" w:color="auto"/>
            <w:bottom w:val="none" w:sz="0" w:space="0" w:color="auto"/>
            <w:right w:val="none" w:sz="0" w:space="0" w:color="auto"/>
          </w:divBdr>
        </w:div>
        <w:div w:id="337922918">
          <w:marLeft w:val="0"/>
          <w:marRight w:val="0"/>
          <w:marTop w:val="0"/>
          <w:marBottom w:val="0"/>
          <w:divBdr>
            <w:top w:val="none" w:sz="0" w:space="0" w:color="auto"/>
            <w:left w:val="none" w:sz="0" w:space="0" w:color="auto"/>
            <w:bottom w:val="none" w:sz="0" w:space="0" w:color="auto"/>
            <w:right w:val="none" w:sz="0" w:space="0" w:color="auto"/>
          </w:divBdr>
        </w:div>
        <w:div w:id="359746979">
          <w:marLeft w:val="0"/>
          <w:marRight w:val="0"/>
          <w:marTop w:val="0"/>
          <w:marBottom w:val="0"/>
          <w:divBdr>
            <w:top w:val="none" w:sz="0" w:space="0" w:color="auto"/>
            <w:left w:val="none" w:sz="0" w:space="0" w:color="auto"/>
            <w:bottom w:val="none" w:sz="0" w:space="0" w:color="auto"/>
            <w:right w:val="none" w:sz="0" w:space="0" w:color="auto"/>
          </w:divBdr>
        </w:div>
        <w:div w:id="2146582826">
          <w:marLeft w:val="0"/>
          <w:marRight w:val="0"/>
          <w:marTop w:val="0"/>
          <w:marBottom w:val="0"/>
          <w:divBdr>
            <w:top w:val="none" w:sz="0" w:space="0" w:color="auto"/>
            <w:left w:val="none" w:sz="0" w:space="0" w:color="auto"/>
            <w:bottom w:val="none" w:sz="0" w:space="0" w:color="auto"/>
            <w:right w:val="none" w:sz="0" w:space="0" w:color="auto"/>
          </w:divBdr>
        </w:div>
        <w:div w:id="1631280223">
          <w:marLeft w:val="0"/>
          <w:marRight w:val="0"/>
          <w:marTop w:val="0"/>
          <w:marBottom w:val="0"/>
          <w:divBdr>
            <w:top w:val="none" w:sz="0" w:space="0" w:color="auto"/>
            <w:left w:val="none" w:sz="0" w:space="0" w:color="auto"/>
            <w:bottom w:val="none" w:sz="0" w:space="0" w:color="auto"/>
            <w:right w:val="none" w:sz="0" w:space="0" w:color="auto"/>
          </w:divBdr>
        </w:div>
        <w:div w:id="1174950547">
          <w:marLeft w:val="0"/>
          <w:marRight w:val="0"/>
          <w:marTop w:val="0"/>
          <w:marBottom w:val="0"/>
          <w:divBdr>
            <w:top w:val="none" w:sz="0" w:space="0" w:color="auto"/>
            <w:left w:val="none" w:sz="0" w:space="0" w:color="auto"/>
            <w:bottom w:val="none" w:sz="0" w:space="0" w:color="auto"/>
            <w:right w:val="none" w:sz="0" w:space="0" w:color="auto"/>
          </w:divBdr>
        </w:div>
        <w:div w:id="1749500373">
          <w:marLeft w:val="0"/>
          <w:marRight w:val="0"/>
          <w:marTop w:val="0"/>
          <w:marBottom w:val="0"/>
          <w:divBdr>
            <w:top w:val="none" w:sz="0" w:space="0" w:color="auto"/>
            <w:left w:val="none" w:sz="0" w:space="0" w:color="auto"/>
            <w:bottom w:val="none" w:sz="0" w:space="0" w:color="auto"/>
            <w:right w:val="none" w:sz="0" w:space="0" w:color="auto"/>
          </w:divBdr>
        </w:div>
        <w:div w:id="544829396">
          <w:marLeft w:val="0"/>
          <w:marRight w:val="0"/>
          <w:marTop w:val="0"/>
          <w:marBottom w:val="0"/>
          <w:divBdr>
            <w:top w:val="none" w:sz="0" w:space="0" w:color="auto"/>
            <w:left w:val="none" w:sz="0" w:space="0" w:color="auto"/>
            <w:bottom w:val="none" w:sz="0" w:space="0" w:color="auto"/>
            <w:right w:val="none" w:sz="0" w:space="0" w:color="auto"/>
          </w:divBdr>
        </w:div>
        <w:div w:id="837186936">
          <w:marLeft w:val="0"/>
          <w:marRight w:val="0"/>
          <w:marTop w:val="0"/>
          <w:marBottom w:val="0"/>
          <w:divBdr>
            <w:top w:val="none" w:sz="0" w:space="0" w:color="auto"/>
            <w:left w:val="none" w:sz="0" w:space="0" w:color="auto"/>
            <w:bottom w:val="none" w:sz="0" w:space="0" w:color="auto"/>
            <w:right w:val="none" w:sz="0" w:space="0" w:color="auto"/>
          </w:divBdr>
        </w:div>
        <w:div w:id="675424271">
          <w:marLeft w:val="0"/>
          <w:marRight w:val="0"/>
          <w:marTop w:val="0"/>
          <w:marBottom w:val="0"/>
          <w:divBdr>
            <w:top w:val="none" w:sz="0" w:space="0" w:color="auto"/>
            <w:left w:val="none" w:sz="0" w:space="0" w:color="auto"/>
            <w:bottom w:val="none" w:sz="0" w:space="0" w:color="auto"/>
            <w:right w:val="none" w:sz="0" w:space="0" w:color="auto"/>
          </w:divBdr>
        </w:div>
        <w:div w:id="1740320004">
          <w:marLeft w:val="0"/>
          <w:marRight w:val="0"/>
          <w:marTop w:val="0"/>
          <w:marBottom w:val="0"/>
          <w:divBdr>
            <w:top w:val="none" w:sz="0" w:space="0" w:color="auto"/>
            <w:left w:val="none" w:sz="0" w:space="0" w:color="auto"/>
            <w:bottom w:val="none" w:sz="0" w:space="0" w:color="auto"/>
            <w:right w:val="none" w:sz="0" w:space="0" w:color="auto"/>
          </w:divBdr>
        </w:div>
        <w:div w:id="319235464">
          <w:marLeft w:val="0"/>
          <w:marRight w:val="0"/>
          <w:marTop w:val="0"/>
          <w:marBottom w:val="0"/>
          <w:divBdr>
            <w:top w:val="none" w:sz="0" w:space="0" w:color="auto"/>
            <w:left w:val="none" w:sz="0" w:space="0" w:color="auto"/>
            <w:bottom w:val="none" w:sz="0" w:space="0" w:color="auto"/>
            <w:right w:val="none" w:sz="0" w:space="0" w:color="auto"/>
          </w:divBdr>
        </w:div>
        <w:div w:id="1771008226">
          <w:marLeft w:val="0"/>
          <w:marRight w:val="0"/>
          <w:marTop w:val="0"/>
          <w:marBottom w:val="0"/>
          <w:divBdr>
            <w:top w:val="none" w:sz="0" w:space="0" w:color="auto"/>
            <w:left w:val="none" w:sz="0" w:space="0" w:color="auto"/>
            <w:bottom w:val="none" w:sz="0" w:space="0" w:color="auto"/>
            <w:right w:val="none" w:sz="0" w:space="0" w:color="auto"/>
          </w:divBdr>
        </w:div>
        <w:div w:id="1187216619">
          <w:marLeft w:val="0"/>
          <w:marRight w:val="0"/>
          <w:marTop w:val="0"/>
          <w:marBottom w:val="0"/>
          <w:divBdr>
            <w:top w:val="none" w:sz="0" w:space="0" w:color="auto"/>
            <w:left w:val="none" w:sz="0" w:space="0" w:color="auto"/>
            <w:bottom w:val="none" w:sz="0" w:space="0" w:color="auto"/>
            <w:right w:val="none" w:sz="0" w:space="0" w:color="auto"/>
          </w:divBdr>
        </w:div>
        <w:div w:id="295136914">
          <w:marLeft w:val="0"/>
          <w:marRight w:val="0"/>
          <w:marTop w:val="0"/>
          <w:marBottom w:val="0"/>
          <w:divBdr>
            <w:top w:val="none" w:sz="0" w:space="0" w:color="auto"/>
            <w:left w:val="none" w:sz="0" w:space="0" w:color="auto"/>
            <w:bottom w:val="none" w:sz="0" w:space="0" w:color="auto"/>
            <w:right w:val="none" w:sz="0" w:space="0" w:color="auto"/>
          </w:divBdr>
        </w:div>
        <w:div w:id="1833989275">
          <w:marLeft w:val="0"/>
          <w:marRight w:val="0"/>
          <w:marTop w:val="0"/>
          <w:marBottom w:val="0"/>
          <w:divBdr>
            <w:top w:val="none" w:sz="0" w:space="0" w:color="auto"/>
            <w:left w:val="none" w:sz="0" w:space="0" w:color="auto"/>
            <w:bottom w:val="none" w:sz="0" w:space="0" w:color="auto"/>
            <w:right w:val="none" w:sz="0" w:space="0" w:color="auto"/>
          </w:divBdr>
        </w:div>
        <w:div w:id="29425789">
          <w:marLeft w:val="0"/>
          <w:marRight w:val="0"/>
          <w:marTop w:val="0"/>
          <w:marBottom w:val="0"/>
          <w:divBdr>
            <w:top w:val="none" w:sz="0" w:space="0" w:color="auto"/>
            <w:left w:val="none" w:sz="0" w:space="0" w:color="auto"/>
            <w:bottom w:val="none" w:sz="0" w:space="0" w:color="auto"/>
            <w:right w:val="none" w:sz="0" w:space="0" w:color="auto"/>
          </w:divBdr>
        </w:div>
        <w:div w:id="1402211974">
          <w:marLeft w:val="0"/>
          <w:marRight w:val="0"/>
          <w:marTop w:val="0"/>
          <w:marBottom w:val="0"/>
          <w:divBdr>
            <w:top w:val="none" w:sz="0" w:space="0" w:color="auto"/>
            <w:left w:val="none" w:sz="0" w:space="0" w:color="auto"/>
            <w:bottom w:val="none" w:sz="0" w:space="0" w:color="auto"/>
            <w:right w:val="none" w:sz="0" w:space="0" w:color="auto"/>
          </w:divBdr>
        </w:div>
        <w:div w:id="1157455673">
          <w:marLeft w:val="0"/>
          <w:marRight w:val="0"/>
          <w:marTop w:val="0"/>
          <w:marBottom w:val="0"/>
          <w:divBdr>
            <w:top w:val="none" w:sz="0" w:space="0" w:color="auto"/>
            <w:left w:val="none" w:sz="0" w:space="0" w:color="auto"/>
            <w:bottom w:val="none" w:sz="0" w:space="0" w:color="auto"/>
            <w:right w:val="none" w:sz="0" w:space="0" w:color="auto"/>
          </w:divBdr>
        </w:div>
        <w:div w:id="976885209">
          <w:marLeft w:val="0"/>
          <w:marRight w:val="0"/>
          <w:marTop w:val="0"/>
          <w:marBottom w:val="0"/>
          <w:divBdr>
            <w:top w:val="none" w:sz="0" w:space="0" w:color="auto"/>
            <w:left w:val="none" w:sz="0" w:space="0" w:color="auto"/>
            <w:bottom w:val="none" w:sz="0" w:space="0" w:color="auto"/>
            <w:right w:val="none" w:sz="0" w:space="0" w:color="auto"/>
          </w:divBdr>
        </w:div>
        <w:div w:id="978850075">
          <w:marLeft w:val="0"/>
          <w:marRight w:val="0"/>
          <w:marTop w:val="0"/>
          <w:marBottom w:val="0"/>
          <w:divBdr>
            <w:top w:val="none" w:sz="0" w:space="0" w:color="auto"/>
            <w:left w:val="none" w:sz="0" w:space="0" w:color="auto"/>
            <w:bottom w:val="none" w:sz="0" w:space="0" w:color="auto"/>
            <w:right w:val="none" w:sz="0" w:space="0" w:color="auto"/>
          </w:divBdr>
        </w:div>
        <w:div w:id="121533744">
          <w:marLeft w:val="0"/>
          <w:marRight w:val="0"/>
          <w:marTop w:val="0"/>
          <w:marBottom w:val="0"/>
          <w:divBdr>
            <w:top w:val="none" w:sz="0" w:space="0" w:color="auto"/>
            <w:left w:val="none" w:sz="0" w:space="0" w:color="auto"/>
            <w:bottom w:val="none" w:sz="0" w:space="0" w:color="auto"/>
            <w:right w:val="none" w:sz="0" w:space="0" w:color="auto"/>
          </w:divBdr>
        </w:div>
        <w:div w:id="1529561332">
          <w:marLeft w:val="0"/>
          <w:marRight w:val="0"/>
          <w:marTop w:val="0"/>
          <w:marBottom w:val="0"/>
          <w:divBdr>
            <w:top w:val="none" w:sz="0" w:space="0" w:color="auto"/>
            <w:left w:val="none" w:sz="0" w:space="0" w:color="auto"/>
            <w:bottom w:val="none" w:sz="0" w:space="0" w:color="auto"/>
            <w:right w:val="none" w:sz="0" w:space="0" w:color="auto"/>
          </w:divBdr>
        </w:div>
        <w:div w:id="1806854255">
          <w:marLeft w:val="0"/>
          <w:marRight w:val="0"/>
          <w:marTop w:val="0"/>
          <w:marBottom w:val="0"/>
          <w:divBdr>
            <w:top w:val="none" w:sz="0" w:space="0" w:color="auto"/>
            <w:left w:val="none" w:sz="0" w:space="0" w:color="auto"/>
            <w:bottom w:val="none" w:sz="0" w:space="0" w:color="auto"/>
            <w:right w:val="none" w:sz="0" w:space="0" w:color="auto"/>
          </w:divBdr>
        </w:div>
        <w:div w:id="447428389">
          <w:marLeft w:val="0"/>
          <w:marRight w:val="0"/>
          <w:marTop w:val="0"/>
          <w:marBottom w:val="0"/>
          <w:divBdr>
            <w:top w:val="none" w:sz="0" w:space="0" w:color="auto"/>
            <w:left w:val="none" w:sz="0" w:space="0" w:color="auto"/>
            <w:bottom w:val="none" w:sz="0" w:space="0" w:color="auto"/>
            <w:right w:val="none" w:sz="0" w:space="0" w:color="auto"/>
          </w:divBdr>
        </w:div>
        <w:div w:id="570701004">
          <w:marLeft w:val="0"/>
          <w:marRight w:val="0"/>
          <w:marTop w:val="0"/>
          <w:marBottom w:val="0"/>
          <w:divBdr>
            <w:top w:val="none" w:sz="0" w:space="0" w:color="auto"/>
            <w:left w:val="none" w:sz="0" w:space="0" w:color="auto"/>
            <w:bottom w:val="none" w:sz="0" w:space="0" w:color="auto"/>
            <w:right w:val="none" w:sz="0" w:space="0" w:color="auto"/>
          </w:divBdr>
        </w:div>
        <w:div w:id="34745692">
          <w:marLeft w:val="0"/>
          <w:marRight w:val="0"/>
          <w:marTop w:val="0"/>
          <w:marBottom w:val="0"/>
          <w:divBdr>
            <w:top w:val="none" w:sz="0" w:space="0" w:color="auto"/>
            <w:left w:val="none" w:sz="0" w:space="0" w:color="auto"/>
            <w:bottom w:val="none" w:sz="0" w:space="0" w:color="auto"/>
            <w:right w:val="none" w:sz="0" w:space="0" w:color="auto"/>
          </w:divBdr>
        </w:div>
        <w:div w:id="1149399425">
          <w:marLeft w:val="0"/>
          <w:marRight w:val="0"/>
          <w:marTop w:val="0"/>
          <w:marBottom w:val="0"/>
          <w:divBdr>
            <w:top w:val="none" w:sz="0" w:space="0" w:color="auto"/>
            <w:left w:val="none" w:sz="0" w:space="0" w:color="auto"/>
            <w:bottom w:val="none" w:sz="0" w:space="0" w:color="auto"/>
            <w:right w:val="none" w:sz="0" w:space="0" w:color="auto"/>
          </w:divBdr>
        </w:div>
        <w:div w:id="477114596">
          <w:marLeft w:val="0"/>
          <w:marRight w:val="0"/>
          <w:marTop w:val="0"/>
          <w:marBottom w:val="0"/>
          <w:divBdr>
            <w:top w:val="none" w:sz="0" w:space="0" w:color="auto"/>
            <w:left w:val="none" w:sz="0" w:space="0" w:color="auto"/>
            <w:bottom w:val="none" w:sz="0" w:space="0" w:color="auto"/>
            <w:right w:val="none" w:sz="0" w:space="0" w:color="auto"/>
          </w:divBdr>
        </w:div>
        <w:div w:id="569075446">
          <w:marLeft w:val="0"/>
          <w:marRight w:val="0"/>
          <w:marTop w:val="0"/>
          <w:marBottom w:val="0"/>
          <w:divBdr>
            <w:top w:val="none" w:sz="0" w:space="0" w:color="auto"/>
            <w:left w:val="none" w:sz="0" w:space="0" w:color="auto"/>
            <w:bottom w:val="none" w:sz="0" w:space="0" w:color="auto"/>
            <w:right w:val="none" w:sz="0" w:space="0" w:color="auto"/>
          </w:divBdr>
        </w:div>
        <w:div w:id="197670191">
          <w:marLeft w:val="0"/>
          <w:marRight w:val="0"/>
          <w:marTop w:val="0"/>
          <w:marBottom w:val="0"/>
          <w:divBdr>
            <w:top w:val="none" w:sz="0" w:space="0" w:color="auto"/>
            <w:left w:val="none" w:sz="0" w:space="0" w:color="auto"/>
            <w:bottom w:val="none" w:sz="0" w:space="0" w:color="auto"/>
            <w:right w:val="none" w:sz="0" w:space="0" w:color="auto"/>
          </w:divBdr>
        </w:div>
        <w:div w:id="1582181101">
          <w:marLeft w:val="0"/>
          <w:marRight w:val="0"/>
          <w:marTop w:val="0"/>
          <w:marBottom w:val="0"/>
          <w:divBdr>
            <w:top w:val="none" w:sz="0" w:space="0" w:color="auto"/>
            <w:left w:val="none" w:sz="0" w:space="0" w:color="auto"/>
            <w:bottom w:val="none" w:sz="0" w:space="0" w:color="auto"/>
            <w:right w:val="none" w:sz="0" w:space="0" w:color="auto"/>
          </w:divBdr>
        </w:div>
        <w:div w:id="1354113962">
          <w:marLeft w:val="0"/>
          <w:marRight w:val="0"/>
          <w:marTop w:val="0"/>
          <w:marBottom w:val="0"/>
          <w:divBdr>
            <w:top w:val="none" w:sz="0" w:space="0" w:color="auto"/>
            <w:left w:val="none" w:sz="0" w:space="0" w:color="auto"/>
            <w:bottom w:val="none" w:sz="0" w:space="0" w:color="auto"/>
            <w:right w:val="none" w:sz="0" w:space="0" w:color="auto"/>
          </w:divBdr>
        </w:div>
        <w:div w:id="1229220519">
          <w:marLeft w:val="0"/>
          <w:marRight w:val="0"/>
          <w:marTop w:val="0"/>
          <w:marBottom w:val="0"/>
          <w:divBdr>
            <w:top w:val="none" w:sz="0" w:space="0" w:color="auto"/>
            <w:left w:val="none" w:sz="0" w:space="0" w:color="auto"/>
            <w:bottom w:val="none" w:sz="0" w:space="0" w:color="auto"/>
            <w:right w:val="none" w:sz="0" w:space="0" w:color="auto"/>
          </w:divBdr>
        </w:div>
        <w:div w:id="931204206">
          <w:marLeft w:val="0"/>
          <w:marRight w:val="0"/>
          <w:marTop w:val="0"/>
          <w:marBottom w:val="0"/>
          <w:divBdr>
            <w:top w:val="none" w:sz="0" w:space="0" w:color="auto"/>
            <w:left w:val="none" w:sz="0" w:space="0" w:color="auto"/>
            <w:bottom w:val="none" w:sz="0" w:space="0" w:color="auto"/>
            <w:right w:val="none" w:sz="0" w:space="0" w:color="auto"/>
          </w:divBdr>
        </w:div>
        <w:div w:id="1970477453">
          <w:marLeft w:val="0"/>
          <w:marRight w:val="0"/>
          <w:marTop w:val="0"/>
          <w:marBottom w:val="0"/>
          <w:divBdr>
            <w:top w:val="none" w:sz="0" w:space="0" w:color="auto"/>
            <w:left w:val="none" w:sz="0" w:space="0" w:color="auto"/>
            <w:bottom w:val="none" w:sz="0" w:space="0" w:color="auto"/>
            <w:right w:val="none" w:sz="0" w:space="0" w:color="auto"/>
          </w:divBdr>
        </w:div>
        <w:div w:id="1048140174">
          <w:marLeft w:val="0"/>
          <w:marRight w:val="0"/>
          <w:marTop w:val="0"/>
          <w:marBottom w:val="0"/>
          <w:divBdr>
            <w:top w:val="none" w:sz="0" w:space="0" w:color="auto"/>
            <w:left w:val="none" w:sz="0" w:space="0" w:color="auto"/>
            <w:bottom w:val="none" w:sz="0" w:space="0" w:color="auto"/>
            <w:right w:val="none" w:sz="0" w:space="0" w:color="auto"/>
          </w:divBdr>
        </w:div>
        <w:div w:id="447432151">
          <w:marLeft w:val="0"/>
          <w:marRight w:val="0"/>
          <w:marTop w:val="0"/>
          <w:marBottom w:val="0"/>
          <w:divBdr>
            <w:top w:val="none" w:sz="0" w:space="0" w:color="auto"/>
            <w:left w:val="none" w:sz="0" w:space="0" w:color="auto"/>
            <w:bottom w:val="none" w:sz="0" w:space="0" w:color="auto"/>
            <w:right w:val="none" w:sz="0" w:space="0" w:color="auto"/>
          </w:divBdr>
        </w:div>
        <w:div w:id="1526093115">
          <w:marLeft w:val="0"/>
          <w:marRight w:val="0"/>
          <w:marTop w:val="0"/>
          <w:marBottom w:val="0"/>
          <w:divBdr>
            <w:top w:val="none" w:sz="0" w:space="0" w:color="auto"/>
            <w:left w:val="none" w:sz="0" w:space="0" w:color="auto"/>
            <w:bottom w:val="none" w:sz="0" w:space="0" w:color="auto"/>
            <w:right w:val="none" w:sz="0" w:space="0" w:color="auto"/>
          </w:divBdr>
        </w:div>
        <w:div w:id="1435784293">
          <w:marLeft w:val="0"/>
          <w:marRight w:val="0"/>
          <w:marTop w:val="0"/>
          <w:marBottom w:val="0"/>
          <w:divBdr>
            <w:top w:val="none" w:sz="0" w:space="0" w:color="auto"/>
            <w:left w:val="none" w:sz="0" w:space="0" w:color="auto"/>
            <w:bottom w:val="none" w:sz="0" w:space="0" w:color="auto"/>
            <w:right w:val="none" w:sz="0" w:space="0" w:color="auto"/>
          </w:divBdr>
        </w:div>
        <w:div w:id="340278569">
          <w:marLeft w:val="0"/>
          <w:marRight w:val="0"/>
          <w:marTop w:val="0"/>
          <w:marBottom w:val="0"/>
          <w:divBdr>
            <w:top w:val="none" w:sz="0" w:space="0" w:color="auto"/>
            <w:left w:val="none" w:sz="0" w:space="0" w:color="auto"/>
            <w:bottom w:val="none" w:sz="0" w:space="0" w:color="auto"/>
            <w:right w:val="none" w:sz="0" w:space="0" w:color="auto"/>
          </w:divBdr>
        </w:div>
        <w:div w:id="1816410584">
          <w:marLeft w:val="0"/>
          <w:marRight w:val="0"/>
          <w:marTop w:val="0"/>
          <w:marBottom w:val="0"/>
          <w:divBdr>
            <w:top w:val="none" w:sz="0" w:space="0" w:color="auto"/>
            <w:left w:val="none" w:sz="0" w:space="0" w:color="auto"/>
            <w:bottom w:val="none" w:sz="0" w:space="0" w:color="auto"/>
            <w:right w:val="none" w:sz="0" w:space="0" w:color="auto"/>
          </w:divBdr>
        </w:div>
      </w:divsChild>
    </w:div>
    <w:div w:id="955792302">
      <w:bodyDiv w:val="1"/>
      <w:marLeft w:val="0"/>
      <w:marRight w:val="0"/>
      <w:marTop w:val="0"/>
      <w:marBottom w:val="0"/>
      <w:divBdr>
        <w:top w:val="none" w:sz="0" w:space="0" w:color="auto"/>
        <w:left w:val="none" w:sz="0" w:space="0" w:color="auto"/>
        <w:bottom w:val="none" w:sz="0" w:space="0" w:color="auto"/>
        <w:right w:val="none" w:sz="0" w:space="0" w:color="auto"/>
      </w:divBdr>
      <w:divsChild>
        <w:div w:id="1015112095">
          <w:marLeft w:val="0"/>
          <w:marRight w:val="0"/>
          <w:marTop w:val="0"/>
          <w:marBottom w:val="0"/>
          <w:divBdr>
            <w:top w:val="none" w:sz="0" w:space="0" w:color="auto"/>
            <w:left w:val="none" w:sz="0" w:space="0" w:color="auto"/>
            <w:bottom w:val="none" w:sz="0" w:space="0" w:color="auto"/>
            <w:right w:val="none" w:sz="0" w:space="0" w:color="auto"/>
          </w:divBdr>
        </w:div>
        <w:div w:id="762385231">
          <w:marLeft w:val="0"/>
          <w:marRight w:val="0"/>
          <w:marTop w:val="0"/>
          <w:marBottom w:val="0"/>
          <w:divBdr>
            <w:top w:val="none" w:sz="0" w:space="0" w:color="auto"/>
            <w:left w:val="none" w:sz="0" w:space="0" w:color="auto"/>
            <w:bottom w:val="none" w:sz="0" w:space="0" w:color="auto"/>
            <w:right w:val="none" w:sz="0" w:space="0" w:color="auto"/>
          </w:divBdr>
        </w:div>
        <w:div w:id="1539706449">
          <w:marLeft w:val="0"/>
          <w:marRight w:val="0"/>
          <w:marTop w:val="0"/>
          <w:marBottom w:val="0"/>
          <w:divBdr>
            <w:top w:val="none" w:sz="0" w:space="0" w:color="auto"/>
            <w:left w:val="none" w:sz="0" w:space="0" w:color="auto"/>
            <w:bottom w:val="none" w:sz="0" w:space="0" w:color="auto"/>
            <w:right w:val="none" w:sz="0" w:space="0" w:color="auto"/>
          </w:divBdr>
        </w:div>
      </w:divsChild>
    </w:div>
    <w:div w:id="1055814332">
      <w:bodyDiv w:val="1"/>
      <w:marLeft w:val="0"/>
      <w:marRight w:val="0"/>
      <w:marTop w:val="0"/>
      <w:marBottom w:val="0"/>
      <w:divBdr>
        <w:top w:val="none" w:sz="0" w:space="0" w:color="auto"/>
        <w:left w:val="none" w:sz="0" w:space="0" w:color="auto"/>
        <w:bottom w:val="none" w:sz="0" w:space="0" w:color="auto"/>
        <w:right w:val="none" w:sz="0" w:space="0" w:color="auto"/>
      </w:divBdr>
    </w:div>
    <w:div w:id="1076704385">
      <w:bodyDiv w:val="1"/>
      <w:marLeft w:val="0"/>
      <w:marRight w:val="0"/>
      <w:marTop w:val="0"/>
      <w:marBottom w:val="0"/>
      <w:divBdr>
        <w:top w:val="none" w:sz="0" w:space="0" w:color="auto"/>
        <w:left w:val="none" w:sz="0" w:space="0" w:color="auto"/>
        <w:bottom w:val="none" w:sz="0" w:space="0" w:color="auto"/>
        <w:right w:val="none" w:sz="0" w:space="0" w:color="auto"/>
      </w:divBdr>
    </w:div>
    <w:div w:id="1095397557">
      <w:bodyDiv w:val="1"/>
      <w:marLeft w:val="0"/>
      <w:marRight w:val="0"/>
      <w:marTop w:val="0"/>
      <w:marBottom w:val="0"/>
      <w:divBdr>
        <w:top w:val="none" w:sz="0" w:space="0" w:color="auto"/>
        <w:left w:val="none" w:sz="0" w:space="0" w:color="auto"/>
        <w:bottom w:val="none" w:sz="0" w:space="0" w:color="auto"/>
        <w:right w:val="none" w:sz="0" w:space="0" w:color="auto"/>
      </w:divBdr>
      <w:divsChild>
        <w:div w:id="1070806128">
          <w:marLeft w:val="0"/>
          <w:marRight w:val="0"/>
          <w:marTop w:val="0"/>
          <w:marBottom w:val="0"/>
          <w:divBdr>
            <w:top w:val="none" w:sz="0" w:space="0" w:color="auto"/>
            <w:left w:val="none" w:sz="0" w:space="0" w:color="auto"/>
            <w:bottom w:val="none" w:sz="0" w:space="0" w:color="auto"/>
            <w:right w:val="none" w:sz="0" w:space="0" w:color="auto"/>
          </w:divBdr>
        </w:div>
      </w:divsChild>
    </w:div>
    <w:div w:id="1338578572">
      <w:bodyDiv w:val="1"/>
      <w:marLeft w:val="0"/>
      <w:marRight w:val="0"/>
      <w:marTop w:val="0"/>
      <w:marBottom w:val="0"/>
      <w:divBdr>
        <w:top w:val="none" w:sz="0" w:space="0" w:color="auto"/>
        <w:left w:val="none" w:sz="0" w:space="0" w:color="auto"/>
        <w:bottom w:val="none" w:sz="0" w:space="0" w:color="auto"/>
        <w:right w:val="none" w:sz="0" w:space="0" w:color="auto"/>
      </w:divBdr>
      <w:divsChild>
        <w:div w:id="801463021">
          <w:marLeft w:val="0"/>
          <w:marRight w:val="0"/>
          <w:marTop w:val="0"/>
          <w:marBottom w:val="0"/>
          <w:divBdr>
            <w:top w:val="none" w:sz="0" w:space="0" w:color="auto"/>
            <w:left w:val="none" w:sz="0" w:space="0" w:color="auto"/>
            <w:bottom w:val="none" w:sz="0" w:space="0" w:color="auto"/>
            <w:right w:val="none" w:sz="0" w:space="0" w:color="auto"/>
          </w:divBdr>
        </w:div>
        <w:div w:id="1556428978">
          <w:marLeft w:val="0"/>
          <w:marRight w:val="0"/>
          <w:marTop w:val="0"/>
          <w:marBottom w:val="0"/>
          <w:divBdr>
            <w:top w:val="none" w:sz="0" w:space="0" w:color="auto"/>
            <w:left w:val="none" w:sz="0" w:space="0" w:color="auto"/>
            <w:bottom w:val="none" w:sz="0" w:space="0" w:color="auto"/>
            <w:right w:val="none" w:sz="0" w:space="0" w:color="auto"/>
          </w:divBdr>
        </w:div>
        <w:div w:id="640618143">
          <w:marLeft w:val="0"/>
          <w:marRight w:val="0"/>
          <w:marTop w:val="0"/>
          <w:marBottom w:val="0"/>
          <w:divBdr>
            <w:top w:val="none" w:sz="0" w:space="0" w:color="auto"/>
            <w:left w:val="none" w:sz="0" w:space="0" w:color="auto"/>
            <w:bottom w:val="none" w:sz="0" w:space="0" w:color="auto"/>
            <w:right w:val="none" w:sz="0" w:space="0" w:color="auto"/>
          </w:divBdr>
        </w:div>
        <w:div w:id="1776098712">
          <w:marLeft w:val="0"/>
          <w:marRight w:val="0"/>
          <w:marTop w:val="0"/>
          <w:marBottom w:val="0"/>
          <w:divBdr>
            <w:top w:val="none" w:sz="0" w:space="0" w:color="auto"/>
            <w:left w:val="none" w:sz="0" w:space="0" w:color="auto"/>
            <w:bottom w:val="none" w:sz="0" w:space="0" w:color="auto"/>
            <w:right w:val="none" w:sz="0" w:space="0" w:color="auto"/>
          </w:divBdr>
        </w:div>
      </w:divsChild>
    </w:div>
    <w:div w:id="1454982019">
      <w:bodyDiv w:val="1"/>
      <w:marLeft w:val="0"/>
      <w:marRight w:val="0"/>
      <w:marTop w:val="0"/>
      <w:marBottom w:val="0"/>
      <w:divBdr>
        <w:top w:val="none" w:sz="0" w:space="0" w:color="auto"/>
        <w:left w:val="none" w:sz="0" w:space="0" w:color="auto"/>
        <w:bottom w:val="none" w:sz="0" w:space="0" w:color="auto"/>
        <w:right w:val="none" w:sz="0" w:space="0" w:color="auto"/>
      </w:divBdr>
      <w:divsChild>
        <w:div w:id="578976522">
          <w:marLeft w:val="0"/>
          <w:marRight w:val="0"/>
          <w:marTop w:val="0"/>
          <w:marBottom w:val="0"/>
          <w:divBdr>
            <w:top w:val="none" w:sz="0" w:space="0" w:color="auto"/>
            <w:left w:val="none" w:sz="0" w:space="0" w:color="auto"/>
            <w:bottom w:val="none" w:sz="0" w:space="0" w:color="auto"/>
            <w:right w:val="none" w:sz="0" w:space="0" w:color="auto"/>
          </w:divBdr>
        </w:div>
      </w:divsChild>
    </w:div>
    <w:div w:id="1505897707">
      <w:bodyDiv w:val="1"/>
      <w:marLeft w:val="0"/>
      <w:marRight w:val="0"/>
      <w:marTop w:val="0"/>
      <w:marBottom w:val="0"/>
      <w:divBdr>
        <w:top w:val="none" w:sz="0" w:space="0" w:color="auto"/>
        <w:left w:val="none" w:sz="0" w:space="0" w:color="auto"/>
        <w:bottom w:val="none" w:sz="0" w:space="0" w:color="auto"/>
        <w:right w:val="none" w:sz="0" w:space="0" w:color="auto"/>
      </w:divBdr>
    </w:div>
    <w:div w:id="1777479610">
      <w:bodyDiv w:val="1"/>
      <w:marLeft w:val="0"/>
      <w:marRight w:val="0"/>
      <w:marTop w:val="0"/>
      <w:marBottom w:val="0"/>
      <w:divBdr>
        <w:top w:val="none" w:sz="0" w:space="0" w:color="auto"/>
        <w:left w:val="none" w:sz="0" w:space="0" w:color="auto"/>
        <w:bottom w:val="none" w:sz="0" w:space="0" w:color="auto"/>
        <w:right w:val="none" w:sz="0" w:space="0" w:color="auto"/>
      </w:divBdr>
      <w:divsChild>
        <w:div w:id="1006832253">
          <w:marLeft w:val="0"/>
          <w:marRight w:val="0"/>
          <w:marTop w:val="0"/>
          <w:marBottom w:val="0"/>
          <w:divBdr>
            <w:top w:val="none" w:sz="0" w:space="0" w:color="auto"/>
            <w:left w:val="none" w:sz="0" w:space="0" w:color="auto"/>
            <w:bottom w:val="none" w:sz="0" w:space="0" w:color="auto"/>
            <w:right w:val="none" w:sz="0" w:space="0" w:color="auto"/>
          </w:divBdr>
        </w:div>
        <w:div w:id="1552810598">
          <w:marLeft w:val="0"/>
          <w:marRight w:val="0"/>
          <w:marTop w:val="0"/>
          <w:marBottom w:val="0"/>
          <w:divBdr>
            <w:top w:val="none" w:sz="0" w:space="0" w:color="auto"/>
            <w:left w:val="none" w:sz="0" w:space="0" w:color="auto"/>
            <w:bottom w:val="none" w:sz="0" w:space="0" w:color="auto"/>
            <w:right w:val="none" w:sz="0" w:space="0" w:color="auto"/>
          </w:divBdr>
        </w:div>
        <w:div w:id="2037726686">
          <w:marLeft w:val="0"/>
          <w:marRight w:val="0"/>
          <w:marTop w:val="0"/>
          <w:marBottom w:val="0"/>
          <w:divBdr>
            <w:top w:val="none" w:sz="0" w:space="0" w:color="auto"/>
            <w:left w:val="none" w:sz="0" w:space="0" w:color="auto"/>
            <w:bottom w:val="none" w:sz="0" w:space="0" w:color="auto"/>
            <w:right w:val="none" w:sz="0" w:space="0" w:color="auto"/>
          </w:divBdr>
        </w:div>
        <w:div w:id="288971740">
          <w:marLeft w:val="0"/>
          <w:marRight w:val="0"/>
          <w:marTop w:val="0"/>
          <w:marBottom w:val="0"/>
          <w:divBdr>
            <w:top w:val="none" w:sz="0" w:space="0" w:color="auto"/>
            <w:left w:val="none" w:sz="0" w:space="0" w:color="auto"/>
            <w:bottom w:val="none" w:sz="0" w:space="0" w:color="auto"/>
            <w:right w:val="none" w:sz="0" w:space="0" w:color="auto"/>
          </w:divBdr>
        </w:div>
        <w:div w:id="187304189">
          <w:marLeft w:val="0"/>
          <w:marRight w:val="0"/>
          <w:marTop w:val="0"/>
          <w:marBottom w:val="0"/>
          <w:divBdr>
            <w:top w:val="none" w:sz="0" w:space="0" w:color="auto"/>
            <w:left w:val="none" w:sz="0" w:space="0" w:color="auto"/>
            <w:bottom w:val="none" w:sz="0" w:space="0" w:color="auto"/>
            <w:right w:val="none" w:sz="0" w:space="0" w:color="auto"/>
          </w:divBdr>
        </w:div>
        <w:div w:id="1731539214">
          <w:marLeft w:val="0"/>
          <w:marRight w:val="0"/>
          <w:marTop w:val="0"/>
          <w:marBottom w:val="0"/>
          <w:divBdr>
            <w:top w:val="none" w:sz="0" w:space="0" w:color="auto"/>
            <w:left w:val="none" w:sz="0" w:space="0" w:color="auto"/>
            <w:bottom w:val="none" w:sz="0" w:space="0" w:color="auto"/>
            <w:right w:val="none" w:sz="0" w:space="0" w:color="auto"/>
          </w:divBdr>
        </w:div>
        <w:div w:id="1784107704">
          <w:marLeft w:val="0"/>
          <w:marRight w:val="0"/>
          <w:marTop w:val="0"/>
          <w:marBottom w:val="0"/>
          <w:divBdr>
            <w:top w:val="none" w:sz="0" w:space="0" w:color="auto"/>
            <w:left w:val="none" w:sz="0" w:space="0" w:color="auto"/>
            <w:bottom w:val="none" w:sz="0" w:space="0" w:color="auto"/>
            <w:right w:val="none" w:sz="0" w:space="0" w:color="auto"/>
          </w:divBdr>
        </w:div>
        <w:div w:id="50078372">
          <w:marLeft w:val="0"/>
          <w:marRight w:val="0"/>
          <w:marTop w:val="0"/>
          <w:marBottom w:val="0"/>
          <w:divBdr>
            <w:top w:val="none" w:sz="0" w:space="0" w:color="auto"/>
            <w:left w:val="none" w:sz="0" w:space="0" w:color="auto"/>
            <w:bottom w:val="none" w:sz="0" w:space="0" w:color="auto"/>
            <w:right w:val="none" w:sz="0" w:space="0" w:color="auto"/>
          </w:divBdr>
        </w:div>
        <w:div w:id="2009281490">
          <w:marLeft w:val="0"/>
          <w:marRight w:val="0"/>
          <w:marTop w:val="0"/>
          <w:marBottom w:val="0"/>
          <w:divBdr>
            <w:top w:val="none" w:sz="0" w:space="0" w:color="auto"/>
            <w:left w:val="none" w:sz="0" w:space="0" w:color="auto"/>
            <w:bottom w:val="none" w:sz="0" w:space="0" w:color="auto"/>
            <w:right w:val="none" w:sz="0" w:space="0" w:color="auto"/>
          </w:divBdr>
        </w:div>
        <w:div w:id="531378320">
          <w:marLeft w:val="0"/>
          <w:marRight w:val="0"/>
          <w:marTop w:val="0"/>
          <w:marBottom w:val="0"/>
          <w:divBdr>
            <w:top w:val="none" w:sz="0" w:space="0" w:color="auto"/>
            <w:left w:val="none" w:sz="0" w:space="0" w:color="auto"/>
            <w:bottom w:val="none" w:sz="0" w:space="0" w:color="auto"/>
            <w:right w:val="none" w:sz="0" w:space="0" w:color="auto"/>
          </w:divBdr>
        </w:div>
        <w:div w:id="1278416208">
          <w:marLeft w:val="0"/>
          <w:marRight w:val="0"/>
          <w:marTop w:val="0"/>
          <w:marBottom w:val="0"/>
          <w:divBdr>
            <w:top w:val="none" w:sz="0" w:space="0" w:color="auto"/>
            <w:left w:val="none" w:sz="0" w:space="0" w:color="auto"/>
            <w:bottom w:val="none" w:sz="0" w:space="0" w:color="auto"/>
            <w:right w:val="none" w:sz="0" w:space="0" w:color="auto"/>
          </w:divBdr>
        </w:div>
        <w:div w:id="1002703891">
          <w:marLeft w:val="0"/>
          <w:marRight w:val="0"/>
          <w:marTop w:val="0"/>
          <w:marBottom w:val="0"/>
          <w:divBdr>
            <w:top w:val="none" w:sz="0" w:space="0" w:color="auto"/>
            <w:left w:val="none" w:sz="0" w:space="0" w:color="auto"/>
            <w:bottom w:val="none" w:sz="0" w:space="0" w:color="auto"/>
            <w:right w:val="none" w:sz="0" w:space="0" w:color="auto"/>
          </w:divBdr>
        </w:div>
        <w:div w:id="1241939794">
          <w:marLeft w:val="0"/>
          <w:marRight w:val="0"/>
          <w:marTop w:val="0"/>
          <w:marBottom w:val="0"/>
          <w:divBdr>
            <w:top w:val="none" w:sz="0" w:space="0" w:color="auto"/>
            <w:left w:val="none" w:sz="0" w:space="0" w:color="auto"/>
            <w:bottom w:val="none" w:sz="0" w:space="0" w:color="auto"/>
            <w:right w:val="none" w:sz="0" w:space="0" w:color="auto"/>
          </w:divBdr>
        </w:div>
        <w:div w:id="717122203">
          <w:marLeft w:val="0"/>
          <w:marRight w:val="0"/>
          <w:marTop w:val="0"/>
          <w:marBottom w:val="0"/>
          <w:divBdr>
            <w:top w:val="none" w:sz="0" w:space="0" w:color="auto"/>
            <w:left w:val="none" w:sz="0" w:space="0" w:color="auto"/>
            <w:bottom w:val="none" w:sz="0" w:space="0" w:color="auto"/>
            <w:right w:val="none" w:sz="0" w:space="0" w:color="auto"/>
          </w:divBdr>
        </w:div>
        <w:div w:id="1575819152">
          <w:marLeft w:val="0"/>
          <w:marRight w:val="0"/>
          <w:marTop w:val="0"/>
          <w:marBottom w:val="0"/>
          <w:divBdr>
            <w:top w:val="none" w:sz="0" w:space="0" w:color="auto"/>
            <w:left w:val="none" w:sz="0" w:space="0" w:color="auto"/>
            <w:bottom w:val="none" w:sz="0" w:space="0" w:color="auto"/>
            <w:right w:val="none" w:sz="0" w:space="0" w:color="auto"/>
          </w:divBdr>
        </w:div>
        <w:div w:id="32002911">
          <w:marLeft w:val="0"/>
          <w:marRight w:val="0"/>
          <w:marTop w:val="0"/>
          <w:marBottom w:val="0"/>
          <w:divBdr>
            <w:top w:val="none" w:sz="0" w:space="0" w:color="auto"/>
            <w:left w:val="none" w:sz="0" w:space="0" w:color="auto"/>
            <w:bottom w:val="none" w:sz="0" w:space="0" w:color="auto"/>
            <w:right w:val="none" w:sz="0" w:space="0" w:color="auto"/>
          </w:divBdr>
        </w:div>
        <w:div w:id="52507117">
          <w:marLeft w:val="0"/>
          <w:marRight w:val="0"/>
          <w:marTop w:val="0"/>
          <w:marBottom w:val="0"/>
          <w:divBdr>
            <w:top w:val="none" w:sz="0" w:space="0" w:color="auto"/>
            <w:left w:val="none" w:sz="0" w:space="0" w:color="auto"/>
            <w:bottom w:val="none" w:sz="0" w:space="0" w:color="auto"/>
            <w:right w:val="none" w:sz="0" w:space="0" w:color="auto"/>
          </w:divBdr>
        </w:div>
        <w:div w:id="2064982192">
          <w:marLeft w:val="0"/>
          <w:marRight w:val="0"/>
          <w:marTop w:val="0"/>
          <w:marBottom w:val="0"/>
          <w:divBdr>
            <w:top w:val="none" w:sz="0" w:space="0" w:color="auto"/>
            <w:left w:val="none" w:sz="0" w:space="0" w:color="auto"/>
            <w:bottom w:val="none" w:sz="0" w:space="0" w:color="auto"/>
            <w:right w:val="none" w:sz="0" w:space="0" w:color="auto"/>
          </w:divBdr>
        </w:div>
        <w:div w:id="383724989">
          <w:marLeft w:val="0"/>
          <w:marRight w:val="0"/>
          <w:marTop w:val="0"/>
          <w:marBottom w:val="0"/>
          <w:divBdr>
            <w:top w:val="none" w:sz="0" w:space="0" w:color="auto"/>
            <w:left w:val="none" w:sz="0" w:space="0" w:color="auto"/>
            <w:bottom w:val="none" w:sz="0" w:space="0" w:color="auto"/>
            <w:right w:val="none" w:sz="0" w:space="0" w:color="auto"/>
          </w:divBdr>
        </w:div>
        <w:div w:id="823935770">
          <w:marLeft w:val="0"/>
          <w:marRight w:val="0"/>
          <w:marTop w:val="0"/>
          <w:marBottom w:val="0"/>
          <w:divBdr>
            <w:top w:val="none" w:sz="0" w:space="0" w:color="auto"/>
            <w:left w:val="none" w:sz="0" w:space="0" w:color="auto"/>
            <w:bottom w:val="none" w:sz="0" w:space="0" w:color="auto"/>
            <w:right w:val="none" w:sz="0" w:space="0" w:color="auto"/>
          </w:divBdr>
        </w:div>
        <w:div w:id="1000352479">
          <w:marLeft w:val="0"/>
          <w:marRight w:val="0"/>
          <w:marTop w:val="0"/>
          <w:marBottom w:val="0"/>
          <w:divBdr>
            <w:top w:val="none" w:sz="0" w:space="0" w:color="auto"/>
            <w:left w:val="none" w:sz="0" w:space="0" w:color="auto"/>
            <w:bottom w:val="none" w:sz="0" w:space="0" w:color="auto"/>
            <w:right w:val="none" w:sz="0" w:space="0" w:color="auto"/>
          </w:divBdr>
        </w:div>
        <w:div w:id="1252809954">
          <w:marLeft w:val="0"/>
          <w:marRight w:val="0"/>
          <w:marTop w:val="0"/>
          <w:marBottom w:val="0"/>
          <w:divBdr>
            <w:top w:val="none" w:sz="0" w:space="0" w:color="auto"/>
            <w:left w:val="none" w:sz="0" w:space="0" w:color="auto"/>
            <w:bottom w:val="none" w:sz="0" w:space="0" w:color="auto"/>
            <w:right w:val="none" w:sz="0" w:space="0" w:color="auto"/>
          </w:divBdr>
        </w:div>
        <w:div w:id="2023626068">
          <w:marLeft w:val="0"/>
          <w:marRight w:val="0"/>
          <w:marTop w:val="0"/>
          <w:marBottom w:val="0"/>
          <w:divBdr>
            <w:top w:val="none" w:sz="0" w:space="0" w:color="auto"/>
            <w:left w:val="none" w:sz="0" w:space="0" w:color="auto"/>
            <w:bottom w:val="none" w:sz="0" w:space="0" w:color="auto"/>
            <w:right w:val="none" w:sz="0" w:space="0" w:color="auto"/>
          </w:divBdr>
        </w:div>
        <w:div w:id="966356987">
          <w:marLeft w:val="0"/>
          <w:marRight w:val="0"/>
          <w:marTop w:val="0"/>
          <w:marBottom w:val="0"/>
          <w:divBdr>
            <w:top w:val="none" w:sz="0" w:space="0" w:color="auto"/>
            <w:left w:val="none" w:sz="0" w:space="0" w:color="auto"/>
            <w:bottom w:val="none" w:sz="0" w:space="0" w:color="auto"/>
            <w:right w:val="none" w:sz="0" w:space="0" w:color="auto"/>
          </w:divBdr>
        </w:div>
        <w:div w:id="452137294">
          <w:marLeft w:val="0"/>
          <w:marRight w:val="0"/>
          <w:marTop w:val="0"/>
          <w:marBottom w:val="0"/>
          <w:divBdr>
            <w:top w:val="none" w:sz="0" w:space="0" w:color="auto"/>
            <w:left w:val="none" w:sz="0" w:space="0" w:color="auto"/>
            <w:bottom w:val="none" w:sz="0" w:space="0" w:color="auto"/>
            <w:right w:val="none" w:sz="0" w:space="0" w:color="auto"/>
          </w:divBdr>
        </w:div>
        <w:div w:id="2029524339">
          <w:marLeft w:val="0"/>
          <w:marRight w:val="0"/>
          <w:marTop w:val="0"/>
          <w:marBottom w:val="0"/>
          <w:divBdr>
            <w:top w:val="none" w:sz="0" w:space="0" w:color="auto"/>
            <w:left w:val="none" w:sz="0" w:space="0" w:color="auto"/>
            <w:bottom w:val="none" w:sz="0" w:space="0" w:color="auto"/>
            <w:right w:val="none" w:sz="0" w:space="0" w:color="auto"/>
          </w:divBdr>
        </w:div>
        <w:div w:id="1547907651">
          <w:marLeft w:val="0"/>
          <w:marRight w:val="0"/>
          <w:marTop w:val="0"/>
          <w:marBottom w:val="0"/>
          <w:divBdr>
            <w:top w:val="none" w:sz="0" w:space="0" w:color="auto"/>
            <w:left w:val="none" w:sz="0" w:space="0" w:color="auto"/>
            <w:bottom w:val="none" w:sz="0" w:space="0" w:color="auto"/>
            <w:right w:val="none" w:sz="0" w:space="0" w:color="auto"/>
          </w:divBdr>
        </w:div>
        <w:div w:id="2010017942">
          <w:marLeft w:val="0"/>
          <w:marRight w:val="0"/>
          <w:marTop w:val="0"/>
          <w:marBottom w:val="0"/>
          <w:divBdr>
            <w:top w:val="none" w:sz="0" w:space="0" w:color="auto"/>
            <w:left w:val="none" w:sz="0" w:space="0" w:color="auto"/>
            <w:bottom w:val="none" w:sz="0" w:space="0" w:color="auto"/>
            <w:right w:val="none" w:sz="0" w:space="0" w:color="auto"/>
          </w:divBdr>
        </w:div>
        <w:div w:id="1485702567">
          <w:marLeft w:val="0"/>
          <w:marRight w:val="0"/>
          <w:marTop w:val="0"/>
          <w:marBottom w:val="0"/>
          <w:divBdr>
            <w:top w:val="none" w:sz="0" w:space="0" w:color="auto"/>
            <w:left w:val="none" w:sz="0" w:space="0" w:color="auto"/>
            <w:bottom w:val="none" w:sz="0" w:space="0" w:color="auto"/>
            <w:right w:val="none" w:sz="0" w:space="0" w:color="auto"/>
          </w:divBdr>
        </w:div>
        <w:div w:id="1608392237">
          <w:marLeft w:val="0"/>
          <w:marRight w:val="0"/>
          <w:marTop w:val="0"/>
          <w:marBottom w:val="0"/>
          <w:divBdr>
            <w:top w:val="none" w:sz="0" w:space="0" w:color="auto"/>
            <w:left w:val="none" w:sz="0" w:space="0" w:color="auto"/>
            <w:bottom w:val="none" w:sz="0" w:space="0" w:color="auto"/>
            <w:right w:val="none" w:sz="0" w:space="0" w:color="auto"/>
          </w:divBdr>
        </w:div>
        <w:div w:id="1041324552">
          <w:marLeft w:val="0"/>
          <w:marRight w:val="0"/>
          <w:marTop w:val="0"/>
          <w:marBottom w:val="0"/>
          <w:divBdr>
            <w:top w:val="none" w:sz="0" w:space="0" w:color="auto"/>
            <w:left w:val="none" w:sz="0" w:space="0" w:color="auto"/>
            <w:bottom w:val="none" w:sz="0" w:space="0" w:color="auto"/>
            <w:right w:val="none" w:sz="0" w:space="0" w:color="auto"/>
          </w:divBdr>
        </w:div>
        <w:div w:id="183634105">
          <w:marLeft w:val="0"/>
          <w:marRight w:val="0"/>
          <w:marTop w:val="0"/>
          <w:marBottom w:val="0"/>
          <w:divBdr>
            <w:top w:val="none" w:sz="0" w:space="0" w:color="auto"/>
            <w:left w:val="none" w:sz="0" w:space="0" w:color="auto"/>
            <w:bottom w:val="none" w:sz="0" w:space="0" w:color="auto"/>
            <w:right w:val="none" w:sz="0" w:space="0" w:color="auto"/>
          </w:divBdr>
        </w:div>
        <w:div w:id="955600360">
          <w:marLeft w:val="0"/>
          <w:marRight w:val="0"/>
          <w:marTop w:val="0"/>
          <w:marBottom w:val="0"/>
          <w:divBdr>
            <w:top w:val="none" w:sz="0" w:space="0" w:color="auto"/>
            <w:left w:val="none" w:sz="0" w:space="0" w:color="auto"/>
            <w:bottom w:val="none" w:sz="0" w:space="0" w:color="auto"/>
            <w:right w:val="none" w:sz="0" w:space="0" w:color="auto"/>
          </w:divBdr>
        </w:div>
        <w:div w:id="1540432677">
          <w:marLeft w:val="0"/>
          <w:marRight w:val="0"/>
          <w:marTop w:val="0"/>
          <w:marBottom w:val="0"/>
          <w:divBdr>
            <w:top w:val="none" w:sz="0" w:space="0" w:color="auto"/>
            <w:left w:val="none" w:sz="0" w:space="0" w:color="auto"/>
            <w:bottom w:val="none" w:sz="0" w:space="0" w:color="auto"/>
            <w:right w:val="none" w:sz="0" w:space="0" w:color="auto"/>
          </w:divBdr>
        </w:div>
        <w:div w:id="2059474495">
          <w:marLeft w:val="0"/>
          <w:marRight w:val="0"/>
          <w:marTop w:val="0"/>
          <w:marBottom w:val="0"/>
          <w:divBdr>
            <w:top w:val="none" w:sz="0" w:space="0" w:color="auto"/>
            <w:left w:val="none" w:sz="0" w:space="0" w:color="auto"/>
            <w:bottom w:val="none" w:sz="0" w:space="0" w:color="auto"/>
            <w:right w:val="none" w:sz="0" w:space="0" w:color="auto"/>
          </w:divBdr>
        </w:div>
        <w:div w:id="256210867">
          <w:marLeft w:val="0"/>
          <w:marRight w:val="0"/>
          <w:marTop w:val="0"/>
          <w:marBottom w:val="0"/>
          <w:divBdr>
            <w:top w:val="none" w:sz="0" w:space="0" w:color="auto"/>
            <w:left w:val="none" w:sz="0" w:space="0" w:color="auto"/>
            <w:bottom w:val="none" w:sz="0" w:space="0" w:color="auto"/>
            <w:right w:val="none" w:sz="0" w:space="0" w:color="auto"/>
          </w:divBdr>
        </w:div>
        <w:div w:id="1199589063">
          <w:marLeft w:val="0"/>
          <w:marRight w:val="0"/>
          <w:marTop w:val="0"/>
          <w:marBottom w:val="0"/>
          <w:divBdr>
            <w:top w:val="none" w:sz="0" w:space="0" w:color="auto"/>
            <w:left w:val="none" w:sz="0" w:space="0" w:color="auto"/>
            <w:bottom w:val="none" w:sz="0" w:space="0" w:color="auto"/>
            <w:right w:val="none" w:sz="0" w:space="0" w:color="auto"/>
          </w:divBdr>
        </w:div>
        <w:div w:id="1565869167">
          <w:marLeft w:val="0"/>
          <w:marRight w:val="0"/>
          <w:marTop w:val="0"/>
          <w:marBottom w:val="0"/>
          <w:divBdr>
            <w:top w:val="none" w:sz="0" w:space="0" w:color="auto"/>
            <w:left w:val="none" w:sz="0" w:space="0" w:color="auto"/>
            <w:bottom w:val="none" w:sz="0" w:space="0" w:color="auto"/>
            <w:right w:val="none" w:sz="0" w:space="0" w:color="auto"/>
          </w:divBdr>
        </w:div>
        <w:div w:id="2133013330">
          <w:marLeft w:val="0"/>
          <w:marRight w:val="0"/>
          <w:marTop w:val="0"/>
          <w:marBottom w:val="0"/>
          <w:divBdr>
            <w:top w:val="none" w:sz="0" w:space="0" w:color="auto"/>
            <w:left w:val="none" w:sz="0" w:space="0" w:color="auto"/>
            <w:bottom w:val="none" w:sz="0" w:space="0" w:color="auto"/>
            <w:right w:val="none" w:sz="0" w:space="0" w:color="auto"/>
          </w:divBdr>
        </w:div>
        <w:div w:id="1337611308">
          <w:marLeft w:val="0"/>
          <w:marRight w:val="0"/>
          <w:marTop w:val="0"/>
          <w:marBottom w:val="0"/>
          <w:divBdr>
            <w:top w:val="none" w:sz="0" w:space="0" w:color="auto"/>
            <w:left w:val="none" w:sz="0" w:space="0" w:color="auto"/>
            <w:bottom w:val="none" w:sz="0" w:space="0" w:color="auto"/>
            <w:right w:val="none" w:sz="0" w:space="0" w:color="auto"/>
          </w:divBdr>
        </w:div>
        <w:div w:id="788745301">
          <w:marLeft w:val="0"/>
          <w:marRight w:val="0"/>
          <w:marTop w:val="0"/>
          <w:marBottom w:val="0"/>
          <w:divBdr>
            <w:top w:val="none" w:sz="0" w:space="0" w:color="auto"/>
            <w:left w:val="none" w:sz="0" w:space="0" w:color="auto"/>
            <w:bottom w:val="none" w:sz="0" w:space="0" w:color="auto"/>
            <w:right w:val="none" w:sz="0" w:space="0" w:color="auto"/>
          </w:divBdr>
        </w:div>
        <w:div w:id="112209979">
          <w:marLeft w:val="0"/>
          <w:marRight w:val="0"/>
          <w:marTop w:val="0"/>
          <w:marBottom w:val="0"/>
          <w:divBdr>
            <w:top w:val="none" w:sz="0" w:space="0" w:color="auto"/>
            <w:left w:val="none" w:sz="0" w:space="0" w:color="auto"/>
            <w:bottom w:val="none" w:sz="0" w:space="0" w:color="auto"/>
            <w:right w:val="none" w:sz="0" w:space="0" w:color="auto"/>
          </w:divBdr>
        </w:div>
        <w:div w:id="1287081372">
          <w:marLeft w:val="0"/>
          <w:marRight w:val="0"/>
          <w:marTop w:val="0"/>
          <w:marBottom w:val="0"/>
          <w:divBdr>
            <w:top w:val="none" w:sz="0" w:space="0" w:color="auto"/>
            <w:left w:val="none" w:sz="0" w:space="0" w:color="auto"/>
            <w:bottom w:val="none" w:sz="0" w:space="0" w:color="auto"/>
            <w:right w:val="none" w:sz="0" w:space="0" w:color="auto"/>
          </w:divBdr>
        </w:div>
        <w:div w:id="138501473">
          <w:marLeft w:val="0"/>
          <w:marRight w:val="0"/>
          <w:marTop w:val="0"/>
          <w:marBottom w:val="0"/>
          <w:divBdr>
            <w:top w:val="none" w:sz="0" w:space="0" w:color="auto"/>
            <w:left w:val="none" w:sz="0" w:space="0" w:color="auto"/>
            <w:bottom w:val="none" w:sz="0" w:space="0" w:color="auto"/>
            <w:right w:val="none" w:sz="0" w:space="0" w:color="auto"/>
          </w:divBdr>
        </w:div>
        <w:div w:id="2016111343">
          <w:marLeft w:val="0"/>
          <w:marRight w:val="0"/>
          <w:marTop w:val="0"/>
          <w:marBottom w:val="0"/>
          <w:divBdr>
            <w:top w:val="none" w:sz="0" w:space="0" w:color="auto"/>
            <w:left w:val="none" w:sz="0" w:space="0" w:color="auto"/>
            <w:bottom w:val="none" w:sz="0" w:space="0" w:color="auto"/>
            <w:right w:val="none" w:sz="0" w:space="0" w:color="auto"/>
          </w:divBdr>
        </w:div>
        <w:div w:id="133372025">
          <w:marLeft w:val="0"/>
          <w:marRight w:val="0"/>
          <w:marTop w:val="0"/>
          <w:marBottom w:val="0"/>
          <w:divBdr>
            <w:top w:val="none" w:sz="0" w:space="0" w:color="auto"/>
            <w:left w:val="none" w:sz="0" w:space="0" w:color="auto"/>
            <w:bottom w:val="none" w:sz="0" w:space="0" w:color="auto"/>
            <w:right w:val="none" w:sz="0" w:space="0" w:color="auto"/>
          </w:divBdr>
        </w:div>
        <w:div w:id="1245453836">
          <w:marLeft w:val="0"/>
          <w:marRight w:val="0"/>
          <w:marTop w:val="0"/>
          <w:marBottom w:val="0"/>
          <w:divBdr>
            <w:top w:val="none" w:sz="0" w:space="0" w:color="auto"/>
            <w:left w:val="none" w:sz="0" w:space="0" w:color="auto"/>
            <w:bottom w:val="none" w:sz="0" w:space="0" w:color="auto"/>
            <w:right w:val="none" w:sz="0" w:space="0" w:color="auto"/>
          </w:divBdr>
        </w:div>
        <w:div w:id="487331928">
          <w:marLeft w:val="0"/>
          <w:marRight w:val="0"/>
          <w:marTop w:val="0"/>
          <w:marBottom w:val="0"/>
          <w:divBdr>
            <w:top w:val="none" w:sz="0" w:space="0" w:color="auto"/>
            <w:left w:val="none" w:sz="0" w:space="0" w:color="auto"/>
            <w:bottom w:val="none" w:sz="0" w:space="0" w:color="auto"/>
            <w:right w:val="none" w:sz="0" w:space="0" w:color="auto"/>
          </w:divBdr>
        </w:div>
      </w:divsChild>
    </w:div>
    <w:div w:id="1847479615">
      <w:bodyDiv w:val="1"/>
      <w:marLeft w:val="0"/>
      <w:marRight w:val="0"/>
      <w:marTop w:val="0"/>
      <w:marBottom w:val="0"/>
      <w:divBdr>
        <w:top w:val="none" w:sz="0" w:space="0" w:color="auto"/>
        <w:left w:val="none" w:sz="0" w:space="0" w:color="auto"/>
        <w:bottom w:val="none" w:sz="0" w:space="0" w:color="auto"/>
        <w:right w:val="none" w:sz="0" w:space="0" w:color="auto"/>
      </w:divBdr>
      <w:divsChild>
        <w:div w:id="2026514697">
          <w:marLeft w:val="0"/>
          <w:marRight w:val="0"/>
          <w:marTop w:val="0"/>
          <w:marBottom w:val="0"/>
          <w:divBdr>
            <w:top w:val="none" w:sz="0" w:space="0" w:color="auto"/>
            <w:left w:val="none" w:sz="0" w:space="0" w:color="auto"/>
            <w:bottom w:val="none" w:sz="0" w:space="0" w:color="auto"/>
            <w:right w:val="none" w:sz="0" w:space="0" w:color="auto"/>
          </w:divBdr>
        </w:div>
        <w:div w:id="1161120444">
          <w:marLeft w:val="0"/>
          <w:marRight w:val="0"/>
          <w:marTop w:val="0"/>
          <w:marBottom w:val="0"/>
          <w:divBdr>
            <w:top w:val="none" w:sz="0" w:space="0" w:color="auto"/>
            <w:left w:val="none" w:sz="0" w:space="0" w:color="auto"/>
            <w:bottom w:val="none" w:sz="0" w:space="0" w:color="auto"/>
            <w:right w:val="none" w:sz="0" w:space="0" w:color="auto"/>
          </w:divBdr>
        </w:div>
        <w:div w:id="512763037">
          <w:marLeft w:val="0"/>
          <w:marRight w:val="0"/>
          <w:marTop w:val="0"/>
          <w:marBottom w:val="0"/>
          <w:divBdr>
            <w:top w:val="none" w:sz="0" w:space="0" w:color="auto"/>
            <w:left w:val="none" w:sz="0" w:space="0" w:color="auto"/>
            <w:bottom w:val="none" w:sz="0" w:space="0" w:color="auto"/>
            <w:right w:val="none" w:sz="0" w:space="0" w:color="auto"/>
          </w:divBdr>
        </w:div>
        <w:div w:id="1003751027">
          <w:marLeft w:val="0"/>
          <w:marRight w:val="0"/>
          <w:marTop w:val="0"/>
          <w:marBottom w:val="0"/>
          <w:divBdr>
            <w:top w:val="none" w:sz="0" w:space="0" w:color="auto"/>
            <w:left w:val="none" w:sz="0" w:space="0" w:color="auto"/>
            <w:bottom w:val="none" w:sz="0" w:space="0" w:color="auto"/>
            <w:right w:val="none" w:sz="0" w:space="0" w:color="auto"/>
          </w:divBdr>
        </w:div>
      </w:divsChild>
    </w:div>
    <w:div w:id="1999067693">
      <w:bodyDiv w:val="1"/>
      <w:marLeft w:val="0"/>
      <w:marRight w:val="0"/>
      <w:marTop w:val="0"/>
      <w:marBottom w:val="0"/>
      <w:divBdr>
        <w:top w:val="none" w:sz="0" w:space="0" w:color="auto"/>
        <w:left w:val="none" w:sz="0" w:space="0" w:color="auto"/>
        <w:bottom w:val="none" w:sz="0" w:space="0" w:color="auto"/>
        <w:right w:val="none" w:sz="0" w:space="0" w:color="auto"/>
      </w:divBdr>
      <w:divsChild>
        <w:div w:id="1754857592">
          <w:marLeft w:val="0"/>
          <w:marRight w:val="0"/>
          <w:marTop w:val="0"/>
          <w:marBottom w:val="0"/>
          <w:divBdr>
            <w:top w:val="none" w:sz="0" w:space="0" w:color="auto"/>
            <w:left w:val="none" w:sz="0" w:space="0" w:color="auto"/>
            <w:bottom w:val="none" w:sz="0" w:space="0" w:color="auto"/>
            <w:right w:val="none" w:sz="0" w:space="0" w:color="auto"/>
          </w:divBdr>
        </w:div>
        <w:div w:id="168104118">
          <w:marLeft w:val="0"/>
          <w:marRight w:val="0"/>
          <w:marTop w:val="0"/>
          <w:marBottom w:val="0"/>
          <w:divBdr>
            <w:top w:val="none" w:sz="0" w:space="0" w:color="auto"/>
            <w:left w:val="none" w:sz="0" w:space="0" w:color="auto"/>
            <w:bottom w:val="none" w:sz="0" w:space="0" w:color="auto"/>
            <w:right w:val="none" w:sz="0" w:space="0" w:color="auto"/>
          </w:divBdr>
        </w:div>
        <w:div w:id="269511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search/cs?searchtype=author&amp;query=Zoph,+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search/cs?searchtype=author&amp;query=Ramachandran,+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search/cs?searchtype=author&amp;query=Le,+Q+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40BA9-0D4A-4AFD-84FD-C2663440B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4063</TotalTime>
  <Pages>6</Pages>
  <Words>1911</Words>
  <Characters>10897</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mariasokolova0670@gmail.com</dc:creator>
  <cp:keywords/>
  <dc:description/>
  <cp:lastModifiedBy>mariasokolova0670@gmail.com</cp:lastModifiedBy>
  <cp:revision>4103</cp:revision>
  <dcterms:created xsi:type="dcterms:W3CDTF">2026-03-25T10:43:00Z</dcterms:created>
  <dcterms:modified xsi:type="dcterms:W3CDTF">2026-04-07T13:12:00Z</dcterms:modified>
</cp:coreProperties>
</file>