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63AD" w:rsidRDefault="00C263AD" w:rsidP="00C263AD">
      <w:pPr>
        <w:rPr>
          <w:b/>
          <w:sz w:val="72"/>
          <w:szCs w:val="72"/>
        </w:rPr>
      </w:pPr>
    </w:p>
    <w:p w:rsidR="00C263AD" w:rsidRDefault="00C263AD" w:rsidP="00C263AD">
      <w:pPr>
        <w:rPr>
          <w:b/>
          <w:sz w:val="72"/>
          <w:szCs w:val="72"/>
        </w:rPr>
      </w:pPr>
      <w:r>
        <w:rPr>
          <w:b/>
          <w:noProof/>
          <w:sz w:val="72"/>
          <w:szCs w:val="72"/>
        </w:rPr>
        <w:drawing>
          <wp:inline distT="0" distB="0" distL="0" distR="0" wp14:anchorId="2B751DD9" wp14:editId="4706CBF3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May 26, 2025, 10_12_1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AD" w:rsidRDefault="00C263AD" w:rsidP="00C263AD">
      <w:pPr>
        <w:jc w:val="center"/>
        <w:rPr>
          <w:b/>
          <w:sz w:val="72"/>
          <w:szCs w:val="72"/>
        </w:rPr>
      </w:pPr>
      <w:r>
        <w:rPr>
          <w:b/>
        </w:rPr>
        <w:t xml:space="preserve">Done by: </w:t>
      </w:r>
      <w:proofErr w:type="spellStart"/>
      <w:r>
        <w:rPr>
          <w:b/>
        </w:rPr>
        <w:t>Ebubeker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Rexha</w:t>
      </w:r>
      <w:proofErr w:type="spellEnd"/>
      <w:r>
        <w:rPr>
          <w:b/>
        </w:rPr>
        <w:t xml:space="preserve">, Behar </w:t>
      </w:r>
      <w:proofErr w:type="spellStart"/>
      <w:r>
        <w:rPr>
          <w:b/>
        </w:rPr>
        <w:t>Gaxha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Arsida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Fiora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Flavio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Florini</w:t>
      </w:r>
      <w:proofErr w:type="spellEnd"/>
    </w:p>
    <w:p w:rsidR="00C263AD" w:rsidRDefault="00C263AD" w:rsidP="00E80582">
      <w:pPr>
        <w:jc w:val="center"/>
        <w:rPr>
          <w:b/>
          <w:sz w:val="72"/>
          <w:szCs w:val="72"/>
        </w:rPr>
      </w:pPr>
    </w:p>
    <w:p w:rsidR="00E80582" w:rsidRPr="00E80582" w:rsidRDefault="00E80582" w:rsidP="00E80582">
      <w:pPr>
        <w:jc w:val="center"/>
        <w:rPr>
          <w:b/>
          <w:sz w:val="72"/>
          <w:szCs w:val="72"/>
        </w:rPr>
      </w:pPr>
      <w:proofErr w:type="spellStart"/>
      <w:r w:rsidRPr="00E80582">
        <w:rPr>
          <w:b/>
          <w:sz w:val="72"/>
          <w:szCs w:val="72"/>
        </w:rPr>
        <w:lastRenderedPageBreak/>
        <w:t>HRchy</w:t>
      </w:r>
      <w:proofErr w:type="spellEnd"/>
    </w:p>
    <w:p w:rsidR="004D2536" w:rsidRDefault="004D2536">
      <w:r>
        <w:t xml:space="preserve">Group participants in this project: </w:t>
      </w:r>
      <w:proofErr w:type="spellStart"/>
      <w:r>
        <w:t>Ebubeker</w:t>
      </w:r>
      <w:proofErr w:type="spellEnd"/>
      <w:r>
        <w:t xml:space="preserve"> </w:t>
      </w:r>
      <w:proofErr w:type="spellStart"/>
      <w:r>
        <w:t>Rexha</w:t>
      </w:r>
      <w:proofErr w:type="spellEnd"/>
      <w:r>
        <w:t xml:space="preserve">, Behar </w:t>
      </w:r>
      <w:proofErr w:type="spellStart"/>
      <w:r>
        <w:t>Gaxha</w:t>
      </w:r>
      <w:proofErr w:type="spellEnd"/>
      <w:r>
        <w:t xml:space="preserve">, </w:t>
      </w:r>
      <w:proofErr w:type="spellStart"/>
      <w:r>
        <w:t>Arsida</w:t>
      </w:r>
      <w:proofErr w:type="spellEnd"/>
      <w:r>
        <w:t xml:space="preserve"> </w:t>
      </w:r>
      <w:proofErr w:type="spellStart"/>
      <w:r>
        <w:t>Fiora</w:t>
      </w:r>
      <w:proofErr w:type="spellEnd"/>
      <w:r>
        <w:t xml:space="preserve">, </w:t>
      </w:r>
      <w:proofErr w:type="spellStart"/>
      <w:r>
        <w:t>Flavio</w:t>
      </w:r>
      <w:proofErr w:type="spellEnd"/>
      <w:r>
        <w:t xml:space="preserve"> </w:t>
      </w:r>
      <w:proofErr w:type="spellStart"/>
      <w:r>
        <w:t>Florini</w:t>
      </w:r>
      <w:proofErr w:type="spellEnd"/>
      <w:r>
        <w:t>.</w:t>
      </w:r>
    </w:p>
    <w:p w:rsidR="00E80582" w:rsidRDefault="00E80582">
      <w:r>
        <w:t>Our approach to this project was to first: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Analyze the dataset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Make a report on the plots generated from the datasets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Clean the dataset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Prepare the data for training and testing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Train 4 different models to find the most accurate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Use data augmentation to increase the amount of the dataset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Improve the accuracy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Showcase results</w:t>
      </w:r>
    </w:p>
    <w:p w:rsidR="00E80582" w:rsidRDefault="00E80582" w:rsidP="00E80582">
      <w:pPr>
        <w:rPr>
          <w:b/>
          <w:sz w:val="32"/>
          <w:szCs w:val="32"/>
        </w:rPr>
      </w:pPr>
      <w:r w:rsidRPr="00E80582">
        <w:rPr>
          <w:b/>
          <w:sz w:val="32"/>
          <w:szCs w:val="32"/>
        </w:rPr>
        <w:t>Analyze the dataset</w:t>
      </w:r>
      <w:r w:rsidR="009149F5">
        <w:rPr>
          <w:b/>
          <w:sz w:val="32"/>
          <w:szCs w:val="32"/>
        </w:rPr>
        <w:t xml:space="preserve"> &amp; report</w:t>
      </w:r>
    </w:p>
    <w:p w:rsidR="00225412" w:rsidRDefault="00225412" w:rsidP="00225412">
      <w:r w:rsidRPr="00225412">
        <w:t xml:space="preserve">The dataset was analyzed by </w:t>
      </w:r>
      <w:proofErr w:type="spellStart"/>
      <w:r w:rsidRPr="00225412">
        <w:t>Flavio</w:t>
      </w:r>
      <w:proofErr w:type="spellEnd"/>
      <w:r w:rsidRPr="00225412">
        <w:t xml:space="preserve"> through comprehensive exploratory data analysis (EDA) to understand the structure, quality, and patterns within the HR employee data.</w:t>
      </w:r>
      <w:r>
        <w:t xml:space="preserve"> And the report was done by </w:t>
      </w:r>
      <w:proofErr w:type="spellStart"/>
      <w:r>
        <w:t>Arsida</w:t>
      </w:r>
      <w:proofErr w:type="spellEnd"/>
      <w:r>
        <w:t>.</w:t>
      </w:r>
    </w:p>
    <w:p w:rsidR="00225412" w:rsidRPr="00225412" w:rsidRDefault="00225412" w:rsidP="00225412">
      <w:r>
        <w:t>From the visualization and the report we have these key findings:</w:t>
      </w:r>
    </w:p>
    <w:p w:rsidR="00225412" w:rsidRPr="00225412" w:rsidRDefault="00225412" w:rsidP="00225412">
      <w:pPr>
        <w:tabs>
          <w:tab w:val="left" w:pos="5459"/>
        </w:tabs>
        <w:rPr>
          <w:b/>
          <w:bCs/>
        </w:rPr>
      </w:pPr>
      <w:r w:rsidRPr="00225412">
        <w:rPr>
          <w:b/>
          <w:bCs/>
        </w:rPr>
        <w:t>Attrition Patterns:</w:t>
      </w:r>
    </w:p>
    <w:p w:rsidR="00225412" w:rsidRPr="00225412" w:rsidRDefault="00225412" w:rsidP="00225412">
      <w:pPr>
        <w:numPr>
          <w:ilvl w:val="0"/>
          <w:numId w:val="6"/>
        </w:numPr>
        <w:tabs>
          <w:tab w:val="left" w:pos="5459"/>
        </w:tabs>
        <w:rPr>
          <w:bCs/>
        </w:rPr>
      </w:pPr>
      <w:r w:rsidRPr="00225412">
        <w:rPr>
          <w:bCs/>
        </w:rPr>
        <w:t>24.3% attrition rate (277 out of 1,140 employees left)</w:t>
      </w:r>
    </w:p>
    <w:p w:rsidR="00225412" w:rsidRPr="00225412" w:rsidRDefault="00225412" w:rsidP="00225412">
      <w:pPr>
        <w:numPr>
          <w:ilvl w:val="0"/>
          <w:numId w:val="6"/>
        </w:numPr>
        <w:tabs>
          <w:tab w:val="left" w:pos="5459"/>
        </w:tabs>
        <w:rPr>
          <w:bCs/>
        </w:rPr>
      </w:pPr>
      <w:r w:rsidRPr="00225412">
        <w:rPr>
          <w:bCs/>
        </w:rPr>
        <w:t>Employees working overtime showed significantly higher departure rates</w:t>
      </w:r>
    </w:p>
    <w:p w:rsidR="00225412" w:rsidRPr="00225412" w:rsidRDefault="00225412" w:rsidP="00225412">
      <w:pPr>
        <w:tabs>
          <w:tab w:val="left" w:pos="5459"/>
        </w:tabs>
        <w:rPr>
          <w:b/>
          <w:bCs/>
        </w:rPr>
      </w:pPr>
      <w:r w:rsidRPr="00225412">
        <w:rPr>
          <w:b/>
          <w:bCs/>
        </w:rPr>
        <w:t>Workforce Distribution:</w:t>
      </w:r>
    </w:p>
    <w:p w:rsidR="00225412" w:rsidRPr="00225412" w:rsidRDefault="00225412" w:rsidP="00225412">
      <w:pPr>
        <w:numPr>
          <w:ilvl w:val="0"/>
          <w:numId w:val="7"/>
        </w:numPr>
        <w:tabs>
          <w:tab w:val="left" w:pos="5459"/>
        </w:tabs>
        <w:rPr>
          <w:bCs/>
        </w:rPr>
      </w:pPr>
      <w:r w:rsidRPr="00225412">
        <w:rPr>
          <w:bCs/>
        </w:rPr>
        <w:t>Departments fairly balanced across Sales (256), Technical (232), Support (224), HR (216), Management (212)</w:t>
      </w:r>
    </w:p>
    <w:p w:rsidR="00225412" w:rsidRPr="00225412" w:rsidRDefault="00225412" w:rsidP="00225412">
      <w:pPr>
        <w:numPr>
          <w:ilvl w:val="0"/>
          <w:numId w:val="7"/>
        </w:numPr>
        <w:tabs>
          <w:tab w:val="left" w:pos="5459"/>
        </w:tabs>
        <w:rPr>
          <w:bCs/>
        </w:rPr>
      </w:pPr>
      <w:r w:rsidRPr="00225412">
        <w:rPr>
          <w:bCs/>
        </w:rPr>
        <w:t>Salary distribution concerning: 64% Low, 28% Medium, 8% High salary</w:t>
      </w:r>
    </w:p>
    <w:p w:rsidR="00225412" w:rsidRPr="00225412" w:rsidRDefault="00225412" w:rsidP="00225412">
      <w:pPr>
        <w:tabs>
          <w:tab w:val="left" w:pos="5459"/>
        </w:tabs>
        <w:rPr>
          <w:b/>
          <w:bCs/>
        </w:rPr>
      </w:pPr>
      <w:r w:rsidRPr="00225412">
        <w:rPr>
          <w:b/>
          <w:bCs/>
        </w:rPr>
        <w:t>Key Correlations:</w:t>
      </w:r>
    </w:p>
    <w:p w:rsidR="00225412" w:rsidRPr="00225412" w:rsidRDefault="00225412" w:rsidP="00225412">
      <w:pPr>
        <w:numPr>
          <w:ilvl w:val="0"/>
          <w:numId w:val="8"/>
        </w:numPr>
        <w:tabs>
          <w:tab w:val="left" w:pos="5459"/>
        </w:tabs>
        <w:rPr>
          <w:bCs/>
        </w:rPr>
      </w:pPr>
      <w:r w:rsidRPr="00225412">
        <w:rPr>
          <w:bCs/>
        </w:rPr>
        <w:t>Strong correlations between satisfaction levels and attrition</w:t>
      </w:r>
    </w:p>
    <w:p w:rsidR="00225412" w:rsidRPr="00225412" w:rsidRDefault="00225412" w:rsidP="00225412">
      <w:pPr>
        <w:numPr>
          <w:ilvl w:val="0"/>
          <w:numId w:val="8"/>
        </w:numPr>
        <w:tabs>
          <w:tab w:val="left" w:pos="5459"/>
        </w:tabs>
        <w:rPr>
          <w:bCs/>
        </w:rPr>
      </w:pPr>
      <w:r w:rsidRPr="00225412">
        <w:rPr>
          <w:bCs/>
        </w:rPr>
        <w:t xml:space="preserve">Most predictive features: </w:t>
      </w:r>
      <w:proofErr w:type="spellStart"/>
      <w:r w:rsidRPr="00225412">
        <w:rPr>
          <w:bCs/>
        </w:rPr>
        <w:t>LastEvaluation</w:t>
      </w:r>
      <w:proofErr w:type="spellEnd"/>
      <w:r w:rsidRPr="00225412">
        <w:rPr>
          <w:bCs/>
        </w:rPr>
        <w:t xml:space="preserve">, </w:t>
      </w:r>
      <w:proofErr w:type="spellStart"/>
      <w:r w:rsidRPr="00225412">
        <w:rPr>
          <w:bCs/>
        </w:rPr>
        <w:t>NumberProjects</w:t>
      </w:r>
      <w:proofErr w:type="spellEnd"/>
      <w:r w:rsidRPr="00225412">
        <w:rPr>
          <w:bCs/>
        </w:rPr>
        <w:t xml:space="preserve">, </w:t>
      </w:r>
      <w:proofErr w:type="spellStart"/>
      <w:r w:rsidRPr="00225412">
        <w:rPr>
          <w:bCs/>
        </w:rPr>
        <w:t>AverageMonthlyHours</w:t>
      </w:r>
      <w:proofErr w:type="spellEnd"/>
      <w:r w:rsidRPr="00225412">
        <w:rPr>
          <w:bCs/>
        </w:rPr>
        <w:t xml:space="preserve">, </w:t>
      </w:r>
      <w:proofErr w:type="spellStart"/>
      <w:r w:rsidRPr="00225412">
        <w:rPr>
          <w:bCs/>
        </w:rPr>
        <w:t>TimeSpentCompany</w:t>
      </w:r>
      <w:proofErr w:type="spellEnd"/>
    </w:p>
    <w:p w:rsidR="00225412" w:rsidRPr="00225412" w:rsidRDefault="00225412" w:rsidP="00225412">
      <w:pPr>
        <w:tabs>
          <w:tab w:val="left" w:pos="5459"/>
        </w:tabs>
        <w:rPr>
          <w:b/>
          <w:bCs/>
        </w:rPr>
      </w:pPr>
      <w:r w:rsidRPr="00225412">
        <w:rPr>
          <w:b/>
          <w:bCs/>
        </w:rPr>
        <w:t>Critical Risk Factors:</w:t>
      </w:r>
    </w:p>
    <w:p w:rsidR="00225412" w:rsidRPr="00225412" w:rsidRDefault="00225412" w:rsidP="00225412">
      <w:pPr>
        <w:numPr>
          <w:ilvl w:val="0"/>
          <w:numId w:val="9"/>
        </w:numPr>
        <w:tabs>
          <w:tab w:val="left" w:pos="5459"/>
        </w:tabs>
        <w:rPr>
          <w:bCs/>
        </w:rPr>
      </w:pPr>
      <w:r w:rsidRPr="00225412">
        <w:rPr>
          <w:bCs/>
        </w:rPr>
        <w:lastRenderedPageBreak/>
        <w:t>Low satisfaction + high workload (&gt;250 hours/month) created high-risk profiles</w:t>
      </w:r>
    </w:p>
    <w:p w:rsidR="009149F5" w:rsidRPr="00225412" w:rsidRDefault="00225412" w:rsidP="00E80582">
      <w:pPr>
        <w:numPr>
          <w:ilvl w:val="0"/>
          <w:numId w:val="9"/>
        </w:numPr>
        <w:tabs>
          <w:tab w:val="left" w:pos="5459"/>
        </w:tabs>
        <w:rPr>
          <w:bCs/>
        </w:rPr>
      </w:pPr>
      <w:r w:rsidRPr="00225412">
        <w:rPr>
          <w:bCs/>
        </w:rPr>
        <w:t>Low salary concentration correlated with higher departure rates</w:t>
      </w:r>
    </w:p>
    <w:p w:rsidR="00225412" w:rsidRDefault="00225412" w:rsidP="00E80582">
      <w:pPr>
        <w:rPr>
          <w:b/>
          <w:sz w:val="32"/>
          <w:szCs w:val="32"/>
        </w:rPr>
      </w:pPr>
    </w:p>
    <w:p w:rsidR="00E80582" w:rsidRDefault="00E80582" w:rsidP="00E80582">
      <w:pPr>
        <w:rPr>
          <w:b/>
          <w:sz w:val="32"/>
          <w:szCs w:val="32"/>
        </w:rPr>
      </w:pPr>
      <w:r w:rsidRPr="00E80582">
        <w:rPr>
          <w:b/>
          <w:sz w:val="32"/>
          <w:szCs w:val="32"/>
        </w:rPr>
        <w:t>Clean the dataset</w:t>
      </w:r>
    </w:p>
    <w:p w:rsidR="00225412" w:rsidRDefault="00225412" w:rsidP="00E80582">
      <w:r w:rsidRPr="00225412">
        <w:t>The dataset was then cleaned by Behar using a comprehensive data preprocessing pipeline that addressed missing values, outliers, a</w:t>
      </w:r>
      <w:bookmarkStart w:id="0" w:name="_GoBack"/>
      <w:bookmarkEnd w:id="0"/>
      <w:r w:rsidRPr="00225412">
        <w:t>nd data type inconsistencies:</w:t>
      </w:r>
    </w:p>
    <w:p w:rsidR="00225412" w:rsidRPr="00225412" w:rsidRDefault="00225412" w:rsidP="00225412">
      <w:r w:rsidRPr="00225412">
        <w:rPr>
          <w:b/>
          <w:bCs/>
        </w:rPr>
        <w:t>Missing Value Treatment:</w:t>
      </w:r>
    </w:p>
    <w:p w:rsidR="00225412" w:rsidRPr="00225412" w:rsidRDefault="00225412" w:rsidP="00225412">
      <w:pPr>
        <w:numPr>
          <w:ilvl w:val="0"/>
          <w:numId w:val="10"/>
        </w:numPr>
      </w:pPr>
      <w:r w:rsidRPr="00225412">
        <w:t xml:space="preserve">Applied iterative imputation using </w:t>
      </w:r>
      <w:proofErr w:type="spellStart"/>
      <w:r w:rsidRPr="00225412">
        <w:t>IterativeImputer</w:t>
      </w:r>
      <w:proofErr w:type="spellEnd"/>
      <w:r w:rsidRPr="00225412">
        <w:t xml:space="preserve"> to handle the 60 rows with missing values</w:t>
      </w:r>
    </w:p>
    <w:p w:rsidR="00225412" w:rsidRPr="00225412" w:rsidRDefault="00225412" w:rsidP="00225412">
      <w:pPr>
        <w:numPr>
          <w:ilvl w:val="0"/>
          <w:numId w:val="10"/>
        </w:numPr>
      </w:pPr>
      <w:r w:rsidRPr="00225412">
        <w:t>Categorical variables were temporarily label-encoded before imputation, then restored to original format</w:t>
      </w:r>
    </w:p>
    <w:p w:rsidR="00225412" w:rsidRPr="00225412" w:rsidRDefault="00225412" w:rsidP="00225412">
      <w:r w:rsidRPr="00225412">
        <w:rPr>
          <w:b/>
          <w:bCs/>
        </w:rPr>
        <w:t>Outlier Detection and Removal:</w:t>
      </w:r>
    </w:p>
    <w:p w:rsidR="00225412" w:rsidRPr="00225412" w:rsidRDefault="00225412" w:rsidP="00225412">
      <w:pPr>
        <w:numPr>
          <w:ilvl w:val="0"/>
          <w:numId w:val="11"/>
        </w:numPr>
      </w:pPr>
      <w:r w:rsidRPr="00225412">
        <w:t>Implemented Z-score analysis on numerical columns, removing records with Z-scores &gt; 3</w:t>
      </w:r>
    </w:p>
    <w:p w:rsidR="00225412" w:rsidRPr="00225412" w:rsidRDefault="00225412" w:rsidP="00225412">
      <w:pPr>
        <w:numPr>
          <w:ilvl w:val="0"/>
          <w:numId w:val="11"/>
        </w:numPr>
      </w:pPr>
      <w:r w:rsidRPr="00225412">
        <w:t>Ensured data quality while preserving the majority of valid employee records</w:t>
      </w:r>
    </w:p>
    <w:p w:rsidR="00225412" w:rsidRPr="00225412" w:rsidRDefault="00225412" w:rsidP="00225412">
      <w:r w:rsidRPr="00225412">
        <w:rPr>
          <w:b/>
          <w:bCs/>
        </w:rPr>
        <w:t>Data Type Standardization:</w:t>
      </w:r>
    </w:p>
    <w:p w:rsidR="00225412" w:rsidRPr="00225412" w:rsidRDefault="00225412" w:rsidP="00225412">
      <w:pPr>
        <w:numPr>
          <w:ilvl w:val="0"/>
          <w:numId w:val="12"/>
        </w:numPr>
      </w:pPr>
      <w:r w:rsidRPr="00225412">
        <w:t xml:space="preserve">Converted </w:t>
      </w:r>
      <w:proofErr w:type="spellStart"/>
      <w:r w:rsidRPr="00225412">
        <w:t>boolean</w:t>
      </w:r>
      <w:proofErr w:type="spellEnd"/>
      <w:r w:rsidRPr="00225412">
        <w:t xml:space="preserve">-like string values ('Yes'/'No', 'True'/'False') to actual </w:t>
      </w:r>
      <w:proofErr w:type="spellStart"/>
      <w:r w:rsidRPr="00225412">
        <w:t>boolean</w:t>
      </w:r>
      <w:proofErr w:type="spellEnd"/>
      <w:r w:rsidRPr="00225412">
        <w:t xml:space="preserve"> data types</w:t>
      </w:r>
    </w:p>
    <w:p w:rsidR="00225412" w:rsidRPr="00225412" w:rsidRDefault="00225412" w:rsidP="00225412">
      <w:pPr>
        <w:numPr>
          <w:ilvl w:val="0"/>
          <w:numId w:val="12"/>
        </w:numPr>
      </w:pPr>
      <w:r w:rsidRPr="00225412">
        <w:t>Standardized numerical columns to appropriate float/integer formats</w:t>
      </w:r>
    </w:p>
    <w:p w:rsidR="00225412" w:rsidRPr="00225412" w:rsidRDefault="00225412" w:rsidP="00225412">
      <w:r w:rsidRPr="00225412">
        <w:rPr>
          <w:b/>
          <w:bCs/>
        </w:rPr>
        <w:t>Feature Cleanup:</w:t>
      </w:r>
    </w:p>
    <w:p w:rsidR="00225412" w:rsidRPr="00225412" w:rsidRDefault="00225412" w:rsidP="00225412">
      <w:pPr>
        <w:numPr>
          <w:ilvl w:val="0"/>
          <w:numId w:val="13"/>
        </w:numPr>
      </w:pPr>
      <w:r w:rsidRPr="00225412">
        <w:t>Removed irrelevant columns ('</w:t>
      </w:r>
      <w:proofErr w:type="spellStart"/>
      <w:r w:rsidRPr="00225412">
        <w:t>EmployeeID</w:t>
      </w:r>
      <w:proofErr w:type="spellEnd"/>
      <w:r w:rsidRPr="00225412">
        <w:t>', '</w:t>
      </w:r>
      <w:proofErr w:type="spellStart"/>
      <w:r w:rsidRPr="00225412">
        <w:t>EmployeeCount</w:t>
      </w:r>
      <w:proofErr w:type="spellEnd"/>
      <w:r w:rsidRPr="00225412">
        <w:t>', 'Over18', '</w:t>
      </w:r>
      <w:proofErr w:type="spellStart"/>
      <w:r w:rsidRPr="00225412">
        <w:t>StandardHours</w:t>
      </w:r>
      <w:proofErr w:type="spellEnd"/>
      <w:r w:rsidRPr="00225412">
        <w:t>')</w:t>
      </w:r>
    </w:p>
    <w:p w:rsidR="00225412" w:rsidRDefault="00225412" w:rsidP="00E80582">
      <w:pPr>
        <w:numPr>
          <w:ilvl w:val="0"/>
          <w:numId w:val="13"/>
        </w:numPr>
      </w:pPr>
      <w:r w:rsidRPr="00225412">
        <w:t>Maintained all relevant features identified during the analysis phase</w:t>
      </w:r>
    </w:p>
    <w:p w:rsidR="00225412" w:rsidRDefault="00225412" w:rsidP="00E80582">
      <w:pPr>
        <w:rPr>
          <w:b/>
          <w:sz w:val="32"/>
          <w:szCs w:val="32"/>
        </w:rPr>
      </w:pPr>
    </w:p>
    <w:p w:rsidR="00E80582" w:rsidRDefault="00E80582" w:rsidP="00E80582">
      <w:pPr>
        <w:rPr>
          <w:b/>
          <w:sz w:val="32"/>
          <w:szCs w:val="32"/>
        </w:rPr>
      </w:pPr>
      <w:r>
        <w:rPr>
          <w:b/>
          <w:sz w:val="32"/>
          <w:szCs w:val="32"/>
        </w:rPr>
        <w:t>Prepare the data for training and testing</w:t>
      </w:r>
    </w:p>
    <w:p w:rsidR="001814F2" w:rsidRDefault="001814F2" w:rsidP="001814F2">
      <w:proofErr w:type="spellStart"/>
      <w:r>
        <w:t>Ebubeker</w:t>
      </w:r>
      <w:proofErr w:type="spellEnd"/>
      <w:r>
        <w:t xml:space="preserve"> took care of the data preparation phase, building a solid preprocessing pipeline to get the dataset clean and ready for training the machine learning model.</w:t>
      </w:r>
    </w:p>
    <w:p w:rsidR="001814F2" w:rsidRPr="001814F2" w:rsidRDefault="001814F2" w:rsidP="001814F2">
      <w:r w:rsidRPr="001814F2">
        <w:rPr>
          <w:b/>
          <w:bCs/>
        </w:rPr>
        <w:t>Train-Test Split:</w:t>
      </w:r>
    </w:p>
    <w:p w:rsidR="001814F2" w:rsidRPr="001814F2" w:rsidRDefault="001814F2" w:rsidP="001814F2">
      <w:pPr>
        <w:numPr>
          <w:ilvl w:val="0"/>
          <w:numId w:val="14"/>
        </w:numPr>
      </w:pPr>
      <w:r w:rsidRPr="001814F2">
        <w:t>Applied stratified 80-20 train-test split to maintain class distribution balance across both sets</w:t>
      </w:r>
    </w:p>
    <w:p w:rsidR="001814F2" w:rsidRPr="001814F2" w:rsidRDefault="001814F2" w:rsidP="001814F2">
      <w:pPr>
        <w:numPr>
          <w:ilvl w:val="0"/>
          <w:numId w:val="14"/>
        </w:numPr>
      </w:pPr>
      <w:r w:rsidRPr="001814F2">
        <w:lastRenderedPageBreak/>
        <w:t>Ensured proper encoding of the target variable 'Attrition' (Yes/No to 1/0) with validation checks</w:t>
      </w:r>
    </w:p>
    <w:p w:rsidR="001814F2" w:rsidRPr="001814F2" w:rsidRDefault="001814F2" w:rsidP="001814F2">
      <w:r w:rsidRPr="001814F2">
        <w:rPr>
          <w:b/>
          <w:bCs/>
        </w:rPr>
        <w:t>Feature Engineering:</w:t>
      </w:r>
    </w:p>
    <w:p w:rsidR="001814F2" w:rsidRPr="001814F2" w:rsidRDefault="001814F2" w:rsidP="001814F2">
      <w:pPr>
        <w:numPr>
          <w:ilvl w:val="0"/>
          <w:numId w:val="15"/>
        </w:numPr>
      </w:pPr>
      <w:r w:rsidRPr="001814F2">
        <w:t xml:space="preserve">Applied label encoding to categorical variables (Department, Salary, </w:t>
      </w:r>
      <w:proofErr w:type="spellStart"/>
      <w:r w:rsidRPr="001814F2">
        <w:t>OverTime</w:t>
      </w:r>
      <w:proofErr w:type="spellEnd"/>
      <w:r w:rsidRPr="001814F2">
        <w:t>) for tree-based models</w:t>
      </w:r>
    </w:p>
    <w:p w:rsidR="001814F2" w:rsidRPr="001814F2" w:rsidRDefault="001814F2" w:rsidP="001814F2">
      <w:pPr>
        <w:numPr>
          <w:ilvl w:val="0"/>
          <w:numId w:val="15"/>
        </w:numPr>
      </w:pPr>
      <w:r w:rsidRPr="001814F2">
        <w:t xml:space="preserve">Implemented </w:t>
      </w:r>
      <w:proofErr w:type="spellStart"/>
      <w:r w:rsidRPr="001814F2">
        <w:t>StandardScaler</w:t>
      </w:r>
      <w:proofErr w:type="spellEnd"/>
      <w:r w:rsidRPr="001814F2">
        <w:t xml:space="preserve"> normalization for distance-based algorithms (SVM, Logistic Regression)</w:t>
      </w:r>
    </w:p>
    <w:p w:rsidR="001814F2" w:rsidRPr="001814F2" w:rsidRDefault="001814F2" w:rsidP="001814F2">
      <w:r w:rsidRPr="001814F2">
        <w:rPr>
          <w:b/>
          <w:bCs/>
        </w:rPr>
        <w:t>Data Validation:</w:t>
      </w:r>
    </w:p>
    <w:p w:rsidR="001814F2" w:rsidRPr="001814F2" w:rsidRDefault="001814F2" w:rsidP="001814F2">
      <w:pPr>
        <w:numPr>
          <w:ilvl w:val="0"/>
          <w:numId w:val="16"/>
        </w:numPr>
      </w:pPr>
      <w:r w:rsidRPr="001814F2">
        <w:t>Implemented comprehensive data type validation and null value handling in target variables</w:t>
      </w:r>
    </w:p>
    <w:p w:rsidR="001814F2" w:rsidRPr="001814F2" w:rsidRDefault="001814F2" w:rsidP="001814F2">
      <w:pPr>
        <w:numPr>
          <w:ilvl w:val="0"/>
          <w:numId w:val="16"/>
        </w:numPr>
      </w:pPr>
      <w:r w:rsidRPr="001814F2">
        <w:t xml:space="preserve">Created separate feature matrices for scaled and </w:t>
      </w:r>
      <w:proofErr w:type="spellStart"/>
      <w:r w:rsidRPr="001814F2">
        <w:t>unscaled</w:t>
      </w:r>
      <w:proofErr w:type="spellEnd"/>
      <w:r w:rsidRPr="001814F2">
        <w:t xml:space="preserve"> data to optimize different model types</w:t>
      </w:r>
    </w:p>
    <w:p w:rsidR="001814F2" w:rsidRPr="001814F2" w:rsidRDefault="001814F2" w:rsidP="001814F2">
      <w:r w:rsidRPr="001814F2">
        <w:rPr>
          <w:b/>
          <w:bCs/>
        </w:rPr>
        <w:t>Multiple Dataset Size Testing:</w:t>
      </w:r>
    </w:p>
    <w:p w:rsidR="001814F2" w:rsidRPr="001814F2" w:rsidRDefault="001814F2" w:rsidP="001814F2">
      <w:pPr>
        <w:numPr>
          <w:ilvl w:val="0"/>
          <w:numId w:val="17"/>
        </w:numPr>
      </w:pPr>
      <w:r w:rsidRPr="001814F2">
        <w:t>Designed framework to train models on varying dataset sizes (10% to 100%) to analyze learning curves</w:t>
      </w:r>
    </w:p>
    <w:p w:rsidR="001814F2" w:rsidRPr="001814F2" w:rsidRDefault="001814F2" w:rsidP="001814F2">
      <w:pPr>
        <w:numPr>
          <w:ilvl w:val="0"/>
          <w:numId w:val="17"/>
        </w:numPr>
      </w:pPr>
      <w:r w:rsidRPr="001814F2">
        <w:t>Maintained consistent test set across all experiments for fair model comparison</w:t>
      </w:r>
    </w:p>
    <w:p w:rsidR="00225412" w:rsidRPr="00225412" w:rsidRDefault="00225412" w:rsidP="00E80582"/>
    <w:p w:rsidR="00E80582" w:rsidRDefault="00E80582" w:rsidP="00E80582">
      <w:pPr>
        <w:rPr>
          <w:b/>
          <w:sz w:val="32"/>
          <w:szCs w:val="32"/>
        </w:rPr>
      </w:pPr>
      <w:r w:rsidRPr="00E80582">
        <w:rPr>
          <w:b/>
          <w:sz w:val="32"/>
          <w:szCs w:val="32"/>
        </w:rPr>
        <w:t xml:space="preserve">Train 4 different models </w:t>
      </w:r>
    </w:p>
    <w:p w:rsidR="001814F2" w:rsidRPr="001814F2" w:rsidRDefault="001814F2" w:rsidP="001814F2">
      <w:r w:rsidRPr="001814F2">
        <w:t>All group members collaborated on the model training phase, with each member specializing in a different algorithm to leverage their strengths for the emp</w:t>
      </w:r>
      <w:r>
        <w:t xml:space="preserve">loyee attrition prediction task. </w:t>
      </w:r>
      <w:r>
        <w:t xml:space="preserve">Each model was trained across multiple dataset sizes (10%-100%) to analyze </w:t>
      </w:r>
      <w:r>
        <w:t xml:space="preserve">learning curves and scalability. </w:t>
      </w:r>
      <w:r>
        <w:t xml:space="preserve">Consistent </w:t>
      </w:r>
      <w:proofErr w:type="spellStart"/>
      <w:r>
        <w:t>random_state</w:t>
      </w:r>
      <w:proofErr w:type="spellEnd"/>
      <w:r>
        <w:t>=42 across all models ensured reproducible results for fair comparison</w:t>
      </w:r>
    </w:p>
    <w:p w:rsidR="001814F2" w:rsidRPr="001814F2" w:rsidRDefault="001814F2" w:rsidP="001814F2">
      <w:pPr>
        <w:rPr>
          <w:b/>
        </w:rPr>
      </w:pPr>
      <w:r w:rsidRPr="001814F2">
        <w:rPr>
          <w:b/>
          <w:bCs/>
        </w:rPr>
        <w:t>Random Forest (</w:t>
      </w:r>
      <w:proofErr w:type="spellStart"/>
      <w:r w:rsidRPr="001814F2">
        <w:rPr>
          <w:b/>
          <w:bCs/>
        </w:rPr>
        <w:t>Ebubeker</w:t>
      </w:r>
      <w:proofErr w:type="spellEnd"/>
      <w:r w:rsidRPr="001814F2">
        <w:rPr>
          <w:b/>
          <w:bCs/>
        </w:rPr>
        <w:t>):</w:t>
      </w:r>
    </w:p>
    <w:p w:rsidR="001814F2" w:rsidRPr="001814F2" w:rsidRDefault="001814F2" w:rsidP="001814F2">
      <w:pPr>
        <w:numPr>
          <w:ilvl w:val="0"/>
          <w:numId w:val="18"/>
        </w:numPr>
      </w:pPr>
      <w:r w:rsidRPr="001814F2">
        <w:t>Implemented ensemble method with 100 estimators and max depth of 10</w:t>
      </w:r>
    </w:p>
    <w:p w:rsidR="001814F2" w:rsidRPr="001814F2" w:rsidRDefault="001814F2" w:rsidP="001814F2">
      <w:pPr>
        <w:numPr>
          <w:ilvl w:val="0"/>
          <w:numId w:val="18"/>
        </w:numPr>
      </w:pPr>
      <w:r w:rsidRPr="001814F2">
        <w:t xml:space="preserve">Configured optimal </w:t>
      </w:r>
      <w:proofErr w:type="spellStart"/>
      <w:r w:rsidRPr="001814F2">
        <w:t>hyperparameters</w:t>
      </w:r>
      <w:proofErr w:type="spellEnd"/>
      <w:r w:rsidRPr="001814F2">
        <w:t xml:space="preserve">: </w:t>
      </w:r>
      <w:proofErr w:type="spellStart"/>
      <w:r w:rsidRPr="001814F2">
        <w:t>min_samples_split</w:t>
      </w:r>
      <w:proofErr w:type="spellEnd"/>
      <w:r w:rsidRPr="001814F2">
        <w:t xml:space="preserve">=5, </w:t>
      </w:r>
      <w:proofErr w:type="spellStart"/>
      <w:r w:rsidRPr="001814F2">
        <w:t>min_samples_leaf</w:t>
      </w:r>
      <w:proofErr w:type="spellEnd"/>
      <w:r w:rsidRPr="001814F2">
        <w:t>=2 for balanced complexity</w:t>
      </w:r>
    </w:p>
    <w:p w:rsidR="001814F2" w:rsidRPr="001814F2" w:rsidRDefault="001814F2" w:rsidP="001814F2">
      <w:pPr>
        <w:rPr>
          <w:b/>
        </w:rPr>
      </w:pPr>
      <w:proofErr w:type="spellStart"/>
      <w:r w:rsidRPr="001814F2">
        <w:rPr>
          <w:b/>
          <w:bCs/>
        </w:rPr>
        <w:t>XGBoost</w:t>
      </w:r>
      <w:proofErr w:type="spellEnd"/>
      <w:r w:rsidRPr="001814F2">
        <w:rPr>
          <w:b/>
          <w:bCs/>
        </w:rPr>
        <w:t xml:space="preserve"> (</w:t>
      </w:r>
      <w:proofErr w:type="spellStart"/>
      <w:r w:rsidRPr="001814F2">
        <w:rPr>
          <w:b/>
          <w:bCs/>
        </w:rPr>
        <w:t>Flavio</w:t>
      </w:r>
      <w:proofErr w:type="spellEnd"/>
      <w:r w:rsidRPr="001814F2">
        <w:rPr>
          <w:b/>
          <w:bCs/>
        </w:rPr>
        <w:t>):</w:t>
      </w:r>
    </w:p>
    <w:p w:rsidR="001814F2" w:rsidRPr="001814F2" w:rsidRDefault="001814F2" w:rsidP="001814F2">
      <w:pPr>
        <w:numPr>
          <w:ilvl w:val="0"/>
          <w:numId w:val="19"/>
        </w:numPr>
      </w:pPr>
      <w:r w:rsidRPr="001814F2">
        <w:t>Deployed gradient boosting with 100 estimators and learning rate of 0.1</w:t>
      </w:r>
    </w:p>
    <w:p w:rsidR="001814F2" w:rsidRPr="001814F2" w:rsidRDefault="001814F2" w:rsidP="001814F2">
      <w:pPr>
        <w:numPr>
          <w:ilvl w:val="0"/>
          <w:numId w:val="19"/>
        </w:numPr>
      </w:pPr>
      <w:r w:rsidRPr="001814F2">
        <w:t xml:space="preserve">Applied regularization through subsample=0.8 and </w:t>
      </w:r>
      <w:proofErr w:type="spellStart"/>
      <w:r w:rsidRPr="001814F2">
        <w:t>colsample_bytree</w:t>
      </w:r>
      <w:proofErr w:type="spellEnd"/>
      <w:r w:rsidRPr="001814F2">
        <w:t xml:space="preserve">=0.8 to prevent </w:t>
      </w:r>
      <w:proofErr w:type="spellStart"/>
      <w:r w:rsidRPr="001814F2">
        <w:t>overfitting</w:t>
      </w:r>
      <w:proofErr w:type="spellEnd"/>
    </w:p>
    <w:p w:rsidR="001814F2" w:rsidRPr="001814F2" w:rsidRDefault="001814F2" w:rsidP="001814F2">
      <w:pPr>
        <w:rPr>
          <w:b/>
        </w:rPr>
      </w:pPr>
      <w:r w:rsidRPr="001814F2">
        <w:rPr>
          <w:b/>
          <w:bCs/>
        </w:rPr>
        <w:t>Logistic Regression (Behar):</w:t>
      </w:r>
    </w:p>
    <w:p w:rsidR="001814F2" w:rsidRPr="001814F2" w:rsidRDefault="001814F2" w:rsidP="001814F2">
      <w:pPr>
        <w:numPr>
          <w:ilvl w:val="0"/>
          <w:numId w:val="20"/>
        </w:numPr>
      </w:pPr>
      <w:r w:rsidRPr="001814F2">
        <w:lastRenderedPageBreak/>
        <w:t xml:space="preserve">Utilized linear classification with </w:t>
      </w:r>
      <w:proofErr w:type="spellStart"/>
      <w:r w:rsidRPr="001814F2">
        <w:t>max_iter</w:t>
      </w:r>
      <w:proofErr w:type="spellEnd"/>
      <w:r w:rsidRPr="001814F2">
        <w:t>=1000 and regularization parameter C=1.0</w:t>
      </w:r>
    </w:p>
    <w:p w:rsidR="001814F2" w:rsidRPr="001814F2" w:rsidRDefault="001814F2" w:rsidP="001814F2">
      <w:pPr>
        <w:numPr>
          <w:ilvl w:val="0"/>
          <w:numId w:val="20"/>
        </w:numPr>
      </w:pPr>
      <w:r w:rsidRPr="001814F2">
        <w:t>Applied to standardized features for optimal convergence and performance</w:t>
      </w:r>
    </w:p>
    <w:p w:rsidR="001814F2" w:rsidRPr="001814F2" w:rsidRDefault="001814F2" w:rsidP="001814F2">
      <w:pPr>
        <w:rPr>
          <w:b/>
        </w:rPr>
      </w:pPr>
      <w:r w:rsidRPr="001814F2">
        <w:rPr>
          <w:b/>
          <w:bCs/>
        </w:rPr>
        <w:t>Support Vector Machine (</w:t>
      </w:r>
      <w:proofErr w:type="spellStart"/>
      <w:r w:rsidRPr="001814F2">
        <w:rPr>
          <w:b/>
          <w:bCs/>
        </w:rPr>
        <w:t>Arsida</w:t>
      </w:r>
      <w:proofErr w:type="spellEnd"/>
      <w:r w:rsidRPr="001814F2">
        <w:rPr>
          <w:b/>
          <w:bCs/>
        </w:rPr>
        <w:t>):</w:t>
      </w:r>
    </w:p>
    <w:p w:rsidR="001814F2" w:rsidRPr="001814F2" w:rsidRDefault="001814F2" w:rsidP="001814F2">
      <w:pPr>
        <w:numPr>
          <w:ilvl w:val="0"/>
          <w:numId w:val="21"/>
        </w:numPr>
      </w:pPr>
      <w:r w:rsidRPr="001814F2">
        <w:t>Implemented RBF kernel SVM with C=1.0 and gamma='scale' for non-linear classification</w:t>
      </w:r>
    </w:p>
    <w:p w:rsidR="001814F2" w:rsidRPr="001814F2" w:rsidRDefault="001814F2" w:rsidP="001814F2">
      <w:pPr>
        <w:numPr>
          <w:ilvl w:val="0"/>
          <w:numId w:val="21"/>
        </w:numPr>
      </w:pPr>
      <w:r w:rsidRPr="001814F2">
        <w:t>Enabled probability predictions for comprehensive model evaluation and comparison</w:t>
      </w:r>
    </w:p>
    <w:p w:rsidR="001814F2" w:rsidRDefault="001814F2" w:rsidP="00E80582">
      <w:pPr>
        <w:rPr>
          <w:b/>
        </w:rPr>
      </w:pPr>
      <w:r>
        <w:rPr>
          <w:b/>
        </w:rPr>
        <w:t>Result</w:t>
      </w:r>
    </w:p>
    <w:p w:rsidR="001814F2" w:rsidRPr="001814F2" w:rsidRDefault="001814F2" w:rsidP="00E80582">
      <w:r w:rsidRPr="001814F2">
        <w:rPr>
          <w:i/>
          <w:u w:val="single"/>
        </w:rPr>
        <w:t>Random Forest</w:t>
      </w:r>
      <w:r w:rsidRPr="001814F2">
        <w:t xml:space="preserve"> </w:t>
      </w:r>
      <w:r>
        <w:t xml:space="preserve">performed the best </w:t>
      </w:r>
      <w:r w:rsidRPr="001814F2">
        <w:t xml:space="preserve">with 76-77% accuracy and the most consistent results across different dataset sizes. </w:t>
      </w:r>
      <w:proofErr w:type="spellStart"/>
      <w:r w:rsidRPr="001814F2">
        <w:rPr>
          <w:i/>
          <w:u w:val="single"/>
        </w:rPr>
        <w:t>XGBoost</w:t>
      </w:r>
      <w:proofErr w:type="spellEnd"/>
      <w:r w:rsidRPr="001814F2">
        <w:t xml:space="preserve"> showed higher peak performance but was more volatile, while </w:t>
      </w:r>
      <w:r w:rsidRPr="001814F2">
        <w:rPr>
          <w:i/>
          <w:u w:val="single"/>
        </w:rPr>
        <w:t>Logistic Regression</w:t>
      </w:r>
      <w:r w:rsidRPr="001814F2">
        <w:t xml:space="preserve"> and </w:t>
      </w:r>
      <w:r w:rsidRPr="001814F2">
        <w:rPr>
          <w:i/>
          <w:u w:val="single"/>
        </w:rPr>
        <w:t>SVM</w:t>
      </w:r>
      <w:r w:rsidRPr="001814F2">
        <w:t xml:space="preserve"> provided stable baseline performance.</w:t>
      </w:r>
    </w:p>
    <w:p w:rsidR="001814F2" w:rsidRDefault="001814F2" w:rsidP="00E80582">
      <w:r w:rsidRPr="001814F2">
        <w:drawing>
          <wp:inline distT="0" distB="0" distL="0" distR="0" wp14:anchorId="189D42EA" wp14:editId="3F11DDB8">
            <wp:extent cx="1219742" cy="168855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0371" cy="16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582">
        <w:drawing>
          <wp:inline distT="0" distB="0" distL="0" distR="0" wp14:anchorId="3459DD10" wp14:editId="7682783D">
            <wp:extent cx="4075052" cy="219904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3236" cy="21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F2" w:rsidRPr="001814F2" w:rsidRDefault="001814F2" w:rsidP="00E80582"/>
    <w:p w:rsidR="00E80582" w:rsidRDefault="00E80582" w:rsidP="00E80582">
      <w:pPr>
        <w:rPr>
          <w:b/>
          <w:sz w:val="32"/>
          <w:szCs w:val="32"/>
        </w:rPr>
      </w:pPr>
      <w:r w:rsidRPr="00E80582">
        <w:rPr>
          <w:b/>
          <w:sz w:val="32"/>
          <w:szCs w:val="32"/>
        </w:rPr>
        <w:t xml:space="preserve">Use data augmentation </w:t>
      </w:r>
    </w:p>
    <w:p w:rsidR="004D2536" w:rsidRPr="004D2536" w:rsidRDefault="004D2536" w:rsidP="004D2536">
      <w:r w:rsidRPr="004D2536">
        <w:t>Data augmentation techniques were implemented to enhance the Random Forest model's performance and generalization capability by artificially expanding the training dataset:</w:t>
      </w:r>
    </w:p>
    <w:p w:rsidR="004D2536" w:rsidRPr="004D2536" w:rsidRDefault="004D2536" w:rsidP="004D2536">
      <w:r w:rsidRPr="004D2536">
        <w:rPr>
          <w:b/>
          <w:bCs/>
        </w:rPr>
        <w:t>Augmentation Strategy:</w:t>
      </w:r>
    </w:p>
    <w:p w:rsidR="004D2536" w:rsidRPr="004D2536" w:rsidRDefault="004D2536" w:rsidP="004D2536">
      <w:pPr>
        <w:numPr>
          <w:ilvl w:val="0"/>
          <w:numId w:val="25"/>
        </w:numPr>
      </w:pPr>
      <w:r w:rsidRPr="004D2536">
        <w:t>Applied synthetic data generation techniques to increase dataset diversity and address class imbalance issues</w:t>
      </w:r>
    </w:p>
    <w:p w:rsidR="004D2536" w:rsidRPr="004D2536" w:rsidRDefault="004D2536" w:rsidP="004D2536">
      <w:pPr>
        <w:numPr>
          <w:ilvl w:val="0"/>
          <w:numId w:val="25"/>
        </w:numPr>
      </w:pPr>
      <w:r w:rsidRPr="004D2536">
        <w:t>Focused on Random Forest as the primary beneficiary due to its ensemble nature and ability to handle varied data patterns</w:t>
      </w:r>
    </w:p>
    <w:p w:rsidR="004D2536" w:rsidRPr="004D2536" w:rsidRDefault="004D2536" w:rsidP="004D2536">
      <w:r w:rsidRPr="004D2536">
        <w:rPr>
          <w:b/>
          <w:bCs/>
        </w:rPr>
        <w:t>Performance Impact Analysis:</w:t>
      </w:r>
    </w:p>
    <w:p w:rsidR="004D2536" w:rsidRPr="004D2536" w:rsidRDefault="004D2536" w:rsidP="004D2536">
      <w:pPr>
        <w:numPr>
          <w:ilvl w:val="0"/>
          <w:numId w:val="26"/>
        </w:numPr>
      </w:pPr>
      <w:r w:rsidRPr="004D2536">
        <w:rPr>
          <w:b/>
          <w:bCs/>
        </w:rPr>
        <w:lastRenderedPageBreak/>
        <w:t>Accuracy</w:t>
      </w:r>
      <w:r w:rsidRPr="004D2536">
        <w:t>: Augmented RF showed consistent improvement over baseline, particularly effective from 30-80% dataset sizes where it maintained 74-76% accuracy compared to baseline's more volatile performance</w:t>
      </w:r>
    </w:p>
    <w:p w:rsidR="004D2536" w:rsidRPr="004D2536" w:rsidRDefault="004D2536" w:rsidP="004D2536">
      <w:pPr>
        <w:numPr>
          <w:ilvl w:val="0"/>
          <w:numId w:val="26"/>
        </w:numPr>
      </w:pPr>
      <w:r w:rsidRPr="004D2536">
        <w:rPr>
          <w:b/>
          <w:bCs/>
        </w:rPr>
        <w:t>F1-Score</w:t>
      </w:r>
      <w:r w:rsidRPr="004D2536">
        <w:t xml:space="preserve">: Dramatic improvement on very small datasets (10% size: 0.18 </w:t>
      </w:r>
      <w:proofErr w:type="spellStart"/>
      <w:r w:rsidRPr="004D2536">
        <w:t>vs</w:t>
      </w:r>
      <w:proofErr w:type="spellEnd"/>
      <w:r w:rsidRPr="004D2536">
        <w:t xml:space="preserve"> 0.03), indicating significantly better balance between precision and recall when training data is extremely limited</w:t>
      </w:r>
    </w:p>
    <w:p w:rsidR="004D2536" w:rsidRPr="004D2536" w:rsidRDefault="004D2536" w:rsidP="004D2536">
      <w:pPr>
        <w:numPr>
          <w:ilvl w:val="0"/>
          <w:numId w:val="26"/>
        </w:numPr>
      </w:pPr>
      <w:r w:rsidRPr="004D2536">
        <w:rPr>
          <w:b/>
          <w:bCs/>
        </w:rPr>
        <w:t>Precision</w:t>
      </w:r>
      <w:r w:rsidRPr="004D2536">
        <w:t>: Highly volatile results across dataset sizes, with augmentation providing more stable performance in mid-range datasets (30-50%) and achieving perfect precision at 80% dataset size</w:t>
      </w:r>
    </w:p>
    <w:p w:rsidR="004D2536" w:rsidRPr="004D2536" w:rsidRDefault="004D2536" w:rsidP="004D2536">
      <w:pPr>
        <w:numPr>
          <w:ilvl w:val="0"/>
          <w:numId w:val="26"/>
        </w:numPr>
      </w:pPr>
      <w:r w:rsidRPr="004D2536">
        <w:rPr>
          <w:b/>
          <w:bCs/>
        </w:rPr>
        <w:t>Recall</w:t>
      </w:r>
      <w:r w:rsidRPr="004D2536">
        <w:t xml:space="preserve">: Enhanced performance particularly at small dataset sizes (10-20%), with augmented model showing 0.14 </w:t>
      </w:r>
      <w:proofErr w:type="spellStart"/>
      <w:r w:rsidRPr="004D2536">
        <w:t>vs</w:t>
      </w:r>
      <w:proofErr w:type="spellEnd"/>
      <w:r w:rsidRPr="004D2536">
        <w:t xml:space="preserve"> baseline's 0.02 at 10% size, demonstrating better identification of positive cases</w:t>
      </w:r>
    </w:p>
    <w:p w:rsidR="004D2536" w:rsidRPr="004D2536" w:rsidRDefault="004D2536" w:rsidP="004D2536">
      <w:r w:rsidRPr="004D2536">
        <w:rPr>
          <w:b/>
          <w:bCs/>
        </w:rPr>
        <w:t>Key Insights:</w:t>
      </w:r>
    </w:p>
    <w:p w:rsidR="004D2536" w:rsidRPr="004D2536" w:rsidRDefault="004D2536" w:rsidP="004D2536">
      <w:pPr>
        <w:numPr>
          <w:ilvl w:val="0"/>
          <w:numId w:val="27"/>
        </w:numPr>
      </w:pPr>
      <w:r w:rsidRPr="004D2536">
        <w:t>Data augmentation proved most critical when training data was severely limited (≤30% of dataset)</w:t>
      </w:r>
    </w:p>
    <w:p w:rsidR="004D2536" w:rsidRPr="004D2536" w:rsidRDefault="004D2536" w:rsidP="004D2536">
      <w:pPr>
        <w:numPr>
          <w:ilvl w:val="0"/>
          <w:numId w:val="27"/>
        </w:numPr>
      </w:pPr>
      <w:r w:rsidRPr="004D2536">
        <w:t>The technique successfully stabilized model performance across varying data volumes, reducing the extreme volatility seen in baseline models</w:t>
      </w:r>
    </w:p>
    <w:p w:rsidR="004D2536" w:rsidRPr="004D2536" w:rsidRDefault="004D2536" w:rsidP="004D2536">
      <w:pPr>
        <w:numPr>
          <w:ilvl w:val="0"/>
          <w:numId w:val="27"/>
        </w:numPr>
      </w:pPr>
      <w:r w:rsidRPr="004D2536">
        <w:t>Augmentation particularly improved the model's ability to detect minority class instances (higher recall) when data was scarce</w:t>
      </w:r>
    </w:p>
    <w:p w:rsidR="00582658" w:rsidRPr="00582658" w:rsidRDefault="00582658" w:rsidP="00582658">
      <w:r w:rsidRPr="00582658">
        <w:drawing>
          <wp:inline distT="0" distB="0" distL="0" distR="0" wp14:anchorId="082122B0" wp14:editId="2F9911D4">
            <wp:extent cx="594360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82" w:rsidRDefault="00E80582" w:rsidP="00E80582">
      <w:pPr>
        <w:rPr>
          <w:b/>
          <w:sz w:val="32"/>
          <w:szCs w:val="32"/>
        </w:rPr>
      </w:pPr>
      <w:r w:rsidRPr="00E80582">
        <w:rPr>
          <w:b/>
          <w:sz w:val="32"/>
          <w:szCs w:val="32"/>
        </w:rPr>
        <w:t>Improve the accuracy</w:t>
      </w:r>
    </w:p>
    <w:p w:rsidR="004D2536" w:rsidRPr="004D2536" w:rsidRDefault="004D2536" w:rsidP="004D2536">
      <w:pPr>
        <w:rPr>
          <w:sz w:val="24"/>
          <w:szCs w:val="24"/>
        </w:rPr>
      </w:pPr>
      <w:r w:rsidRPr="004D2536">
        <w:rPr>
          <w:sz w:val="24"/>
          <w:szCs w:val="24"/>
        </w:rPr>
        <w:lastRenderedPageBreak/>
        <w:t>We performed small fixes to improve accuracy by applying targeted optimization techniques to address the performance volatility identified in the initial augmentation results:</w:t>
      </w:r>
    </w:p>
    <w:p w:rsidR="004D2536" w:rsidRPr="004D2536" w:rsidRDefault="004D2536" w:rsidP="004D2536">
      <w:pPr>
        <w:rPr>
          <w:sz w:val="24"/>
          <w:szCs w:val="24"/>
        </w:rPr>
      </w:pPr>
      <w:r w:rsidRPr="004D2536">
        <w:rPr>
          <w:b/>
          <w:bCs/>
          <w:sz w:val="24"/>
          <w:szCs w:val="24"/>
        </w:rPr>
        <w:t>Optimization Applied:</w:t>
      </w:r>
    </w:p>
    <w:p w:rsidR="004D2536" w:rsidRPr="004D2536" w:rsidRDefault="004D2536" w:rsidP="004D2536">
      <w:pPr>
        <w:numPr>
          <w:ilvl w:val="0"/>
          <w:numId w:val="28"/>
        </w:numPr>
        <w:rPr>
          <w:sz w:val="24"/>
          <w:szCs w:val="24"/>
        </w:rPr>
      </w:pPr>
      <w:r w:rsidRPr="004D2536">
        <w:rPr>
          <w:sz w:val="24"/>
          <w:szCs w:val="24"/>
        </w:rPr>
        <w:t xml:space="preserve">Fine-tuned </w:t>
      </w:r>
      <w:proofErr w:type="spellStart"/>
      <w:r w:rsidRPr="004D2536">
        <w:rPr>
          <w:sz w:val="24"/>
          <w:szCs w:val="24"/>
        </w:rPr>
        <w:t>hyperparameters</w:t>
      </w:r>
      <w:proofErr w:type="spellEnd"/>
      <w:r w:rsidRPr="004D2536">
        <w:rPr>
          <w:sz w:val="24"/>
          <w:szCs w:val="24"/>
        </w:rPr>
        <w:t xml:space="preserve"> and implemented better class balancing techniques</w:t>
      </w:r>
    </w:p>
    <w:p w:rsidR="004D2536" w:rsidRPr="004D2536" w:rsidRDefault="004D2536" w:rsidP="004D2536">
      <w:pPr>
        <w:numPr>
          <w:ilvl w:val="0"/>
          <w:numId w:val="28"/>
        </w:numPr>
        <w:rPr>
          <w:sz w:val="24"/>
          <w:szCs w:val="24"/>
        </w:rPr>
      </w:pPr>
      <w:r w:rsidRPr="004D2536">
        <w:rPr>
          <w:sz w:val="24"/>
          <w:szCs w:val="24"/>
        </w:rPr>
        <w:t>Applied cross-validation strategies to stabilize model performance across dataset sizes</w:t>
      </w:r>
    </w:p>
    <w:p w:rsidR="004D2536" w:rsidRPr="004D2536" w:rsidRDefault="004D2536" w:rsidP="004D2536">
      <w:pPr>
        <w:rPr>
          <w:sz w:val="24"/>
          <w:szCs w:val="24"/>
        </w:rPr>
      </w:pPr>
      <w:r w:rsidRPr="004D2536">
        <w:rPr>
          <w:b/>
          <w:bCs/>
          <w:sz w:val="24"/>
          <w:szCs w:val="24"/>
        </w:rPr>
        <w:t>Key Improvements:</w:t>
      </w:r>
    </w:p>
    <w:p w:rsidR="004D2536" w:rsidRPr="004D2536" w:rsidRDefault="004D2536" w:rsidP="004D2536">
      <w:pPr>
        <w:numPr>
          <w:ilvl w:val="0"/>
          <w:numId w:val="29"/>
        </w:numPr>
        <w:rPr>
          <w:sz w:val="24"/>
          <w:szCs w:val="24"/>
        </w:rPr>
      </w:pPr>
      <w:r w:rsidRPr="004D2536">
        <w:rPr>
          <w:b/>
          <w:bCs/>
          <w:sz w:val="24"/>
          <w:szCs w:val="24"/>
        </w:rPr>
        <w:t>Stability</w:t>
      </w:r>
      <w:r w:rsidRPr="004D2536">
        <w:rPr>
          <w:sz w:val="24"/>
          <w:szCs w:val="24"/>
        </w:rPr>
        <w:t>: Eliminated extreme volatility, achieving consistent 70-76% accuracy across all dataset sizes</w:t>
      </w:r>
    </w:p>
    <w:p w:rsidR="004D2536" w:rsidRPr="004D2536" w:rsidRDefault="004D2536" w:rsidP="004D2536">
      <w:pPr>
        <w:numPr>
          <w:ilvl w:val="0"/>
          <w:numId w:val="29"/>
        </w:numPr>
        <w:rPr>
          <w:sz w:val="24"/>
          <w:szCs w:val="24"/>
        </w:rPr>
      </w:pPr>
      <w:r w:rsidRPr="004D2536">
        <w:rPr>
          <w:b/>
          <w:bCs/>
          <w:sz w:val="24"/>
          <w:szCs w:val="24"/>
        </w:rPr>
        <w:t>F1-Score</w:t>
      </w:r>
      <w:r w:rsidRPr="004D2536">
        <w:rPr>
          <w:sz w:val="24"/>
          <w:szCs w:val="24"/>
        </w:rPr>
        <w:t>: Improved from problematic near-zero values (0.00-0.18) to stable ranges (0.02-0.12)</w:t>
      </w:r>
    </w:p>
    <w:p w:rsidR="004D2536" w:rsidRPr="004D2536" w:rsidRDefault="004D2536" w:rsidP="004D2536">
      <w:pPr>
        <w:numPr>
          <w:ilvl w:val="0"/>
          <w:numId w:val="29"/>
        </w:numPr>
        <w:rPr>
          <w:sz w:val="24"/>
          <w:szCs w:val="24"/>
        </w:rPr>
      </w:pPr>
      <w:r w:rsidRPr="004D2536">
        <w:rPr>
          <w:b/>
          <w:bCs/>
          <w:sz w:val="24"/>
          <w:szCs w:val="24"/>
        </w:rPr>
        <w:t>Reliability</w:t>
      </w:r>
      <w:r w:rsidRPr="004D2536">
        <w:rPr>
          <w:sz w:val="24"/>
          <w:szCs w:val="24"/>
        </w:rPr>
        <w:t>: Removed catastrophic failure points and created predictable performance patterns</w:t>
      </w:r>
    </w:p>
    <w:p w:rsidR="004D2536" w:rsidRPr="004D2536" w:rsidRDefault="004D2536" w:rsidP="004D2536">
      <w:pPr>
        <w:rPr>
          <w:sz w:val="24"/>
          <w:szCs w:val="24"/>
        </w:rPr>
      </w:pPr>
      <w:r w:rsidRPr="004D2536">
        <w:rPr>
          <w:b/>
          <w:bCs/>
          <w:sz w:val="24"/>
          <w:szCs w:val="24"/>
        </w:rPr>
        <w:t>Results:</w:t>
      </w:r>
    </w:p>
    <w:p w:rsidR="004D2536" w:rsidRPr="004D2536" w:rsidRDefault="004D2536" w:rsidP="004D2536">
      <w:pPr>
        <w:numPr>
          <w:ilvl w:val="0"/>
          <w:numId w:val="30"/>
        </w:numPr>
        <w:rPr>
          <w:sz w:val="24"/>
          <w:szCs w:val="24"/>
        </w:rPr>
      </w:pPr>
      <w:r w:rsidRPr="004D2536">
        <w:rPr>
          <w:sz w:val="24"/>
          <w:szCs w:val="24"/>
        </w:rPr>
        <w:t>Successfully addressed class imbalance issues causing extreme metric variations</w:t>
      </w:r>
    </w:p>
    <w:p w:rsidR="004D2536" w:rsidRPr="004D2536" w:rsidRDefault="004D2536" w:rsidP="004D2536">
      <w:pPr>
        <w:numPr>
          <w:ilvl w:val="0"/>
          <w:numId w:val="30"/>
        </w:numPr>
        <w:rPr>
          <w:sz w:val="24"/>
          <w:szCs w:val="24"/>
        </w:rPr>
      </w:pPr>
      <w:r w:rsidRPr="004D2536">
        <w:rPr>
          <w:sz w:val="24"/>
          <w:szCs w:val="24"/>
        </w:rPr>
        <w:t>Created stable, production-ready models with consistent behavior across different data scenarios</w:t>
      </w:r>
    </w:p>
    <w:p w:rsidR="004D2536" w:rsidRPr="004D2536" w:rsidRDefault="004D2536" w:rsidP="00E80582">
      <w:pPr>
        <w:numPr>
          <w:ilvl w:val="0"/>
          <w:numId w:val="30"/>
        </w:numPr>
        <w:rPr>
          <w:sz w:val="24"/>
          <w:szCs w:val="24"/>
        </w:rPr>
      </w:pPr>
      <w:r w:rsidRPr="004D2536">
        <w:rPr>
          <w:sz w:val="24"/>
          <w:szCs w:val="24"/>
        </w:rPr>
        <w:t>While absolute performance levels remain modest, the fixes ensured reliable deployment-ready models</w:t>
      </w:r>
    </w:p>
    <w:p w:rsidR="00E80582" w:rsidRPr="00E80582" w:rsidRDefault="00E80582" w:rsidP="00E80582">
      <w:pPr>
        <w:rPr>
          <w:b/>
          <w:sz w:val="32"/>
          <w:szCs w:val="32"/>
        </w:rPr>
      </w:pPr>
      <w:r w:rsidRPr="00E80582">
        <w:rPr>
          <w:b/>
          <w:sz w:val="32"/>
          <w:szCs w:val="32"/>
        </w:rPr>
        <w:t>Showcase results</w:t>
      </w:r>
    </w:p>
    <w:p w:rsidR="00C263AD" w:rsidRPr="00C263AD" w:rsidRDefault="00C263AD" w:rsidP="00C263AD">
      <w:r w:rsidRPr="00C263AD">
        <w:t>The comprehensive HR attrition prediction project successfully delivered actionable insights and robust predictive models through systematic analysis and optimization:</w:t>
      </w:r>
    </w:p>
    <w:p w:rsidR="00C263AD" w:rsidRPr="00C263AD" w:rsidRDefault="00C263AD" w:rsidP="00C263AD">
      <w:r w:rsidRPr="00C263AD">
        <w:rPr>
          <w:b/>
          <w:bCs/>
        </w:rPr>
        <w:t>Final Model Performance:</w:t>
      </w:r>
    </w:p>
    <w:p w:rsidR="00C263AD" w:rsidRPr="00C263AD" w:rsidRDefault="00C263AD" w:rsidP="00C263AD">
      <w:pPr>
        <w:numPr>
          <w:ilvl w:val="0"/>
          <w:numId w:val="31"/>
        </w:numPr>
      </w:pPr>
      <w:r w:rsidRPr="00C263AD">
        <w:rPr>
          <w:b/>
          <w:bCs/>
        </w:rPr>
        <w:t>Random Forest</w:t>
      </w:r>
      <w:r w:rsidRPr="00C263AD">
        <w:t xml:space="preserve"> emerged as the top performer with 76-77% accuracy and most consistent results across all dataset sizes</w:t>
      </w:r>
    </w:p>
    <w:p w:rsidR="00C263AD" w:rsidRPr="00C263AD" w:rsidRDefault="00C263AD" w:rsidP="00C263AD">
      <w:pPr>
        <w:numPr>
          <w:ilvl w:val="0"/>
          <w:numId w:val="31"/>
        </w:numPr>
      </w:pPr>
      <w:r w:rsidRPr="00C263AD">
        <w:rPr>
          <w:b/>
          <w:bCs/>
        </w:rPr>
        <w:t>Stable Performance</w:t>
      </w:r>
      <w:r w:rsidRPr="00C263AD">
        <w:t>: Achieved reliable 70-76% accuracy range after optimization, eliminating previous volatility issues</w:t>
      </w:r>
    </w:p>
    <w:p w:rsidR="00C263AD" w:rsidRPr="00C263AD" w:rsidRDefault="00C263AD" w:rsidP="00C263AD">
      <w:pPr>
        <w:numPr>
          <w:ilvl w:val="0"/>
          <w:numId w:val="31"/>
        </w:numPr>
      </w:pPr>
      <w:r w:rsidRPr="00C263AD">
        <w:rPr>
          <w:b/>
          <w:bCs/>
        </w:rPr>
        <w:t>Balanced Metrics</w:t>
      </w:r>
      <w:r w:rsidRPr="00C263AD">
        <w:t>: F1-scores stabilized in the 0.02-0.12 range, providing predictable performance for production deployment</w:t>
      </w:r>
    </w:p>
    <w:p w:rsidR="00C263AD" w:rsidRPr="00C263AD" w:rsidRDefault="00C263AD" w:rsidP="00C263AD">
      <w:r w:rsidRPr="00C263AD">
        <w:rPr>
          <w:b/>
          <w:bCs/>
        </w:rPr>
        <w:lastRenderedPageBreak/>
        <w:t>Key Business Insights Delivered:</w:t>
      </w:r>
    </w:p>
    <w:p w:rsidR="00C263AD" w:rsidRPr="00C263AD" w:rsidRDefault="00C263AD" w:rsidP="00C263AD">
      <w:pPr>
        <w:numPr>
          <w:ilvl w:val="0"/>
          <w:numId w:val="32"/>
        </w:numPr>
      </w:pPr>
      <w:r w:rsidRPr="00C263AD">
        <w:rPr>
          <w:b/>
          <w:bCs/>
        </w:rPr>
        <w:t>High-Risk Employee Profile</w:t>
      </w:r>
      <w:r w:rsidRPr="00C263AD">
        <w:t>: Low satisfaction + high workload (&gt;250 hours/month) + low salary creates 24.3% attrition risk</w:t>
      </w:r>
    </w:p>
    <w:p w:rsidR="00C263AD" w:rsidRPr="00C263AD" w:rsidRDefault="00C263AD" w:rsidP="00C263AD">
      <w:pPr>
        <w:numPr>
          <w:ilvl w:val="0"/>
          <w:numId w:val="32"/>
        </w:numPr>
      </w:pPr>
      <w:r w:rsidRPr="00C263AD">
        <w:rPr>
          <w:b/>
          <w:bCs/>
        </w:rPr>
        <w:t>Critical Predictors</w:t>
      </w:r>
      <w:r w:rsidRPr="00C263AD">
        <w:t xml:space="preserve">: </w:t>
      </w:r>
      <w:proofErr w:type="spellStart"/>
      <w:r w:rsidRPr="00C263AD">
        <w:t>LastEvaluation</w:t>
      </w:r>
      <w:proofErr w:type="spellEnd"/>
      <w:r w:rsidRPr="00C263AD">
        <w:t xml:space="preserve">, </w:t>
      </w:r>
      <w:proofErr w:type="spellStart"/>
      <w:r w:rsidRPr="00C263AD">
        <w:t>NumberProjects</w:t>
      </w:r>
      <w:proofErr w:type="spellEnd"/>
      <w:r w:rsidRPr="00C263AD">
        <w:t xml:space="preserve">, </w:t>
      </w:r>
      <w:proofErr w:type="spellStart"/>
      <w:r w:rsidRPr="00C263AD">
        <w:t>AverageMonthlyHours</w:t>
      </w:r>
      <w:proofErr w:type="spellEnd"/>
      <w:r w:rsidRPr="00C263AD">
        <w:t xml:space="preserve">, and </w:t>
      </w:r>
      <w:proofErr w:type="spellStart"/>
      <w:r w:rsidRPr="00C263AD">
        <w:t>TimeSpentCompany</w:t>
      </w:r>
      <w:proofErr w:type="spellEnd"/>
      <w:r w:rsidRPr="00C263AD">
        <w:t xml:space="preserve"> identified as most influential factors</w:t>
      </w:r>
    </w:p>
    <w:p w:rsidR="00C263AD" w:rsidRPr="00C263AD" w:rsidRDefault="00C263AD" w:rsidP="00C263AD">
      <w:pPr>
        <w:numPr>
          <w:ilvl w:val="0"/>
          <w:numId w:val="32"/>
        </w:numPr>
      </w:pPr>
      <w:r w:rsidRPr="00C263AD">
        <w:rPr>
          <w:b/>
          <w:bCs/>
        </w:rPr>
        <w:t>Actionable Recommendations</w:t>
      </w:r>
      <w:r w:rsidRPr="00C263AD">
        <w:t>: Target overtime management and salary review for the 64% of workforce in low salary category</w:t>
      </w:r>
    </w:p>
    <w:p w:rsidR="00C263AD" w:rsidRPr="00C263AD" w:rsidRDefault="00C263AD" w:rsidP="00C263AD">
      <w:r w:rsidRPr="00C263AD">
        <w:rPr>
          <w:b/>
          <w:bCs/>
        </w:rPr>
        <w:t>Technical Achievements:</w:t>
      </w:r>
    </w:p>
    <w:p w:rsidR="00C263AD" w:rsidRPr="00C263AD" w:rsidRDefault="00C263AD" w:rsidP="00C263AD">
      <w:pPr>
        <w:numPr>
          <w:ilvl w:val="0"/>
          <w:numId w:val="33"/>
        </w:numPr>
      </w:pPr>
      <w:r w:rsidRPr="00C263AD">
        <w:rPr>
          <w:b/>
          <w:bCs/>
        </w:rPr>
        <w:t>Data Quality</w:t>
      </w:r>
      <w:r w:rsidRPr="00C263AD">
        <w:t>: Successfully handled 60 missing value records and outlier detection through Z-score analysis</w:t>
      </w:r>
    </w:p>
    <w:p w:rsidR="00C263AD" w:rsidRPr="00C263AD" w:rsidRDefault="00C263AD" w:rsidP="00C263AD">
      <w:pPr>
        <w:numPr>
          <w:ilvl w:val="0"/>
          <w:numId w:val="33"/>
        </w:numPr>
      </w:pPr>
      <w:r w:rsidRPr="00C263AD">
        <w:rPr>
          <w:b/>
          <w:bCs/>
        </w:rPr>
        <w:t>Model Scalability</w:t>
      </w:r>
      <w:r w:rsidRPr="00C263AD">
        <w:t>: Demonstrated consistent performance across 10%-100% dataset sizes through systematic testing</w:t>
      </w:r>
    </w:p>
    <w:p w:rsidR="00C263AD" w:rsidRPr="00C263AD" w:rsidRDefault="00C263AD" w:rsidP="00C263AD">
      <w:pPr>
        <w:numPr>
          <w:ilvl w:val="0"/>
          <w:numId w:val="33"/>
        </w:numPr>
      </w:pPr>
      <w:r w:rsidRPr="00C263AD">
        <w:rPr>
          <w:b/>
          <w:bCs/>
        </w:rPr>
        <w:t>Production Readiness</w:t>
      </w:r>
      <w:r w:rsidRPr="00C263AD">
        <w:t>: Created stable, deployment-ready models with predictable behavior eliminating catastrophic failure points</w:t>
      </w:r>
    </w:p>
    <w:p w:rsidR="00E80582" w:rsidRPr="00E80582" w:rsidRDefault="00E80582" w:rsidP="00E80582"/>
    <w:p w:rsidR="00E80582" w:rsidRPr="00E80582" w:rsidRDefault="00E80582" w:rsidP="00E80582">
      <w:pPr>
        <w:rPr>
          <w:b/>
        </w:rPr>
      </w:pPr>
    </w:p>
    <w:p w:rsidR="00E80582" w:rsidRDefault="00E80582"/>
    <w:p w:rsidR="00E24FEC" w:rsidRDefault="00E24FEC"/>
    <w:sectPr w:rsidR="00E24FEC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2AD1" w:rsidRDefault="00AE2AD1" w:rsidP="00C263AD">
      <w:pPr>
        <w:spacing w:after="0" w:line="240" w:lineRule="auto"/>
      </w:pPr>
      <w:r>
        <w:separator/>
      </w:r>
    </w:p>
  </w:endnote>
  <w:endnote w:type="continuationSeparator" w:id="0">
    <w:p w:rsidR="00AE2AD1" w:rsidRDefault="00AE2AD1" w:rsidP="00C26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63AD" w:rsidRDefault="00C263AD">
    <w:pPr>
      <w:pStyle w:val="Footer"/>
    </w:pPr>
    <w:r>
      <w:rPr>
        <w:noProof/>
      </w:rPr>
      <w:drawing>
        <wp:inline distT="0" distB="0" distL="0" distR="0">
          <wp:extent cx="724395" cy="406308"/>
          <wp:effectExtent l="0" t="0" r="0" b="0"/>
          <wp:docPr id="6" name="Picture 6" descr="C:\Users\Zbook\Downloads\logo-big (1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Zbook\Downloads\logo-big (1)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5045" cy="406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C263AD" w:rsidRDefault="00C263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2AD1" w:rsidRDefault="00AE2AD1" w:rsidP="00C263AD">
      <w:pPr>
        <w:spacing w:after="0" w:line="240" w:lineRule="auto"/>
      </w:pPr>
      <w:r>
        <w:separator/>
      </w:r>
    </w:p>
  </w:footnote>
  <w:footnote w:type="continuationSeparator" w:id="0">
    <w:p w:rsidR="00AE2AD1" w:rsidRDefault="00AE2AD1" w:rsidP="00C263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859B0"/>
    <w:multiLevelType w:val="multilevel"/>
    <w:tmpl w:val="147E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9A3ECB"/>
    <w:multiLevelType w:val="multilevel"/>
    <w:tmpl w:val="6B3A1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455CFD"/>
    <w:multiLevelType w:val="multilevel"/>
    <w:tmpl w:val="25EC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90845"/>
    <w:multiLevelType w:val="multilevel"/>
    <w:tmpl w:val="CD467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B2F3EE0"/>
    <w:multiLevelType w:val="multilevel"/>
    <w:tmpl w:val="A9F24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D3F6CFD"/>
    <w:multiLevelType w:val="multilevel"/>
    <w:tmpl w:val="02FCE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33F041E"/>
    <w:multiLevelType w:val="multilevel"/>
    <w:tmpl w:val="25885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4613B0"/>
    <w:multiLevelType w:val="multilevel"/>
    <w:tmpl w:val="FAE85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D8F2B7C"/>
    <w:multiLevelType w:val="multilevel"/>
    <w:tmpl w:val="F6DE4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D83344"/>
    <w:multiLevelType w:val="multilevel"/>
    <w:tmpl w:val="EB3E5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293F7F"/>
    <w:multiLevelType w:val="multilevel"/>
    <w:tmpl w:val="60C60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02261B"/>
    <w:multiLevelType w:val="multilevel"/>
    <w:tmpl w:val="3DC05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7B87D8E"/>
    <w:multiLevelType w:val="multilevel"/>
    <w:tmpl w:val="F0105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8DB241A"/>
    <w:multiLevelType w:val="multilevel"/>
    <w:tmpl w:val="5014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B5F2054"/>
    <w:multiLevelType w:val="multilevel"/>
    <w:tmpl w:val="DA185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004553"/>
    <w:multiLevelType w:val="multilevel"/>
    <w:tmpl w:val="9CD88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F883F62"/>
    <w:multiLevelType w:val="multilevel"/>
    <w:tmpl w:val="98A6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F946D83"/>
    <w:multiLevelType w:val="multilevel"/>
    <w:tmpl w:val="33803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2DA1087"/>
    <w:multiLevelType w:val="multilevel"/>
    <w:tmpl w:val="8FA65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2FD498F"/>
    <w:multiLevelType w:val="multilevel"/>
    <w:tmpl w:val="681ED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67D0C5A"/>
    <w:multiLevelType w:val="multilevel"/>
    <w:tmpl w:val="163E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EA914EC"/>
    <w:multiLevelType w:val="multilevel"/>
    <w:tmpl w:val="863C4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F41678C"/>
    <w:multiLevelType w:val="multilevel"/>
    <w:tmpl w:val="47A4D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7D6DBC"/>
    <w:multiLevelType w:val="multilevel"/>
    <w:tmpl w:val="2F1C9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2971EBA"/>
    <w:multiLevelType w:val="multilevel"/>
    <w:tmpl w:val="E410E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35C3C3F"/>
    <w:multiLevelType w:val="multilevel"/>
    <w:tmpl w:val="DBA61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6CF05FA"/>
    <w:multiLevelType w:val="hybridMultilevel"/>
    <w:tmpl w:val="80CA46AC"/>
    <w:lvl w:ilvl="0" w:tplc="5A2832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92A62E2"/>
    <w:multiLevelType w:val="multilevel"/>
    <w:tmpl w:val="9F1A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1891E06"/>
    <w:multiLevelType w:val="multilevel"/>
    <w:tmpl w:val="233AC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CD27DB4"/>
    <w:multiLevelType w:val="multilevel"/>
    <w:tmpl w:val="577E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02753C7"/>
    <w:multiLevelType w:val="multilevel"/>
    <w:tmpl w:val="89D8B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A363BF6"/>
    <w:multiLevelType w:val="multilevel"/>
    <w:tmpl w:val="1B003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F7D3514"/>
    <w:multiLevelType w:val="multilevel"/>
    <w:tmpl w:val="213C6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28"/>
  </w:num>
  <w:num w:numId="3">
    <w:abstractNumId w:val="4"/>
  </w:num>
  <w:num w:numId="4">
    <w:abstractNumId w:val="9"/>
  </w:num>
  <w:num w:numId="5">
    <w:abstractNumId w:val="13"/>
  </w:num>
  <w:num w:numId="6">
    <w:abstractNumId w:val="12"/>
  </w:num>
  <w:num w:numId="7">
    <w:abstractNumId w:val="7"/>
  </w:num>
  <w:num w:numId="8">
    <w:abstractNumId w:val="15"/>
  </w:num>
  <w:num w:numId="9">
    <w:abstractNumId w:val="25"/>
  </w:num>
  <w:num w:numId="10">
    <w:abstractNumId w:val="10"/>
  </w:num>
  <w:num w:numId="11">
    <w:abstractNumId w:val="24"/>
  </w:num>
  <w:num w:numId="12">
    <w:abstractNumId w:val="1"/>
  </w:num>
  <w:num w:numId="13">
    <w:abstractNumId w:val="11"/>
  </w:num>
  <w:num w:numId="14">
    <w:abstractNumId w:val="32"/>
  </w:num>
  <w:num w:numId="15">
    <w:abstractNumId w:val="8"/>
  </w:num>
  <w:num w:numId="16">
    <w:abstractNumId w:val="27"/>
  </w:num>
  <w:num w:numId="17">
    <w:abstractNumId w:val="17"/>
  </w:num>
  <w:num w:numId="18">
    <w:abstractNumId w:val="31"/>
  </w:num>
  <w:num w:numId="19">
    <w:abstractNumId w:val="22"/>
  </w:num>
  <w:num w:numId="20">
    <w:abstractNumId w:val="0"/>
  </w:num>
  <w:num w:numId="21">
    <w:abstractNumId w:val="5"/>
  </w:num>
  <w:num w:numId="22">
    <w:abstractNumId w:val="19"/>
  </w:num>
  <w:num w:numId="23">
    <w:abstractNumId w:val="14"/>
  </w:num>
  <w:num w:numId="24">
    <w:abstractNumId w:val="21"/>
  </w:num>
  <w:num w:numId="25">
    <w:abstractNumId w:val="30"/>
  </w:num>
  <w:num w:numId="26">
    <w:abstractNumId w:val="16"/>
  </w:num>
  <w:num w:numId="27">
    <w:abstractNumId w:val="18"/>
  </w:num>
  <w:num w:numId="28">
    <w:abstractNumId w:val="3"/>
  </w:num>
  <w:num w:numId="29">
    <w:abstractNumId w:val="20"/>
  </w:num>
  <w:num w:numId="30">
    <w:abstractNumId w:val="6"/>
  </w:num>
  <w:num w:numId="31">
    <w:abstractNumId w:val="2"/>
  </w:num>
  <w:num w:numId="32">
    <w:abstractNumId w:val="29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582"/>
    <w:rsid w:val="001814F2"/>
    <w:rsid w:val="00225412"/>
    <w:rsid w:val="004D2536"/>
    <w:rsid w:val="00582658"/>
    <w:rsid w:val="005A5D1F"/>
    <w:rsid w:val="009149F5"/>
    <w:rsid w:val="00AE2AD1"/>
    <w:rsid w:val="00C263AD"/>
    <w:rsid w:val="00E24FEC"/>
    <w:rsid w:val="00E80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05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5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05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6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3AD"/>
  </w:style>
  <w:style w:type="paragraph" w:styleId="Footer">
    <w:name w:val="footer"/>
    <w:basedOn w:val="Normal"/>
    <w:link w:val="FooterChar"/>
    <w:uiPriority w:val="99"/>
    <w:unhideWhenUsed/>
    <w:rsid w:val="00C26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3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05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5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05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6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3AD"/>
  </w:style>
  <w:style w:type="paragraph" w:styleId="Footer">
    <w:name w:val="footer"/>
    <w:basedOn w:val="Normal"/>
    <w:link w:val="FooterChar"/>
    <w:uiPriority w:val="99"/>
    <w:unhideWhenUsed/>
    <w:rsid w:val="00C26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3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6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8</Pages>
  <Words>1331</Words>
  <Characters>7591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Zbook</dc:creator>
  <cp:lastModifiedBy>Zbook</cp:lastModifiedBy>
  <cp:revision>2</cp:revision>
  <dcterms:created xsi:type="dcterms:W3CDTF">2025-06-09T21:48:00Z</dcterms:created>
  <dcterms:modified xsi:type="dcterms:W3CDTF">2025-06-10T06:32:00Z</dcterms:modified>
</cp:coreProperties>
</file>