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宋体" w:cs="Times New Roman"/>
          <w:b/>
          <w:sz w:val="32"/>
          <w:szCs w:val="32"/>
        </w:rPr>
      </w:pPr>
      <w:bookmarkStart w:id="0" w:name="_GoBack"/>
      <w:r>
        <w:rPr>
          <w:rFonts w:hint="eastAsia" w:ascii="Times New Roman" w:hAnsi="Times New Roman" w:eastAsia="宋体" w:cs="Times New Roman"/>
          <w:b/>
          <w:sz w:val="32"/>
          <w:szCs w:val="32"/>
        </w:rPr>
        <w:t>一、学习内容</w:t>
      </w:r>
      <w:r>
        <w:rPr>
          <w:rFonts w:ascii="Times New Roman" w:hAnsi="Times New Roman" w:eastAsia="宋体" w:cs="Times New Roman"/>
          <w:b/>
          <w:sz w:val="32"/>
          <w:szCs w:val="32"/>
        </w:rPr>
        <w:t xml:space="preserve"> </w:t>
      </w:r>
    </w:p>
    <w:p>
      <w:pPr>
        <w:rPr>
          <w:rFonts w:hint="eastAsia" w:ascii="Times New Roman" w:hAnsi="Times New Roman" w:eastAsia="宋体" w:cs="Times New Roman"/>
          <w:sz w:val="32"/>
          <w:szCs w:val="32"/>
          <w:lang w:eastAsia="zh-Hans"/>
        </w:rPr>
      </w:pPr>
      <w:r>
        <w:rPr>
          <w:rFonts w:ascii="Times New Roman" w:hAnsi="Times New Roman" w:eastAsia="宋体" w:cs="Times New Roman"/>
          <w:sz w:val="32"/>
          <w:szCs w:val="32"/>
        </w:rPr>
        <w:t xml:space="preserve">    </w:t>
      </w:r>
      <w:r>
        <w:rPr>
          <w:rFonts w:hint="eastAsia" w:ascii="Times New Roman" w:hAnsi="Times New Roman" w:eastAsia="宋体" w:cs="Times New Roman"/>
          <w:sz w:val="32"/>
          <w:szCs w:val="32"/>
        </w:rPr>
        <w:t>学生胡博文，学号2</w:t>
      </w:r>
      <w:r>
        <w:rPr>
          <w:rFonts w:ascii="Times New Roman" w:hAnsi="Times New Roman" w:eastAsia="宋体" w:cs="Times New Roman"/>
          <w:sz w:val="32"/>
          <w:szCs w:val="32"/>
        </w:rPr>
        <w:t>052312,</w:t>
      </w:r>
      <w:r>
        <w:rPr>
          <w:rFonts w:hint="eastAsia" w:ascii="Times New Roman" w:hAnsi="Times New Roman" w:eastAsia="宋体" w:cs="Times New Roman"/>
          <w:sz w:val="32"/>
          <w:szCs w:val="32"/>
        </w:rPr>
        <w:t>是信息学院</w:t>
      </w:r>
      <w:r>
        <w:rPr>
          <w:rFonts w:ascii="Times New Roman" w:hAnsi="Times New Roman" w:eastAsia="宋体" w:cs="Times New Roman"/>
          <w:sz w:val="32"/>
          <w:szCs w:val="32"/>
        </w:rPr>
        <w:t>2020</w:t>
      </w:r>
      <w:r>
        <w:rPr>
          <w:rFonts w:hint="eastAsia" w:ascii="Times New Roman" w:hAnsi="Times New Roman" w:eastAsia="宋体" w:cs="Times New Roman"/>
          <w:sz w:val="32"/>
          <w:szCs w:val="32"/>
        </w:rPr>
        <w:t>级计算机科学与技术专业学生</w:t>
      </w:r>
      <w:r>
        <w:rPr>
          <w:rFonts w:hint="eastAsia" w:ascii="Times New Roman" w:hAnsi="Times New Roman" w:eastAsia="宋体" w:cs="Times New Roman"/>
          <w:sz w:val="32"/>
          <w:szCs w:val="32"/>
          <w:lang w:eastAsia="zh-Hans"/>
        </w:rPr>
        <w:t>。</w:t>
      </w:r>
    </w:p>
    <w:p>
      <w:pPr>
        <w:ind w:firstLine="645"/>
        <w:rPr>
          <w:rFonts w:ascii="Times New Roman" w:hAnsi="Times New Roman" w:eastAsia="宋体" w:cs="Times New Roman"/>
          <w:sz w:val="32"/>
          <w:szCs w:val="32"/>
        </w:rPr>
      </w:pPr>
      <w:r>
        <w:rPr>
          <w:rFonts w:hint="eastAsia" w:ascii="Times New Roman" w:hAnsi="Times New Roman" w:eastAsia="宋体" w:cs="Times New Roman"/>
          <w:sz w:val="32"/>
          <w:szCs w:val="32"/>
        </w:rPr>
        <w:t>《</w:t>
      </w:r>
      <w:r>
        <w:rPr>
          <w:rFonts w:hint="eastAsia" w:ascii="Times New Roman" w:hAnsi="Times New Roman" w:eastAsia="宋体" w:cs="Times New Roman"/>
          <w:sz w:val="32"/>
          <w:szCs w:val="32"/>
          <w:lang w:val="en-US" w:eastAsia="zh-Hans"/>
        </w:rPr>
        <w:t>立志复兴伟业</w:t>
      </w:r>
      <w:r>
        <w:rPr>
          <w:rFonts w:hint="default" w:ascii="Times New Roman" w:hAnsi="Times New Roman" w:eastAsia="宋体" w:cs="Times New Roman"/>
          <w:sz w:val="32"/>
          <w:szCs w:val="32"/>
          <w:lang w:eastAsia="zh-Hans"/>
        </w:rPr>
        <w:t xml:space="preserve"> </w:t>
      </w:r>
      <w:r>
        <w:rPr>
          <w:rFonts w:hint="eastAsia" w:ascii="Times New Roman" w:hAnsi="Times New Roman" w:eastAsia="宋体" w:cs="Times New Roman"/>
          <w:sz w:val="32"/>
          <w:szCs w:val="32"/>
          <w:lang w:val="en-US" w:eastAsia="zh-Hans"/>
        </w:rPr>
        <w:t>踔厉奋发前行</w:t>
      </w:r>
      <w:r>
        <w:rPr>
          <w:rFonts w:hint="eastAsia" w:ascii="Times New Roman" w:hAnsi="Times New Roman" w:eastAsia="宋体" w:cs="Times New Roman"/>
          <w:sz w:val="32"/>
          <w:szCs w:val="32"/>
        </w:rPr>
        <w:t>》</w:t>
      </w:r>
      <w:r>
        <w:rPr>
          <w:rFonts w:hint="eastAsia" w:ascii="Times New Roman" w:hAnsi="Times New Roman" w:eastAsia="宋体" w:cs="Times New Roman"/>
          <w:sz w:val="32"/>
          <w:szCs w:val="32"/>
          <w:lang w:val="en-US" w:eastAsia="zh-Hans"/>
        </w:rPr>
        <w:t>专题学习感受</w:t>
      </w:r>
      <w:r>
        <w:rPr>
          <w:rFonts w:hint="eastAsia" w:ascii="Times New Roman" w:hAnsi="Times New Roman" w:eastAsia="宋体" w:cs="Times New Roman"/>
          <w:sz w:val="32"/>
          <w:szCs w:val="32"/>
        </w:rPr>
        <w:t>：</w:t>
      </w:r>
    </w:p>
    <w:p>
      <w:pPr>
        <w:ind w:firstLine="420" w:firstLineChars="0"/>
        <w:rPr>
          <w:rFonts w:hint="eastAsia" w:ascii="Times New Roman" w:hAnsi="Times New Roman" w:eastAsia="宋体" w:cs="Times New Roman"/>
          <w:sz w:val="32"/>
          <w:szCs w:val="32"/>
        </w:rPr>
      </w:pPr>
      <w:r>
        <w:rPr>
          <w:rFonts w:hint="eastAsia" w:ascii="Times New Roman" w:hAnsi="Times New Roman" w:eastAsia="宋体" w:cs="Times New Roman"/>
          <w:sz w:val="32"/>
          <w:szCs w:val="32"/>
        </w:rPr>
        <w:t>中国共产党是中国人民的先锋队，是中国社会主义事业的领导核心。自1921年成立以来，经历了无数的风雨岁月，在艰苦卓绝的斗争中不断发展壮大，取得了让世界瞩目的伟大胜利。党的二十大提出了全面建设社会主义现代化国家和实现中华民族伟大复兴的战略目标，为推进中华民族从站起来、富起来到强起来的伟大飞跃指明了方向。</w:t>
      </w:r>
    </w:p>
    <w:p>
      <w:pPr>
        <w:ind w:firstLine="420" w:firstLineChars="0"/>
        <w:rPr>
          <w:rFonts w:hint="eastAsia" w:ascii="Times New Roman" w:hAnsi="Times New Roman" w:eastAsia="宋体" w:cs="Times New Roman"/>
          <w:sz w:val="32"/>
          <w:szCs w:val="32"/>
        </w:rPr>
      </w:pPr>
      <w:r>
        <w:rPr>
          <w:rFonts w:hint="eastAsia" w:ascii="Times New Roman" w:hAnsi="Times New Roman" w:eastAsia="宋体" w:cs="Times New Roman"/>
          <w:sz w:val="32"/>
          <w:szCs w:val="32"/>
        </w:rPr>
        <w:t>教授在讲话中从“永载史册的伟大变革”、“引领复兴的宏伟蓝图”和“笃行不怠的战略定力”三个方面深入浅出地阐述了中国共产党推进中华民族从站起来、富起来到强起来的伟大飞跃。他的讲话不仅加深了同学们对党的二十大精神的理解，更鼓励同学们珍惜青春时光，坚定理想信念，以昂扬进取的姿态为国家、为社会贡献力量和智慧。</w:t>
      </w:r>
    </w:p>
    <w:p>
      <w:pPr>
        <w:ind w:firstLine="420" w:firstLineChars="0"/>
        <w:rPr>
          <w:rFonts w:hint="eastAsia" w:ascii="Times New Roman" w:hAnsi="Times New Roman" w:eastAsia="宋体" w:cs="Times New Roman"/>
          <w:sz w:val="32"/>
          <w:szCs w:val="32"/>
        </w:rPr>
      </w:pPr>
      <w:r>
        <w:rPr>
          <w:rFonts w:hint="eastAsia" w:ascii="Times New Roman" w:hAnsi="Times New Roman" w:eastAsia="宋体" w:cs="Times New Roman"/>
          <w:sz w:val="32"/>
          <w:szCs w:val="32"/>
        </w:rPr>
        <w:t>首先，教授谈到了“永载史册的伟大变革”。新中国成立以来，中国共产党带领人民取得了无数具有历史意义的胜利。改革开放以来，中国跨越式发展，取得了令世界瞩目的伟大成就。这种成功是因为中国共产党始终坚持以人民为中心的发展思想，不断解决人民群众最关心、最直接、最现实的利益问题，牢固树立全局观念，在推进经济社会发展中始终把握主动权，紧盯重点领域和关键环节，不断创新理念和方法，推动全面深化改革和全方位对外开放，努力构建全球互利共赢的开放型世界经济。这种改革发展的成功也在于中国共产党始终坚持正确的政治方向，加强党的建设，保证党始终紧密团结在人民身边，始终不渝走中国特色社会主义道路。</w:t>
      </w:r>
    </w:p>
    <w:p>
      <w:pPr>
        <w:ind w:firstLine="420" w:firstLineChars="0"/>
        <w:rPr>
          <w:rFonts w:hint="eastAsia" w:ascii="Times New Roman" w:hAnsi="Times New Roman" w:eastAsia="宋体" w:cs="Times New Roman"/>
          <w:sz w:val="32"/>
          <w:szCs w:val="32"/>
        </w:rPr>
      </w:pPr>
      <w:r>
        <w:rPr>
          <w:rFonts w:hint="eastAsia" w:ascii="Times New Roman" w:hAnsi="Times New Roman" w:eastAsia="宋体" w:cs="Times New Roman"/>
          <w:sz w:val="32"/>
          <w:szCs w:val="32"/>
        </w:rPr>
        <w:t>其次，教授讲到了“引领复兴的宏伟蓝图”。当前，我国已经站在了新的历史起点上，全面建设社会主义现代化国家已经成为我们必须完成的历史使命。中国共产党提出了“两步走”战略目标，即在本世纪中叶建成富强民主文明和谐美丽的社会主义现代化强国，实现中华民族伟大复兴。这是中国特色社会主义发展进程中的一次历史性跨越，也是中华民族迎来的历史性机遇。教授指出，要实现这个宏伟蓝图，必须坚持稳中求进工作总基调，把握新时代发展机遇，加快构建以供给侧结构性改革为主线的新发展格局，推动高</w:t>
      </w:r>
    </w:p>
    <w:p>
      <w:pPr>
        <w:rPr>
          <w:rFonts w:hint="eastAsia" w:ascii="Times New Roman" w:hAnsi="Times New Roman" w:eastAsia="宋体" w:cs="Times New Roman"/>
          <w:sz w:val="32"/>
          <w:szCs w:val="32"/>
        </w:rPr>
      </w:pPr>
      <w:r>
        <w:rPr>
          <w:rFonts w:hint="eastAsia" w:ascii="Times New Roman" w:hAnsi="Times New Roman" w:eastAsia="宋体" w:cs="Times New Roman"/>
          <w:sz w:val="32"/>
          <w:szCs w:val="32"/>
        </w:rPr>
        <w:t>质量发展，加强创新驱动，提高经济发展质量和效益。此外，在全面建设社会主义现代化国家的过程中，还需要坚持全面深化改革，扎实推进各项改革任务，不断完善体制机制，提升治理效能；同时要加快推进“一带一路”建设，深化对外开放，积极参与国际合作，为世界和平与发展作出更大贡献。</w:t>
      </w:r>
    </w:p>
    <w:p>
      <w:pPr>
        <w:ind w:firstLine="420" w:firstLineChars="0"/>
        <w:rPr>
          <w:rFonts w:hint="eastAsia" w:ascii="Times New Roman" w:hAnsi="Times New Roman" w:eastAsia="宋体" w:cs="Times New Roman"/>
          <w:sz w:val="32"/>
          <w:szCs w:val="32"/>
        </w:rPr>
      </w:pPr>
      <w:r>
        <w:rPr>
          <w:rFonts w:hint="eastAsia" w:ascii="Times New Roman" w:hAnsi="Times New Roman" w:eastAsia="宋体" w:cs="Times New Roman"/>
          <w:sz w:val="32"/>
          <w:szCs w:val="32"/>
        </w:rPr>
        <w:t>最后，教授提到了“笃行不怠的战略定力”。中国共产党成功走向强起来的根本原因在于我们党始终保持着高度的战略定力。从领导干部到基层党员，每个人都应该明确自己肩负的责任，始终保持牢记初心、坚定信仰、永葆激情的精神状态，在攻坚克难、迎难而上的过程中不断锻造意志，不断增强斗志，做到持之以恒、锲而不舍，一步一个脚印地朝着伟大目标阔步前行。教授特别强调，当前，我们正处于一个风云变幻的时代，党和人民面临的困难和挑战也前所未有地严峻。因此，我们更需要牢记使命、不忘初心，坚定信仰，以昂扬的斗志和顽强的毅力，为实现中华民族伟大复兴而努力奋斗。</w:t>
      </w:r>
    </w:p>
    <w:p>
      <w:pPr>
        <w:ind w:firstLine="420" w:firstLineChars="0"/>
        <w:rPr>
          <w:rFonts w:hint="eastAsia" w:ascii="Times New Roman" w:hAnsi="Times New Roman" w:eastAsia="宋体" w:cs="Times New Roman"/>
          <w:sz w:val="32"/>
          <w:szCs w:val="32"/>
        </w:rPr>
      </w:pPr>
      <w:r>
        <w:rPr>
          <w:rFonts w:hint="eastAsia" w:ascii="Times New Roman" w:hAnsi="Times New Roman" w:eastAsia="宋体" w:cs="Times New Roman"/>
          <w:sz w:val="32"/>
          <w:szCs w:val="32"/>
        </w:rPr>
        <w:t>在教授的讲话中，我们看到了中国共产党推进中华民族从站起来、富起来到强起来的伟大飞跃的历史轨迹，也看到了当前全面建设社会主义现代化国家的宏伟蓝图。同时，我们也应该认识到，这个过程中任重而道远，每个人都需要发扬拼搏精神，勇于担当，不断汲取知识和智慧，用自己的力量实现中华民族伟大复兴的中国梦。</w:t>
      </w:r>
    </w:p>
    <w:p>
      <w:pPr>
        <w:rPr>
          <w:rFonts w:ascii="Times New Roman" w:hAnsi="Times New Roman" w:eastAsia="宋体" w:cs="Times New Roman"/>
          <w:b/>
          <w:sz w:val="32"/>
          <w:szCs w:val="32"/>
        </w:rPr>
      </w:pPr>
      <w:r>
        <w:rPr>
          <w:rFonts w:hint="eastAsia" w:ascii="Times New Roman" w:hAnsi="Times New Roman" w:eastAsia="宋体" w:cs="Times New Roman"/>
          <w:b/>
          <w:sz w:val="32"/>
          <w:szCs w:val="32"/>
        </w:rPr>
        <w:t>二、学习心得</w:t>
      </w:r>
      <w:r>
        <w:rPr>
          <w:rFonts w:ascii="Times New Roman" w:hAnsi="Times New Roman" w:eastAsia="宋体" w:cs="Times New Roman"/>
          <w:b/>
          <w:sz w:val="32"/>
          <w:szCs w:val="32"/>
        </w:rPr>
        <w:t xml:space="preserve"> </w:t>
      </w:r>
    </w:p>
    <w:p>
      <w:pPr>
        <w:ind w:firstLine="645"/>
        <w:rPr>
          <w:rFonts w:ascii="Times New Roman" w:hAnsi="Times New Roman" w:eastAsia="宋体" w:cs="Times New Roman"/>
          <w:sz w:val="32"/>
          <w:szCs w:val="32"/>
        </w:rPr>
      </w:pPr>
      <w:r>
        <w:rPr>
          <w:rFonts w:hint="eastAsia" w:ascii="Times New Roman" w:hAnsi="Times New Roman" w:eastAsia="宋体" w:cs="Times New Roman"/>
          <w:sz w:val="32"/>
          <w:szCs w:val="32"/>
        </w:rPr>
        <w:t>中国共产党成立百年至今，之所以能够深得百姓拥护，长期执政，带领中国不断走向民族伟大复兴，我认为可以归结为：中国共产党能够精准把握历史机遇，在风雨飘摇历史中逆流之上；中国共产党能够很好化解危机，积极探索新中国的出路；中国共产党知错能改脚踏实地步步为营；打铁还需自身硬，中国共产党自身有着严明的纪律以及领先的科学理论。</w:t>
      </w:r>
    </w:p>
    <w:p>
      <w:pPr>
        <w:ind w:firstLine="645"/>
        <w:rPr>
          <w:rFonts w:ascii="Times New Roman" w:hAnsi="Times New Roman" w:eastAsia="宋体" w:cs="Times New Roman"/>
          <w:sz w:val="32"/>
          <w:szCs w:val="32"/>
        </w:rPr>
      </w:pPr>
      <w:r>
        <w:rPr>
          <w:rFonts w:hint="eastAsia" w:ascii="Times New Roman" w:hAnsi="Times New Roman" w:eastAsia="宋体" w:cs="Times New Roman"/>
          <w:sz w:val="32"/>
          <w:szCs w:val="32"/>
        </w:rPr>
        <w:t>对于社会而言，历史给了中国共产党一线希望，即使是一线，中国共产党也会死死把握住。中国共产党成立于1</w:t>
      </w:r>
      <w:r>
        <w:rPr>
          <w:rFonts w:ascii="Times New Roman" w:hAnsi="Times New Roman" w:eastAsia="宋体" w:cs="Times New Roman"/>
          <w:sz w:val="32"/>
          <w:szCs w:val="32"/>
        </w:rPr>
        <w:t>921</w:t>
      </w:r>
      <w:r>
        <w:rPr>
          <w:rFonts w:hint="eastAsia" w:ascii="Times New Roman" w:hAnsi="Times New Roman" w:eastAsia="宋体" w:cs="Times New Roman"/>
          <w:sz w:val="32"/>
          <w:szCs w:val="32"/>
        </w:rPr>
        <w:t>年，在十年前发生了辛亥革命，在那时，没有人能够知道未来会诞生中国共产党，也没有人知道马列主义是什么。继辛亥革命之后，俄国十月革命成功了，沙皇统治的帝位轰然倒塌，以及之后的巴黎和会上中国外交失败引起的五四运动，这足以让中国的一些先进知识分子开始醒悟以及寻找和探索中国社会的出路和方向。再往后日本帝国主义侵华造成了中日两国之间的民族矛盾直接上升到了社会的主要矛盾，中国人民已经走到水深火热的时候，中国人民忍无可忍，必须揭竿而起，奋起反抗。</w:t>
      </w:r>
    </w:p>
    <w:p>
      <w:pPr>
        <w:ind w:firstLine="645"/>
        <w:rPr>
          <w:rFonts w:ascii="Times New Roman" w:hAnsi="Times New Roman" w:eastAsia="宋体" w:cs="Times New Roman"/>
          <w:sz w:val="32"/>
          <w:szCs w:val="32"/>
        </w:rPr>
      </w:pPr>
      <w:r>
        <w:rPr>
          <w:rFonts w:hint="eastAsia" w:ascii="Times New Roman" w:hAnsi="Times New Roman" w:eastAsia="宋体" w:cs="Times New Roman"/>
          <w:sz w:val="32"/>
          <w:szCs w:val="32"/>
        </w:rPr>
        <w:t>唐太宗李世民说过“以史为鉴，可以知兴替”。对于自身而言，在现实学习生活中，我也会学习中国共产党，把握好自身的机遇，积极参加学校和社会举办的活动、比赛，积极参与志愿活动。遇到或者已经做下了错误的决定和方针，知错能改，并引以为戒。我深知中国共产党是一个有着领先科学理论、纪律严明的政党，我从共青团员、到现在的入党积极分子，心中只有一个坚定入党的信念。但冒昧和中国共产党相提并论，我与党员还有很大差距，还有许多自身的缺点和不足，我将按照中国共产党的标准严格要求自己，努力克服缺点，弥补不足，在思想上积极要求进步。我相信终有一天我会加入到中国共产党来，来续写无数前辈的辉煌历史，与更多仁人志士创造美好的未来！</w:t>
      </w:r>
    </w:p>
    <w:p/>
    <w:bookmarkEnd w:id="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 w:name="Helvetica">
    <w:panose1 w:val="00000000000000000000"/>
    <w:charset w:val="00"/>
    <w:family w:val="auto"/>
    <w:pitch w:val="default"/>
    <w:sig w:usb0="00000000" w:usb1="00000000" w:usb2="00000000" w:usb3="00000000" w:csb0="00000000" w:csb1="00000000"/>
  </w:font>
  <w:font w:name="Apple Color Emoji">
    <w:panose1 w:val="00000000000000000000"/>
    <w:charset w:val="00"/>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9"/>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6FB174A"/>
    <w:rsid w:val="76FB17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Office_4.6.1.7467_F1E327BC-269C-435d-A152-05C5408002CA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2023-04-04T11:42:00Z</dcterms:created>
  <dc:creator>HS</dc:creator>
  <cp:lastModifiedBy>HS</cp:lastModifiedBy>
  <dcterms:modified xsi:type="dcterms:W3CDTF">2023-04-04T12:05:35Z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2052-4.6.1.7467</vt:lpwstr>
  </property>
  <property fmtid="{D5CDD505-2E9C-101B-9397-08002B2CF9AE}" pid="3" name="ICV">
    <vt:lpwstr>3EB2DC37A9B9F07A989C2B64C680A370</vt:lpwstr>
  </property>
</Properties>
</file>