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2023年5月12日至14日，第7届中国大学生赛艇锦标赛在沈阳市浑南区浑河“中国最美城市静水赛道”启航逐浪。参赛选手来自上海海洋大学、北京大学、同济大学、西安交通大学、浙江大学等国内知名高校。上海海洋大学赛艇队</w:t>
      </w:r>
      <w:r>
        <w:rPr>
          <w:rFonts w:hint="eastAsia"/>
          <w:lang w:val="en-US" w:eastAsia="zh-Hans"/>
        </w:rPr>
        <w:t>获两银一铜</w:t>
      </w:r>
      <w:r>
        <w:t>，为我校再添佳绩。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中国大学生赛艇锦标赛是中国大学生体育协会、中国赛艇协会旗下最为重要的专业高校赛艇竞技平台。第7届中国大学生赛艇锦标赛比赛设有甲组（普通组）、丙组（高水平组）、丁组（超级组）三个竞赛组别，每个组别设12个比赛项目。参赛距离为2000米竞速赛，设</w:t>
      </w:r>
      <w:r>
        <w:fldChar w:fldCharType="begin"/>
      </w:r>
      <w:r>
        <w:instrText xml:space="preserve"> HYPERLINK "https://baike.baidu.com/item/%E5%8D%95%E4%BA%BA%E5%8F%8C%E6%A1%A8/54626903?fromModule=lemma_inlink" </w:instrText>
      </w:r>
      <w:r>
        <w:fldChar w:fldCharType="separate"/>
      </w:r>
      <w:r>
        <w:t>单人双桨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"https://baike.baidu.com/item/%E5%8F%8C%E4%BA%BA%E5%8F%8C%E6%A1%A8/54626913?fromModule=lemma_inlink" </w:instrText>
      </w:r>
      <w:r>
        <w:fldChar w:fldCharType="separate"/>
      </w:r>
      <w:r>
        <w:t>双人双桨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"https://baike.baidu.com/item/%E5%9B%9B%E4%BA%BA%E5%8F%8C%E6%A1%A8/54630065?fromModule=lemma_inlink" </w:instrText>
      </w:r>
      <w:r>
        <w:fldChar w:fldCharType="separate"/>
      </w:r>
      <w:r>
        <w:t>四人双桨</w:t>
      </w:r>
      <w:r>
        <w:fldChar w:fldCharType="end"/>
      </w:r>
      <w:r>
        <w:t>有舵手、八人单桨有舵手等竞赛项目。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eastAsiaTheme="minorEastAsia"/>
          <w:lang w:eastAsia="zh-Hans"/>
        </w:rPr>
      </w:pPr>
      <w:r>
        <w:t>在为期三天的比赛中，上海海洋大学赛艇队奋勇拼搏，获男子甲组单人双桨亚军、女子甲组双人双桨亚军、女子甲组四人双桨季军、女子甲组单人双桨</w:t>
      </w:r>
      <w:r>
        <w:rPr>
          <w:rFonts w:hint="eastAsia"/>
          <w:lang w:val="en-US" w:eastAsia="zh-Hans"/>
        </w:rPr>
        <w:t>第三名</w:t>
      </w:r>
      <w:r>
        <w:t>、男子甲组八人单桨第四名</w:t>
      </w:r>
      <w:r>
        <w:rPr>
          <w:rFonts w:hint="eastAsia"/>
          <w:lang w:eastAsia="zh-Hans"/>
        </w:rPr>
        <w:t>。</w:t>
      </w:r>
    </w:p>
    <w:p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</w:pPr>
      <w:r>
        <w:t>海大赛艇队以“勤朴忠实”校训精神为基石，以传播优秀赛艇文化为使命，以打造海洋特色体育育人为目标，立足新赛季，服务新片区，建功新时代。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4EDC82"/>
    <w:rsid w:val="787B59FE"/>
    <w:rsid w:val="DF4EDC82"/>
    <w:rsid w:val="EEE5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2023-05-17T04:40:00Z</dcterms:created>
  <dc:creator>HS</dc:creator>
  <cp:lastModifiedBy>HS</cp:lastModifiedBy>
  <dcterms:modified xsi:type="dcterms:W3CDTF">2023-05-16T21:30:18Z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364E0CDC73DA317FBB796364681CD6B5</vt:lpwstr>
  </property>
</Properties>
</file>