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sz w:val="28"/>
          <w:szCs w:val="28"/>
        </w:rPr>
      </w:pPr>
      <w:r>
        <w:rPr>
          <w:rFonts w:ascii="Arial Black" w:hAnsi="Arial Black"/>
          <w:sz w:val="28"/>
          <w:szCs w:val="28"/>
        </w:rPr>
        <w:t>Project Scope</w:t>
      </w:r>
    </w:p>
    <w:p>
      <w:pPr>
        <w:rPr>
          <w:rFonts w:ascii="Arial Black" w:hAnsi="Arial Black"/>
          <w:sz w:val="28"/>
          <w:szCs w:val="28"/>
        </w:rPr>
      </w:pPr>
    </w:p>
    <w:p>
      <w:pPr>
        <w:rPr>
          <w:rFonts w:ascii="Arial" w:hAnsi="Arial" w:cs="Arial"/>
          <w:sz w:val="24"/>
          <w:szCs w:val="24"/>
        </w:rPr>
      </w:pPr>
      <w:r>
        <w:rPr>
          <w:rFonts w:ascii="Arial" w:hAnsi="Arial" w:cs="Arial"/>
          <w:sz w:val="24"/>
          <w:szCs w:val="24"/>
        </w:rPr>
        <w:t xml:space="preserve">This web based system, Nagrikyojna , provides information about all the available government schemes. Citizens can view details and apply to various schemes depending on the eligibility criteria specified. It provides a lucid interface that the users can easily browse. </w:t>
      </w:r>
    </w:p>
    <w:p>
      <w:pPr>
        <w:rPr>
          <w:rFonts w:ascii="Arial" w:hAnsi="Arial" w:cs="Arial"/>
          <w:sz w:val="24"/>
          <w:szCs w:val="24"/>
        </w:rPr>
      </w:pPr>
      <w:r>
        <w:rPr>
          <w:rFonts w:ascii="Arial" w:hAnsi="Arial" w:cs="Arial"/>
          <w:sz w:val="24"/>
          <w:szCs w:val="24"/>
        </w:rPr>
        <w:t>Once a citizen views all schemes, they can apply for multiple schemes. After submission the scheme goes for approval which is based on the eligibility criteria. If all validation succeeds the scheme is either approved or rejected for the particular citizen. Once approved the payment is directly credited to the citizen’s bank account.</w:t>
      </w:r>
    </w:p>
    <w:p>
      <w:pPr>
        <w:rPr>
          <w:rFonts w:ascii="Arial" w:hAnsi="Arial" w:cs="Arial"/>
          <w:sz w:val="24"/>
          <w:szCs w:val="24"/>
        </w:rPr>
      </w:pPr>
      <w:r>
        <w:rPr>
          <w:rFonts w:ascii="Arial" w:hAnsi="Arial" w:cs="Arial"/>
          <w:sz w:val="24"/>
          <w:szCs w:val="24"/>
        </w:rPr>
        <w:t>The above mentioned process includes several data requirements that are collected from the user. The system stores all the data in a database. The citizen must fill every data field that is required before initiating the final submission. A citizen can only make one entry for a particular scheme. Multiple submissions for a single scheme is not accepted.</w:t>
      </w:r>
    </w:p>
    <w:p>
      <w:pPr>
        <w:rPr>
          <w:rFonts w:ascii="Arial" w:hAnsi="Arial" w:cs="Arial"/>
          <w:sz w:val="24"/>
          <w:szCs w:val="24"/>
        </w:rPr>
      </w:pPr>
      <w:r>
        <w:rPr>
          <w:rFonts w:ascii="Arial" w:hAnsi="Arial" w:cs="Arial"/>
          <w:sz w:val="24"/>
          <w:szCs w:val="24"/>
        </w:rPr>
        <w:t>The website aims to provide a single platform for citizens to ease their experience of knowing about different schemes provided by the government. It not only makes the application process smooth and seamless but also helps users in possessing a clear knowledge about the available schemes.</w:t>
      </w:r>
    </w:p>
    <w:p>
      <w:pPr>
        <w:rPr>
          <w:rFonts w:ascii="Arial" w:hAnsi="Arial" w:cs="Arial"/>
          <w:sz w:val="24"/>
          <w:szCs w:val="24"/>
        </w:rPr>
      </w:pPr>
      <w:bookmarkStart w:id="0" w:name="_GoBack"/>
      <w:bookmarkEnd w:id="0"/>
    </w:p>
    <w:p>
      <w:pPr>
        <w:rPr>
          <w:rFonts w:ascii="Arial Black" w:hAnsi="Arial Black" w:cs="Arial"/>
          <w:sz w:val="28"/>
          <w:szCs w:val="28"/>
        </w:rPr>
      </w:pPr>
      <w:r>
        <w:rPr>
          <w:rFonts w:ascii="Arial Black" w:hAnsi="Arial Black" w:cs="Arial"/>
          <w:sz w:val="28"/>
          <w:szCs w:val="28"/>
        </w:rPr>
        <w:t>ASSUMPTIONS</w:t>
      </w:r>
    </w:p>
    <w:p>
      <w:pPr>
        <w:rPr>
          <w:rFonts w:ascii="Arial" w:hAnsi="Arial" w:cs="Arial"/>
          <w:sz w:val="24"/>
          <w:szCs w:val="24"/>
        </w:rPr>
      </w:pPr>
      <w:r>
        <w:rPr>
          <w:rFonts w:ascii="Arial" w:hAnsi="Arial" w:cs="Arial"/>
          <w:sz w:val="24"/>
          <w:szCs w:val="24"/>
        </w:rPr>
        <w:t>The following are the assumptions made while developing the web based system:</w:t>
      </w:r>
    </w:p>
    <w:p>
      <w:pPr>
        <w:rPr>
          <w:rFonts w:hint="default" w:ascii="Arial" w:hAnsi="Arial" w:cs="Arial"/>
          <w:sz w:val="24"/>
          <w:szCs w:val="24"/>
          <w:lang w:val="en-US"/>
        </w:rPr>
      </w:pPr>
      <w:r>
        <w:rPr>
          <w:rFonts w:hint="default" w:ascii="Arial" w:hAnsi="Arial" w:cs="Arial"/>
          <w:sz w:val="24"/>
          <w:szCs w:val="24"/>
          <w:lang w:val="en-US"/>
        </w:rPr>
        <w:t xml:space="preserve">Citizen ID will be given to citizen after login which is used every time later. </w:t>
      </w:r>
    </w:p>
    <w:p>
      <w:pPr>
        <w:rPr>
          <w:rFonts w:hint="default" w:ascii="Arial" w:hAnsi="Arial" w:cs="Arial"/>
          <w:sz w:val="24"/>
          <w:szCs w:val="24"/>
          <w:lang w:val="en-US"/>
        </w:rPr>
      </w:pPr>
      <w:r>
        <w:rPr>
          <w:rFonts w:hint="default" w:ascii="Arial" w:hAnsi="Arial" w:cs="Arial"/>
          <w:sz w:val="24"/>
          <w:szCs w:val="24"/>
          <w:lang w:val="en-US"/>
        </w:rPr>
        <w:t>Schemes are considered under single category and have not been differentiated according to central government schemes or state government schemes . The list of all available schemes is reflected on one page and the required details can be viewed from there.</w:t>
      </w:r>
    </w:p>
    <w:p>
      <w:pPr>
        <w:rPr>
          <w:rFonts w:ascii="Arial" w:hAnsi="Arial" w:cs="Arial"/>
          <w:sz w:val="24"/>
          <w:szCs w:val="24"/>
        </w:rPr>
      </w:pPr>
      <w:r>
        <w:rPr>
          <w:rFonts w:hint="default" w:ascii="Arial" w:hAnsi="Arial" w:cs="Arial"/>
          <w:sz w:val="24"/>
          <w:szCs w:val="24"/>
          <w:lang w:val="en-US"/>
        </w:rPr>
        <w:t>After a successful citizen validation and scheme approval , the citizen is redirected to a page for acknowledgement which also symbolizes that the payment is under process.</w:t>
      </w:r>
      <w:r>
        <w:rPr>
          <w:rFonts w:ascii="Arial" w:hAnsi="Arial" w:cs="Arial"/>
          <w:sz w:val="24"/>
          <w:szCs w:val="24"/>
        </w:rPr>
        <w:t>Due to lack of resources, currently the functionality of transferring funds to the citizen’s bank account has not been implemented</w:t>
      </w:r>
      <w:r>
        <w:rPr>
          <w:rFonts w:hint="default" w:ascii="Arial" w:hAnsi="Arial" w:cs="Arial"/>
          <w:sz w:val="24"/>
          <w:szCs w:val="24"/>
          <w:lang w:val="en-US"/>
        </w:rPr>
        <w:t xml:space="preserve"> i.e. no payment gateway has been used</w:t>
      </w:r>
      <w:r>
        <w:rPr>
          <w:rFonts w:ascii="Arial" w:hAnsi="Arial" w:cs="Arial"/>
          <w:sz w:val="24"/>
          <w:szCs w:val="24"/>
        </w:rPr>
        <w:t>. This functionality is included in the future scope of the project when the required resources would be available.</w:t>
      </w:r>
    </w:p>
    <w:p>
      <w:pPr>
        <w:rPr>
          <w:rFonts w:ascii="Arial" w:hAnsi="Arial" w:cs="Arial"/>
          <w:sz w:val="24"/>
          <w:szCs w:val="24"/>
        </w:rPr>
      </w:pPr>
      <w:r>
        <w:rPr>
          <w:rFonts w:ascii="Arial" w:hAnsi="Arial" w:cs="Arial"/>
          <w:sz w:val="24"/>
          <w:szCs w:val="24"/>
        </w:rPr>
        <w:t>The validation of documents</w:t>
      </w:r>
      <w:r>
        <w:rPr>
          <w:rFonts w:hint="default" w:ascii="Arial" w:hAnsi="Arial" w:cs="Arial"/>
          <w:sz w:val="24"/>
          <w:szCs w:val="24"/>
          <w:lang w:val="en-US"/>
        </w:rPr>
        <w:t xml:space="preserve"> is done by checking if the document is uploaded or not. The authenticity of the documents</w:t>
      </w:r>
      <w:r>
        <w:rPr>
          <w:rFonts w:ascii="Arial" w:hAnsi="Arial" w:cs="Arial"/>
          <w:sz w:val="24"/>
          <w:szCs w:val="24"/>
        </w:rPr>
        <w:t xml:space="preserve"> uploaded by the citizen, for example – aadhar card/residential address proof , is based on the assumption that the citizen will adhere to the rules and guidelines provided by the government and would not act otherwise. </w:t>
      </w:r>
    </w:p>
    <w:p>
      <w:pPr>
        <w:rPr>
          <w:rFonts w:ascii="Arial" w:hAnsi="Arial" w:cs="Arial"/>
          <w:sz w:val="24"/>
          <w:szCs w:val="24"/>
        </w:rPr>
      </w:pPr>
    </w:p>
    <w:p>
      <w:pPr>
        <w:rPr>
          <w:rFonts w:ascii="Arial" w:hAnsi="Arial" w:cs="Arial"/>
        </w:rPr>
      </w:pPr>
      <w:r>
        <w:rPr>
          <w:rFonts w:ascii="Arial" w:hAnsi="Arial" w:cs="Arial"/>
        </w:rPr>
        <w:t xml:space="preserve"> </w:t>
      </w:r>
    </w:p>
    <w:p>
      <w:pPr>
        <w:rPr>
          <w:rFonts w:ascii="Arial" w:hAnsi="Arial" w:cs="Arial"/>
        </w:rPr>
      </w:pPr>
    </w:p>
    <w:p>
      <w:pPr>
        <w:rPr>
          <w:rFonts w:ascii="Arial" w:hAnsi="Arial" w:cs="Arial"/>
        </w:rPr>
      </w:pPr>
      <w:r>
        <w:rPr>
          <w:rFonts w:ascii="Arial" w:hAnsi="Arial" w:cs="Arial"/>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8D"/>
    <w:rsid w:val="0002149B"/>
    <w:rsid w:val="003352F1"/>
    <w:rsid w:val="003472B7"/>
    <w:rsid w:val="00377A54"/>
    <w:rsid w:val="00690B24"/>
    <w:rsid w:val="009F128D"/>
    <w:rsid w:val="009F42BE"/>
    <w:rsid w:val="00A95383"/>
    <w:rsid w:val="00D4042D"/>
    <w:rsid w:val="200E1DD4"/>
    <w:rsid w:val="5A083E38"/>
    <w:rsid w:val="686B0644"/>
    <w:rsid w:val="68F33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278</Words>
  <Characters>1591</Characters>
  <Lines>13</Lines>
  <Paragraphs>3</Paragraphs>
  <TotalTime>8</TotalTime>
  <ScaleCrop>false</ScaleCrop>
  <LinksUpToDate>false</LinksUpToDate>
  <CharactersWithSpaces>1866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2020-10-11T07:37:00Z</dcterms:created>
  <dc:creator>1605044</dc:creator>
  <cp:lastModifiedBy>nEW u</cp:lastModifiedBy>
  <dcterms:modified xsi:type="dcterms:W3CDTF">2020-10-11T17:44:58Z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