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"/>
        <w:gridCol w:w="1731"/>
        <w:gridCol w:w="869"/>
        <w:gridCol w:w="846"/>
        <w:gridCol w:w="3402"/>
        <w:gridCol w:w="3922"/>
      </w:tblGrid>
      <w:tr w:rsidR="004571CE" w:rsidRPr="004571CE" w14:paraId="794252BD" w14:textId="77777777" w:rsidTr="004571CE">
        <w:trPr>
          <w:jc w:val="center"/>
        </w:trPr>
        <w:tc>
          <w:tcPr>
            <w:tcW w:w="403" w:type="pct"/>
          </w:tcPr>
          <w:p w14:paraId="135EB169" w14:textId="77777777" w:rsidR="004571CE" w:rsidRPr="004571CE" w:rsidRDefault="004571CE" w:rsidP="004571CE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571CE">
              <w:rPr>
                <w:rFonts w:ascii="宋体" w:hAnsi="宋体"/>
                <w:b/>
                <w:sz w:val="24"/>
                <w:szCs w:val="24"/>
              </w:rPr>
              <w:br w:type="page"/>
            </w:r>
            <w:r w:rsidRPr="004571CE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739" w:type="pct"/>
          </w:tcPr>
          <w:p w14:paraId="32C8B295" w14:textId="77777777" w:rsidR="004571CE" w:rsidRPr="004571CE" w:rsidRDefault="004571CE" w:rsidP="004571CE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571CE">
              <w:rPr>
                <w:rFonts w:ascii="宋体" w:hAnsi="宋体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371" w:type="pct"/>
          </w:tcPr>
          <w:p w14:paraId="5877C2C3" w14:textId="77777777" w:rsidR="004571CE" w:rsidRPr="004571CE" w:rsidRDefault="004571CE" w:rsidP="004571CE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571CE">
              <w:rPr>
                <w:rFonts w:ascii="宋体" w:hAnsi="宋体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361" w:type="pct"/>
          </w:tcPr>
          <w:p w14:paraId="05779B5E" w14:textId="77777777" w:rsidR="004571CE" w:rsidRPr="004571CE" w:rsidRDefault="004571CE" w:rsidP="004571CE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571CE">
              <w:rPr>
                <w:rFonts w:ascii="宋体" w:hAnsi="宋体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452" w:type="pct"/>
          </w:tcPr>
          <w:p w14:paraId="58902789" w14:textId="77777777" w:rsidR="004571CE" w:rsidRPr="004571CE" w:rsidRDefault="004571CE" w:rsidP="004571CE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571CE">
              <w:rPr>
                <w:rFonts w:ascii="宋体" w:hAnsi="宋体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674" w:type="pct"/>
          </w:tcPr>
          <w:p w14:paraId="2D498A10" w14:textId="77777777" w:rsidR="004571CE" w:rsidRPr="004571CE" w:rsidRDefault="004571CE" w:rsidP="004571CE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571CE">
              <w:rPr>
                <w:rFonts w:ascii="宋体" w:hAnsi="宋体" w:hint="eastAsia"/>
                <w:b/>
                <w:sz w:val="24"/>
                <w:szCs w:val="24"/>
              </w:rPr>
              <w:t>管理策略</w:t>
            </w:r>
          </w:p>
        </w:tc>
      </w:tr>
      <w:tr w:rsidR="004571CE" w:rsidRPr="004571CE" w14:paraId="4623CF8A" w14:textId="77777777" w:rsidTr="004571CE">
        <w:trPr>
          <w:jc w:val="center"/>
        </w:trPr>
        <w:tc>
          <w:tcPr>
            <w:tcW w:w="403" w:type="pct"/>
          </w:tcPr>
          <w:p w14:paraId="006D0F14" w14:textId="0F8575C2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李洪磊</w:t>
            </w:r>
          </w:p>
        </w:tc>
        <w:tc>
          <w:tcPr>
            <w:tcW w:w="739" w:type="pct"/>
          </w:tcPr>
          <w:p w14:paraId="72E833D3" w14:textId="77777777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371" w:type="pct"/>
          </w:tcPr>
          <w:p w14:paraId="51192362" w14:textId="77777777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361" w:type="pct"/>
          </w:tcPr>
          <w:p w14:paraId="4C6F4409" w14:textId="77777777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452" w:type="pct"/>
          </w:tcPr>
          <w:p w14:paraId="6391FA83" w14:textId="77777777" w:rsidR="004571CE" w:rsidRPr="004571CE" w:rsidRDefault="004571CE" w:rsidP="004571CE">
            <w:pPr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有专业的项目管理能力和成功的项目管理经验</w:t>
            </w:r>
          </w:p>
        </w:tc>
        <w:tc>
          <w:tcPr>
            <w:tcW w:w="1674" w:type="pct"/>
          </w:tcPr>
          <w:p w14:paraId="72446D58" w14:textId="77777777" w:rsidR="004571CE" w:rsidRPr="004571CE" w:rsidRDefault="004571CE" w:rsidP="004571CE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571CE" w:rsidRPr="004571CE" w14:paraId="3428AC7B" w14:textId="77777777" w:rsidTr="004571CE">
        <w:trPr>
          <w:jc w:val="center"/>
        </w:trPr>
        <w:tc>
          <w:tcPr>
            <w:tcW w:w="403" w:type="pct"/>
          </w:tcPr>
          <w:p w14:paraId="66DDC3A9" w14:textId="73924B91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许一帆</w:t>
            </w:r>
          </w:p>
        </w:tc>
        <w:tc>
          <w:tcPr>
            <w:tcW w:w="739" w:type="pct"/>
          </w:tcPr>
          <w:p w14:paraId="64A82520" w14:textId="77777777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产品经理</w:t>
            </w:r>
          </w:p>
        </w:tc>
        <w:tc>
          <w:tcPr>
            <w:tcW w:w="371" w:type="pct"/>
          </w:tcPr>
          <w:p w14:paraId="21A52AB2" w14:textId="77777777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361" w:type="pct"/>
          </w:tcPr>
          <w:p w14:paraId="5863C1FC" w14:textId="77777777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452" w:type="pct"/>
          </w:tcPr>
          <w:p w14:paraId="0615B9CA" w14:textId="40D7BA86" w:rsidR="004571CE" w:rsidRPr="004571CE" w:rsidRDefault="004571CE" w:rsidP="004571CE">
            <w:pPr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熟悉图像检测在实际生活中的应用，了解市场当前现状，对于产品的要求渐进明细。</w:t>
            </w:r>
          </w:p>
        </w:tc>
        <w:tc>
          <w:tcPr>
            <w:tcW w:w="1674" w:type="pct"/>
          </w:tcPr>
          <w:p w14:paraId="0A853AAD" w14:textId="77777777" w:rsidR="004571CE" w:rsidRPr="004571CE" w:rsidRDefault="004571CE" w:rsidP="004571CE">
            <w:pPr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产品方面必须以他的意见为主，重要事情多与他沟通协商。</w:t>
            </w:r>
          </w:p>
        </w:tc>
      </w:tr>
      <w:tr w:rsidR="004571CE" w:rsidRPr="004571CE" w14:paraId="4607BB36" w14:textId="77777777" w:rsidTr="004571CE">
        <w:trPr>
          <w:trHeight w:val="1007"/>
          <w:jc w:val="center"/>
        </w:trPr>
        <w:tc>
          <w:tcPr>
            <w:tcW w:w="403" w:type="pct"/>
          </w:tcPr>
          <w:p w14:paraId="176DB5EA" w14:textId="59FBC993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刘震坤</w:t>
            </w:r>
          </w:p>
        </w:tc>
        <w:tc>
          <w:tcPr>
            <w:tcW w:w="739" w:type="pct"/>
          </w:tcPr>
          <w:p w14:paraId="66E89391" w14:textId="77777777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技术专家</w:t>
            </w:r>
          </w:p>
        </w:tc>
        <w:tc>
          <w:tcPr>
            <w:tcW w:w="371" w:type="pct"/>
          </w:tcPr>
          <w:p w14:paraId="03721F69" w14:textId="77777777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361" w:type="pct"/>
          </w:tcPr>
          <w:p w14:paraId="4C2BAAAD" w14:textId="77777777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452" w:type="pct"/>
          </w:tcPr>
          <w:p w14:paraId="423F9D24" w14:textId="25B22AAC" w:rsidR="004571CE" w:rsidRPr="004571CE" w:rsidRDefault="004571CE" w:rsidP="004571CE">
            <w:pPr>
              <w:rPr>
                <w:rFonts w:ascii="宋体" w:hAnsi="宋体" w:hint="eastAsia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有丰富的计算机视觉研究经历，对于算法的设计有独到的见解。</w:t>
            </w:r>
          </w:p>
        </w:tc>
        <w:tc>
          <w:tcPr>
            <w:tcW w:w="1674" w:type="pct"/>
          </w:tcPr>
          <w:p w14:paraId="1D7C564E" w14:textId="48D17C7D" w:rsidR="004571CE" w:rsidRPr="004571CE" w:rsidRDefault="004571CE" w:rsidP="004571CE">
            <w:pPr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技术以他为主导，充分授予其在技术工作和领导上的信任及权力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4571CE" w:rsidRPr="004571CE" w14:paraId="1141A067" w14:textId="77777777" w:rsidTr="004571CE">
        <w:trPr>
          <w:jc w:val="center"/>
        </w:trPr>
        <w:tc>
          <w:tcPr>
            <w:tcW w:w="403" w:type="pct"/>
          </w:tcPr>
          <w:p w14:paraId="31A5EE65" w14:textId="6A73FB2B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刘校长</w:t>
            </w:r>
          </w:p>
        </w:tc>
        <w:tc>
          <w:tcPr>
            <w:tcW w:w="739" w:type="pct"/>
          </w:tcPr>
          <w:p w14:paraId="45B7621F" w14:textId="4499ED2F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代表</w:t>
            </w:r>
          </w:p>
        </w:tc>
        <w:tc>
          <w:tcPr>
            <w:tcW w:w="371" w:type="pct"/>
          </w:tcPr>
          <w:p w14:paraId="273C1967" w14:textId="18405642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361" w:type="pct"/>
          </w:tcPr>
          <w:p w14:paraId="47A74B9A" w14:textId="02EC3BBA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1452" w:type="pct"/>
          </w:tcPr>
          <w:p w14:paraId="780C1BD9" w14:textId="5E567F79" w:rsidR="004571CE" w:rsidRPr="004571CE" w:rsidRDefault="004571CE" w:rsidP="004571CE">
            <w:pPr>
              <w:rPr>
                <w:rFonts w:ascii="宋体" w:hAnsi="宋体" w:hint="eastAsia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领导能力突出，有极其丰富的教学经验，了解当代教育模式的下的课堂教学改革迫在眉睫。</w:t>
            </w:r>
          </w:p>
        </w:tc>
        <w:tc>
          <w:tcPr>
            <w:tcW w:w="1674" w:type="pct"/>
          </w:tcPr>
          <w:p w14:paraId="039549EC" w14:textId="11238032" w:rsidR="004571CE" w:rsidRPr="004571CE" w:rsidRDefault="004571CE" w:rsidP="004571CE">
            <w:pPr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与其充分交流沟通，了解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学校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的共性和需求，在项目过程中多与其沟通和听取意见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4571CE" w:rsidRPr="004571CE" w14:paraId="24B94391" w14:textId="77777777" w:rsidTr="004571CE">
        <w:trPr>
          <w:jc w:val="center"/>
        </w:trPr>
        <w:tc>
          <w:tcPr>
            <w:tcW w:w="403" w:type="pct"/>
          </w:tcPr>
          <w:p w14:paraId="1DB355B4" w14:textId="6B7800BD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王小明</w:t>
            </w:r>
          </w:p>
        </w:tc>
        <w:tc>
          <w:tcPr>
            <w:tcW w:w="739" w:type="pct"/>
          </w:tcPr>
          <w:p w14:paraId="03EB9C68" w14:textId="52479ED3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学生代表</w:t>
            </w:r>
          </w:p>
        </w:tc>
        <w:tc>
          <w:tcPr>
            <w:tcW w:w="371" w:type="pct"/>
          </w:tcPr>
          <w:p w14:paraId="00DBF63C" w14:textId="6EB3880E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361" w:type="pct"/>
          </w:tcPr>
          <w:p w14:paraId="118214F8" w14:textId="1C629D27" w:rsidR="004571CE" w:rsidRPr="004571CE" w:rsidRDefault="004571CE" w:rsidP="004571C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1452" w:type="pct"/>
          </w:tcPr>
          <w:p w14:paraId="466B3846" w14:textId="40EC5A08" w:rsidR="004571CE" w:rsidRPr="004571CE" w:rsidRDefault="004571CE" w:rsidP="004571CE">
            <w:pPr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大学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三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年级学生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，对于学校教育及课堂模式有独特的见解。</w:t>
            </w:r>
          </w:p>
        </w:tc>
        <w:tc>
          <w:tcPr>
            <w:tcW w:w="1674" w:type="pct"/>
          </w:tcPr>
          <w:p w14:paraId="1A5AB407" w14:textId="223099C3" w:rsidR="004571CE" w:rsidRPr="004571CE" w:rsidRDefault="004571CE" w:rsidP="004571CE">
            <w:pPr>
              <w:rPr>
                <w:rFonts w:ascii="宋体" w:hAnsi="宋体"/>
                <w:sz w:val="24"/>
                <w:szCs w:val="24"/>
              </w:rPr>
            </w:pPr>
            <w:r w:rsidRPr="004571CE">
              <w:rPr>
                <w:rFonts w:ascii="宋体" w:hAnsi="宋体" w:hint="eastAsia"/>
                <w:sz w:val="24"/>
                <w:szCs w:val="24"/>
              </w:rPr>
              <w:t>与其充分交流沟通，了解学生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对于课堂的看法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，在项目过程中多与其沟通和听取意见，发动其联系更多学生收集需求</w:t>
            </w:r>
            <w:r w:rsidRPr="004571CE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</w:tbl>
    <w:p w14:paraId="04F8A656" w14:textId="77777777" w:rsidR="0038739E" w:rsidRPr="004571CE" w:rsidRDefault="0038739E">
      <w:pPr>
        <w:rPr>
          <w:rFonts w:ascii="宋体" w:hAnsi="宋体" w:hint="eastAsia"/>
          <w:sz w:val="24"/>
          <w:szCs w:val="24"/>
        </w:rPr>
      </w:pPr>
    </w:p>
    <w:sectPr w:rsidR="0038739E" w:rsidRPr="004571CE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DA097" w14:textId="77777777" w:rsidR="00EC306F" w:rsidRDefault="00EC306F" w:rsidP="004571CE">
      <w:r>
        <w:separator/>
      </w:r>
    </w:p>
  </w:endnote>
  <w:endnote w:type="continuationSeparator" w:id="0">
    <w:p w14:paraId="0837EEE7" w14:textId="77777777" w:rsidR="00EC306F" w:rsidRDefault="00EC306F" w:rsidP="0045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99AB6" w14:textId="77777777" w:rsidR="00EC306F" w:rsidRDefault="00EC306F" w:rsidP="004571CE">
      <w:r>
        <w:separator/>
      </w:r>
    </w:p>
  </w:footnote>
  <w:footnote w:type="continuationSeparator" w:id="0">
    <w:p w14:paraId="7ACBC963" w14:textId="77777777" w:rsidR="00EC306F" w:rsidRDefault="00EC306F" w:rsidP="00457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D6"/>
    <w:rsid w:val="001113D6"/>
    <w:rsid w:val="0038739E"/>
    <w:rsid w:val="004571CE"/>
    <w:rsid w:val="00E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AEAAD"/>
  <w15:chartTrackingRefBased/>
  <w15:docId w15:val="{CF3F94CB-73EA-4841-838E-F8EC3FB7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1C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1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上水岚溪</dc:creator>
  <cp:keywords/>
  <dc:description/>
  <cp:lastModifiedBy>上水岚溪</cp:lastModifiedBy>
  <cp:revision>2</cp:revision>
  <dcterms:created xsi:type="dcterms:W3CDTF">2020-11-17T03:35:00Z</dcterms:created>
  <dcterms:modified xsi:type="dcterms:W3CDTF">2020-11-17T03:43:00Z</dcterms:modified>
</cp:coreProperties>
</file>