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DF89B" w14:textId="77777777" w:rsidR="00252C2E" w:rsidRDefault="00B71AD6" w:rsidP="009410AE">
      <w:pPr>
        <w:ind w:right="-524"/>
        <w:jc w:val="center"/>
        <w:rPr>
          <w:rFonts w:ascii="Calibri" w:hAnsi="Calibri"/>
        </w:rPr>
      </w:pPr>
      <w:r>
        <w:rPr>
          <w:noProof/>
          <w:lang w:bidi="he-IL"/>
        </w:rPr>
        <mc:AlternateContent>
          <mc:Choice Requires="wps">
            <w:drawing>
              <wp:anchor distT="0" distB="0" distL="0" distR="0" simplePos="0" relativeHeight="3" behindDoc="0" locked="0" layoutInCell="1" allowOverlap="1" wp14:anchorId="1BAA770D" wp14:editId="75A5E8FD">
                <wp:simplePos x="0" y="0"/>
                <wp:positionH relativeFrom="margin">
                  <wp:align>left</wp:align>
                </wp:positionH>
                <wp:positionV relativeFrom="margin">
                  <wp:align>bottom</wp:align>
                </wp:positionV>
                <wp:extent cx="6322695" cy="829945"/>
                <wp:effectExtent l="0" t="0" r="0" b="0"/>
                <wp:wrapNone/>
                <wp:docPr id="1" name="Shape1"/>
                <wp:cNvGraphicFramePr/>
                <a:graphic xmlns:a="http://schemas.openxmlformats.org/drawingml/2006/main">
                  <a:graphicData uri="http://schemas.microsoft.com/office/word/2010/wordprocessingShape">
                    <wps:wsp>
                      <wps:cNvSpPr/>
                      <wps:spPr>
                        <a:xfrm>
                          <a:off x="0" y="0"/>
                          <a:ext cx="6322695" cy="829945"/>
                        </a:xfrm>
                        <a:prstGeom prst="rect">
                          <a:avLst/>
                        </a:prstGeom>
                        <a:noFill/>
                        <a:ln>
                          <a:noFill/>
                        </a:ln>
                      </wps:spPr>
                      <wps:style>
                        <a:lnRef idx="0">
                          <a:scrgbClr r="0" g="0" b="0"/>
                        </a:lnRef>
                        <a:fillRef idx="0">
                          <a:scrgbClr r="0" g="0" b="0"/>
                        </a:fillRef>
                        <a:effectRef idx="0">
                          <a:scrgbClr r="0" g="0" b="0"/>
                        </a:effectRef>
                        <a:fontRef idx="minor"/>
                      </wps:style>
                      <wps:txbx>
                        <w:txbxContent>
                          <w:p w14:paraId="0023E071" w14:textId="77777777" w:rsidR="00252C2E" w:rsidRDefault="00B71AD6">
                            <w:pPr>
                              <w:pStyle w:val="FrameContents"/>
                              <w:jc w:val="center"/>
                            </w:pPr>
                            <w:r>
                              <w:rPr>
                                <w:rFonts w:ascii="Calibri" w:hAnsi="Calibri"/>
                                <w:b/>
                                <w:bCs/>
                                <w:color w:val="365F91"/>
                                <w:sz w:val="28"/>
                              </w:rPr>
                              <w:t>Edited by:</w:t>
                            </w:r>
                          </w:p>
                          <w:p w14:paraId="7B65FDA7" w14:textId="77777777" w:rsidR="00252C2E" w:rsidRDefault="00252C2E" w:rsidP="00B71AD6">
                            <w:pPr>
                              <w:pStyle w:val="FrameContents"/>
                            </w:pPr>
                          </w:p>
                          <w:p w14:paraId="12C0EF20" w14:textId="77777777" w:rsidR="009410AE" w:rsidRPr="009410AE" w:rsidRDefault="009410AE" w:rsidP="00B71AD6">
                            <w:pPr>
                              <w:pStyle w:val="FrameContents"/>
                              <w:jc w:val="center"/>
                              <w:rPr>
                                <w:rFonts w:ascii="Calibri" w:hAnsi="Calibri"/>
                                <w:b/>
                                <w:bCs/>
                                <w:sz w:val="28"/>
                              </w:rPr>
                            </w:pPr>
                            <w:r w:rsidRPr="009410AE">
                              <w:rPr>
                                <w:rFonts w:ascii="Calibri" w:hAnsi="Calibri"/>
                                <w:b/>
                                <w:bCs/>
                                <w:sz w:val="28"/>
                              </w:rPr>
                              <w:t>Guillem Franc</w:t>
                            </w:r>
                            <w:r w:rsidR="00B71AD6">
                              <w:rPr>
                                <w:rFonts w:ascii="Calibri" w:hAnsi="Calibri"/>
                                <w:b/>
                                <w:bCs/>
                                <w:sz w:val="28"/>
                              </w:rPr>
                              <w:t>è</w:t>
                            </w:r>
                            <w:r w:rsidRPr="009410AE">
                              <w:rPr>
                                <w:rFonts w:ascii="Calibri" w:hAnsi="Calibri"/>
                                <w:b/>
                                <w:bCs/>
                                <w:sz w:val="28"/>
                              </w:rPr>
                              <w:t xml:space="preserve">s, Daniel Gnad, Michael Katz, Nir Lipovetzky, Christian Muise, </w:t>
                            </w:r>
                            <w:r w:rsidR="00B71AD6">
                              <w:rPr>
                                <w:rFonts w:ascii="Calibri" w:hAnsi="Calibri"/>
                                <w:b/>
                                <w:bCs/>
                                <w:sz w:val="28"/>
                              </w:rPr>
                              <w:t xml:space="preserve">    </w:t>
                            </w:r>
                            <w:bookmarkStart w:id="0" w:name="_GoBack"/>
                            <w:bookmarkEnd w:id="0"/>
                            <w:r w:rsidRPr="009410AE">
                              <w:rPr>
                                <w:rFonts w:ascii="Calibri" w:hAnsi="Calibri"/>
                                <w:b/>
                                <w:bCs/>
                                <w:sz w:val="28"/>
                              </w:rPr>
                              <w:t>Miquel Ramirez, and Silvan Sievers</w:t>
                            </w:r>
                          </w:p>
                        </w:txbxContent>
                      </wps:txbx>
                      <wps:bodyPr lIns="0" tIns="0" rIns="0" bIns="0">
                        <a:spAutoFit/>
                      </wps:bodyPr>
                    </wps:wsp>
                  </a:graphicData>
                </a:graphic>
              </wp:anchor>
            </w:drawing>
          </mc:Choice>
          <mc:Fallback>
            <w:pict>
              <v:rect w14:anchorId="1BAA770D" id="Shape1" o:spid="_x0000_s1026" style="position:absolute;left:0;text-align:left;margin-left:0;margin-top:0;width:497.85pt;height:65.35pt;z-index:3;visibility:visible;mso-wrap-style:square;mso-wrap-distance-left:0;mso-wrap-distance-top:0;mso-wrap-distance-right:0;mso-wrap-distance-bottom:0;mso-position-horizontal:left;mso-position-horizontal-relative:margin;mso-position-vertical:bottom;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C7GdIBAAAMBAAADgAAAGRycy9lMm9Eb2MueG1srFPbbtswDH0fsH8Q9L4o8dagMeIUw4oOA4at&#10;aLcPkGUpFqAbKDV2/n6U7Ljd9tRhLzJF8RySh/T+ZrSGnCRE7V1DN6s1JdIJ32l3bOjPH3fvrimJ&#10;ibuOG+9kQ88y0pvD2zf7IdSy8r03nQSCJC7WQ2hon1KoGYuil5bHlQ/S4aPyYHnCKxxZB3xAdmtY&#10;tV5v2eChC+CFjBG9t9MjPRR+paRI35WKMhHTUKwtlRPK2eaTHfa8PgIPvRZzGfwfqrBcO0y6UN3y&#10;xMkT6L+orBbgo1dpJbxlXiktZOkBu9ms/+jmsedBll5QnBgWmeL/oxXfTvdAdIezo8RxiyMqWTdZ&#10;mSHEGgMewz3Mt4hmbnNUYPMXGyBjUfO8qCnHRAQ6t++raru7okTg23W12324yqTsGR0gps/SW5KN&#10;hgJOq4jIT19jmkIvITmZ83faGPTz2rjfHMiZPSwXPJVYrHQ2cop+kAqbLJVmRxRwbD8ZINMm4Kri&#10;blz2oZAhIAcqTPhK7AzJaFkW8JX4BVTye5cWvNXOQ5HwRXfZTGM7zgNqfXfGgZovDpckL/zFgIvR&#10;zkbRIXx8SqhqETszTfBZSVy5Mq7598g7/fJeop5/4sMvAAAA//8DAFBLAwQUAAYACAAAACEAS9e4&#10;Kt0AAAAFAQAADwAAAGRycy9kb3ducmV2LnhtbEyPQUvDQBCF70L/wzIFL9JuWtE2MZtShN4EafRg&#10;b9vsmI1mZ0N220R/vWMvenkwvMd73+Sb0bXijH1oPClYzBMQSJU3DdUKXl92szWIEDUZ3XpCBV8Y&#10;YFNMrnKdGT/QHs9lrAWXUMi0Ahtjl0kZKotOh7nvkNh7973Tkc++lqbXA5e7Vi6T5F463RAvWN3h&#10;o8Xqszw5BbvntwbpW+5v0vXgP6rlobRPnVLX03H7ACLiGP/C8IvP6FAw09GfyATRKuBH4kXZS9O7&#10;FYgjh26TFcgil//pix8AAAD//wMAUEsBAi0AFAAGAAgAAAAhAOSZw8D7AAAA4QEAABMAAAAAAAAA&#10;AAAAAAAAAAAAAFtDb250ZW50X1R5cGVzXS54bWxQSwECLQAUAAYACAAAACEAI7Jq4dcAAACUAQAA&#10;CwAAAAAAAAAAAAAAAAAsAQAAX3JlbHMvLnJlbHNQSwECLQAUAAYACAAAACEAqVC7GdIBAAAMBAAA&#10;DgAAAAAAAAAAAAAAAAAsAgAAZHJzL2Uyb0RvYy54bWxQSwECLQAUAAYACAAAACEAS9e4Kt0AAAAF&#10;AQAADwAAAAAAAAAAAAAAAAAqBAAAZHJzL2Rvd25yZXYueG1sUEsFBgAAAAAEAAQA8wAAADQFAAAA&#10;AA==&#10;" filled="f" stroked="f">
                <v:textbox style="mso-fit-shape-to-text:t" inset="0,0,0,0">
                  <w:txbxContent>
                    <w:p w14:paraId="0023E071" w14:textId="77777777" w:rsidR="00252C2E" w:rsidRDefault="00B71AD6">
                      <w:pPr>
                        <w:pStyle w:val="FrameContents"/>
                        <w:jc w:val="center"/>
                      </w:pPr>
                      <w:r>
                        <w:rPr>
                          <w:rFonts w:ascii="Calibri" w:hAnsi="Calibri"/>
                          <w:b/>
                          <w:bCs/>
                          <w:color w:val="365F91"/>
                          <w:sz w:val="28"/>
                        </w:rPr>
                        <w:t>Edited by:</w:t>
                      </w:r>
                    </w:p>
                    <w:p w14:paraId="7B65FDA7" w14:textId="77777777" w:rsidR="00252C2E" w:rsidRDefault="00252C2E" w:rsidP="00B71AD6">
                      <w:pPr>
                        <w:pStyle w:val="FrameContents"/>
                      </w:pPr>
                    </w:p>
                    <w:p w14:paraId="12C0EF20" w14:textId="77777777" w:rsidR="009410AE" w:rsidRPr="009410AE" w:rsidRDefault="009410AE" w:rsidP="00B71AD6">
                      <w:pPr>
                        <w:pStyle w:val="FrameContents"/>
                        <w:jc w:val="center"/>
                        <w:rPr>
                          <w:rFonts w:ascii="Calibri" w:hAnsi="Calibri"/>
                          <w:b/>
                          <w:bCs/>
                          <w:sz w:val="28"/>
                        </w:rPr>
                      </w:pPr>
                      <w:r w:rsidRPr="009410AE">
                        <w:rPr>
                          <w:rFonts w:ascii="Calibri" w:hAnsi="Calibri"/>
                          <w:b/>
                          <w:bCs/>
                          <w:sz w:val="28"/>
                        </w:rPr>
                        <w:t>Guillem Franc</w:t>
                      </w:r>
                      <w:r w:rsidR="00B71AD6">
                        <w:rPr>
                          <w:rFonts w:ascii="Calibri" w:hAnsi="Calibri"/>
                          <w:b/>
                          <w:bCs/>
                          <w:sz w:val="28"/>
                        </w:rPr>
                        <w:t>è</w:t>
                      </w:r>
                      <w:r w:rsidRPr="009410AE">
                        <w:rPr>
                          <w:rFonts w:ascii="Calibri" w:hAnsi="Calibri"/>
                          <w:b/>
                          <w:bCs/>
                          <w:sz w:val="28"/>
                        </w:rPr>
                        <w:t xml:space="preserve">s, Daniel Gnad, Michael Katz, Nir Lipovetzky, Christian Muise, </w:t>
                      </w:r>
                      <w:r w:rsidR="00B71AD6">
                        <w:rPr>
                          <w:rFonts w:ascii="Calibri" w:hAnsi="Calibri"/>
                          <w:b/>
                          <w:bCs/>
                          <w:sz w:val="28"/>
                        </w:rPr>
                        <w:t xml:space="preserve">    </w:t>
                      </w:r>
                      <w:bookmarkStart w:id="1" w:name="_GoBack"/>
                      <w:bookmarkEnd w:id="1"/>
                      <w:r w:rsidRPr="009410AE">
                        <w:rPr>
                          <w:rFonts w:ascii="Calibri" w:hAnsi="Calibri"/>
                          <w:b/>
                          <w:bCs/>
                          <w:sz w:val="28"/>
                        </w:rPr>
                        <w:t>Miquel Ramirez, and Silvan Sievers</w:t>
                      </w:r>
                    </w:p>
                  </w:txbxContent>
                </v:textbox>
                <w10:wrap anchorx="margin" anchory="margin"/>
              </v:rect>
            </w:pict>
          </mc:Fallback>
        </mc:AlternateContent>
      </w:r>
      <w:r>
        <w:rPr>
          <w:rFonts w:ascii="Calibri" w:hAnsi="Calibri"/>
          <w:color w:val="262626" w:themeColor="text1" w:themeTint="D9"/>
          <w:sz w:val="36"/>
          <w:szCs w:val="36"/>
        </w:rPr>
        <w:t>2</w:t>
      </w:r>
      <w:r w:rsidR="009410AE">
        <w:rPr>
          <w:rFonts w:ascii="Calibri" w:hAnsi="Calibri"/>
          <w:color w:val="262626" w:themeColor="text1" w:themeTint="D9"/>
          <w:sz w:val="36"/>
          <w:szCs w:val="36"/>
        </w:rPr>
        <w:t>8</w:t>
      </w:r>
      <w:r>
        <w:rPr>
          <w:rFonts w:ascii="Calibri" w:hAnsi="Calibri"/>
          <w:color w:val="262626" w:themeColor="text1" w:themeTint="D9"/>
          <w:sz w:val="36"/>
          <w:szCs w:val="36"/>
          <w:vertAlign w:val="superscript"/>
        </w:rPr>
        <w:t>th</w:t>
      </w:r>
      <w:r>
        <w:rPr>
          <w:rFonts w:ascii="Calibri" w:hAnsi="Calibri"/>
          <w:color w:val="262626" w:themeColor="text1" w:themeTint="D9"/>
          <w:sz w:val="36"/>
          <w:szCs w:val="36"/>
        </w:rPr>
        <w:t xml:space="preserve"> International Conference on </w:t>
      </w:r>
    </w:p>
    <w:p w14:paraId="77B718E3" w14:textId="77777777" w:rsidR="00252C2E" w:rsidRDefault="00B71AD6">
      <w:pPr>
        <w:ind w:right="-524"/>
        <w:jc w:val="center"/>
        <w:rPr>
          <w:rFonts w:ascii="Calibri" w:hAnsi="Calibri"/>
          <w:sz w:val="36"/>
          <w:szCs w:val="36"/>
        </w:rPr>
      </w:pPr>
      <w:r>
        <w:rPr>
          <w:noProof/>
          <w:lang w:bidi="he-IL"/>
        </w:rPr>
        <mc:AlternateContent>
          <mc:Choice Requires="wps">
            <w:drawing>
              <wp:anchor distT="0" distB="0" distL="114300" distR="114300" simplePos="0" relativeHeight="2" behindDoc="0" locked="0" layoutInCell="1" allowOverlap="1" wp14:anchorId="545D669B" wp14:editId="1E362CA4">
                <wp:simplePos x="0" y="0"/>
                <wp:positionH relativeFrom="column">
                  <wp:posOffset>-1905</wp:posOffset>
                </wp:positionH>
                <wp:positionV relativeFrom="paragraph">
                  <wp:posOffset>10772775</wp:posOffset>
                </wp:positionV>
                <wp:extent cx="6330315" cy="588010"/>
                <wp:effectExtent l="0" t="0" r="0" b="0"/>
                <wp:wrapSquare wrapText="bothSides"/>
                <wp:docPr id="3" name="graphic2"/>
                <wp:cNvGraphicFramePr/>
                <a:graphic xmlns:a="http://schemas.openxmlformats.org/drawingml/2006/main">
                  <a:graphicData uri="http://schemas.microsoft.com/office/word/2010/wordprocessingShape">
                    <wps:wsp>
                      <wps:cNvSpPr/>
                      <wps:spPr>
                        <a:xfrm>
                          <a:off x="0" y="0"/>
                          <a:ext cx="6329520" cy="5875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graphic2" stroked="f" style="position:absolute;margin-left:-0.15pt;margin-top:848.25pt;width:498.35pt;height:46.2pt">
                <w10:wrap type="none"/>
                <v:fill o:detectmouseclick="t" on="false"/>
                <v:stroke color="#3465a4" joinstyle="round" endcap="flat"/>
              </v:rect>
            </w:pict>
          </mc:Fallback>
        </mc:AlternateContent>
      </w:r>
      <w:r>
        <w:rPr>
          <w:rFonts w:ascii="Calibri" w:hAnsi="Calibri"/>
          <w:color w:val="262626" w:themeColor="text1" w:themeTint="D9"/>
          <w:sz w:val="36"/>
          <w:szCs w:val="36"/>
        </w:rPr>
        <w:t>Automated Planning and Scheduling</w:t>
      </w:r>
    </w:p>
    <w:p w14:paraId="4642C0B7" w14:textId="77777777" w:rsidR="009410AE" w:rsidRDefault="00B71AD6" w:rsidP="009410AE">
      <w:pPr>
        <w:ind w:right="-524"/>
        <w:jc w:val="center"/>
        <w:rPr>
          <w:rFonts w:ascii="Calibri" w:hAnsi="Calibri"/>
          <w:color w:val="262626" w:themeColor="text1" w:themeTint="D9"/>
          <w:sz w:val="28"/>
          <w:szCs w:val="28"/>
        </w:rPr>
      </w:pPr>
      <w:r>
        <w:rPr>
          <w:rFonts w:ascii="Calibri" w:hAnsi="Calibri"/>
          <w:color w:val="262626" w:themeColor="text1" w:themeTint="D9"/>
          <w:sz w:val="28"/>
          <w:szCs w:val="28"/>
        </w:rPr>
        <w:t xml:space="preserve">June </w:t>
      </w:r>
      <w:r w:rsidR="009410AE" w:rsidRPr="009410AE">
        <w:rPr>
          <w:rFonts w:ascii="Calibri" w:hAnsi="Calibri"/>
          <w:color w:val="262626" w:themeColor="text1" w:themeTint="D9"/>
          <w:sz w:val="28"/>
          <w:szCs w:val="28"/>
        </w:rPr>
        <w:t>24 – 29, 2018, Delft, The Netherlands</w:t>
      </w:r>
    </w:p>
    <w:p w14:paraId="09E7F6E3" w14:textId="77777777" w:rsidR="009410AE" w:rsidRDefault="009410AE" w:rsidP="009410AE">
      <w:pPr>
        <w:ind w:right="-524"/>
        <w:jc w:val="center"/>
        <w:rPr>
          <w:rFonts w:ascii="Calibri" w:hAnsi="Calibri"/>
          <w:color w:val="262626" w:themeColor="text1" w:themeTint="D9"/>
          <w:sz w:val="28"/>
          <w:szCs w:val="28"/>
        </w:rPr>
      </w:pPr>
    </w:p>
    <w:p w14:paraId="22F7241B" w14:textId="77777777" w:rsidR="009410AE" w:rsidRPr="009410AE" w:rsidRDefault="009410AE" w:rsidP="009410AE">
      <w:pPr>
        <w:ind w:right="-524"/>
        <w:jc w:val="center"/>
        <w:rPr>
          <w:rFonts w:ascii="Calibri" w:hAnsi="Calibri"/>
          <w:color w:val="262626" w:themeColor="text1" w:themeTint="D9"/>
          <w:sz w:val="28"/>
          <w:szCs w:val="28"/>
        </w:rPr>
      </w:pPr>
    </w:p>
    <w:p w14:paraId="7E30D7C7" w14:textId="77777777" w:rsidR="009410AE" w:rsidRPr="009410AE" w:rsidRDefault="009410AE" w:rsidP="009410AE">
      <w:pPr>
        <w:jc w:val="center"/>
        <w:rPr>
          <w:rFonts w:ascii="Times New Roman" w:eastAsia="Times New Roman" w:hAnsi="Times New Roman" w:cs="Times New Roman"/>
          <w:color w:val="auto"/>
          <w:lang w:bidi="he-IL"/>
        </w:rPr>
      </w:pPr>
      <w:r w:rsidRPr="009410AE">
        <w:rPr>
          <w:rFonts w:ascii="Times New Roman" w:eastAsia="Times New Roman" w:hAnsi="Times New Roman" w:cs="Times New Roman"/>
          <w:noProof/>
          <w:color w:val="auto"/>
          <w:lang w:bidi="he-IL"/>
        </w:rPr>
        <w:drawing>
          <wp:inline distT="0" distB="0" distL="0" distR="0" wp14:anchorId="1F5B4B60" wp14:editId="0C675368">
            <wp:extent cx="2821940" cy="2821940"/>
            <wp:effectExtent l="0" t="0" r="0" b="0"/>
            <wp:docPr id="2" name="Picture 2" descr="CA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S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1940" cy="2821940"/>
                    </a:xfrm>
                    <a:prstGeom prst="rect">
                      <a:avLst/>
                    </a:prstGeom>
                    <a:noFill/>
                    <a:ln>
                      <a:noFill/>
                    </a:ln>
                  </pic:spPr>
                </pic:pic>
              </a:graphicData>
            </a:graphic>
          </wp:inline>
        </w:drawing>
      </w:r>
    </w:p>
    <w:p w14:paraId="32D2E16F" w14:textId="77777777" w:rsidR="00252C2E" w:rsidRDefault="00252C2E" w:rsidP="009410AE">
      <w:pPr>
        <w:ind w:right="-524"/>
        <w:jc w:val="center"/>
        <w:rPr>
          <w:rFonts w:ascii="Calibri" w:hAnsi="Calibri"/>
          <w:sz w:val="36"/>
          <w:szCs w:val="36"/>
        </w:rPr>
      </w:pPr>
    </w:p>
    <w:p w14:paraId="5F1F27C7" w14:textId="77777777" w:rsidR="00252C2E" w:rsidRDefault="00252C2E">
      <w:pPr>
        <w:ind w:right="-524"/>
        <w:jc w:val="center"/>
        <w:rPr>
          <w:color w:val="262626" w:themeColor="text1" w:themeTint="D9"/>
          <w:sz w:val="28"/>
          <w:szCs w:val="28"/>
        </w:rPr>
      </w:pPr>
    </w:p>
    <w:p w14:paraId="4945EFEF" w14:textId="77777777" w:rsidR="00252C2E" w:rsidRDefault="00B71AD6">
      <w:pPr>
        <w:pStyle w:val="NoSpacing"/>
        <w:jc w:val="center"/>
        <w:rPr>
          <w:rFonts w:asciiTheme="majorHAnsi" w:eastAsiaTheme="majorEastAsia" w:hAnsiTheme="majorHAnsi" w:cstheme="majorBidi"/>
          <w:b/>
          <w:bCs/>
          <w:color w:val="365F91" w:themeColor="accent1" w:themeShade="BF"/>
          <w:sz w:val="80"/>
          <w:szCs w:val="80"/>
        </w:rPr>
      </w:pPr>
      <w:r>
        <w:rPr>
          <w:rFonts w:eastAsiaTheme="majorEastAsia" w:cstheme="majorBidi"/>
          <w:b/>
          <w:bCs/>
          <w:color w:val="365F91" w:themeColor="accent1" w:themeShade="BF"/>
          <w:sz w:val="80"/>
          <w:szCs w:val="80"/>
        </w:rPr>
        <w:t>HSDIP 201</w:t>
      </w:r>
      <w:r w:rsidR="009410AE">
        <w:rPr>
          <w:rFonts w:eastAsiaTheme="majorEastAsia" w:cstheme="majorBidi"/>
          <w:b/>
          <w:bCs/>
          <w:color w:val="365F91" w:themeColor="accent1" w:themeShade="BF"/>
          <w:sz w:val="80"/>
          <w:szCs w:val="80"/>
        </w:rPr>
        <w:t>8</w:t>
      </w:r>
    </w:p>
    <w:p w14:paraId="1B127A38" w14:textId="77777777" w:rsidR="00252C2E" w:rsidRDefault="00B71AD6" w:rsidP="009410AE">
      <w:pPr>
        <w:pStyle w:val="NoSpacing"/>
        <w:jc w:val="center"/>
      </w:pPr>
      <w:r>
        <w:rPr>
          <w:rFonts w:eastAsiaTheme="majorEastAsia" w:cstheme="majorBidi"/>
          <w:color w:val="404040" w:themeColor="text1" w:themeTint="BF" w:themeShade="BF"/>
          <w:sz w:val="40"/>
          <w:szCs w:val="40"/>
          <w:lang w:val="en-US"/>
        </w:rPr>
        <w:t xml:space="preserve">Proceedings of the </w:t>
      </w:r>
      <w:r w:rsidR="009410AE">
        <w:rPr>
          <w:rFonts w:eastAsiaTheme="majorEastAsia" w:cstheme="majorBidi"/>
          <w:color w:val="404040" w:themeColor="text1" w:themeTint="BF" w:themeShade="BF"/>
          <w:sz w:val="40"/>
          <w:szCs w:val="40"/>
          <w:lang w:val="en-US"/>
        </w:rPr>
        <w:t>10</w:t>
      </w:r>
      <w:r>
        <w:rPr>
          <w:rFonts w:eastAsiaTheme="majorEastAsia" w:cstheme="majorBidi"/>
          <w:color w:val="404040" w:themeColor="text1" w:themeTint="BF" w:themeShade="BF"/>
          <w:sz w:val="40"/>
          <w:szCs w:val="40"/>
          <w:lang w:val="en-US"/>
        </w:rPr>
        <w:t>th Workshop on</w:t>
      </w:r>
    </w:p>
    <w:p w14:paraId="2EE77A61" w14:textId="77777777" w:rsidR="00252C2E" w:rsidRDefault="00B71AD6">
      <w:pPr>
        <w:pStyle w:val="NoSpacing"/>
        <w:jc w:val="center"/>
      </w:pPr>
      <w:r>
        <w:rPr>
          <w:rFonts w:eastAsiaTheme="majorEastAsia" w:cstheme="majorBidi"/>
          <w:b/>
          <w:bCs/>
          <w:color w:val="404040" w:themeColor="text1" w:themeTint="BF" w:themeShade="BF"/>
          <w:sz w:val="40"/>
          <w:szCs w:val="40"/>
          <w:lang w:val="en-US"/>
        </w:rPr>
        <w:t>Heuristics and Search</w:t>
      </w:r>
    </w:p>
    <w:p w14:paraId="014EB262" w14:textId="77777777" w:rsidR="00252C2E" w:rsidRDefault="00B71AD6">
      <w:pPr>
        <w:pStyle w:val="NoSpacing"/>
        <w:jc w:val="center"/>
      </w:pPr>
      <w:r>
        <w:rPr>
          <w:rFonts w:eastAsiaTheme="majorEastAsia" w:cstheme="majorBidi"/>
          <w:b/>
          <w:bCs/>
          <w:color w:val="404040" w:themeColor="text1" w:themeTint="BF" w:themeShade="BF"/>
          <w:sz w:val="40"/>
          <w:szCs w:val="40"/>
          <w:lang w:val="en-US"/>
        </w:rPr>
        <w:t>for Domain-independent Planning (HSDIP)</w:t>
      </w:r>
      <w:r>
        <w:br w:type="page"/>
      </w:r>
    </w:p>
    <w:p w14:paraId="431E1698" w14:textId="77777777" w:rsidR="00252C2E" w:rsidRDefault="00B71AD6">
      <w:pPr>
        <w:pStyle w:val="Heading1"/>
      </w:pPr>
      <w:r>
        <w:rPr>
          <w:rFonts w:asciiTheme="minorHAnsi" w:hAnsiTheme="minorHAnsi"/>
          <w:lang w:val="pt-BR"/>
        </w:rPr>
        <w:lastRenderedPageBreak/>
        <w:t>Organization</w:t>
      </w:r>
    </w:p>
    <w:p w14:paraId="74559983" w14:textId="77777777" w:rsidR="00252C2E" w:rsidRDefault="00B71AD6">
      <w:pPr>
        <w:pStyle w:val="NormalWeb"/>
      </w:pPr>
      <w:r>
        <w:rPr>
          <w:rFonts w:ascii="Calibri" w:hAnsi="Calibri"/>
          <w:b/>
          <w:bCs/>
          <w:lang w:val="pt-BR"/>
        </w:rPr>
        <w:t>Mark Roberts</w:t>
      </w:r>
      <w:r>
        <w:rPr>
          <w:rFonts w:ascii="Calibri" w:hAnsi="Calibri"/>
          <w:lang w:val="pt-BR"/>
        </w:rPr>
        <w:t>, Naval Research Laboratory, USA</w:t>
      </w:r>
    </w:p>
    <w:p w14:paraId="12EF2929" w14:textId="77777777" w:rsidR="00252C2E" w:rsidRDefault="00B71AD6">
      <w:pPr>
        <w:pStyle w:val="NormalWeb"/>
      </w:pPr>
      <w:r>
        <w:rPr>
          <w:rFonts w:ascii="Calibri" w:hAnsi="Calibri"/>
          <w:b/>
          <w:bCs/>
          <w:lang w:val="en-US"/>
        </w:rPr>
        <w:t>Sara Bernardini</w:t>
      </w:r>
      <w:r>
        <w:rPr>
          <w:rFonts w:ascii="Calibri" w:hAnsi="Calibri"/>
          <w:lang w:val="en-US"/>
        </w:rPr>
        <w:t>,  Royal Holloway University, London, UK</w:t>
      </w:r>
    </w:p>
    <w:p w14:paraId="7C0AB307" w14:textId="77777777" w:rsidR="00252C2E" w:rsidRDefault="00B71AD6">
      <w:pPr>
        <w:pStyle w:val="NormalWeb"/>
      </w:pPr>
      <w:r>
        <w:rPr>
          <w:rFonts w:ascii="Calibri" w:hAnsi="Calibri"/>
          <w:b/>
          <w:bCs/>
          <w:lang w:val="pt-BR"/>
        </w:rPr>
        <w:t>Tim Niemueller</w:t>
      </w:r>
      <w:r>
        <w:rPr>
          <w:rFonts w:ascii="Calibri" w:hAnsi="Calibri"/>
          <w:lang w:val="pt-BR"/>
        </w:rPr>
        <w:t>, RWTH, Aachen, Germany</w:t>
      </w:r>
    </w:p>
    <w:p w14:paraId="41830908" w14:textId="77777777" w:rsidR="00252C2E" w:rsidRDefault="00B71AD6">
      <w:pPr>
        <w:pStyle w:val="NormalWeb"/>
      </w:pPr>
      <w:r>
        <w:rPr>
          <w:rFonts w:ascii="Calibri" w:hAnsi="Calibri"/>
          <w:b/>
          <w:bCs/>
          <w:lang w:val="pt-BR"/>
        </w:rPr>
        <w:t xml:space="preserve">Tiago </w:t>
      </w:r>
      <w:r>
        <w:rPr>
          <w:rFonts w:ascii="Calibri" w:hAnsi="Calibri"/>
          <w:b/>
          <w:bCs/>
          <w:lang w:val="pt-BR"/>
        </w:rPr>
        <w:t>Vaquero</w:t>
      </w:r>
      <w:r>
        <w:rPr>
          <w:rFonts w:ascii="Calibri" w:hAnsi="Calibri"/>
          <w:lang w:val="pt-BR"/>
        </w:rPr>
        <w:t>, MIT, USA</w:t>
      </w:r>
    </w:p>
    <w:p w14:paraId="5AFE4A8D" w14:textId="77777777" w:rsidR="00252C2E" w:rsidRDefault="00252C2E">
      <w:pPr>
        <w:pStyle w:val="Heading1"/>
        <w:rPr>
          <w:rFonts w:ascii="Calibri" w:hAnsi="Calibri"/>
          <w:lang w:val="en-US"/>
        </w:rPr>
      </w:pPr>
    </w:p>
    <w:p w14:paraId="687EEA79" w14:textId="77777777" w:rsidR="00252C2E" w:rsidRDefault="00B71AD6">
      <w:pPr>
        <w:pStyle w:val="Heading1"/>
      </w:pPr>
      <w:r>
        <w:rPr>
          <w:rFonts w:asciiTheme="minorHAnsi" w:hAnsiTheme="minorHAnsi"/>
          <w:lang w:val="pt-BR"/>
        </w:rPr>
        <w:t>Program Committee</w:t>
      </w:r>
    </w:p>
    <w:p w14:paraId="67F60955" w14:textId="77777777" w:rsidR="00252C2E" w:rsidRDefault="00B71AD6">
      <w:pPr>
        <w:pStyle w:val="NormalWeb"/>
      </w:pPr>
      <w:r>
        <w:rPr>
          <w:rFonts w:ascii="Calibri" w:hAnsi="Calibri"/>
          <w:b/>
          <w:bCs/>
          <w:lang w:val="pt-BR"/>
        </w:rPr>
        <w:t>Ron Alford</w:t>
      </w:r>
      <w:r>
        <w:rPr>
          <w:rFonts w:ascii="Calibri" w:hAnsi="Calibri"/>
          <w:lang w:val="pt-BR"/>
        </w:rPr>
        <w:t>, Mitre Corporation, USA</w:t>
      </w:r>
    </w:p>
    <w:p w14:paraId="64D0F8DD" w14:textId="77777777" w:rsidR="00252C2E" w:rsidRDefault="00B71AD6">
      <w:pPr>
        <w:pStyle w:val="NormalWeb"/>
      </w:pPr>
      <w:r>
        <w:rPr>
          <w:rFonts w:ascii="Calibri" w:hAnsi="Calibri"/>
          <w:b/>
          <w:bCs/>
          <w:lang w:val="en-US"/>
        </w:rPr>
        <w:t>J. Benton</w:t>
      </w:r>
      <w:r>
        <w:rPr>
          <w:rFonts w:ascii="Calibri" w:hAnsi="Calibri"/>
          <w:lang w:val="en-US"/>
        </w:rPr>
        <w:t>,  NASA Ames, USA</w:t>
      </w:r>
    </w:p>
    <w:p w14:paraId="3FE82135" w14:textId="77777777" w:rsidR="00252C2E" w:rsidRDefault="00B71AD6">
      <w:pPr>
        <w:pStyle w:val="NormalWeb"/>
      </w:pPr>
      <w:r>
        <w:rPr>
          <w:rFonts w:ascii="Calibri" w:hAnsi="Calibri"/>
          <w:b/>
          <w:bCs/>
          <w:lang w:val="pt-BR"/>
        </w:rPr>
        <w:t>Mark Boddy</w:t>
      </w:r>
      <w:r>
        <w:rPr>
          <w:rFonts w:ascii="Calibri" w:hAnsi="Calibri"/>
          <w:lang w:val="pt-BR"/>
        </w:rPr>
        <w:t>, Adventium Labs, USA</w:t>
      </w:r>
    </w:p>
    <w:p w14:paraId="474ECFCF" w14:textId="77777777" w:rsidR="00252C2E" w:rsidRDefault="00B71AD6">
      <w:pPr>
        <w:pStyle w:val="NormalWeb"/>
      </w:pPr>
      <w:r>
        <w:rPr>
          <w:rFonts w:ascii="Calibri" w:hAnsi="Calibri"/>
          <w:lang w:val="pt-BR"/>
        </w:rPr>
        <w:t>...</w:t>
      </w:r>
    </w:p>
    <w:p w14:paraId="35872512" w14:textId="77777777" w:rsidR="00252C2E" w:rsidRDefault="00252C2E">
      <w:pPr>
        <w:pStyle w:val="Heading1"/>
        <w:rPr>
          <w:rFonts w:ascii="Calibri" w:hAnsi="Calibri" w:cstheme="minorHAnsi"/>
          <w:lang w:val="en-US"/>
        </w:rPr>
      </w:pPr>
    </w:p>
    <w:p w14:paraId="1CA5FA75" w14:textId="77777777" w:rsidR="00252C2E" w:rsidRDefault="00B71AD6">
      <w:pPr>
        <w:pStyle w:val="Heading1"/>
        <w:rPr>
          <w:rFonts w:ascii="Calibri" w:hAnsi="Calibri" w:cstheme="minorHAnsi"/>
          <w:lang w:val="en-US"/>
        </w:rPr>
      </w:pPr>
      <w:r>
        <w:br w:type="page"/>
      </w:r>
    </w:p>
    <w:p w14:paraId="268628F5" w14:textId="77777777" w:rsidR="00252C2E" w:rsidRDefault="00B71AD6">
      <w:pPr>
        <w:pStyle w:val="Heading1"/>
      </w:pPr>
      <w:r>
        <w:rPr>
          <w:rFonts w:ascii="Cambria" w:hAnsi="Cambria"/>
          <w:lang w:val="en-US"/>
        </w:rPr>
        <w:lastRenderedPageBreak/>
        <w:t>Foreword</w:t>
      </w:r>
    </w:p>
    <w:p w14:paraId="03DDF94D" w14:textId="77777777" w:rsidR="00252C2E" w:rsidRDefault="00252C2E">
      <w:pPr>
        <w:pStyle w:val="PlainText"/>
        <w:rPr>
          <w:lang w:val="en-US"/>
        </w:rPr>
      </w:pPr>
    </w:p>
    <w:p w14:paraId="75B1BE95" w14:textId="77777777" w:rsidR="00252C2E" w:rsidRDefault="00252C2E">
      <w:pPr>
        <w:pStyle w:val="PlainText"/>
        <w:rPr>
          <w:lang w:val="en-US"/>
        </w:rPr>
      </w:pPr>
    </w:p>
    <w:p w14:paraId="3EE96280" w14:textId="77777777" w:rsidR="00252C2E" w:rsidRDefault="00B71AD6">
      <w:pPr>
        <w:jc w:val="both"/>
      </w:pPr>
      <w:r>
        <w:rPr>
          <w:rFonts w:ascii="Calibri" w:hAnsi="Calibri"/>
        </w:rPr>
        <w:t xml:space="preserve">Lorem ipsum dolor sit amet, consectetur adipiscing elit, sed do eiusmod tempor incididunt ut labore et </w:t>
      </w:r>
      <w:r>
        <w:rPr>
          <w:rFonts w:ascii="Calibri" w:hAnsi="Calibri"/>
        </w:rPr>
        <w:t xml:space="preserve">dolore magna aliqua. Ut enim ad minim veniam, quis nostrud exercitation ullamco laboris nisi ut aliquip ex ea commodo consequat. Duis aute irure dolor in reprehenderit in voluptate velit esse cillum dolore eu fugiat nulla pariatur. Excepteur sint occaecat </w:t>
      </w:r>
      <w:r>
        <w:rPr>
          <w:rFonts w:ascii="Calibri" w:hAnsi="Calibri"/>
        </w:rPr>
        <w:t>cupidatat non proident, sunt in culpa qui officia deserunt mollit anim id est laborum.</w:t>
      </w:r>
    </w:p>
    <w:p w14:paraId="1A749275" w14:textId="77777777" w:rsidR="00252C2E" w:rsidRDefault="00252C2E">
      <w:pPr>
        <w:jc w:val="both"/>
        <w:rPr>
          <w:rFonts w:ascii="Calibri" w:hAnsi="Calibri"/>
          <w:lang w:val="en-GB"/>
        </w:rPr>
      </w:pPr>
    </w:p>
    <w:p w14:paraId="052350B3" w14:textId="77777777" w:rsidR="00252C2E" w:rsidRDefault="00252C2E">
      <w:pPr>
        <w:jc w:val="center"/>
        <w:rPr>
          <w:lang w:val="pt-BR"/>
        </w:rPr>
      </w:pPr>
    </w:p>
    <w:p w14:paraId="36DB8D5D" w14:textId="77777777" w:rsidR="00252C2E" w:rsidRDefault="00B71AD6">
      <w:r>
        <w:rPr>
          <w:rFonts w:ascii="Calibri" w:hAnsi="Calibri"/>
          <w:lang w:val="pt-BR"/>
        </w:rPr>
        <w:t>Mark Roberts, Sara Bernardini, Tim Niemueller, Tiago Vaquero</w:t>
      </w:r>
      <w:r>
        <w:rPr>
          <w:rFonts w:ascii="Calibri" w:hAnsi="Calibri"/>
          <w:lang w:val="pt-BR"/>
        </w:rPr>
        <w:br/>
        <w:t>IntEx 2017 Organizers</w:t>
      </w:r>
      <w:r>
        <w:rPr>
          <w:rFonts w:ascii="Calibri" w:hAnsi="Calibri"/>
          <w:lang w:val="pt-BR"/>
        </w:rPr>
        <w:br/>
        <w:t>June 2017</w:t>
      </w:r>
      <w:r>
        <w:br w:type="page"/>
      </w:r>
    </w:p>
    <w:p w14:paraId="1FCAF451" w14:textId="77777777" w:rsidR="00252C2E" w:rsidRDefault="00252C2E">
      <w:pPr>
        <w:pStyle w:val="Heading1"/>
        <w:rPr>
          <w:rFonts w:ascii="Cambria" w:hAnsi="Cambria"/>
          <w:lang w:val="pt-BR"/>
        </w:rPr>
      </w:pPr>
    </w:p>
    <w:p w14:paraId="480B7E7F" w14:textId="77777777" w:rsidR="00252C2E" w:rsidRDefault="00252C2E">
      <w:pPr>
        <w:pStyle w:val="Heading1"/>
        <w:rPr>
          <w:rFonts w:ascii="Cambria" w:hAnsi="Cambria"/>
          <w:lang w:val="pt-BR"/>
        </w:rPr>
      </w:pPr>
    </w:p>
    <w:p w14:paraId="7C00BB61" w14:textId="77777777" w:rsidR="00252C2E" w:rsidRDefault="00B71AD6">
      <w:pPr>
        <w:pStyle w:val="Heading1"/>
        <w:rPr>
          <w:rFonts w:ascii="Cambria" w:hAnsi="Cambria"/>
          <w:lang w:val="en-US"/>
        </w:rPr>
      </w:pPr>
      <w:r>
        <w:rPr>
          <w:rFonts w:ascii="Cambria" w:hAnsi="Cambria"/>
          <w:lang w:val="en-US"/>
        </w:rPr>
        <w:t>Contents</w:t>
      </w:r>
    </w:p>
    <w:p w14:paraId="432171FF" w14:textId="77777777" w:rsidR="00252C2E" w:rsidRDefault="00252C2E"/>
    <w:p w14:paraId="751F23EB" w14:textId="77777777" w:rsidR="00252C2E" w:rsidRDefault="00B71AD6">
      <w:pPr>
        <w:tabs>
          <w:tab w:val="right" w:leader="dot" w:pos="9356"/>
        </w:tabs>
        <w:spacing w:before="240"/>
        <w:ind w:right="335"/>
        <w:rPr>
          <w:rFonts w:ascii="Calibri" w:hAnsi="Calibri"/>
        </w:rPr>
      </w:pPr>
      <w:r>
        <w:rPr>
          <w:rFonts w:ascii="Calibri" w:hAnsi="Calibri"/>
          <w:b/>
        </w:rPr>
        <w:t>Paper Title</w:t>
      </w:r>
      <w:r>
        <w:rPr>
          <w:rFonts w:ascii="Calibri" w:hAnsi="Calibri"/>
          <w:b/>
        </w:rPr>
        <w:tab/>
        <w:t>Page</w:t>
      </w:r>
      <w:r>
        <w:rPr>
          <w:rFonts w:ascii="Calibri" w:hAnsi="Calibri"/>
          <w:b/>
        </w:rPr>
        <w:br/>
      </w:r>
      <w:r>
        <w:rPr>
          <w:rFonts w:ascii="Calibri" w:hAnsi="Calibri"/>
        </w:rPr>
        <w:t>List of Authors</w:t>
      </w:r>
    </w:p>
    <w:p w14:paraId="46B1D7DF" w14:textId="77777777" w:rsidR="00252C2E" w:rsidRDefault="00B71AD6">
      <w:pPr>
        <w:tabs>
          <w:tab w:val="right" w:leader="dot" w:pos="9356"/>
        </w:tabs>
        <w:spacing w:before="240"/>
        <w:ind w:right="335"/>
        <w:rPr>
          <w:rFonts w:ascii="Calibri" w:hAnsi="Calibri"/>
        </w:rPr>
      </w:pPr>
      <w:r>
        <w:rPr>
          <w:rFonts w:ascii="Calibri" w:hAnsi="Calibri"/>
          <w:b/>
        </w:rPr>
        <w:t>Paper Title</w:t>
      </w:r>
      <w:r>
        <w:rPr>
          <w:rFonts w:ascii="Calibri" w:hAnsi="Calibri"/>
          <w:b/>
        </w:rPr>
        <w:tab/>
        <w:t>Page</w:t>
      </w:r>
      <w:r>
        <w:rPr>
          <w:rFonts w:ascii="Calibri" w:hAnsi="Calibri"/>
          <w:b/>
        </w:rPr>
        <w:br/>
      </w:r>
      <w:r>
        <w:rPr>
          <w:rFonts w:ascii="Calibri" w:hAnsi="Calibri"/>
        </w:rPr>
        <w:t xml:space="preserve">List of </w:t>
      </w:r>
      <w:r>
        <w:rPr>
          <w:rFonts w:ascii="Calibri" w:hAnsi="Calibri"/>
        </w:rPr>
        <w:t>Authors</w:t>
      </w:r>
    </w:p>
    <w:p w14:paraId="2FB35643" w14:textId="77777777" w:rsidR="00252C2E" w:rsidRDefault="00B71AD6">
      <w:pPr>
        <w:tabs>
          <w:tab w:val="right" w:leader="dot" w:pos="9356"/>
        </w:tabs>
        <w:spacing w:before="240"/>
        <w:ind w:right="335"/>
        <w:rPr>
          <w:rFonts w:ascii="Calibri" w:hAnsi="Calibri"/>
        </w:rPr>
      </w:pPr>
      <w:r>
        <w:rPr>
          <w:rFonts w:ascii="Calibri" w:hAnsi="Calibri"/>
          <w:b/>
        </w:rPr>
        <w:t>Paper Title</w:t>
      </w:r>
      <w:r>
        <w:rPr>
          <w:rFonts w:ascii="Calibri" w:hAnsi="Calibri"/>
          <w:b/>
        </w:rPr>
        <w:tab/>
        <w:t>Page</w:t>
      </w:r>
      <w:r>
        <w:rPr>
          <w:rFonts w:ascii="Calibri" w:hAnsi="Calibri"/>
          <w:b/>
        </w:rPr>
        <w:br/>
      </w:r>
      <w:r>
        <w:rPr>
          <w:rFonts w:ascii="Calibri" w:hAnsi="Calibri"/>
        </w:rPr>
        <w:t>List of Authors</w:t>
      </w:r>
    </w:p>
    <w:p w14:paraId="0E01106D" w14:textId="77777777" w:rsidR="00252C2E" w:rsidRDefault="00B71AD6">
      <w:pPr>
        <w:tabs>
          <w:tab w:val="right" w:leader="dot" w:pos="9356"/>
        </w:tabs>
        <w:spacing w:before="240"/>
        <w:ind w:right="335"/>
        <w:rPr>
          <w:rFonts w:ascii="Calibri" w:hAnsi="Calibri"/>
        </w:rPr>
      </w:pPr>
      <w:r>
        <w:rPr>
          <w:rFonts w:ascii="Calibri" w:hAnsi="Calibri"/>
          <w:b/>
        </w:rPr>
        <w:t>Paper Title</w:t>
      </w:r>
      <w:r>
        <w:rPr>
          <w:rFonts w:ascii="Calibri" w:hAnsi="Calibri"/>
          <w:b/>
        </w:rPr>
        <w:tab/>
        <w:t>Page</w:t>
      </w:r>
      <w:r>
        <w:rPr>
          <w:rFonts w:ascii="Calibri" w:hAnsi="Calibri"/>
          <w:b/>
        </w:rPr>
        <w:br/>
      </w:r>
      <w:r>
        <w:rPr>
          <w:rFonts w:ascii="Calibri" w:hAnsi="Calibri"/>
        </w:rPr>
        <w:t>List of Authors</w:t>
      </w:r>
    </w:p>
    <w:p w14:paraId="59DFCF08" w14:textId="77777777" w:rsidR="00252C2E" w:rsidRDefault="00B71AD6">
      <w:pPr>
        <w:tabs>
          <w:tab w:val="right" w:leader="dot" w:pos="9356"/>
        </w:tabs>
        <w:spacing w:before="240"/>
        <w:ind w:right="335"/>
        <w:rPr>
          <w:rFonts w:ascii="Calibri" w:hAnsi="Calibri"/>
        </w:rPr>
      </w:pPr>
      <w:r>
        <w:rPr>
          <w:rFonts w:ascii="Calibri" w:hAnsi="Calibri"/>
          <w:b/>
        </w:rPr>
        <w:t>Paper Title</w:t>
      </w:r>
      <w:r>
        <w:rPr>
          <w:rFonts w:ascii="Calibri" w:hAnsi="Calibri"/>
          <w:b/>
        </w:rPr>
        <w:tab/>
        <w:t>Page</w:t>
      </w:r>
      <w:r>
        <w:rPr>
          <w:rFonts w:ascii="Calibri" w:hAnsi="Calibri"/>
          <w:b/>
        </w:rPr>
        <w:br/>
      </w:r>
      <w:r>
        <w:rPr>
          <w:rFonts w:ascii="Calibri" w:hAnsi="Calibri"/>
        </w:rPr>
        <w:t>List of Authors</w:t>
      </w:r>
    </w:p>
    <w:p w14:paraId="7A1650E7" w14:textId="77777777" w:rsidR="00252C2E" w:rsidRDefault="00B71AD6">
      <w:pPr>
        <w:tabs>
          <w:tab w:val="right" w:leader="dot" w:pos="9356"/>
        </w:tabs>
        <w:spacing w:before="240"/>
        <w:ind w:right="335"/>
        <w:rPr>
          <w:rFonts w:ascii="Calibri" w:hAnsi="Calibri"/>
        </w:rPr>
      </w:pPr>
      <w:r>
        <w:rPr>
          <w:rFonts w:ascii="Calibri" w:hAnsi="Calibri"/>
          <w:b/>
        </w:rPr>
        <w:t>Paper Title</w:t>
      </w:r>
      <w:r>
        <w:rPr>
          <w:rFonts w:ascii="Calibri" w:hAnsi="Calibri"/>
          <w:b/>
        </w:rPr>
        <w:tab/>
        <w:t>Page</w:t>
      </w:r>
      <w:r>
        <w:rPr>
          <w:rFonts w:ascii="Calibri" w:hAnsi="Calibri"/>
          <w:b/>
        </w:rPr>
        <w:br/>
      </w:r>
      <w:r>
        <w:rPr>
          <w:rFonts w:ascii="Calibri" w:hAnsi="Calibri"/>
        </w:rPr>
        <w:t>List of Authors</w:t>
      </w:r>
    </w:p>
    <w:p w14:paraId="452A9671" w14:textId="77777777" w:rsidR="00252C2E" w:rsidRDefault="00252C2E">
      <w:pPr>
        <w:tabs>
          <w:tab w:val="right" w:leader="dot" w:pos="9356"/>
        </w:tabs>
        <w:spacing w:before="240"/>
        <w:ind w:right="335"/>
        <w:rPr>
          <w:rFonts w:ascii="Calibri" w:hAnsi="Calibri"/>
        </w:rPr>
      </w:pPr>
    </w:p>
    <w:p w14:paraId="0DDA55E1" w14:textId="77777777" w:rsidR="00252C2E" w:rsidRDefault="00252C2E"/>
    <w:sectPr w:rsidR="00252C2E">
      <w:pgSz w:w="12240" w:h="15840"/>
      <w:pgMar w:top="993" w:right="1183" w:bottom="1440" w:left="108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252C2E"/>
    <w:rsid w:val="00252C2E"/>
    <w:rsid w:val="009410AE"/>
    <w:rsid w:val="00B71AD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C7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0CF0"/>
    <w:rPr>
      <w:color w:val="00000A"/>
      <w:sz w:val="24"/>
    </w:rPr>
  </w:style>
  <w:style w:type="paragraph" w:styleId="Heading1">
    <w:name w:val="heading 1"/>
    <w:basedOn w:val="Normal"/>
    <w:next w:val="Normal"/>
    <w:link w:val="Heading1Char"/>
    <w:uiPriority w:val="9"/>
    <w:qFormat/>
    <w:rsid w:val="00C5104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cs-C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27524"/>
    <w:rPr>
      <w:rFonts w:ascii="Lucida Grande" w:hAnsi="Lucida Grande"/>
      <w:sz w:val="18"/>
      <w:szCs w:val="18"/>
    </w:rPr>
  </w:style>
  <w:style w:type="character" w:customStyle="1" w:styleId="NoSpacingChar">
    <w:name w:val="No Spacing Char"/>
    <w:basedOn w:val="DefaultParagraphFont"/>
    <w:link w:val="NoSpacing"/>
    <w:uiPriority w:val="1"/>
    <w:qFormat/>
    <w:rsid w:val="00074D44"/>
    <w:rPr>
      <w:rFonts w:ascii="Calibri" w:eastAsia="Times New Roman" w:hAnsi="Calibri" w:cs="Times New Roman"/>
      <w:sz w:val="22"/>
      <w:szCs w:val="22"/>
      <w:lang w:val="cs-CZ"/>
    </w:rPr>
  </w:style>
  <w:style w:type="character" w:customStyle="1" w:styleId="Heading1Char">
    <w:name w:val="Heading 1 Char"/>
    <w:basedOn w:val="DefaultParagraphFont"/>
    <w:link w:val="Heading1"/>
    <w:uiPriority w:val="9"/>
    <w:qFormat/>
    <w:rsid w:val="00C51045"/>
    <w:rPr>
      <w:rFonts w:asciiTheme="majorHAnsi" w:eastAsiaTheme="majorEastAsia" w:hAnsiTheme="majorHAnsi" w:cstheme="majorBidi"/>
      <w:b/>
      <w:bCs/>
      <w:color w:val="365F91" w:themeColor="accent1" w:themeShade="BF"/>
      <w:sz w:val="28"/>
      <w:szCs w:val="28"/>
      <w:lang w:val="cs-CZ"/>
    </w:rPr>
  </w:style>
  <w:style w:type="character" w:customStyle="1" w:styleId="PlainTextChar">
    <w:name w:val="Plain Text Char"/>
    <w:basedOn w:val="DefaultParagraphFont"/>
    <w:link w:val="PlainText"/>
    <w:uiPriority w:val="99"/>
    <w:semiHidden/>
    <w:qFormat/>
    <w:rsid w:val="00C51045"/>
    <w:rPr>
      <w:rFonts w:ascii="Consolas" w:eastAsiaTheme="minorHAnsi" w:hAnsi="Consolas"/>
      <w:sz w:val="21"/>
      <w:szCs w:val="21"/>
      <w:lang w:val="cs-CZ"/>
    </w:rPr>
  </w:style>
  <w:style w:type="character" w:customStyle="1" w:styleId="InternetLink">
    <w:name w:val="Internet Link"/>
    <w:basedOn w:val="DefaultParagraphFont"/>
    <w:uiPriority w:val="99"/>
    <w:unhideWhenUsed/>
    <w:rsid w:val="00C51045"/>
    <w:rPr>
      <w:color w:val="0000FF" w:themeColor="hyperlink"/>
      <w:u w:val="single"/>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27524"/>
    <w:rPr>
      <w:rFonts w:ascii="Lucida Grande" w:hAnsi="Lucida Grande"/>
      <w:sz w:val="18"/>
      <w:szCs w:val="18"/>
    </w:rPr>
  </w:style>
  <w:style w:type="paragraph" w:styleId="NoSpacing">
    <w:name w:val="No Spacing"/>
    <w:link w:val="NoSpacingChar"/>
    <w:uiPriority w:val="1"/>
    <w:qFormat/>
    <w:rsid w:val="00074D44"/>
    <w:rPr>
      <w:rFonts w:ascii="Calibri" w:eastAsia="Times New Roman" w:hAnsi="Calibri" w:cs="Times New Roman"/>
      <w:color w:val="00000A"/>
      <w:sz w:val="22"/>
      <w:szCs w:val="22"/>
      <w:lang w:val="cs-CZ"/>
    </w:rPr>
  </w:style>
  <w:style w:type="paragraph" w:styleId="PlainText">
    <w:name w:val="Plain Text"/>
    <w:basedOn w:val="Normal"/>
    <w:link w:val="PlainTextChar"/>
    <w:uiPriority w:val="99"/>
    <w:semiHidden/>
    <w:unhideWhenUsed/>
    <w:qFormat/>
    <w:rsid w:val="00C51045"/>
    <w:rPr>
      <w:rFonts w:ascii="Consolas" w:eastAsiaTheme="minorHAnsi" w:hAnsi="Consolas"/>
      <w:sz w:val="21"/>
      <w:szCs w:val="21"/>
      <w:lang w:val="cs-CZ"/>
    </w:rPr>
  </w:style>
  <w:style w:type="paragraph" w:styleId="NormalWeb">
    <w:name w:val="Normal (Web)"/>
    <w:basedOn w:val="Normal"/>
    <w:uiPriority w:val="99"/>
    <w:unhideWhenUsed/>
    <w:qFormat/>
    <w:rsid w:val="00C51045"/>
    <w:pPr>
      <w:spacing w:before="144" w:after="144" w:line="360" w:lineRule="auto"/>
    </w:pPr>
    <w:rPr>
      <w:rFonts w:ascii="Times New Roman" w:eastAsia="Times New Roman" w:hAnsi="Times New Roman" w:cs="Times New Roman"/>
      <w:lang w:val="cs-CZ" w:eastAsia="cs-CZ"/>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7171">
      <w:bodyDiv w:val="1"/>
      <w:marLeft w:val="0"/>
      <w:marRight w:val="0"/>
      <w:marTop w:val="0"/>
      <w:marBottom w:val="0"/>
      <w:divBdr>
        <w:top w:val="none" w:sz="0" w:space="0" w:color="auto"/>
        <w:left w:val="none" w:sz="0" w:space="0" w:color="auto"/>
        <w:bottom w:val="none" w:sz="0" w:space="0" w:color="auto"/>
        <w:right w:val="none" w:sz="0" w:space="0" w:color="auto"/>
      </w:divBdr>
    </w:div>
    <w:div w:id="242882826">
      <w:bodyDiv w:val="1"/>
      <w:marLeft w:val="0"/>
      <w:marRight w:val="0"/>
      <w:marTop w:val="0"/>
      <w:marBottom w:val="0"/>
      <w:divBdr>
        <w:top w:val="none" w:sz="0" w:space="0" w:color="auto"/>
        <w:left w:val="none" w:sz="0" w:space="0" w:color="auto"/>
        <w:bottom w:val="none" w:sz="0" w:space="0" w:color="auto"/>
        <w:right w:val="none" w:sz="0" w:space="0" w:color="auto"/>
      </w:divBdr>
    </w:div>
    <w:div w:id="285698051">
      <w:bodyDiv w:val="1"/>
      <w:marLeft w:val="0"/>
      <w:marRight w:val="0"/>
      <w:marTop w:val="0"/>
      <w:marBottom w:val="0"/>
      <w:divBdr>
        <w:top w:val="none" w:sz="0" w:space="0" w:color="auto"/>
        <w:left w:val="none" w:sz="0" w:space="0" w:color="auto"/>
        <w:bottom w:val="none" w:sz="0" w:space="0" w:color="auto"/>
        <w:right w:val="none" w:sz="0" w:space="0" w:color="auto"/>
      </w:divBdr>
    </w:div>
    <w:div w:id="1935867913">
      <w:bodyDiv w:val="1"/>
      <w:marLeft w:val="0"/>
      <w:marRight w:val="0"/>
      <w:marTop w:val="0"/>
      <w:marBottom w:val="0"/>
      <w:divBdr>
        <w:top w:val="none" w:sz="0" w:space="0" w:color="auto"/>
        <w:left w:val="none" w:sz="0" w:space="0" w:color="auto"/>
        <w:bottom w:val="none" w:sz="0" w:space="0" w:color="auto"/>
        <w:right w:val="none" w:sz="0" w:space="0" w:color="auto"/>
      </w:divBdr>
    </w:div>
    <w:div w:id="19367439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192</Words>
  <Characters>1098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Univerzita Karlova v Praze</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Barták</dc:creator>
  <dc:description/>
  <cp:lastModifiedBy>Michael Katz</cp:lastModifiedBy>
  <cp:revision>18</cp:revision>
  <dcterms:created xsi:type="dcterms:W3CDTF">2012-05-03T07:18:00Z</dcterms:created>
  <dcterms:modified xsi:type="dcterms:W3CDTF">2018-05-16T18:34:00Z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Univerzita Karlova v Praze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