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524" w:hanging="0"/>
        <w:jc w:val="center"/>
        <w:rPr>
          <w:rFonts w:ascii="Calibri" w:hAnsi="Calibri"/>
        </w:rPr>
      </w:pPr>
      <w:r>
        <mc:AlternateContent>
          <mc:Choice Requires="wps">
            <w:drawing>
              <wp:anchor behindDoc="0" distT="0" distB="0" distL="0" distR="0" simplePos="0" locked="0" layoutInCell="1" allowOverlap="1" relativeHeight="3">
                <wp:simplePos x="0" y="0"/>
                <wp:positionH relativeFrom="margin">
                  <wp:align>left</wp:align>
                </wp:positionH>
                <wp:positionV relativeFrom="margin">
                  <wp:align>bottom</wp:align>
                </wp:positionV>
                <wp:extent cx="6322695" cy="830580"/>
                <wp:effectExtent l="0" t="0" r="0" b="0"/>
                <wp:wrapNone/>
                <wp:docPr id="1" name="Shape1"/>
                <a:graphic xmlns:a="http://schemas.openxmlformats.org/drawingml/2006/main">
                  <a:graphicData uri="http://schemas.microsoft.com/office/word/2010/wordprocessingShape">
                    <wps:wsp>
                      <wps:cNvSpPr/>
                      <wps:spPr>
                        <a:xfrm>
                          <a:off x="0" y="0"/>
                          <a:ext cx="6321960" cy="829800"/>
                        </a:xfrm>
                        <a:prstGeom prst="rect">
                          <a:avLst/>
                        </a:prstGeom>
                        <a:noFill/>
                        <a:ln>
                          <a:noFill/>
                        </a:ln>
                      </wps:spPr>
                      <wps:style>
                        <a:lnRef idx="0"/>
                        <a:fillRef idx="0"/>
                        <a:effectRef idx="0"/>
                        <a:fontRef idx="minor"/>
                      </wps:style>
                      <wps:txbx>
                        <w:txbxContent>
                          <w:p>
                            <w:pPr>
                              <w:pStyle w:val="FrameContents"/>
                              <w:overflowPunct w:val="true"/>
                              <w:jc w:val="center"/>
                              <w:rPr/>
                            </w:pPr>
                            <w:r>
                              <w:rPr>
                                <w:rFonts w:eastAsia="" w:cs="" w:ascii="Calibri" w:hAnsi="Calibri" w:cstheme="minorBidi" w:eastAsiaTheme="minorEastAsia"/>
                                <w:b/>
                                <w:bCs/>
                                <w:color w:val="365F91"/>
                                <w:sz w:val="28"/>
                              </w:rPr>
                              <w:t>Edited by:</w:t>
                            </w:r>
                          </w:p>
                          <w:p>
                            <w:pPr>
                              <w:pStyle w:val="FrameContents"/>
                              <w:overflowPunct w:val="true"/>
                              <w:jc w:val="center"/>
                              <w:rPr/>
                            </w:pPr>
                            <w:r>
                              <w:rPr/>
                            </w:r>
                          </w:p>
                          <w:p>
                            <w:pPr>
                              <w:pStyle w:val="FrameContents"/>
                              <w:overflowPunct w:val="true"/>
                              <w:jc w:val="center"/>
                              <w:rPr/>
                            </w:pPr>
                            <w:r>
                              <w:rPr>
                                <w:rFonts w:eastAsia="" w:cs="" w:ascii="Calibri" w:hAnsi="Calibri" w:cstheme="minorBidi" w:eastAsiaTheme="minorEastAsia"/>
                                <w:b/>
                                <w:bCs/>
                                <w:color w:val="00000A"/>
                                <w:sz w:val="28"/>
                              </w:rPr>
                              <w:t>J. Benton, Nir Lipovetzky, Florian Pommerening, Miquel Ramirez,</w:t>
                            </w:r>
                          </w:p>
                          <w:p>
                            <w:pPr>
                              <w:pStyle w:val="FrameContents"/>
                              <w:overflowPunct w:val="true"/>
                              <w:jc w:val="center"/>
                              <w:rPr/>
                            </w:pPr>
                            <w:r>
                              <w:rPr>
                                <w:rFonts w:eastAsia="" w:cs="" w:ascii="Calibri" w:hAnsi="Calibri" w:cstheme="minorBidi" w:eastAsiaTheme="minorEastAsia"/>
                                <w:b/>
                                <w:bCs/>
                                <w:color w:val="00000A"/>
                                <w:sz w:val="28"/>
                              </w:rPr>
                              <w:t>Enrico Scala, Jendrik Seipp, and Álvaro Torralba</w:t>
                            </w:r>
                          </w:p>
                        </w:txbxContent>
                      </wps:txbx>
                      <wps:bodyPr lIns="0" rIns="0" tIns="0" bIns="0">
                        <a:spAutoFit/>
                      </wps:bodyPr>
                    </wps:wsp>
                  </a:graphicData>
                </a:graphic>
              </wp:anchor>
            </w:drawing>
          </mc:Choice>
          <mc:Fallback>
            <w:pict>
              <v:rect id="shape_0" ID="Shape1" stroked="f" style="position:absolute;margin-left:0pt;margin-top:605.05pt;width:497.75pt;height:65.3pt;mso-position-horizontal:left;mso-position-horizontal-relative:margin;mso-position-vertical:bottom;mso-position-vertical-relative:margin">
                <w10:wrap type="square"/>
                <v:fill o:detectmouseclick="t" on="false"/>
                <v:stroke color="#3465a4" joinstyle="round" endcap="flat"/>
                <v:textbox>
                  <w:txbxContent>
                    <w:p>
                      <w:pPr>
                        <w:pStyle w:val="FrameContents"/>
                        <w:overflowPunct w:val="true"/>
                        <w:jc w:val="center"/>
                        <w:rPr/>
                      </w:pPr>
                      <w:r>
                        <w:rPr>
                          <w:rFonts w:eastAsia="" w:cs="" w:ascii="Calibri" w:hAnsi="Calibri" w:cstheme="minorBidi" w:eastAsiaTheme="minorEastAsia"/>
                          <w:b/>
                          <w:bCs/>
                          <w:color w:val="365F91"/>
                          <w:sz w:val="28"/>
                        </w:rPr>
                        <w:t>Edited by:</w:t>
                      </w:r>
                    </w:p>
                    <w:p>
                      <w:pPr>
                        <w:pStyle w:val="FrameContents"/>
                        <w:overflowPunct w:val="true"/>
                        <w:jc w:val="center"/>
                        <w:rPr/>
                      </w:pPr>
                      <w:r>
                        <w:rPr/>
                      </w:r>
                    </w:p>
                    <w:p>
                      <w:pPr>
                        <w:pStyle w:val="FrameContents"/>
                        <w:overflowPunct w:val="true"/>
                        <w:jc w:val="center"/>
                        <w:rPr/>
                      </w:pPr>
                      <w:r>
                        <w:rPr>
                          <w:rFonts w:eastAsia="" w:cs="" w:ascii="Calibri" w:hAnsi="Calibri" w:cstheme="minorBidi" w:eastAsiaTheme="minorEastAsia"/>
                          <w:b/>
                          <w:bCs/>
                          <w:color w:val="00000A"/>
                          <w:sz w:val="28"/>
                        </w:rPr>
                        <w:t>J. Benton, Nir Lipovetzky, Florian Pommerening, Miquel Ramirez,</w:t>
                      </w:r>
                    </w:p>
                    <w:p>
                      <w:pPr>
                        <w:pStyle w:val="FrameContents"/>
                        <w:overflowPunct w:val="true"/>
                        <w:jc w:val="center"/>
                        <w:rPr/>
                      </w:pPr>
                      <w:r>
                        <w:rPr>
                          <w:rFonts w:eastAsia="" w:cs="" w:ascii="Calibri" w:hAnsi="Calibri" w:cstheme="minorBidi" w:eastAsiaTheme="minorEastAsia"/>
                          <w:b/>
                          <w:bCs/>
                          <w:color w:val="00000A"/>
                          <w:sz w:val="28"/>
                        </w:rPr>
                        <w:t>Enrico Scala, Jendrik Seipp, and Álvaro Torralba</w:t>
                      </w:r>
                    </w:p>
                  </w:txbxContent>
                </v:textbox>
              </v:rect>
            </w:pict>
          </mc:Fallback>
        </mc:AlternateContent>
      </w:r>
      <w:r>
        <w:rPr>
          <w:rFonts w:ascii="Calibri" w:hAnsi="Calibri"/>
          <w:color w:val="262626" w:themeColor="text1" w:themeTint="d9"/>
          <w:sz w:val="36"/>
          <w:szCs w:val="36"/>
        </w:rPr>
        <w:t>27</w:t>
      </w:r>
      <w:r>
        <w:rPr>
          <w:rFonts w:ascii="Calibri" w:hAnsi="Calibri"/>
          <w:color w:val="262626" w:themeColor="text1" w:themeTint="d9"/>
          <w:sz w:val="36"/>
          <w:szCs w:val="36"/>
          <w:vertAlign w:val="superscript"/>
        </w:rPr>
        <w:t>th</w:t>
      </w:r>
      <w:r>
        <w:rPr>
          <w:rFonts w:ascii="Calibri" w:hAnsi="Calibri"/>
          <w:color w:val="262626" w:themeColor="text1" w:themeTint="d9"/>
          <w:sz w:val="36"/>
          <w:szCs w:val="36"/>
        </w:rPr>
        <w:t xml:space="preserve"> International Conference on </w:t>
      </w:r>
    </w:p>
    <w:p>
      <w:pPr>
        <w:pStyle w:val="Normal"/>
        <w:ind w:right="-524" w:hanging="0"/>
        <w:jc w:val="center"/>
        <w:rPr>
          <w:rFonts w:ascii="Calibri" w:hAnsi="Calibri"/>
          <w:sz w:val="36"/>
          <w:szCs w:val="36"/>
        </w:rPr>
      </w:pPr>
      <w:r>
        <mc:AlternateContent>
          <mc:Choice Requires="wps">
            <w:drawing>
              <wp:anchor behindDoc="0" distT="0" distB="0" distL="114300" distR="114300" simplePos="0" locked="0" layoutInCell="1" allowOverlap="1" relativeHeight="2">
                <wp:simplePos x="0" y="0"/>
                <wp:positionH relativeFrom="column">
                  <wp:posOffset>-1905</wp:posOffset>
                </wp:positionH>
                <wp:positionV relativeFrom="paragraph">
                  <wp:posOffset>10772775</wp:posOffset>
                </wp:positionV>
                <wp:extent cx="6330315" cy="588010"/>
                <wp:effectExtent l="0" t="0" r="0" b="0"/>
                <wp:wrapSquare wrapText="bothSides"/>
                <wp:docPr id="3" name="graphic2"/>
                <a:graphic xmlns:a="http://schemas.openxmlformats.org/drawingml/2006/main">
                  <a:graphicData uri="http://schemas.microsoft.com/office/word/2010/wordprocessingShape">
                    <wps:wsp>
                      <wps:cNvSpPr/>
                      <wps:spPr>
                        <a:xfrm>
                          <a:off x="0" y="0"/>
                          <a:ext cx="6329520" cy="587520"/>
                        </a:xfrm>
                        <a:prstGeom prst="rect">
                          <a:avLst/>
                        </a:prstGeom>
                        <a:noFill/>
                        <a:ln>
                          <a:noFill/>
                        </a:ln>
                      </wps:spPr>
                      <wps:style>
                        <a:lnRef idx="0"/>
                        <a:fillRef idx="0"/>
                        <a:effectRef idx="0"/>
                        <a:fontRef idx="minor"/>
                      </wps:style>
                      <wps:bodyPr/>
                    </wps:wsp>
                  </a:graphicData>
                </a:graphic>
              </wp:anchor>
            </w:drawing>
          </mc:Choice>
          <mc:Fallback>
            <w:pict>
              <v:rect id="shape_0" ID="graphic2" stroked="f" style="position:absolute;margin-left:-0.15pt;margin-top:848.25pt;width:498.35pt;height:46.2pt">
                <w10:wrap type="none"/>
                <v:fill o:detectmouseclick="t" on="false"/>
                <v:stroke color="#3465a4" joinstyle="round" endcap="flat"/>
              </v:rect>
            </w:pict>
          </mc:Fallback>
        </mc:AlternateContent>
      </w:r>
      <w:r>
        <w:rPr>
          <w:rFonts w:ascii="Calibri" w:hAnsi="Calibri"/>
          <w:b w:val="false"/>
          <w:bCs w:val="false"/>
          <w:color w:val="262626" w:themeColor="text1" w:themeTint="d9"/>
          <w:sz w:val="36"/>
          <w:szCs w:val="36"/>
        </w:rPr>
        <w:t>Automated Planning and Scheduling</w:t>
      </w:r>
    </w:p>
    <w:p>
      <w:pPr>
        <w:pStyle w:val="Normal"/>
        <w:ind w:right="-524" w:hanging="0"/>
        <w:jc w:val="center"/>
        <w:rPr>
          <w:rFonts w:ascii="Calibri" w:hAnsi="Calibri"/>
          <w:sz w:val="36"/>
          <w:szCs w:val="36"/>
        </w:rPr>
      </w:pPr>
      <w:r>
        <w:rPr>
          <w:rFonts w:ascii="Calibri" w:hAnsi="Calibri"/>
          <w:color w:val="262626" w:themeColor="text1" w:themeTint="d9"/>
          <w:sz w:val="28"/>
          <w:szCs w:val="28"/>
        </w:rPr>
        <w:t>June 19-23, 2017, Pittsbu</w:t>
      </w:r>
      <w:bookmarkStart w:id="0" w:name="_GoBack"/>
      <w:bookmarkEnd w:id="0"/>
      <w:r>
        <w:rPr>
          <w:rFonts w:ascii="Calibri" w:hAnsi="Calibri"/>
          <w:color w:val="262626" w:themeColor="text1" w:themeTint="d9"/>
          <w:sz w:val="28"/>
          <w:szCs w:val="28"/>
        </w:rPr>
        <w:t>rgh, USA</w:t>
      </w:r>
    </w:p>
    <w:p>
      <w:pPr>
        <w:pStyle w:val="Normal"/>
        <w:ind w:right="-524" w:hanging="0"/>
        <w:jc w:val="center"/>
        <w:rPr>
          <w:color w:val="262626" w:themeColor="text1" w:themeTint="d9"/>
          <w:sz w:val="28"/>
          <w:szCs w:val="28"/>
        </w:rPr>
      </w:pPr>
      <w:r>
        <w:rPr>
          <w:color w:val="262626" w:themeColor="text1" w:themeTint="d9"/>
          <w:sz w:val="28"/>
          <w:szCs w:val="28"/>
        </w:rPr>
      </w:r>
    </w:p>
    <w:p>
      <w:pPr>
        <w:pStyle w:val="NoSpacing"/>
        <w:jc w:val="center"/>
        <w:rPr>
          <w:rFonts w:ascii="Calibri" w:hAnsi="Calibri" w:eastAsia="" w:cs="" w:asciiTheme="majorHAnsi" w:cstheme="majorBidi" w:eastAsiaTheme="majorEastAsia" w:hAnsiTheme="majorHAnsi"/>
          <w:b/>
          <w:b/>
          <w:bCs/>
          <w:color w:val="365F91" w:themeColor="accent1" w:themeShade="bf"/>
          <w:sz w:val="80"/>
          <w:szCs w:val="80"/>
        </w:rPr>
      </w:pPr>
      <w:r>
        <w:drawing>
          <wp:anchor behindDoc="0" distT="0" distB="457200" distL="0" distR="182880" simplePos="0" locked="0" layoutInCell="1" allowOverlap="1" relativeHeight="4">
            <wp:simplePos x="0" y="0"/>
            <wp:positionH relativeFrom="column">
              <wp:posOffset>1803400</wp:posOffset>
            </wp:positionH>
            <wp:positionV relativeFrom="paragraph">
              <wp:posOffset>55245</wp:posOffset>
            </wp:positionV>
            <wp:extent cx="2727960" cy="190055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2"/>
                    <a:stretch>
                      <a:fillRect/>
                    </a:stretch>
                  </pic:blipFill>
                  <pic:spPr bwMode="auto">
                    <a:xfrm>
                      <a:off x="0" y="0"/>
                      <a:ext cx="2727960" cy="1900555"/>
                    </a:xfrm>
                    <a:prstGeom prst="rect">
                      <a:avLst/>
                    </a:prstGeom>
                  </pic:spPr>
                </pic:pic>
              </a:graphicData>
            </a:graphic>
          </wp:anchor>
        </w:drawing>
      </w:r>
      <w:r>
        <w:rPr>
          <w:rFonts w:eastAsia="" w:cs="" w:cstheme="majorBidi" w:eastAsiaTheme="majorEastAsia"/>
          <w:b/>
          <w:bCs/>
          <w:color w:val="365F91" w:themeColor="accent1" w:themeShade="bf"/>
          <w:sz w:val="80"/>
          <w:szCs w:val="80"/>
        </w:rPr>
        <w:t>H</w:t>
      </w:r>
      <w:r>
        <w:rPr>
          <w:rFonts w:eastAsia="" w:cs="" w:cstheme="majorBidi" w:eastAsiaTheme="majorEastAsia"/>
          <w:b/>
          <w:bCs/>
          <w:color w:val="365F91" w:themeColor="accent1" w:themeShade="bf"/>
          <w:sz w:val="80"/>
          <w:szCs w:val="80"/>
        </w:rPr>
        <w:t>SDIP</w:t>
      </w:r>
      <w:r>
        <w:rPr>
          <w:rFonts w:eastAsia="" w:cs="" w:cstheme="majorBidi" w:eastAsiaTheme="majorEastAsia"/>
          <w:b/>
          <w:bCs/>
          <w:color w:val="365F91" w:themeColor="accent1" w:themeShade="bf"/>
          <w:sz w:val="80"/>
          <w:szCs w:val="80"/>
        </w:rPr>
        <w:t xml:space="preserve"> 2017</w:t>
      </w:r>
    </w:p>
    <w:p>
      <w:pPr>
        <w:pStyle w:val="NoSpacing"/>
        <w:jc w:val="center"/>
        <w:rPr/>
      </w:pPr>
      <w:r>
        <w:rPr>
          <w:rFonts w:eastAsia="" w:cs="" w:cstheme="majorBidi" w:eastAsiaTheme="majorEastAsia"/>
          <w:b w:val="false"/>
          <w:bCs w:val="false"/>
          <w:color w:val="404040" w:themeColor="text1" w:themeShade="bf" w:themeTint="bf"/>
          <w:sz w:val="40"/>
          <w:szCs w:val="40"/>
          <w:lang w:val="en-US"/>
        </w:rPr>
        <w:t xml:space="preserve">Proceedings of the </w:t>
      </w:r>
      <w:r>
        <w:rPr>
          <w:rFonts w:eastAsia="" w:cs="" w:cstheme="majorBidi" w:eastAsiaTheme="majorEastAsia"/>
          <w:b w:val="false"/>
          <w:bCs w:val="false"/>
          <w:color w:val="404040" w:themeColor="text1" w:themeShade="bf" w:themeTint="bf"/>
          <w:sz w:val="40"/>
          <w:szCs w:val="40"/>
          <w:lang w:val="en-US"/>
        </w:rPr>
        <w:t xml:space="preserve">9th </w:t>
      </w:r>
      <w:r>
        <w:rPr>
          <w:rFonts w:eastAsia="" w:cs="" w:cstheme="majorBidi" w:eastAsiaTheme="majorEastAsia"/>
          <w:b w:val="false"/>
          <w:bCs w:val="false"/>
          <w:color w:val="404040" w:themeColor="text1" w:themeShade="bf" w:themeTint="bf"/>
          <w:sz w:val="40"/>
          <w:szCs w:val="40"/>
          <w:lang w:val="en-US"/>
        </w:rPr>
        <w:t>Workshop on</w:t>
      </w:r>
    </w:p>
    <w:p>
      <w:pPr>
        <w:pStyle w:val="NoSpacing"/>
        <w:jc w:val="center"/>
        <w:rPr/>
      </w:pPr>
      <w:r>
        <w:rPr>
          <w:rFonts w:eastAsia="" w:cs="" w:cstheme="majorBidi" w:eastAsiaTheme="majorEastAsia"/>
          <w:b/>
          <w:bCs/>
          <w:color w:val="404040" w:themeColor="text1" w:themeShade="bf" w:themeTint="bf"/>
          <w:sz w:val="40"/>
          <w:szCs w:val="40"/>
          <w:lang w:val="en-US"/>
        </w:rPr>
        <w:t>Heuristics and Search</w:t>
      </w:r>
    </w:p>
    <w:p>
      <w:pPr>
        <w:pStyle w:val="NoSpacing"/>
        <w:jc w:val="center"/>
        <w:rPr/>
      </w:pPr>
      <w:r>
        <w:rPr>
          <w:rFonts w:eastAsia="" w:cs="" w:cstheme="majorBidi" w:eastAsiaTheme="majorEastAsia"/>
          <w:b/>
          <w:bCs/>
          <w:color w:val="404040" w:themeColor="text1" w:themeShade="bf" w:themeTint="bf"/>
          <w:sz w:val="40"/>
          <w:szCs w:val="40"/>
          <w:lang w:val="en-US"/>
        </w:rPr>
        <w:t>for Domain-independent Planning (HSDIP)</w:t>
      </w:r>
      <w:r>
        <w:br w:type="page"/>
      </w:r>
    </w:p>
    <w:p>
      <w:pPr>
        <w:pStyle w:val="Heading1"/>
        <w:rPr/>
      </w:pPr>
      <w:r>
        <w:rPr>
          <w:rFonts w:ascii="Cambria" w:hAnsi="Cambria" w:asciiTheme="minorHAnsi" w:hAnsiTheme="minorHAnsi"/>
          <w:lang w:val="pt-BR"/>
        </w:rPr>
        <w:t>Organization</w:t>
      </w:r>
    </w:p>
    <w:p>
      <w:pPr>
        <w:pStyle w:val="NormalWeb"/>
        <w:rPr/>
      </w:pPr>
      <w:r>
        <w:rPr>
          <w:rFonts w:ascii="Calibri" w:hAnsi="Calibri"/>
          <w:b/>
          <w:bCs/>
          <w:lang w:val="pt-BR"/>
        </w:rPr>
        <w:t>Mark Roberts</w:t>
      </w:r>
      <w:r>
        <w:rPr>
          <w:rFonts w:ascii="Calibri" w:hAnsi="Calibri"/>
          <w:b w:val="false"/>
          <w:bCs w:val="false"/>
          <w:lang w:val="pt-BR"/>
        </w:rPr>
        <w:t>, Naval Research Laboratory, USA</w:t>
      </w:r>
    </w:p>
    <w:p>
      <w:pPr>
        <w:pStyle w:val="NormalWeb"/>
        <w:rPr/>
      </w:pPr>
      <w:r>
        <w:rPr>
          <w:rFonts w:ascii="Calibri" w:hAnsi="Calibri"/>
          <w:b/>
          <w:bCs/>
          <w:lang w:val="en-US"/>
        </w:rPr>
        <w:t>Sara Bernardini</w:t>
      </w:r>
      <w:r>
        <w:rPr>
          <w:rFonts w:ascii="Calibri" w:hAnsi="Calibri"/>
          <w:lang w:val="en-US"/>
        </w:rPr>
        <w:t>,  Royal Holloway University, London, UK</w:t>
      </w:r>
    </w:p>
    <w:p>
      <w:pPr>
        <w:pStyle w:val="NormalWeb"/>
        <w:rPr/>
      </w:pPr>
      <w:r>
        <w:rPr>
          <w:rFonts w:ascii="Calibri" w:hAnsi="Calibri"/>
          <w:b/>
          <w:bCs/>
          <w:lang w:val="pt-BR"/>
        </w:rPr>
        <w:t>Tim Niemueller</w:t>
      </w:r>
      <w:r>
        <w:rPr>
          <w:rFonts w:ascii="Calibri" w:hAnsi="Calibri"/>
          <w:b w:val="false"/>
          <w:bCs w:val="false"/>
          <w:lang w:val="pt-BR"/>
        </w:rPr>
        <w:t>, RWTH, Aachen, Germany</w:t>
      </w:r>
    </w:p>
    <w:p>
      <w:pPr>
        <w:pStyle w:val="NormalWeb"/>
        <w:rPr/>
      </w:pPr>
      <w:r>
        <w:rPr>
          <w:rFonts w:ascii="Calibri" w:hAnsi="Calibri"/>
          <w:b/>
          <w:bCs/>
          <w:lang w:val="pt-BR"/>
        </w:rPr>
        <w:t>Tiago Vaquero</w:t>
      </w:r>
      <w:r>
        <w:rPr>
          <w:rFonts w:ascii="Calibri" w:hAnsi="Calibri"/>
          <w:b w:val="false"/>
          <w:bCs w:val="false"/>
          <w:lang w:val="pt-BR"/>
        </w:rPr>
        <w:t>, MIT, USA</w:t>
      </w:r>
    </w:p>
    <w:p>
      <w:pPr>
        <w:pStyle w:val="Heading1"/>
        <w:rPr>
          <w:rFonts w:ascii="Calibri" w:hAnsi="Calibri"/>
          <w:lang w:val="en-US"/>
        </w:rPr>
      </w:pPr>
      <w:r>
        <w:rPr>
          <w:lang w:val="en-US"/>
        </w:rPr>
      </w:r>
    </w:p>
    <w:p>
      <w:pPr>
        <w:pStyle w:val="Heading1"/>
        <w:rPr/>
      </w:pPr>
      <w:r>
        <w:rPr>
          <w:rFonts w:ascii="Cambria" w:hAnsi="Cambria" w:asciiTheme="minorHAnsi" w:hAnsiTheme="minorHAnsi"/>
          <w:lang w:val="pt-BR"/>
        </w:rPr>
        <w:t>Program Committee</w:t>
      </w:r>
    </w:p>
    <w:p>
      <w:pPr>
        <w:pStyle w:val="NormalWeb"/>
        <w:rPr/>
      </w:pPr>
      <w:r>
        <w:rPr>
          <w:rFonts w:ascii="Calibri" w:hAnsi="Calibri"/>
          <w:b/>
          <w:bCs/>
          <w:lang w:val="pt-BR"/>
        </w:rPr>
        <w:t>Ron Alford</w:t>
      </w:r>
      <w:r>
        <w:rPr>
          <w:rFonts w:ascii="Calibri" w:hAnsi="Calibri"/>
          <w:b w:val="false"/>
          <w:bCs w:val="false"/>
          <w:lang w:val="pt-BR"/>
        </w:rPr>
        <w:t>, Mitre Corporation, USA</w:t>
      </w:r>
    </w:p>
    <w:p>
      <w:pPr>
        <w:pStyle w:val="NormalWeb"/>
        <w:rPr/>
      </w:pPr>
      <w:r>
        <w:rPr>
          <w:rFonts w:ascii="Calibri" w:hAnsi="Calibri"/>
          <w:b/>
          <w:bCs/>
          <w:lang w:val="en-US"/>
        </w:rPr>
        <w:t>J. Benton</w:t>
      </w:r>
      <w:r>
        <w:rPr>
          <w:rFonts w:ascii="Calibri" w:hAnsi="Calibri"/>
          <w:lang w:val="en-US"/>
        </w:rPr>
        <w:t>,  NASA Ames, USA</w:t>
      </w:r>
    </w:p>
    <w:p>
      <w:pPr>
        <w:pStyle w:val="NormalWeb"/>
        <w:rPr/>
      </w:pPr>
      <w:r>
        <w:rPr>
          <w:rFonts w:ascii="Calibri" w:hAnsi="Calibri"/>
          <w:b/>
          <w:bCs/>
          <w:lang w:val="pt-BR"/>
        </w:rPr>
        <w:t>Mark Boddy</w:t>
      </w:r>
      <w:r>
        <w:rPr>
          <w:rFonts w:ascii="Calibri" w:hAnsi="Calibri"/>
          <w:b w:val="false"/>
          <w:bCs w:val="false"/>
          <w:lang w:val="pt-BR"/>
        </w:rPr>
        <w:t>, Adventium Labs, USA</w:t>
      </w:r>
    </w:p>
    <w:p>
      <w:pPr>
        <w:pStyle w:val="NormalWeb"/>
        <w:rPr/>
      </w:pPr>
      <w:r>
        <w:rPr>
          <w:rFonts w:ascii="Calibri" w:hAnsi="Calibri"/>
          <w:b w:val="false"/>
          <w:bCs w:val="false"/>
          <w:lang w:val="pt-BR"/>
        </w:rPr>
        <w:t>...</w:t>
      </w:r>
    </w:p>
    <w:p>
      <w:pPr>
        <w:pStyle w:val="Heading1"/>
        <w:rPr>
          <w:rFonts w:ascii="Calibri" w:hAnsi="Calibri" w:cs="Cambria" w:cstheme="minorHAnsi"/>
          <w:b/>
          <w:b/>
          <w:bCs/>
          <w:lang w:val="en-US"/>
        </w:rPr>
      </w:pPr>
      <w:r>
        <w:rPr>
          <w:rFonts w:cs="Cambria" w:cstheme="minorHAnsi"/>
          <w:b/>
          <w:bCs/>
          <w:lang w:val="en-US"/>
        </w:rPr>
      </w:r>
    </w:p>
    <w:p>
      <w:pPr>
        <w:pStyle w:val="Heading1"/>
        <w:rPr>
          <w:rFonts w:ascii="Calibri" w:hAnsi="Calibri" w:cs="Cambria" w:cstheme="minorHAnsi"/>
          <w:b/>
          <w:b/>
          <w:bCs/>
          <w:lang w:val="en-US"/>
        </w:rPr>
      </w:pPr>
      <w:r>
        <w:rPr>
          <w:rFonts w:cs="Cambria" w:cstheme="minorHAnsi"/>
          <w:b/>
          <w:bCs/>
          <w:lang w:val="en-US"/>
        </w:rPr>
      </w:r>
      <w:r>
        <w:br w:type="page"/>
      </w:r>
    </w:p>
    <w:p>
      <w:pPr>
        <w:pStyle w:val="Heading1"/>
        <w:rPr/>
      </w:pPr>
      <w:r>
        <w:rPr>
          <w:rFonts w:ascii="Cambria" w:hAnsi="Cambria"/>
          <w:lang w:val="en-US"/>
        </w:rPr>
        <w:t>Foreword</w:t>
      </w:r>
    </w:p>
    <w:p>
      <w:pPr>
        <w:pStyle w:val="PlainText"/>
        <w:rPr>
          <w:lang w:val="en-US"/>
        </w:rPr>
      </w:pPr>
      <w:r>
        <w:rPr>
          <w:lang w:val="en-US"/>
        </w:rPr>
      </w:r>
    </w:p>
    <w:p>
      <w:pPr>
        <w:pStyle w:val="PlainText"/>
        <w:rPr>
          <w:lang w:val="en-US"/>
        </w:rPr>
      </w:pPr>
      <w:r>
        <w:rPr>
          <w:lang w:val="en-US"/>
        </w:rPr>
      </w:r>
    </w:p>
    <w:p>
      <w:pPr>
        <w:pStyle w:val="Normal"/>
        <w:jc w:val="both"/>
        <w:rPr/>
      </w:pPr>
      <w:r>
        <w:rPr>
          <w:rFonts w:ascii="Calibri" w:hAnsi="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jc w:val="both"/>
        <w:rPr>
          <w:rFonts w:ascii="Calibri" w:hAnsi="Calibri"/>
          <w:lang w:val="en-GB"/>
        </w:rPr>
      </w:pPr>
      <w:r>
        <w:rPr>
          <w:rFonts w:ascii="Calibri" w:hAnsi="Calibri"/>
          <w:lang w:val="en-GB"/>
        </w:rPr>
      </w:r>
    </w:p>
    <w:p>
      <w:pPr>
        <w:pStyle w:val="Normal"/>
        <w:jc w:val="center"/>
        <w:rPr>
          <w:rFonts w:eastAsia="" w:cs="" w:cstheme="minorBidi" w:eastAsiaTheme="minorEastAsia"/>
          <w:b w:val="false"/>
          <w:b w:val="false"/>
          <w:bCs w:val="false"/>
          <w:i w:val="false"/>
          <w:i w:val="false"/>
          <w:color w:val="00000A"/>
          <w:sz w:val="24"/>
          <w:szCs w:val="24"/>
          <w:lang w:val="pt-BR" w:eastAsia="en-US" w:bidi="ar-SA"/>
        </w:rPr>
      </w:pPr>
      <w:r>
        <w:rPr>
          <w:rFonts w:eastAsia="" w:cs="" w:cstheme="minorBidi" w:eastAsiaTheme="minorEastAsia"/>
          <w:b w:val="false"/>
          <w:bCs w:val="false"/>
          <w:i w:val="false"/>
          <w:color w:val="00000A"/>
          <w:sz w:val="24"/>
          <w:szCs w:val="24"/>
          <w:lang w:val="pt-BR" w:eastAsia="en-US" w:bidi="ar-SA"/>
        </w:rPr>
      </w:r>
    </w:p>
    <w:p>
      <w:pPr>
        <w:pStyle w:val="Normal"/>
        <w:jc w:val="left"/>
        <w:rPr/>
      </w:pPr>
      <w:r>
        <w:rPr>
          <w:rFonts w:eastAsia="" w:cs="" w:ascii="Calibri" w:hAnsi="Calibri" w:cstheme="minorBidi" w:eastAsiaTheme="minorEastAsia"/>
          <w:b w:val="false"/>
          <w:bCs w:val="false"/>
          <w:i w:val="false"/>
          <w:color w:val="00000A"/>
          <w:sz w:val="24"/>
          <w:szCs w:val="24"/>
          <w:lang w:val="pt-BR" w:eastAsia="en-US" w:bidi="ar-SA"/>
        </w:rPr>
        <w:t>Mark Roberts, Sara Bernardini, Tim Niemueller, Tiago Vaquero</w:t>
      </w:r>
      <w:r>
        <w:rPr>
          <w:rFonts w:ascii="Calibri" w:hAnsi="Calibri"/>
          <w:lang w:val="pt-BR"/>
        </w:rPr>
        <w:br/>
        <w:t>IntEx 2017 Organizers</w:t>
        <w:br/>
        <w:t>June 2017</w:t>
      </w:r>
      <w:r>
        <w:br w:type="page"/>
      </w:r>
    </w:p>
    <w:p>
      <w:pPr>
        <w:pStyle w:val="Heading1"/>
        <w:rPr>
          <w:rFonts w:ascii="Cambria" w:hAnsi="Cambria"/>
          <w:lang w:val="pt-BR"/>
        </w:rPr>
      </w:pPr>
      <w:r>
        <w:rPr>
          <w:rFonts w:ascii="Cambria" w:hAnsi="Cambria"/>
          <w:lang w:val="pt-BR"/>
        </w:rPr>
      </w:r>
    </w:p>
    <w:p>
      <w:pPr>
        <w:pStyle w:val="Heading1"/>
        <w:rPr>
          <w:rFonts w:ascii="Cambria" w:hAnsi="Cambria"/>
          <w:lang w:val="pt-BR"/>
        </w:rPr>
      </w:pPr>
      <w:r>
        <w:rPr>
          <w:rFonts w:ascii="Cambria" w:hAnsi="Cambria"/>
          <w:lang w:val="pt-BR"/>
        </w:rPr>
      </w:r>
    </w:p>
    <w:p>
      <w:pPr>
        <w:pStyle w:val="Heading1"/>
        <w:rPr>
          <w:rFonts w:ascii="Cambria" w:hAnsi="Cambria"/>
          <w:lang w:val="en-US"/>
        </w:rPr>
      </w:pPr>
      <w:r>
        <w:rPr>
          <w:rFonts w:ascii="Cambria" w:hAnsi="Cambria"/>
          <w:lang w:val="en-US"/>
        </w:rPr>
        <w:t>Contents</w:t>
      </w:r>
    </w:p>
    <w:p>
      <w:pPr>
        <w:pStyle w:val="Normal"/>
        <w:rPr/>
      </w:pPr>
      <w:r>
        <w:rPr/>
      </w:r>
    </w:p>
    <w:p>
      <w:pPr>
        <w:pStyle w:val="Normal"/>
        <w:tabs>
          <w:tab w:val="right" w:pos="9356" w:leader="dot"/>
        </w:tabs>
        <w:spacing w:before="240" w:after="0"/>
        <w:ind w:right="335" w:hanging="0"/>
        <w:rPr>
          <w:rFonts w:ascii="Calibri" w:hAnsi="Calibri"/>
        </w:rPr>
      </w:pPr>
      <w:r>
        <w:rPr>
          <w:rFonts w:ascii="Calibri" w:hAnsi="Calibri"/>
          <w:b/>
        </w:rPr>
        <w:t>Paper Title</w:t>
        <w:tab/>
        <w:t>Page</w:t>
        <w:br/>
      </w:r>
      <w:r>
        <w:rPr>
          <w:rFonts w:ascii="Calibri" w:hAnsi="Calibri"/>
        </w:rPr>
        <w:t>List of Authors</w:t>
      </w:r>
    </w:p>
    <w:p>
      <w:pPr>
        <w:pStyle w:val="Normal"/>
        <w:tabs>
          <w:tab w:val="right" w:pos="9356" w:leader="dot"/>
        </w:tabs>
        <w:spacing w:before="240" w:after="0"/>
        <w:ind w:right="335" w:hanging="0"/>
        <w:rPr>
          <w:rFonts w:ascii="Calibri" w:hAnsi="Calibri"/>
        </w:rPr>
      </w:pPr>
      <w:r>
        <w:rPr>
          <w:rFonts w:ascii="Calibri" w:hAnsi="Calibri"/>
          <w:b/>
        </w:rPr>
        <w:t>Paper Title</w:t>
        <w:tab/>
        <w:t>Page</w:t>
        <w:br/>
      </w:r>
      <w:r>
        <w:rPr>
          <w:rFonts w:ascii="Calibri" w:hAnsi="Calibri"/>
        </w:rPr>
        <w:t>List of Authors</w:t>
      </w:r>
    </w:p>
    <w:p>
      <w:pPr>
        <w:pStyle w:val="Normal"/>
        <w:tabs>
          <w:tab w:val="right" w:pos="9356" w:leader="dot"/>
        </w:tabs>
        <w:spacing w:before="240" w:after="0"/>
        <w:ind w:right="335" w:hanging="0"/>
        <w:rPr>
          <w:rFonts w:ascii="Calibri" w:hAnsi="Calibri"/>
        </w:rPr>
      </w:pPr>
      <w:r>
        <w:rPr>
          <w:rFonts w:ascii="Calibri" w:hAnsi="Calibri"/>
          <w:b/>
        </w:rPr>
        <w:t>Paper Title</w:t>
        <w:tab/>
        <w:t>Page</w:t>
        <w:br/>
      </w:r>
      <w:r>
        <w:rPr>
          <w:rFonts w:ascii="Calibri" w:hAnsi="Calibri"/>
        </w:rPr>
        <w:t>List of Authors</w:t>
      </w:r>
    </w:p>
    <w:p>
      <w:pPr>
        <w:pStyle w:val="Normal"/>
        <w:tabs>
          <w:tab w:val="right" w:pos="9356" w:leader="dot"/>
        </w:tabs>
        <w:spacing w:before="240" w:after="0"/>
        <w:ind w:right="335" w:hanging="0"/>
        <w:rPr>
          <w:rFonts w:ascii="Calibri" w:hAnsi="Calibri"/>
        </w:rPr>
      </w:pPr>
      <w:r>
        <w:rPr>
          <w:rFonts w:ascii="Calibri" w:hAnsi="Calibri"/>
          <w:b/>
        </w:rPr>
        <w:t>Paper Title</w:t>
        <w:tab/>
        <w:t>Page</w:t>
        <w:br/>
      </w:r>
      <w:r>
        <w:rPr>
          <w:rFonts w:ascii="Calibri" w:hAnsi="Calibri"/>
        </w:rPr>
        <w:t>List of Authors</w:t>
      </w:r>
    </w:p>
    <w:p>
      <w:pPr>
        <w:pStyle w:val="Normal"/>
        <w:tabs>
          <w:tab w:val="right" w:pos="9356" w:leader="dot"/>
        </w:tabs>
        <w:spacing w:before="240" w:after="0"/>
        <w:ind w:right="335" w:hanging="0"/>
        <w:rPr>
          <w:rFonts w:ascii="Calibri" w:hAnsi="Calibri"/>
        </w:rPr>
      </w:pPr>
      <w:r>
        <w:rPr>
          <w:rFonts w:ascii="Calibri" w:hAnsi="Calibri"/>
          <w:b/>
        </w:rPr>
        <w:t>Paper Title</w:t>
        <w:tab/>
        <w:t>Page</w:t>
        <w:br/>
      </w:r>
      <w:r>
        <w:rPr>
          <w:rFonts w:ascii="Calibri" w:hAnsi="Calibri"/>
        </w:rPr>
        <w:t>List of Authors</w:t>
      </w:r>
    </w:p>
    <w:p>
      <w:pPr>
        <w:pStyle w:val="Normal"/>
        <w:tabs>
          <w:tab w:val="right" w:pos="9356" w:leader="dot"/>
        </w:tabs>
        <w:spacing w:before="240" w:after="0"/>
        <w:ind w:right="335" w:hanging="0"/>
        <w:rPr>
          <w:rFonts w:ascii="Calibri" w:hAnsi="Calibri"/>
        </w:rPr>
      </w:pPr>
      <w:r>
        <w:rPr>
          <w:rFonts w:ascii="Calibri" w:hAnsi="Calibri"/>
          <w:b/>
        </w:rPr>
        <w:t>Paper Title</w:t>
        <w:tab/>
        <w:t>Page</w:t>
        <w:br/>
      </w:r>
      <w:r>
        <w:rPr>
          <w:rFonts w:ascii="Calibri" w:hAnsi="Calibri"/>
        </w:rPr>
        <w:t>List of Authors</w:t>
      </w:r>
    </w:p>
    <w:p>
      <w:pPr>
        <w:pStyle w:val="Normal"/>
        <w:tabs>
          <w:tab w:val="right" w:pos="9356" w:leader="dot"/>
        </w:tabs>
        <w:spacing w:before="240" w:after="0"/>
        <w:ind w:right="335" w:hanging="0"/>
        <w:rPr>
          <w:rFonts w:ascii="Calibri" w:hAnsi="Calibri"/>
        </w:rPr>
      </w:pPr>
      <w:r>
        <w:rPr>
          <w:rFonts w:ascii="Calibri" w:hAnsi="Calibri"/>
        </w:rPr>
      </w:r>
    </w:p>
    <w:p>
      <w:pPr>
        <w:pStyle w:val="Normal"/>
        <w:rPr/>
      </w:pPr>
      <w:r>
        <w:rPr/>
      </w:r>
    </w:p>
    <w:sectPr>
      <w:type w:val="nextPage"/>
      <w:pgSz w:w="12240" w:h="15840"/>
      <w:pgMar w:left="1080" w:right="1183" w:header="0" w:top="993"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0cf0"/>
    <w:pPr>
      <w:widowControl/>
      <w:bidi w:val="0"/>
      <w:jc w:val="left"/>
    </w:pPr>
    <w:rPr>
      <w:rFonts w:ascii="Cambria" w:hAnsi="Cambria" w:eastAsia="" w:cs="" w:asciiTheme="minorHAnsi" w:cstheme="minorBidi" w:eastAsiaTheme="minorEastAsia" w:hAnsiTheme="minorHAnsi"/>
      <w:color w:val="00000A"/>
      <w:sz w:val="24"/>
      <w:szCs w:val="24"/>
      <w:lang w:val="en-US" w:eastAsia="en-US" w:bidi="ar-SA"/>
    </w:rPr>
  </w:style>
  <w:style w:type="paragraph" w:styleId="Heading1">
    <w:name w:val="Heading 1"/>
    <w:basedOn w:val="Normal"/>
    <w:next w:val="Normal"/>
    <w:link w:val="Ttulo1Char"/>
    <w:uiPriority w:val="9"/>
    <w:qFormat/>
    <w:rsid w:val="00c51045"/>
    <w:pPr>
      <w:keepNext/>
      <w:keepLines/>
      <w:spacing w:lineRule="auto" w:line="276" w:before="480" w:after="0"/>
      <w:outlineLvl w:val="0"/>
    </w:pPr>
    <w:rPr>
      <w:rFonts w:ascii="Calibri" w:hAnsi="Calibri" w:eastAsia="" w:cs="" w:asciiTheme="majorHAnsi" w:cstheme="majorBidi" w:eastAsiaTheme="majorEastAsia" w:hAnsiTheme="majorHAnsi"/>
      <w:b/>
      <w:bCs/>
      <w:color w:val="365F91" w:themeColor="accent1" w:themeShade="bf"/>
      <w:sz w:val="28"/>
      <w:szCs w:val="28"/>
      <w:lang w:val="cs-CZ"/>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a27524"/>
    <w:rPr>
      <w:rFonts w:ascii="Lucida Grande" w:hAnsi="Lucida Grande"/>
      <w:sz w:val="18"/>
      <w:szCs w:val="18"/>
    </w:rPr>
  </w:style>
  <w:style w:type="character" w:styleId="SemEspaamentoChar" w:customStyle="1">
    <w:name w:val="Sem Espaçamento Char"/>
    <w:basedOn w:val="DefaultParagraphFont"/>
    <w:link w:val="SemEspaamento"/>
    <w:uiPriority w:val="1"/>
    <w:qFormat/>
    <w:rsid w:val="00074d44"/>
    <w:rPr>
      <w:rFonts w:ascii="Calibri" w:hAnsi="Calibri" w:eastAsia="Times New Roman" w:cs="Times New Roman"/>
      <w:sz w:val="22"/>
      <w:szCs w:val="22"/>
      <w:lang w:val="cs-CZ"/>
    </w:rPr>
  </w:style>
  <w:style w:type="character" w:styleId="Ttulo1Char" w:customStyle="1">
    <w:name w:val="Título 1 Char"/>
    <w:basedOn w:val="DefaultParagraphFont"/>
    <w:link w:val="Ttulo1"/>
    <w:uiPriority w:val="9"/>
    <w:qFormat/>
    <w:rsid w:val="00c51045"/>
    <w:rPr>
      <w:rFonts w:ascii="Calibri" w:hAnsi="Calibri" w:eastAsia="" w:cs="" w:asciiTheme="majorHAnsi" w:cstheme="majorBidi" w:eastAsiaTheme="majorEastAsia" w:hAnsiTheme="majorHAnsi"/>
      <w:b/>
      <w:bCs/>
      <w:color w:val="365F91" w:themeColor="accent1" w:themeShade="bf"/>
      <w:sz w:val="28"/>
      <w:szCs w:val="28"/>
      <w:lang w:val="cs-CZ"/>
    </w:rPr>
  </w:style>
  <w:style w:type="character" w:styleId="TextosemFormataoChar" w:customStyle="1">
    <w:name w:val="Texto sem Formatação Char"/>
    <w:basedOn w:val="DefaultParagraphFont"/>
    <w:link w:val="TextosemFormatao"/>
    <w:uiPriority w:val="99"/>
    <w:semiHidden/>
    <w:qFormat/>
    <w:rsid w:val="00c51045"/>
    <w:rPr>
      <w:rFonts w:ascii="Consolas" w:hAnsi="Consolas" w:eastAsia="Cambria" w:eastAsiaTheme="minorHAnsi"/>
      <w:sz w:val="21"/>
      <w:szCs w:val="21"/>
      <w:lang w:val="cs-CZ"/>
    </w:rPr>
  </w:style>
  <w:style w:type="character" w:styleId="InternetLink">
    <w:name w:val="Internet Link"/>
    <w:basedOn w:val="DefaultParagraphFont"/>
    <w:uiPriority w:val="99"/>
    <w:unhideWhenUsed/>
    <w:rsid w:val="00c51045"/>
    <w:rPr>
      <w:color w:val="0000FF" w:themeColor="hyperlink"/>
      <w:u w:val="single"/>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odebaloChar"/>
    <w:uiPriority w:val="99"/>
    <w:semiHidden/>
    <w:unhideWhenUsed/>
    <w:qFormat/>
    <w:rsid w:val="00a27524"/>
    <w:pPr/>
    <w:rPr>
      <w:rFonts w:ascii="Lucida Grande" w:hAnsi="Lucida Grande"/>
      <w:sz w:val="18"/>
      <w:szCs w:val="18"/>
    </w:rPr>
  </w:style>
  <w:style w:type="paragraph" w:styleId="NoSpacing">
    <w:name w:val="No Spacing"/>
    <w:link w:val="SemEspaamentoChar"/>
    <w:uiPriority w:val="1"/>
    <w:qFormat/>
    <w:rsid w:val="00074d44"/>
    <w:pPr>
      <w:widowControl/>
      <w:bidi w:val="0"/>
      <w:jc w:val="left"/>
    </w:pPr>
    <w:rPr>
      <w:rFonts w:ascii="Calibri" w:hAnsi="Calibri" w:eastAsia="Times New Roman" w:cs="Times New Roman"/>
      <w:color w:val="00000A"/>
      <w:sz w:val="22"/>
      <w:szCs w:val="22"/>
      <w:lang w:val="cs-CZ" w:eastAsia="en-US" w:bidi="ar-SA"/>
    </w:rPr>
  </w:style>
  <w:style w:type="paragraph" w:styleId="PlainText">
    <w:name w:val="Plain Text"/>
    <w:basedOn w:val="Normal"/>
    <w:link w:val="TextosemFormataoChar"/>
    <w:uiPriority w:val="99"/>
    <w:semiHidden/>
    <w:unhideWhenUsed/>
    <w:qFormat/>
    <w:rsid w:val="00c51045"/>
    <w:pPr/>
    <w:rPr>
      <w:rFonts w:ascii="Consolas" w:hAnsi="Consolas" w:eastAsia="Cambria" w:eastAsiaTheme="minorHAnsi"/>
      <w:sz w:val="21"/>
      <w:szCs w:val="21"/>
      <w:lang w:val="cs-CZ"/>
    </w:rPr>
  </w:style>
  <w:style w:type="paragraph" w:styleId="NormalWeb">
    <w:name w:val="Normal (Web)"/>
    <w:basedOn w:val="Normal"/>
    <w:uiPriority w:val="99"/>
    <w:unhideWhenUsed/>
    <w:qFormat/>
    <w:rsid w:val="00c51045"/>
    <w:pPr>
      <w:spacing w:lineRule="auto" w:line="360" w:before="144" w:after="144"/>
    </w:pPr>
    <w:rPr>
      <w:rFonts w:ascii="Times New Roman" w:hAnsi="Times New Roman" w:eastAsia="Times New Roman" w:cs="Times New Roman"/>
      <w:lang w:val="cs-CZ" w:eastAsia="cs-CZ"/>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LibreOffice/5.3.1.2$Linux_X86_64 LibreOffice_project/30m0$Build-2</Application>
  <Pages>4</Pages>
  <Words>206</Words>
  <Characters>1172</Characters>
  <CharactersWithSpaces>1351</CharactersWithSpaces>
  <Paragraphs>30</Paragraphs>
  <Company>Univerzita Karlova v Praze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2012-05-03T07:18:00Z</dcterms:created>
  <dc:creator>Roman Barták</dc:creator>
  <dc:description/>
  <dc:language>en-US</dc:language>
  <cp:lastModifiedBy/>
  <dcterms:modified xsi:type="dcterms:W3CDTF">2017-05-12T14:56:27Z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Univerzita Karlova v Praze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