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ABB61E" wp14:paraId="2C078E63" wp14:textId="30A72183">
      <w:pPr>
        <w:jc w:val="both"/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</w:pPr>
      <w:r w:rsidRPr="50ABB61E" w:rsidR="361AE6E7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ABB61E" w:rsidR="361AE6E7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RESTlet</w:t>
      </w:r>
    </w:p>
    <w:p w:rsidR="50ABB61E" w:rsidP="50ABB61E" w:rsidRDefault="50ABB61E" w14:paraId="4269FF77" w14:textId="28881DCB">
      <w:pPr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361AE6E7" w:rsidP="50ABB61E" w:rsidRDefault="361AE6E7" w14:paraId="611DDA7A" w14:textId="796CC218">
      <w:pPr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Q1: Write down the enable features that are </w:t>
      </w: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required</w:t>
      </w: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for token-based authentication.</w:t>
      </w:r>
    </w:p>
    <w:p w:rsidR="3688AFEC" w:rsidP="50ABB61E" w:rsidRDefault="3688AFEC" w14:paraId="42941D65" w14:textId="0B510506">
      <w:pPr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3688AFE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Go to, Setup -&gt; Company -&gt; Enable features. Then under </w:t>
      </w:r>
      <w:r w:rsidRPr="50ABB61E" w:rsidR="3688AFEC">
        <w:rPr>
          <w:rFonts w:ascii="Calibri" w:hAnsi="Calibri" w:eastAsia="Calibri" w:cs="Calibri"/>
          <w:noProof/>
          <w:sz w:val="24"/>
          <w:szCs w:val="24"/>
          <w:lang w:val="en-US"/>
        </w:rPr>
        <w:t>SuiteCloud</w:t>
      </w:r>
      <w:r w:rsidRPr="50ABB61E" w:rsidR="3688AFE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subtab check 3 boxes</w:t>
      </w:r>
      <w:r w:rsidRPr="50ABB61E" w:rsidR="288BD48F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 </w:t>
      </w:r>
      <w:r w:rsidRPr="50ABB61E" w:rsidR="659230D6">
        <w:rPr>
          <w:rFonts w:ascii="Calibri" w:hAnsi="Calibri" w:eastAsia="Calibri" w:cs="Calibri"/>
          <w:noProof/>
          <w:sz w:val="24"/>
          <w:szCs w:val="24"/>
          <w:lang w:val="en-US"/>
        </w:rPr>
        <w:t>i</w:t>
      </w:r>
      <w:r w:rsidRPr="50ABB61E" w:rsidR="288BD48F">
        <w:rPr>
          <w:rFonts w:ascii="Calibri" w:hAnsi="Calibri" w:eastAsia="Calibri" w:cs="Calibri"/>
          <w:noProof/>
          <w:sz w:val="24"/>
          <w:szCs w:val="24"/>
          <w:lang w:val="en-US"/>
        </w:rPr>
        <w:t>.e.</w:t>
      </w:r>
      <w:r w:rsidRPr="50ABB61E" w:rsidR="288BD48F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Rest Web Services, Token Based Authentication and Oath 2.0.</w:t>
      </w:r>
    </w:p>
    <w:p w:rsidR="651210BF" w:rsidP="50ABB61E" w:rsidRDefault="651210BF" w14:paraId="4B0A481B" w14:textId="38D10F9D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651210BF">
        <w:drawing>
          <wp:inline wp14:editId="3FDEA887" wp14:anchorId="64B288A2">
            <wp:extent cx="6858000" cy="2867025"/>
            <wp:effectExtent l="0" t="0" r="0" b="0"/>
            <wp:docPr id="52114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2d7d7f533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AE6E7" w:rsidP="50ABB61E" w:rsidRDefault="361AE6E7" w14:paraId="0374123D" w14:textId="6FF077E1">
      <w:pPr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Q2: Create a role with all the permissions </w:t>
      </w: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required</w:t>
      </w:r>
      <w:r w:rsidRPr="50ABB61E" w:rsidR="361AE6E7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</w:t>
      </w:r>
      <w:r w:rsidRPr="50ABB61E" w:rsidR="7875393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for </w:t>
      </w:r>
      <w:r w:rsidRPr="50ABB61E" w:rsidR="57811C6F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token-based</w:t>
      </w:r>
      <w:r w:rsidRPr="50ABB61E" w:rsidR="7875393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authentication.</w:t>
      </w:r>
    </w:p>
    <w:p w:rsidR="59D1651A" w:rsidP="50ABB61E" w:rsidRDefault="59D1651A" w14:paraId="54C02855" w14:textId="0810EC00">
      <w:pPr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59D1651A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Step 1 - </w:t>
      </w:r>
      <w:r w:rsidRPr="50ABB61E" w:rsidR="21D2A4E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To create a role, </w:t>
      </w:r>
      <w:r w:rsidRPr="50ABB61E" w:rsidR="04257F51">
        <w:rPr>
          <w:rFonts w:ascii="Calibri" w:hAnsi="Calibri" w:eastAsia="Calibri" w:cs="Calibri"/>
          <w:noProof/>
          <w:sz w:val="24"/>
          <w:szCs w:val="24"/>
          <w:lang w:val="en-US"/>
        </w:rPr>
        <w:t>navigate</w:t>
      </w:r>
      <w:r w:rsidRPr="50ABB61E" w:rsidR="21D2A4E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to, Setup -&gt; Users &amp; Roles -&gt; </w:t>
      </w:r>
      <w:r w:rsidRPr="50ABB61E" w:rsidR="630844C1">
        <w:rPr>
          <w:rFonts w:ascii="Calibri" w:hAnsi="Calibri" w:eastAsia="Calibri" w:cs="Calibri"/>
          <w:noProof/>
          <w:sz w:val="24"/>
          <w:szCs w:val="24"/>
          <w:lang w:val="en-US"/>
        </w:rPr>
        <w:t>Manage Roles</w:t>
      </w:r>
      <w:r w:rsidRPr="50ABB61E" w:rsidR="3E7A1907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50ABB61E" w:rsidR="3E7A1907">
        <w:rPr>
          <w:rFonts w:ascii="Calibri" w:hAnsi="Calibri" w:eastAsia="Calibri" w:cs="Calibri"/>
          <w:noProof/>
          <w:sz w:val="24"/>
          <w:szCs w:val="24"/>
          <w:lang w:val="en-US"/>
        </w:rPr>
        <w:t>-</w:t>
      </w:r>
      <w:r w:rsidRPr="50ABB61E" w:rsidR="3E7A1907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&gt; New </w:t>
      </w:r>
    </w:p>
    <w:p w:rsidR="5E1AB8DC" w:rsidP="50ABB61E" w:rsidRDefault="5E1AB8DC" w14:paraId="1CCDF7F6" w14:textId="19918C3D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5E1AB8DC">
        <w:drawing>
          <wp:inline wp14:editId="3D74D86A" wp14:anchorId="0FE2DB7F">
            <wp:extent cx="6858000" cy="3276600"/>
            <wp:effectExtent l="0" t="0" r="0" b="0"/>
            <wp:docPr id="204614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0ea335afb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BB61E" w:rsidP="50ABB61E" w:rsidRDefault="50ABB61E" w14:paraId="13501011" w14:textId="332BFCB7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</w:p>
    <w:p w:rsidR="4905B550" w:rsidP="50ABB61E" w:rsidRDefault="4905B550" w14:paraId="2E3F1E25" w14:textId="671576E2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Pr="50ABB61E" w:rsidR="4905B550">
        <w:rPr>
          <w:rFonts w:ascii="Calibri" w:hAnsi="Calibri" w:eastAsia="Calibri" w:cs="Calibri"/>
          <w:noProof/>
          <w:lang w:val="en-US"/>
        </w:rPr>
        <w:t>Give a name and id to the role and t</w:t>
      </w:r>
      <w:r w:rsidRPr="50ABB61E" w:rsidR="5E1AB8DC">
        <w:rPr>
          <w:rFonts w:ascii="Calibri" w:hAnsi="Calibri" w:eastAsia="Calibri" w:cs="Calibri"/>
          <w:noProof/>
          <w:lang w:val="en-US"/>
        </w:rPr>
        <w:t>hen give all seven permissions to the role for creating token-based authentication.</w:t>
      </w:r>
    </w:p>
    <w:p w:rsidR="2E614E4F" w:rsidP="50ABB61E" w:rsidRDefault="2E614E4F" w14:paraId="6CB93AD1" w14:textId="5EB0E285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2E614E4F">
        <w:drawing>
          <wp:inline wp14:editId="4F9693F0" wp14:anchorId="1BE7343A">
            <wp:extent cx="6858000" cy="1533525"/>
            <wp:effectExtent l="0" t="0" r="0" b="0"/>
            <wp:docPr id="164771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d5e832d48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53936" w:rsidP="50ABB61E" w:rsidRDefault="78753936" w14:paraId="09504BBA" w14:textId="7F694123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7875393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Q3: Create an integration record and create an access token.</w:t>
      </w:r>
    </w:p>
    <w:p w:rsidR="3230E10C" w:rsidP="50ABB61E" w:rsidRDefault="3230E10C" w14:paraId="5C6FD9AB" w14:textId="4F69A368">
      <w:pPr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3230E10C">
        <w:rPr>
          <w:rFonts w:ascii="Calibri" w:hAnsi="Calibri" w:eastAsia="Calibri" w:cs="Calibri"/>
          <w:noProof/>
          <w:sz w:val="24"/>
          <w:szCs w:val="24"/>
          <w:lang w:val="en-US"/>
        </w:rPr>
        <w:t>Step 1 – Go to Setup -&gt; Integration -&gt; Manage Integrations -&gt; New</w:t>
      </w:r>
    </w:p>
    <w:p w:rsidR="3230E10C" w:rsidP="50ABB61E" w:rsidRDefault="3230E10C" w14:paraId="4309CF8B" w14:textId="1543D6D8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="3230E10C">
        <w:drawing>
          <wp:inline wp14:editId="65957F93" wp14:anchorId="20AD3451">
            <wp:extent cx="6858000" cy="3438525"/>
            <wp:effectExtent l="0" t="0" r="0" b="0"/>
            <wp:docPr id="1399017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b226713a0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ABB61E" w:rsidR="1DCE790C">
        <w:rPr>
          <w:rFonts w:ascii="Calibri" w:hAnsi="Calibri" w:eastAsia="Calibri" w:cs="Calibri"/>
          <w:noProof/>
          <w:sz w:val="24"/>
          <w:szCs w:val="24"/>
          <w:lang w:val="en-US"/>
        </w:rPr>
        <w:t>Step 2 – Give a name and check the token-based authentication box. Click on Save.</w:t>
      </w:r>
    </w:p>
    <w:p w:rsidR="1DCE790C" w:rsidP="50ABB61E" w:rsidRDefault="1DCE790C" w14:paraId="6915E1C1" w14:textId="650042D7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1DCE790C">
        <w:drawing>
          <wp:inline wp14:editId="21A05641" wp14:anchorId="5B8AFF52">
            <wp:extent cx="5429578" cy="1968222"/>
            <wp:effectExtent l="0" t="0" r="0" b="0"/>
            <wp:docPr id="52302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221f9f618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78" cy="19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0CF4D" w:rsidP="50ABB61E" w:rsidRDefault="77A0CF4D" w14:paraId="52BA8486" w14:textId="55980DF1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77A0CF4D">
        <w:rPr>
          <w:rFonts w:ascii="Calibri" w:hAnsi="Calibri" w:eastAsia="Calibri" w:cs="Calibri"/>
          <w:noProof/>
          <w:sz w:val="24"/>
          <w:szCs w:val="24"/>
          <w:lang w:val="en-US"/>
        </w:rPr>
        <w:t>Step 3 – Copy the consumer key and consumer secret.</w:t>
      </w:r>
    </w:p>
    <w:p w:rsidR="77A0CF4D" w:rsidP="50ABB61E" w:rsidRDefault="77A0CF4D" w14:paraId="107CC330" w14:textId="0F1B580A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77A0CF4D">
        <w:drawing>
          <wp:inline wp14:editId="6B4DC205" wp14:anchorId="28FEB6FA">
            <wp:extent cx="5487164" cy="2410161"/>
            <wp:effectExtent l="0" t="0" r="0" b="0"/>
            <wp:docPr id="206311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721ce7868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2600F" w:rsidP="50ABB61E" w:rsidRDefault="1B62600F" w14:paraId="2FB9FBC7" w14:textId="74D8142A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Pr="50ABB61E" w:rsidR="1B62600F">
        <w:rPr>
          <w:rFonts w:ascii="Calibri" w:hAnsi="Calibri" w:eastAsia="Calibri" w:cs="Calibri"/>
          <w:noProof/>
          <w:lang w:val="en-US"/>
        </w:rPr>
        <w:t xml:space="preserve">Step 4 – Now to create an access token, navigate to, setup -&gt; </w:t>
      </w:r>
      <w:r w:rsidRPr="50ABB61E" w:rsidR="7F850000">
        <w:rPr>
          <w:rFonts w:ascii="Calibri" w:hAnsi="Calibri" w:eastAsia="Calibri" w:cs="Calibri"/>
          <w:noProof/>
          <w:lang w:val="en-US"/>
        </w:rPr>
        <w:t>users/roles -&gt; Access tokens -&gt; new</w:t>
      </w:r>
    </w:p>
    <w:p w:rsidR="7F850000" w:rsidP="50ABB61E" w:rsidRDefault="7F850000" w14:paraId="23C34918" w14:textId="108BC577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7F850000">
        <w:drawing>
          <wp:inline wp14:editId="025BC1D3" wp14:anchorId="5C606802">
            <wp:extent cx="6277850" cy="3439005"/>
            <wp:effectExtent l="0" t="0" r="0" b="0"/>
            <wp:docPr id="45291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9b247eaa6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D6673" w:rsidP="50ABB61E" w:rsidRDefault="13CD6673" w14:paraId="46078BED" w14:textId="18A6A7F3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Pr="50ABB61E" w:rsidR="13CD6673">
        <w:rPr>
          <w:rFonts w:ascii="Calibri" w:hAnsi="Calibri" w:eastAsia="Calibri" w:cs="Calibri"/>
          <w:noProof/>
          <w:lang w:val="en-US"/>
        </w:rPr>
        <w:t>Step 5 – Now give the required value in the field and click on Save.</w:t>
      </w:r>
    </w:p>
    <w:p w:rsidR="13CD6673" w:rsidP="50ABB61E" w:rsidRDefault="13CD6673" w14:paraId="5E8B49EB" w14:textId="1C3677AD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13CD6673">
        <w:drawing>
          <wp:inline wp14:editId="105B2CFF" wp14:anchorId="5470870E">
            <wp:extent cx="4270186" cy="2022364"/>
            <wp:effectExtent l="0" t="0" r="0" b="0"/>
            <wp:docPr id="49479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8947758e1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186" cy="20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D46EF" w:rsidP="50ABB61E" w:rsidRDefault="357D46EF" w14:paraId="67B3CA93" w14:textId="5FA40997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Pr="50ABB61E" w:rsidR="357D46EF">
        <w:rPr>
          <w:rFonts w:ascii="Calibri" w:hAnsi="Calibri" w:eastAsia="Calibri" w:cs="Calibri"/>
          <w:noProof/>
          <w:lang w:val="en-US"/>
        </w:rPr>
        <w:t>Step 6 – Copy the Token ID and Token Secret.</w:t>
      </w:r>
    </w:p>
    <w:p w:rsidR="357D46EF" w:rsidP="50ABB61E" w:rsidRDefault="357D46EF" w14:paraId="44FFC34D" w14:textId="4993A616">
      <w:pPr>
        <w:pStyle w:val="Normal"/>
        <w:jc w:val="both"/>
        <w:rPr>
          <w:rFonts w:ascii="Calibri" w:hAnsi="Calibri" w:eastAsia="Calibri" w:cs="Calibri"/>
          <w:noProof/>
          <w:lang w:val="en-US"/>
        </w:rPr>
      </w:pPr>
      <w:r w:rsidR="357D46EF">
        <w:drawing>
          <wp:inline wp14:editId="42D037EE" wp14:anchorId="7A24E1A2">
            <wp:extent cx="5839642" cy="1810003"/>
            <wp:effectExtent l="0" t="0" r="0" b="0"/>
            <wp:docPr id="207687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3f919961b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0D3DD" w:rsidP="50ABB61E" w:rsidRDefault="6C90D3DD" w14:paraId="4BE6076E" w14:textId="3E5B912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/>
          <w:lang w:val="en-US"/>
        </w:rPr>
      </w:pPr>
      <w:r w:rsidRPr="50ABB61E" w:rsidR="6C90D3DD">
        <w:rPr>
          <w:rFonts w:ascii="Calibri" w:hAnsi="Calibri" w:eastAsia="Calibri" w:cs="Calibri"/>
          <w:noProof/>
          <w:lang w:val="en-US"/>
        </w:rPr>
        <w:t xml:space="preserve">After deploying the script copy the external URL and paste in </w:t>
      </w:r>
      <w:r w:rsidRPr="50ABB61E" w:rsidR="6C90D3DD">
        <w:rPr>
          <w:rFonts w:ascii="Calibri" w:hAnsi="Calibri" w:eastAsia="Calibri" w:cs="Calibri"/>
          <w:noProof/>
          <w:lang w:val="en-US"/>
        </w:rPr>
        <w:t>POSTMAN</w:t>
      </w:r>
      <w:r w:rsidRPr="50ABB61E" w:rsidR="6C90D3DD">
        <w:rPr>
          <w:rFonts w:ascii="Calibri" w:hAnsi="Calibri" w:eastAsia="Calibri" w:cs="Calibri"/>
          <w:noProof/>
          <w:lang w:val="en-US"/>
        </w:rPr>
        <w:t xml:space="preserve"> under HTTPS GET request.</w:t>
      </w:r>
    </w:p>
    <w:p w:rsidR="6C90D3DD" w:rsidP="50ABB61E" w:rsidRDefault="6C90D3DD" w14:paraId="2AC8DAE3" w14:textId="4D87BFB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/>
          <w:lang w:val="en-US"/>
        </w:rPr>
      </w:pPr>
      <w:r w:rsidRPr="50ABB61E" w:rsidR="6C90D3DD">
        <w:rPr>
          <w:rFonts w:ascii="Calibri" w:hAnsi="Calibri" w:eastAsia="Calibri" w:cs="Calibri"/>
          <w:noProof/>
          <w:lang w:val="en-US"/>
        </w:rPr>
        <w:t>Under Authorization select OAuth 1.0</w:t>
      </w:r>
      <w:r w:rsidRPr="50ABB61E" w:rsidR="712EC0CC">
        <w:rPr>
          <w:rFonts w:ascii="Calibri" w:hAnsi="Calibri" w:eastAsia="Calibri" w:cs="Calibri"/>
          <w:noProof/>
          <w:lang w:val="en-US"/>
        </w:rPr>
        <w:t xml:space="preserve"> and give all the </w:t>
      </w:r>
      <w:bookmarkStart w:name="_Int_NP1wAqY6" w:id="1797963353"/>
      <w:r w:rsidRPr="50ABB61E" w:rsidR="712EC0CC">
        <w:rPr>
          <w:rFonts w:ascii="Calibri" w:hAnsi="Calibri" w:eastAsia="Calibri" w:cs="Calibri"/>
          <w:noProof/>
          <w:lang w:val="en-US"/>
        </w:rPr>
        <w:t>key</w:t>
      </w:r>
      <w:bookmarkEnd w:id="1797963353"/>
      <w:r w:rsidRPr="50ABB61E" w:rsidR="712EC0CC">
        <w:rPr>
          <w:rFonts w:ascii="Calibri" w:hAnsi="Calibri" w:eastAsia="Calibri" w:cs="Calibri"/>
          <w:noProof/>
          <w:lang w:val="en-US"/>
        </w:rPr>
        <w:t xml:space="preserve">, </w:t>
      </w:r>
      <w:bookmarkStart w:name="_Int_o7gtahPS" w:id="1205026181"/>
      <w:r w:rsidRPr="50ABB61E" w:rsidR="712EC0CC">
        <w:rPr>
          <w:rFonts w:ascii="Calibri" w:hAnsi="Calibri" w:eastAsia="Calibri" w:cs="Calibri"/>
          <w:noProof/>
          <w:lang w:val="en-US"/>
        </w:rPr>
        <w:t>secret</w:t>
      </w:r>
      <w:bookmarkEnd w:id="1205026181"/>
      <w:r w:rsidRPr="50ABB61E" w:rsidR="712EC0CC">
        <w:rPr>
          <w:rFonts w:ascii="Calibri" w:hAnsi="Calibri" w:eastAsia="Calibri" w:cs="Calibri"/>
          <w:noProof/>
          <w:lang w:val="en-US"/>
        </w:rPr>
        <w:t xml:space="preserve"> and </w:t>
      </w:r>
      <w:bookmarkStart w:name="_Int_rMOuxU7z" w:id="318640384"/>
      <w:r w:rsidRPr="50ABB61E" w:rsidR="712EC0CC">
        <w:rPr>
          <w:rFonts w:ascii="Calibri" w:hAnsi="Calibri" w:eastAsia="Calibri" w:cs="Calibri"/>
          <w:noProof/>
          <w:lang w:val="en-US"/>
        </w:rPr>
        <w:t>token</w:t>
      </w:r>
      <w:bookmarkEnd w:id="318640384"/>
      <w:r w:rsidRPr="50ABB61E" w:rsidR="68C320E2">
        <w:rPr>
          <w:rFonts w:ascii="Calibri" w:hAnsi="Calibri" w:eastAsia="Calibri" w:cs="Calibri"/>
          <w:noProof/>
          <w:lang w:val="en-US"/>
        </w:rPr>
        <w:t>.</w:t>
      </w:r>
    </w:p>
    <w:p w:rsidR="68C320E2" w:rsidP="50ABB61E" w:rsidRDefault="68C320E2" w14:paraId="77B83148" w14:textId="5889D56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/>
          <w:lang w:val="en-US"/>
        </w:rPr>
      </w:pPr>
      <w:r w:rsidRPr="50ABB61E" w:rsidR="68C320E2">
        <w:rPr>
          <w:rFonts w:ascii="Calibri" w:hAnsi="Calibri" w:eastAsia="Calibri" w:cs="Calibri"/>
          <w:noProof/>
          <w:lang w:val="en-US"/>
        </w:rPr>
        <w:t>S</w:t>
      </w:r>
      <w:r w:rsidRPr="50ABB61E" w:rsidR="7E6F8D75">
        <w:rPr>
          <w:rFonts w:ascii="Calibri" w:hAnsi="Calibri" w:eastAsia="Calibri" w:cs="Calibri"/>
          <w:noProof/>
          <w:lang w:val="en-US"/>
        </w:rPr>
        <w:t>elect Realm and remember TD should be capital.</w:t>
      </w:r>
      <w:r w:rsidRPr="50ABB61E" w:rsidR="2E466493">
        <w:rPr>
          <w:rFonts w:ascii="Calibri" w:hAnsi="Calibri" w:eastAsia="Calibri" w:cs="Calibri"/>
          <w:noProof/>
          <w:lang w:val="en-US"/>
        </w:rPr>
        <w:t xml:space="preserve"> Signature method should be HMAC-SHA256</w:t>
      </w:r>
    </w:p>
    <w:p w:rsidR="67AC8CF7" w:rsidP="50ABB61E" w:rsidRDefault="67AC8CF7" w14:paraId="3908D608" w14:textId="07EA1827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/>
          <w:lang w:val="en-US"/>
        </w:rPr>
      </w:pPr>
      <w:r w:rsidRPr="50ABB61E" w:rsidR="67AC8CF7">
        <w:rPr>
          <w:rFonts w:ascii="Calibri" w:hAnsi="Calibri" w:eastAsia="Calibri" w:cs="Calibri"/>
          <w:noProof/>
          <w:lang w:val="en-US"/>
        </w:rPr>
        <w:t xml:space="preserve">Add Authorization data to Request </w:t>
      </w:r>
      <w:r w:rsidRPr="50ABB61E" w:rsidR="67AC8CF7">
        <w:rPr>
          <w:rFonts w:ascii="Calibri" w:hAnsi="Calibri" w:eastAsia="Calibri" w:cs="Calibri"/>
          <w:noProof/>
          <w:lang w:val="en-US"/>
        </w:rPr>
        <w:t>Headers, because</w:t>
      </w:r>
      <w:r w:rsidRPr="50ABB61E" w:rsidR="67AC8CF7">
        <w:rPr>
          <w:rFonts w:ascii="Calibri" w:hAnsi="Calibri" w:eastAsia="Calibri" w:cs="Calibri"/>
          <w:noProof/>
          <w:lang w:val="en-US"/>
        </w:rPr>
        <w:t xml:space="preserve"> OAuth 1.0 </w:t>
      </w:r>
      <w:r w:rsidRPr="50ABB61E" w:rsidR="2CA0A943">
        <w:rPr>
          <w:rFonts w:ascii="Calibri" w:hAnsi="Calibri" w:eastAsia="Calibri" w:cs="Calibri"/>
          <w:noProof/>
          <w:lang w:val="en-US"/>
        </w:rPr>
        <w:t>passes</w:t>
      </w:r>
      <w:r w:rsidRPr="50ABB61E" w:rsidR="67AC8CF7">
        <w:rPr>
          <w:rFonts w:ascii="Calibri" w:hAnsi="Calibri" w:eastAsia="Calibri" w:cs="Calibri"/>
          <w:noProof/>
          <w:lang w:val="en-US"/>
        </w:rPr>
        <w:t xml:space="preserve"> the data through the headers only</w:t>
      </w:r>
      <w:r w:rsidRPr="50ABB61E" w:rsidR="10EF9BE8">
        <w:rPr>
          <w:rFonts w:ascii="Calibri" w:hAnsi="Calibri" w:eastAsia="Calibri" w:cs="Calibri"/>
          <w:noProof/>
          <w:lang w:val="en-US"/>
        </w:rPr>
        <w:t>.</w:t>
      </w:r>
    </w:p>
    <w:p w:rsidR="3E0A96BD" w:rsidP="50ABB61E" w:rsidRDefault="3E0A96BD" w14:paraId="79B121DF" w14:textId="6FF9A59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noProof/>
          <w:lang w:val="en-US"/>
        </w:rPr>
      </w:pPr>
      <w:r w:rsidRPr="50ABB61E" w:rsidR="3E0A96BD">
        <w:rPr>
          <w:rFonts w:ascii="Calibri" w:hAnsi="Calibri" w:eastAsia="Calibri" w:cs="Calibri"/>
          <w:noProof/>
          <w:lang w:val="en-US"/>
        </w:rPr>
        <w:t xml:space="preserve">In the </w:t>
      </w:r>
      <w:r w:rsidRPr="50ABB61E" w:rsidR="3E0A96BD">
        <w:rPr>
          <w:rFonts w:ascii="Calibri" w:hAnsi="Calibri" w:eastAsia="Calibri" w:cs="Calibri"/>
          <w:noProof/>
          <w:lang w:val="en-US"/>
        </w:rPr>
        <w:t>headers</w:t>
      </w:r>
      <w:r w:rsidRPr="50ABB61E" w:rsidR="3E0A96BD">
        <w:rPr>
          <w:rFonts w:ascii="Calibri" w:hAnsi="Calibri" w:eastAsia="Calibri" w:cs="Calibri"/>
          <w:noProof/>
          <w:lang w:val="en-US"/>
        </w:rPr>
        <w:t xml:space="preserve"> key should be content type and value should be application/</w:t>
      </w:r>
      <w:r w:rsidRPr="50ABB61E" w:rsidR="3E0A96BD">
        <w:rPr>
          <w:rFonts w:ascii="Calibri" w:hAnsi="Calibri" w:eastAsia="Calibri" w:cs="Calibri"/>
          <w:noProof/>
          <w:lang w:val="en-US"/>
        </w:rPr>
        <w:t>json</w:t>
      </w:r>
    </w:p>
    <w:p w:rsidR="50ABB61E" w:rsidP="50ABB61E" w:rsidRDefault="50ABB61E" w14:paraId="59080351" w14:textId="218D407F">
      <w:pPr>
        <w:pStyle w:val="Normal"/>
        <w:jc w:val="both"/>
        <w:rPr>
          <w:noProof/>
          <w:lang w:val="en-US"/>
        </w:rPr>
      </w:pPr>
    </w:p>
    <w:p w:rsidR="67AC8CF7" w:rsidP="50ABB61E" w:rsidRDefault="67AC8CF7" w14:paraId="58D4E577" w14:textId="51C61C01">
      <w:pPr>
        <w:pStyle w:val="Normal"/>
        <w:jc w:val="both"/>
        <w:rPr>
          <w:noProof/>
          <w:lang w:val="en-US"/>
        </w:rPr>
      </w:pPr>
      <w:r w:rsidR="67AC8CF7">
        <w:drawing>
          <wp:inline wp14:editId="076C8363" wp14:anchorId="4BCB144F">
            <wp:extent cx="6858000" cy="3438558"/>
            <wp:effectExtent l="0" t="0" r="0" b="0"/>
            <wp:docPr id="1909041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c4287efff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07" r="0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AE23" w:rsidP="50ABB61E" w:rsidRDefault="3F48AE23" w14:paraId="3646159C" w14:textId="32C9064B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3F48AE2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Q4: Fetch a Sales Order Record in NetSuite through </w:t>
      </w:r>
      <w:r w:rsidRPr="50ABB61E" w:rsidR="3F48AE2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postman</w:t>
      </w:r>
      <w:r w:rsidRPr="50ABB61E" w:rsidR="2028E830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.</w:t>
      </w:r>
    </w:p>
    <w:p w:rsidR="2028E830" w:rsidP="50ABB61E" w:rsidRDefault="2028E830" w14:paraId="4A3BABD2" w14:textId="552293FA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2028E83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Go to </w:t>
      </w:r>
      <w:r w:rsidRPr="50ABB61E" w:rsidR="2028E830">
        <w:rPr>
          <w:rFonts w:ascii="Calibri" w:hAnsi="Calibri" w:eastAsia="Calibri" w:cs="Calibri"/>
          <w:noProof/>
          <w:sz w:val="24"/>
          <w:szCs w:val="24"/>
          <w:lang w:val="en-US"/>
        </w:rPr>
        <w:t>postman</w:t>
      </w:r>
      <w:r w:rsidRPr="50ABB61E" w:rsidR="2028E83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and under params section create a new parameter as the variable name and assign a value it (in our case sales order internal id)</w:t>
      </w:r>
      <w:r w:rsidRPr="50ABB61E" w:rsidR="7BD3AD04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 </w:t>
      </w:r>
    </w:p>
    <w:p w:rsidR="7BD3AD04" w:rsidP="50ABB61E" w:rsidRDefault="7BD3AD04" w14:paraId="5A73C0DA" w14:textId="282BB0EA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50ABB61E" w:rsidR="7BD3AD04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Then </w:t>
      </w:r>
      <w:r w:rsidRPr="50ABB61E" w:rsidR="7FCC781F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create a new variable in the script and assign the variable we created in </w:t>
      </w:r>
      <w:r w:rsidRPr="50ABB61E" w:rsidR="7FCC781F">
        <w:rPr>
          <w:rFonts w:ascii="Calibri" w:hAnsi="Calibri" w:eastAsia="Calibri" w:cs="Calibri"/>
          <w:noProof/>
          <w:sz w:val="24"/>
          <w:szCs w:val="24"/>
          <w:lang w:val="en-US"/>
        </w:rPr>
        <w:t>postman</w:t>
      </w:r>
      <w:r w:rsidRPr="50ABB61E" w:rsidR="7FCC781F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to it. </w:t>
      </w:r>
      <w:r w:rsidRPr="50ABB61E" w:rsidR="754D76A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 used </w:t>
      </w:r>
      <w:r w:rsidRPr="50ABB61E" w:rsidR="754D76A3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the </w:t>
      </w:r>
      <w:r w:rsidRPr="50ABB61E" w:rsidR="754D76A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GET</w:t>
      </w:r>
      <w:r w:rsidRPr="50ABB61E" w:rsidR="754D76A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 xml:space="preserve"> </w:t>
      </w:r>
      <w:r w:rsidRPr="50ABB61E" w:rsidR="754D76A3">
        <w:rPr>
          <w:rFonts w:ascii="Calibri" w:hAnsi="Calibri" w:eastAsia="Calibri" w:cs="Calibri"/>
          <w:noProof/>
          <w:sz w:val="24"/>
          <w:szCs w:val="24"/>
          <w:lang w:val="en-US"/>
        </w:rPr>
        <w:t>method to fetch an existing record.</w:t>
      </w:r>
    </w:p>
    <w:p w:rsidR="50ABB61E" w:rsidP="50ABB61E" w:rsidRDefault="50ABB61E" w14:paraId="0BFBE17B" w14:textId="28C043F2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1768AF11" w:rsidP="50ABB61E" w:rsidRDefault="1768AF11" w14:paraId="7890996D" w14:textId="1AC142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 xml:space="preserve">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get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768AF11" w:rsidP="50ABB61E" w:rsidRDefault="1768AF11" w14:paraId="1B579DB8" w14:textId="6233485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so_id_postman</w:t>
      </w:r>
    </w:p>
    <w:p w:rsidR="1768AF11" w:rsidP="50ABB61E" w:rsidRDefault="1768AF11" w14:paraId="5004A5B7" w14:textId="4FA867A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68AF11" w:rsidP="50ABB61E" w:rsidRDefault="1768AF11" w14:paraId="38D5CD71" w14:textId="2D876C4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68AF11" w:rsidP="50ABB61E" w:rsidRDefault="1768AF11" w14:paraId="42EE7841" w14:textId="706D47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68AF11" w:rsidP="50ABB61E" w:rsidRDefault="1768AF11" w14:paraId="57AB773C" w14:textId="78CA1E5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68AF11" w:rsidP="50ABB61E" w:rsidRDefault="1768AF11" w14:paraId="277032D8" w14:textId="241902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});</w:t>
      </w:r>
    </w:p>
    <w:p w:rsidR="1768AF11" w:rsidP="50ABB61E" w:rsidRDefault="1768AF11" w14:paraId="5D96A2EE" w14:textId="6001337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</w:p>
    <w:p w:rsidR="1768AF11" w:rsidP="50ABB61E" w:rsidRDefault="1768AF11" w14:paraId="33C06D65" w14:textId="20BC5B5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'Record got '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768AF11" w:rsidP="50ABB61E" w:rsidRDefault="1768AF11" w14:paraId="5193ECB1" w14:textId="72C202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768AF1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so_record</w:t>
      </w:r>
    </w:p>
    <w:p w:rsidR="1768AF11" w:rsidP="50ABB61E" w:rsidRDefault="1768AF11" w14:paraId="3FFCA6A0" w14:textId="51E46C8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768AF1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50ABB61E" w:rsidP="50ABB61E" w:rsidRDefault="50ABB61E" w14:paraId="6A56E2D6" w14:textId="58B34A56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</w:p>
    <w:p w:rsidR="78753936" w:rsidP="50ABB61E" w:rsidRDefault="78753936" w14:paraId="7851B75F" w14:textId="539DCE0F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7875393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Q</w:t>
      </w:r>
      <w:r w:rsidRPr="50ABB61E" w:rsidR="346BFA71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5</w:t>
      </w:r>
      <w:r w:rsidRPr="50ABB61E" w:rsidR="7875393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: </w:t>
      </w:r>
      <w:r w:rsidRPr="50ABB61E" w:rsidR="33D8300C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Create a Sales Order Record in NetSuite through </w:t>
      </w:r>
      <w:r w:rsidRPr="50ABB61E" w:rsidR="157587E9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postman</w:t>
      </w:r>
      <w:r w:rsidRPr="50ABB61E" w:rsidR="157587E9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(</w:t>
      </w:r>
      <w:r w:rsidRPr="50ABB61E" w:rsidR="157587E9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don't</w:t>
      </w:r>
      <w:r w:rsidRPr="50ABB61E" w:rsidR="33D8300C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</w:t>
      </w:r>
      <w:r w:rsidRPr="50ABB61E" w:rsidR="18497F1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hardcode data in script).</w:t>
      </w:r>
    </w:p>
    <w:p w:rsidR="01B43D57" w:rsidP="50ABB61E" w:rsidRDefault="01B43D57" w14:paraId="47AFFDFC" w14:textId="6A2F499B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01B43D57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I just created a JSON in the bod</w:t>
      </w:r>
      <w:r w:rsidRPr="50ABB61E" w:rsidR="2924C052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y </w:t>
      </w:r>
      <w:r w:rsidRPr="50ABB61E" w:rsidR="42FF79D9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in raw format and I used </w:t>
      </w:r>
      <w:r w:rsidRPr="50ABB61E" w:rsidR="42FF79D9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 xml:space="preserve">POST </w:t>
      </w:r>
      <w:r w:rsidRPr="50ABB61E" w:rsidR="42FF79D9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method to create </w:t>
      </w:r>
      <w:r w:rsidRPr="50ABB61E" w:rsidR="42FF79D9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a new sales</w:t>
      </w:r>
      <w:r w:rsidRPr="50ABB61E" w:rsidR="42FF79D9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order record.</w:t>
      </w:r>
    </w:p>
    <w:p w:rsidR="592AB75D" w:rsidP="50ABB61E" w:rsidRDefault="592AB75D" w14:paraId="407036FD" w14:textId="1185BB46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592AB75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I took customer id as 319 and with at least one line level item </w:t>
      </w:r>
      <w:bookmarkStart w:name="_Int_Qg8efP9l" w:id="1138161381"/>
      <w:r w:rsidRPr="50ABB61E" w:rsidR="592AB75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in order to</w:t>
      </w:r>
      <w:bookmarkEnd w:id="1138161381"/>
      <w:r w:rsidRPr="50ABB61E" w:rsidR="592AB75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save the record, so I added an item to my sales order having item id </w:t>
      </w:r>
      <w:r w:rsidRPr="50ABB61E" w:rsidR="36961461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338.</w:t>
      </w:r>
    </w:p>
    <w:p w:rsidR="50ABB61E" w:rsidP="50ABB61E" w:rsidRDefault="50ABB61E" w14:paraId="08D7080A" w14:textId="5275832F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</w:p>
    <w:p w:rsidR="047CD27E" w:rsidP="50ABB61E" w:rsidRDefault="047CD27E" w14:paraId="42FF5373" w14:textId="7720D5D5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047CD27E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1B43D57" w:rsidP="50ABB61E" w:rsidRDefault="01B43D57" w14:paraId="0414AAD0" w14:textId="07D82E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POST method to create a new record</w:t>
      </w:r>
    </w:p>
    <w:p w:rsidR="01B43D57" w:rsidP="50ABB61E" w:rsidRDefault="01B43D57" w14:paraId="7E319E66" w14:textId="0BD8203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post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1B43D57" w:rsidP="50ABB61E" w:rsidRDefault="01B43D57" w14:paraId="14E3B9C2" w14:textId="5B89907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1B43D57" w:rsidP="50ABB61E" w:rsidRDefault="01B43D57" w14:paraId="76FF2D7A" w14:textId="1AF3AC1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'Request body: '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50ABB61E" w:rsidP="50ABB61E" w:rsidRDefault="50ABB61E" w14:paraId="5C48415C" w14:textId="5635C82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634061B7" w14:textId="1888008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1B43D57" w:rsidP="50ABB61E" w:rsidRDefault="01B43D57" w14:paraId="4A5F018B" w14:textId="049C70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0AFAF4C4" w14:textId="22CD273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33FC42B2" w14:textId="164C39C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defaultValues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1B43D57" w:rsidP="50ABB61E" w:rsidRDefault="01B43D57" w14:paraId="411DB95F" w14:textId="7E00AF7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</w:p>
    <w:p w:rsidR="01B43D57" w:rsidP="50ABB61E" w:rsidRDefault="01B43D57" w14:paraId="5754FBC6" w14:textId="3C6C3D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</w:t>
      </w:r>
    </w:p>
    <w:p w:rsidR="01B43D57" w:rsidP="50ABB61E" w:rsidRDefault="01B43D57" w14:paraId="774FAFE6" w14:textId="4A15C6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50ABB61E" w:rsidP="50ABB61E" w:rsidRDefault="50ABB61E" w14:paraId="48B0657D" w14:textId="70C8A2E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1EA90E3E" w14:textId="714BF0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items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forEach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1B43D57" w:rsidP="50ABB61E" w:rsidRDefault="01B43D57" w14:paraId="2AACE602" w14:textId="3174626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selectNewLine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1B43D57" w:rsidP="50ABB61E" w:rsidRDefault="01B43D57" w14:paraId="6226B709" w14:textId="42388AF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w:rsidR="01B43D57" w:rsidP="50ABB61E" w:rsidRDefault="01B43D57" w14:paraId="29746A9C" w14:textId="63A9F94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});</w:t>
      </w:r>
    </w:p>
    <w:p w:rsidR="50ABB61E" w:rsidP="50ABB61E" w:rsidRDefault="50ABB61E" w14:paraId="399EE5A5" w14:textId="35BF54D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6DF8B830" w14:textId="45E41F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setCurrentSublistValue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1B43D57" w:rsidP="50ABB61E" w:rsidRDefault="01B43D57" w14:paraId="0C57C9F8" w14:textId="33AA2CF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1921683D" w14:textId="73FF527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7E8E58E5" w14:textId="657BCE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itemid</w:t>
      </w:r>
    </w:p>
    <w:p w:rsidR="01B43D57" w:rsidP="50ABB61E" w:rsidRDefault="01B43D57" w14:paraId="05997959" w14:textId="21468D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});</w:t>
      </w:r>
    </w:p>
    <w:p w:rsidR="50ABB61E" w:rsidP="50ABB61E" w:rsidRDefault="50ABB61E" w14:paraId="79424DF4" w14:textId="4669A13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7B3030AC" w14:textId="4B7FE3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commitLine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1B43D57" w:rsidP="50ABB61E" w:rsidRDefault="01B43D57" w14:paraId="5478BEBC" w14:textId="0F3E2AE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sublistId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'item'</w:t>
      </w:r>
    </w:p>
    <w:p w:rsidR="01B43D57" w:rsidP="50ABB61E" w:rsidRDefault="01B43D57" w14:paraId="6D00B823" w14:textId="200182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});</w:t>
      </w:r>
    </w:p>
    <w:p w:rsidR="01B43D57" w:rsidP="50ABB61E" w:rsidRDefault="01B43D57" w14:paraId="7ED5D4E3" w14:textId="402D384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50ABB61E" w:rsidP="50ABB61E" w:rsidRDefault="50ABB61E" w14:paraId="14706DF0" w14:textId="4D11103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32FA6267" w14:textId="63789C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sales_order_id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();</w:t>
      </w:r>
    </w:p>
    <w:p w:rsidR="01B43D57" w:rsidP="50ABB61E" w:rsidRDefault="01B43D57" w14:paraId="0CB9DB20" w14:textId="659543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'Sales order created with ID: '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sales_order_id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50ABB61E" w:rsidP="50ABB61E" w:rsidRDefault="50ABB61E" w14:paraId="3D8C687F" w14:textId="315BB1D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473DF27A" w14:textId="7E3CC56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1B43D57" w:rsidP="50ABB61E" w:rsidRDefault="01B43D57" w14:paraId="44B4273F" w14:textId="33A1BB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78B48F39" w14:textId="37F4D8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sales_order_id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sales_order_id</w:t>
      </w:r>
    </w:p>
    <w:p w:rsidR="01B43D57" w:rsidP="50ABB61E" w:rsidRDefault="01B43D57" w14:paraId="6F546D8B" w14:textId="69891F1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01B43D57" w:rsidP="50ABB61E" w:rsidRDefault="01B43D57" w14:paraId="0BC35B22" w14:textId="10A7E6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1B43D57" w:rsidP="50ABB61E" w:rsidRDefault="01B43D57" w14:paraId="1A013D24" w14:textId="4E3E4E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1B43D57" w:rsidP="50ABB61E" w:rsidRDefault="01B43D57" w14:paraId="6665C633" w14:textId="01156D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1B43D57" w:rsidP="50ABB61E" w:rsidRDefault="01B43D57" w14:paraId="26C0D3E7" w14:textId="444AC5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01B43D57" w:rsidP="50ABB61E" w:rsidRDefault="01B43D57" w14:paraId="52A3148F" w14:textId="4E660CB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01B43D57" w:rsidP="50ABB61E" w:rsidRDefault="01B43D57" w14:paraId="07D926C3" w14:textId="70980D9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50ABB61E" w:rsidP="50ABB61E" w:rsidRDefault="50ABB61E" w14:paraId="3BE42F8B" w14:textId="5A56B82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1B43D57" w:rsidP="50ABB61E" w:rsidRDefault="01B43D57" w14:paraId="2BF4CC86" w14:textId="2B8C37E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</w:t>
      </w:r>
      <w:r w:rsidRPr="50ABB61E" w:rsidR="01B43D57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};</w:t>
      </w:r>
    </w:p>
    <w:p w:rsidR="50ABB61E" w:rsidP="50ABB61E" w:rsidRDefault="50ABB61E" w14:paraId="0AEC00FA" w14:textId="1599AEF8">
      <w:pPr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</w:p>
    <w:p w:rsidR="41E79710" w:rsidP="50ABB61E" w:rsidRDefault="41E79710" w14:paraId="560A3466" w14:textId="3CD4F124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41E79710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JSON data:</w:t>
      </w:r>
    </w:p>
    <w:p w:rsidR="41E79710" w:rsidP="50ABB61E" w:rsidRDefault="41E79710" w14:paraId="2EA6560A" w14:textId="36A3604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{</w:t>
      </w:r>
    </w:p>
    <w:p w:rsidR="41E79710" w:rsidP="50ABB61E" w:rsidRDefault="41E79710" w14:paraId="502EBFD8" w14:textId="65F842B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"entity"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: </w:t>
      </w:r>
      <w:r w:rsidRPr="50ABB61E" w:rsidR="1C1AC902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319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41E79710" w:rsidP="50ABB61E" w:rsidRDefault="41E79710" w14:paraId="12AAFB48" w14:textId="2BAD5E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"items"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: [</w:t>
      </w:r>
    </w:p>
    <w:p w:rsidR="41E79710" w:rsidP="50ABB61E" w:rsidRDefault="41E79710" w14:paraId="1CE29B66" w14:textId="2360AA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{</w:t>
      </w:r>
    </w:p>
    <w:p w:rsidR="41E79710" w:rsidP="50ABB61E" w:rsidRDefault="41E79710" w14:paraId="2AA74CCD" w14:textId="147C8E2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itemid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41E79710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338</w:t>
      </w:r>
    </w:p>
    <w:p w:rsidR="41E79710" w:rsidP="50ABB61E" w:rsidRDefault="41E79710" w14:paraId="591357EA" w14:textId="251E994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</w:t>
      </w:r>
    </w:p>
    <w:p w:rsidR="41E79710" w:rsidP="50ABB61E" w:rsidRDefault="41E79710" w14:paraId="365F2D59" w14:textId="504A21E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]</w:t>
      </w:r>
    </w:p>
    <w:p w:rsidR="41E79710" w:rsidP="50ABB61E" w:rsidRDefault="41E79710" w14:paraId="00E46091" w14:textId="1CA542A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41E7971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50ABB61E" w:rsidP="50ABB61E" w:rsidRDefault="50ABB61E" w14:paraId="7D863A66" w14:textId="74A72251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7D452803" w:rsidP="50ABB61E" w:rsidRDefault="7D452803" w14:paraId="33FB6648" w14:textId="78958D8F">
      <w:pPr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7D452803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Output:</w:t>
      </w:r>
    </w:p>
    <w:p w:rsidR="7D452803" w:rsidP="50ABB61E" w:rsidRDefault="7D452803" w14:paraId="09697D19" w14:textId="54687061">
      <w:pPr>
        <w:pStyle w:val="Normal"/>
        <w:jc w:val="both"/>
        <w:rPr>
          <w:noProof/>
          <w:lang w:val="en-US"/>
        </w:rPr>
      </w:pPr>
      <w:r w:rsidR="7D452803">
        <w:drawing>
          <wp:inline wp14:editId="1DAFCD6C" wp14:anchorId="7B8989BD">
            <wp:extent cx="6858000" cy="3590925"/>
            <wp:effectExtent l="0" t="0" r="0" b="0"/>
            <wp:docPr id="35547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4e424b122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52803" w:rsidP="50ABB61E" w:rsidRDefault="7D452803" w14:paraId="17F94EB0" w14:textId="0BCA21ED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</w:pPr>
      <w:r w:rsidRPr="50ABB61E" w:rsidR="7D452803">
        <w:rPr>
          <w:rFonts w:ascii="Calibri" w:hAnsi="Calibri" w:eastAsia="Calibri" w:cs="Calibri"/>
          <w:noProof/>
          <w:sz w:val="24"/>
          <w:szCs w:val="24"/>
          <w:lang w:val="en-US"/>
        </w:rPr>
        <w:t>So,</w:t>
      </w:r>
      <w:r w:rsidRPr="50ABB61E" w:rsidR="7D45280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a new Sales Order created with id </w:t>
      </w:r>
      <w:r w:rsidRPr="50ABB61E" w:rsidR="7D452803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23426</w:t>
      </w:r>
    </w:p>
    <w:p w:rsidR="50ABB61E" w:rsidP="50ABB61E" w:rsidRDefault="50ABB61E" w14:paraId="40615EEA" w14:textId="07F33747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</w:pPr>
    </w:p>
    <w:p w:rsidR="18497F13" w:rsidP="50ABB61E" w:rsidRDefault="18497F13" w14:paraId="7C404A45" w14:textId="0E68D2B6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18497F1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Q</w:t>
      </w:r>
      <w:r w:rsidRPr="50ABB61E" w:rsidR="07C78C7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6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: UPDATE </w:t>
      </w:r>
      <w:r w:rsidRPr="50ABB61E" w:rsidR="687F0CAC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the Sales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Order Record in NetSuite through 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postman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(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don't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hardcode data in script)</w:t>
      </w:r>
      <w:r w:rsidRPr="50ABB61E" w:rsidR="3C95D63F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also update a body field</w:t>
      </w:r>
      <w:r w:rsidRPr="50ABB61E" w:rsidR="5DD834D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and add new line item</w:t>
      </w:r>
      <w:r w:rsidRPr="50ABB61E" w:rsidR="402EF0DA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.</w:t>
      </w:r>
      <w:r>
        <w:br/>
      </w:r>
      <w:r w:rsidRPr="50ABB61E" w:rsidR="521E5978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Here to update an existing record I used the </w:t>
      </w:r>
      <w:r w:rsidRPr="50ABB61E" w:rsidR="521E5978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 xml:space="preserve">PUT </w:t>
      </w:r>
      <w:r w:rsidRPr="50ABB61E" w:rsidR="521E5978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method. Here I updated the customer's name in the newly created sales order </w:t>
      </w:r>
      <w:r w:rsidRPr="50ABB61E" w:rsidR="521E5978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i.e.</w:t>
      </w:r>
      <w:r w:rsidRPr="50ABB61E" w:rsidR="521E5978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23426.</w:t>
      </w:r>
    </w:p>
    <w:p w:rsidR="521E5978" w:rsidP="50ABB61E" w:rsidRDefault="521E5978" w14:paraId="2F96B0CD" w14:textId="1B62362A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521E5978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I changed the customer having id 319 to 534</w:t>
      </w:r>
      <w:r w:rsidRPr="50ABB61E" w:rsidR="0302F8B5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by just passing the id of the record I want to edit and the new entity id I </w:t>
      </w:r>
      <w:r w:rsidRPr="50ABB61E" w:rsidR="0302F8B5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want</w:t>
      </w:r>
      <w:r w:rsidRPr="50ABB61E" w:rsidR="0302F8B5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to assign to the record.</w:t>
      </w:r>
    </w:p>
    <w:p w:rsidR="50ABB61E" w:rsidP="50ABB61E" w:rsidRDefault="50ABB61E" w14:paraId="4DCF2F90" w14:textId="1258E98B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</w:p>
    <w:p w:rsidR="521E5978" w:rsidP="50ABB61E" w:rsidRDefault="521E5978" w14:paraId="570381A5" w14:textId="5CBFCF60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521E5978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07FDFD2C" w:rsidP="50ABB61E" w:rsidRDefault="07FDFD2C" w14:paraId="0E608433" w14:textId="5B8196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PUT method to update a record</w:t>
      </w:r>
    </w:p>
    <w:p w:rsidR="07FDFD2C" w:rsidP="50ABB61E" w:rsidRDefault="07FDFD2C" w14:paraId="44F2C279" w14:textId="0C7438B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put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7FDFD2C" w:rsidP="50ABB61E" w:rsidRDefault="07FDFD2C" w14:paraId="40B4392F" w14:textId="337979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7FDFD2C" w:rsidP="50ABB61E" w:rsidRDefault="07FDFD2C" w14:paraId="3C869438" w14:textId="60B5FD9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'Request body: '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50ABB61E" w:rsidP="50ABB61E" w:rsidRDefault="50ABB61E" w14:paraId="37065258" w14:textId="54750B7B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7FDFD2C" w:rsidP="50ABB61E" w:rsidRDefault="07FDFD2C" w14:paraId="3408767E" w14:textId="3D30D7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load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7FDFD2C" w:rsidP="50ABB61E" w:rsidRDefault="07FDFD2C" w14:paraId="7688B3D0" w14:textId="52808B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4C8F0367" w14:textId="768445E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sales_order_id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279DCF0D" w14:textId="7517E4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07FDFD2C" w:rsidP="50ABB61E" w:rsidRDefault="07FDFD2C" w14:paraId="5403E2BA" w14:textId="7FFCD0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50ABB61E" w:rsidP="50ABB61E" w:rsidRDefault="50ABB61E" w14:paraId="3789A25A" w14:textId="3B757CE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7FDFD2C" w:rsidP="50ABB61E" w:rsidRDefault="07FDFD2C" w14:paraId="62688D7A" w14:textId="631D6F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newEntity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requestBody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entity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07FDFD2C" w:rsidP="50ABB61E" w:rsidRDefault="07FDFD2C" w14:paraId="2971886E" w14:textId="5188975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7FDFD2C" w:rsidP="50ABB61E" w:rsidRDefault="07FDFD2C" w14:paraId="7C973E04" w14:textId="4CC2826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'entity'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166631C8" w14:textId="0739A1F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newEntity</w:t>
      </w:r>
    </w:p>
    <w:p w:rsidR="07FDFD2C" w:rsidP="50ABB61E" w:rsidRDefault="07FDFD2C" w14:paraId="563A71DC" w14:textId="5C5455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w:rsidR="50ABB61E" w:rsidP="50ABB61E" w:rsidRDefault="50ABB61E" w14:paraId="553110C2" w14:textId="118A4A3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7FDFD2C" w:rsidP="50ABB61E" w:rsidRDefault="07FDFD2C" w14:paraId="3F795434" w14:textId="0DCD25D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updated_so_id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sales_order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();</w:t>
      </w:r>
    </w:p>
    <w:p w:rsidR="07FDFD2C" w:rsidP="50ABB61E" w:rsidRDefault="07FDFD2C" w14:paraId="63D9D95B" w14:textId="75AD09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'Sales order updated with ID: '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updated_so_id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50ABB61E" w:rsidP="50ABB61E" w:rsidRDefault="50ABB61E" w14:paraId="1C5AD219" w14:textId="7B2293B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7FDFD2C" w:rsidP="50ABB61E" w:rsidRDefault="07FDFD2C" w14:paraId="42D1F465" w14:textId="13273D8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7FDFD2C" w:rsidP="50ABB61E" w:rsidRDefault="07FDFD2C" w14:paraId="105D3F12" w14:textId="6EC13C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60FBBB0F" w14:textId="55D424B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updated_so_id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updated_so_id</w:t>
      </w:r>
    </w:p>
    <w:p w:rsidR="07FDFD2C" w:rsidP="50ABB61E" w:rsidRDefault="07FDFD2C" w14:paraId="3367A3A3" w14:textId="2BA1E21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07FDFD2C" w:rsidP="50ABB61E" w:rsidRDefault="07FDFD2C" w14:paraId="7E5428B2" w14:textId="55C505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7FDFD2C" w:rsidP="50ABB61E" w:rsidRDefault="07FDFD2C" w14:paraId="18BF49B9" w14:textId="4B3770B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7FDFD2C" w:rsidP="50ABB61E" w:rsidRDefault="07FDFD2C" w14:paraId="1073F244" w14:textId="506D331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6A3CC724" w14:textId="198E12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07FDFD2C" w:rsidP="50ABB61E" w:rsidRDefault="07FDFD2C" w14:paraId="7B302D5A" w14:textId="362B169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};</w:t>
      </w:r>
    </w:p>
    <w:p w:rsidR="07FDFD2C" w:rsidP="50ABB61E" w:rsidRDefault="07FDFD2C" w14:paraId="11F14BC6" w14:textId="431CF54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07FDFD2C" w:rsidP="50ABB61E" w:rsidRDefault="07FDFD2C" w14:paraId="51C85E6D" w14:textId="62EF5E4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};</w:t>
      </w:r>
    </w:p>
    <w:p w:rsidR="50ABB61E" w:rsidP="50ABB61E" w:rsidRDefault="50ABB61E" w14:paraId="24A424B9" w14:textId="577D06D9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07FDFD2C" w:rsidP="50ABB61E" w:rsidRDefault="07FDFD2C" w14:paraId="1D14EB6E" w14:textId="2109E3B9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07FDFD2C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JSON data:</w:t>
      </w:r>
    </w:p>
    <w:p w:rsidR="07FDFD2C" w:rsidP="50ABB61E" w:rsidRDefault="07FDFD2C" w14:paraId="51550B32" w14:textId="42DF91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{</w:t>
      </w:r>
    </w:p>
    <w:p w:rsidR="07FDFD2C" w:rsidP="50ABB61E" w:rsidRDefault="07FDFD2C" w14:paraId="4F231FF4" w14:textId="2BCCF71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sales_order_id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: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23327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7FDFD2C" w:rsidP="50ABB61E" w:rsidRDefault="07FDFD2C" w14:paraId="6E945863" w14:textId="612DAB7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"entity"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: </w:t>
      </w:r>
      <w:r w:rsidRPr="50ABB61E" w:rsidR="07FDFD2C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534</w:t>
      </w:r>
    </w:p>
    <w:p w:rsidR="07FDFD2C" w:rsidP="50ABB61E" w:rsidRDefault="07FDFD2C" w14:paraId="2962DC02" w14:textId="082BE6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07FDFD2C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50ABB61E" w:rsidP="50ABB61E" w:rsidRDefault="50ABB61E" w14:paraId="4860B566" w14:textId="2A1A9882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50ABB61E" w:rsidP="50ABB61E" w:rsidRDefault="50ABB61E" w14:paraId="527D36EF" w14:textId="09A1FE62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50ABB61E" w:rsidP="50ABB61E" w:rsidRDefault="50ABB61E" w14:paraId="1A67CE1A" w14:textId="73B597BD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50ABB61E" w:rsidP="50ABB61E" w:rsidRDefault="50ABB61E" w14:paraId="1053A1EA" w14:textId="03FF0BB4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50ABB61E" w:rsidP="50ABB61E" w:rsidRDefault="50ABB61E" w14:paraId="4AA9DE6D" w14:textId="1F70BF2C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</w:p>
    <w:p w:rsidR="045D8AD9" w:rsidP="50ABB61E" w:rsidRDefault="045D8AD9" w14:paraId="79C1B5EC" w14:textId="5058C094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045D8AD9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Output:</w:t>
      </w:r>
    </w:p>
    <w:p w:rsidR="045D8AD9" w:rsidP="50ABB61E" w:rsidRDefault="045D8AD9" w14:paraId="2BBA3B68" w14:textId="08DCF9AD">
      <w:pPr>
        <w:pStyle w:val="Normal"/>
        <w:jc w:val="both"/>
        <w:rPr>
          <w:noProof/>
          <w:lang w:val="en-US"/>
        </w:rPr>
      </w:pPr>
      <w:r w:rsidR="045D8AD9">
        <w:drawing>
          <wp:inline wp14:editId="07E9992A" wp14:anchorId="0D97C317">
            <wp:extent cx="6858000" cy="3781425"/>
            <wp:effectExtent l="0" t="0" r="0" b="0"/>
            <wp:docPr id="192502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7c70aad80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61B46" w:rsidP="50ABB61E" w:rsidRDefault="5FE61B46" w14:paraId="4E992B26" w14:textId="41FF1400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5FE61B46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Previous</w:t>
      </w:r>
      <w:r w:rsidRPr="50ABB61E" w:rsidR="5FE61B46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 xml:space="preserve"> customer of the record:</w:t>
      </w:r>
    </w:p>
    <w:p w:rsidR="5FE61B46" w:rsidP="50ABB61E" w:rsidRDefault="5FE61B46" w14:paraId="71DBF64C" w14:textId="04F07929">
      <w:pPr>
        <w:pStyle w:val="Normal"/>
        <w:jc w:val="both"/>
        <w:rPr>
          <w:noProof/>
          <w:lang w:val="en-US"/>
        </w:rPr>
      </w:pPr>
      <w:r w:rsidR="5FE61B46">
        <w:drawing>
          <wp:inline wp14:editId="550A4F67" wp14:anchorId="3BBC5089">
            <wp:extent cx="5896796" cy="390580"/>
            <wp:effectExtent l="0" t="0" r="0" b="0"/>
            <wp:docPr id="111091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e1aaed36d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BB61E" w:rsidP="50ABB61E" w:rsidRDefault="50ABB61E" w14:paraId="59A36E60" w14:textId="20B8CEEE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lang w:val="en-US"/>
        </w:rPr>
      </w:pPr>
    </w:p>
    <w:p w:rsidR="5FE61B46" w:rsidP="50ABB61E" w:rsidRDefault="5FE61B46" w14:paraId="20C63430" w14:textId="4DF3A2E5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lang w:val="en-US"/>
        </w:rPr>
      </w:pPr>
      <w:r w:rsidRPr="50ABB61E" w:rsidR="5FE61B46">
        <w:rPr>
          <w:rFonts w:ascii="Calibri" w:hAnsi="Calibri" w:eastAsia="Calibri" w:cs="Calibri"/>
          <w:b w:val="1"/>
          <w:bCs w:val="1"/>
          <w:i w:val="1"/>
          <w:iCs w:val="1"/>
          <w:noProof/>
          <w:lang w:val="en-US"/>
        </w:rPr>
        <w:t>Updated customer of the record:</w:t>
      </w:r>
    </w:p>
    <w:p w:rsidR="27FB48EF" w:rsidP="50ABB61E" w:rsidRDefault="27FB48EF" w14:paraId="2AEC578E" w14:textId="1E260919">
      <w:pPr>
        <w:pStyle w:val="Normal"/>
        <w:jc w:val="both"/>
        <w:rPr>
          <w:noProof/>
          <w:lang w:val="en-US"/>
        </w:rPr>
      </w:pPr>
      <w:r w:rsidR="27FB48EF">
        <w:drawing>
          <wp:inline wp14:editId="1E8AD690" wp14:anchorId="120D5E14">
            <wp:extent cx="6382640" cy="400106"/>
            <wp:effectExtent l="0" t="0" r="0" b="0"/>
            <wp:docPr id="1704128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2bd1dcfb6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BB61E" w:rsidP="50ABB61E" w:rsidRDefault="50ABB61E" w14:paraId="2E35EDBF" w14:textId="46E8EF57">
      <w:pPr>
        <w:pStyle w:val="Normal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34617C23" w:rsidP="50ABB61E" w:rsidRDefault="34617C23" w14:paraId="54E36FAF" w14:textId="239B79DD">
      <w:pPr>
        <w:pStyle w:val="Normal"/>
        <w:jc w:val="both"/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</w:pPr>
      <w:r w:rsidRPr="50ABB61E" w:rsidR="34617C23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Q7</w:t>
      </w:r>
      <w:r w:rsidRPr="50ABB61E" w:rsidR="41A1D886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: DELETE</w:t>
      </w:r>
      <w:r w:rsidRPr="50ABB61E" w:rsidR="79D53A3E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the line items of the Sales Order </w:t>
      </w:r>
      <w:r w:rsidRPr="50ABB61E" w:rsidR="4A68BE40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record also</w:t>
      </w:r>
      <w:r w:rsidRPr="50ABB61E" w:rsidR="79D53A3E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</w:t>
      </w:r>
      <w:r w:rsidRPr="50ABB61E" w:rsidR="79D53A3E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delet</w:t>
      </w:r>
      <w:r w:rsidRPr="50ABB61E" w:rsidR="79D53A3E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>e</w:t>
      </w:r>
      <w:r w:rsidRPr="50ABB61E" w:rsidR="79D53A3E">
        <w:rPr>
          <w:rFonts w:ascii="Calibri" w:hAnsi="Calibri" w:eastAsia="Calibri" w:cs="Calibri"/>
          <w:b w:val="1"/>
          <w:bCs w:val="1"/>
          <w:noProof/>
          <w:sz w:val="26"/>
          <w:szCs w:val="26"/>
          <w:lang w:val="en-US"/>
        </w:rPr>
        <w:t xml:space="preserve"> the whole record.</w:t>
      </w:r>
    </w:p>
    <w:p w:rsidR="4FFAA27D" w:rsidP="50ABB61E" w:rsidRDefault="4FFAA27D" w14:paraId="7B910BFF" w14:textId="60DE62B1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4FFAA27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Here I </w:t>
      </w:r>
      <w:r w:rsidRPr="50ABB61E" w:rsidR="4FFAA27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deleted</w:t>
      </w:r>
      <w:r w:rsidRPr="50ABB61E" w:rsidR="4FFAA27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the record we just edited in the </w:t>
      </w:r>
      <w:r w:rsidRPr="50ABB61E" w:rsidR="4FFAA27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previous</w:t>
      </w:r>
      <w:r w:rsidRPr="50ABB61E" w:rsidR="4FFAA27D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question having internal id 23426</w:t>
      </w:r>
      <w:r w:rsidRPr="50ABB61E" w:rsidR="1914421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. </w:t>
      </w:r>
    </w:p>
    <w:p w:rsidR="1914421E" w:rsidP="50ABB61E" w:rsidRDefault="1914421E" w14:paraId="2923AE11" w14:textId="6C2BE148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1914421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I deleted by </w:t>
      </w:r>
      <w:r w:rsidRPr="50ABB61E" w:rsidR="4485CF81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creating a variable as a key and passed </w:t>
      </w:r>
      <w:r w:rsidRPr="50ABB61E" w:rsidR="1914421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the internal id of the record </w:t>
      </w:r>
      <w:r w:rsidRPr="50ABB61E" w:rsidR="4E308B7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as value </w:t>
      </w:r>
      <w:r w:rsidRPr="50ABB61E" w:rsidR="1914421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and used </w:t>
      </w:r>
      <w:r w:rsidRPr="50ABB61E" w:rsidR="1914421E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 xml:space="preserve">DELETE </w:t>
      </w:r>
      <w:r w:rsidRPr="50ABB61E" w:rsidR="1914421E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method to the same.</w:t>
      </w:r>
    </w:p>
    <w:p w:rsidR="1E00D3B9" w:rsidP="50ABB61E" w:rsidRDefault="1E00D3B9" w14:paraId="319D6AE2" w14:textId="7E4433F0">
      <w:pPr>
        <w:pStyle w:val="Normal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50ABB61E" w:rsidR="1E00D3B9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1E00D3B9" w:rsidP="50ABB61E" w:rsidRDefault="1E00D3B9" w14:paraId="582692F4" w14:textId="6AE19B5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DELETE method to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delete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an existing record</w:t>
      </w:r>
    </w:p>
    <w:p w:rsidR="1E00D3B9" w:rsidP="50ABB61E" w:rsidRDefault="1E00D3B9" w14:paraId="692C1EF9" w14:textId="543F38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const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doDelete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E00D3B9" w:rsidP="50ABB61E" w:rsidRDefault="1E00D3B9" w14:paraId="22172801" w14:textId="5EB0AB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so_id_dlt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requestParams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so_id_to_dlt</w:t>
      </w:r>
    </w:p>
    <w:p w:rsidR="1E00D3B9" w:rsidP="50ABB61E" w:rsidRDefault="1E00D3B9" w14:paraId="4B3F0EBE" w14:textId="2152250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'so id to delete '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so_id_dlt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E00D3B9" w:rsidP="50ABB61E" w:rsidRDefault="1E00D3B9" w14:paraId="6DBFCC59" w14:textId="248B69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try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1E00D3B9" w:rsidP="50ABB61E" w:rsidRDefault="1E00D3B9" w14:paraId="26FF6AD8" w14:textId="49D87E4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deleted_id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delete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E00D3B9" w:rsidP="50ABB61E" w:rsidRDefault="1E00D3B9" w14:paraId="6C18FE54" w14:textId="186377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SALES_ORDER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E00D3B9" w:rsidP="50ABB61E" w:rsidRDefault="1E00D3B9" w14:paraId="1B8AECCE" w14:textId="579958A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so_id_dlt</w:t>
      </w:r>
    </w:p>
    <w:p w:rsidR="1E00D3B9" w:rsidP="50ABB61E" w:rsidRDefault="1E00D3B9" w14:paraId="0DB8FC11" w14:textId="33EAF1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w:rsidR="1E00D3B9" w:rsidP="50ABB61E" w:rsidRDefault="1E00D3B9" w14:paraId="53EEAB9C" w14:textId="4300DE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'Sales order deleted with id '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1E00D3B9" w:rsidP="50ABB61E" w:rsidRDefault="1E00D3B9" w14:paraId="5731AA3B" w14:textId="7078E2C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1E00D3B9" w:rsidP="50ABB61E" w:rsidRDefault="1E00D3B9" w14:paraId="0E91AB99" w14:textId="4455491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E00D3B9" w:rsidP="50ABB61E" w:rsidRDefault="1E00D3B9" w14:paraId="566AC179" w14:textId="3EC9CB2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deleted_so_id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deleted_id</w:t>
      </w:r>
    </w:p>
    <w:p w:rsidR="1E00D3B9" w:rsidP="50ABB61E" w:rsidRDefault="1E00D3B9" w14:paraId="5816F649" w14:textId="4A7AC67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1E00D3B9" w:rsidP="50ABB61E" w:rsidRDefault="1E00D3B9" w14:paraId="66121175" w14:textId="65F60B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catch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){</w:t>
      </w:r>
    </w:p>
    <w:p w:rsidR="1E00D3B9" w:rsidP="50ABB61E" w:rsidRDefault="1E00D3B9" w14:paraId="1A5A0434" w14:textId="34502D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1E00D3B9" w:rsidP="50ABB61E" w:rsidRDefault="1E00D3B9" w14:paraId="10D59DD1" w14:textId="45D98D3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success: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false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E00D3B9" w:rsidP="50ABB61E" w:rsidRDefault="1E00D3B9" w14:paraId="5FB6A1E2" w14:textId="5BE0DF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50ABB61E" w:rsidR="1E00D3B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</w:t>
      </w:r>
    </w:p>
    <w:p w:rsidR="1E00D3B9" w:rsidP="50ABB61E" w:rsidRDefault="1E00D3B9" w14:paraId="0B7EB03F" w14:textId="5788E6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1E00D3B9" w:rsidP="50ABB61E" w:rsidRDefault="1E00D3B9" w14:paraId="75157AAD" w14:textId="4EBCB2C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1E00D3B9" w:rsidP="50ABB61E" w:rsidRDefault="1E00D3B9" w14:paraId="3AE02FB0" w14:textId="59CF59E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50ABB61E" w:rsidR="1E00D3B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50ABB61E" w:rsidP="50ABB61E" w:rsidRDefault="50ABB61E" w14:paraId="61F7D497" w14:textId="20FF0C3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50ABB61E" w:rsidP="50ABB61E" w:rsidRDefault="50ABB61E" w14:paraId="644DBF54" w14:textId="36F3AEE3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</w:p>
    <w:p w:rsidR="4450872A" w:rsidP="50ABB61E" w:rsidRDefault="4450872A" w14:paraId="409C66A9" w14:textId="23557BFE">
      <w:pPr>
        <w:pStyle w:val="Normal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50ABB61E" w:rsidR="4450872A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Now we can not find the record having id 23426 in the sales order.</w:t>
      </w:r>
    </w:p>
    <w:p w:rsidR="4450872A" w:rsidP="50ABB61E" w:rsidRDefault="4450872A" w14:paraId="1C9ABA5F" w14:textId="2A919464">
      <w:pPr>
        <w:pStyle w:val="Normal"/>
        <w:jc w:val="both"/>
      </w:pPr>
      <w:r w:rsidR="4450872A">
        <w:drawing>
          <wp:inline wp14:editId="349B9EF7" wp14:anchorId="68E30AB6">
            <wp:extent cx="6858000" cy="3743325"/>
            <wp:effectExtent l="0" t="0" r="0" b="0"/>
            <wp:docPr id="2593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469dcee18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0872A" w:rsidP="50ABB61E" w:rsidRDefault="4450872A" w14:paraId="29DF4E4E" w14:textId="37A39875">
      <w:pPr>
        <w:pStyle w:val="Normal"/>
        <w:jc w:val="both"/>
      </w:pPr>
      <w:r w:rsidR="4450872A">
        <w:drawing>
          <wp:inline wp14:editId="618C57B1" wp14:anchorId="16C8B4BD">
            <wp:extent cx="6667500" cy="648242"/>
            <wp:effectExtent l="0" t="0" r="0" b="0"/>
            <wp:docPr id="81851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4e699d1a6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5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HrM4Ydzh1jC1m" int2:id="mR6I0yxe">
      <int2:state int2:type="AugLoop_Text_Critique" int2:value="Rejected"/>
    </int2:textHash>
    <int2:textHash int2:hashCode="0KqEWX9CL4WAbt" int2:id="rWOqXshG">
      <int2:state int2:type="AugLoop_Text_Critique" int2:value="Rejected"/>
    </int2:textHash>
    <int2:textHash int2:hashCode="Bdl+bpg0zPBjxV" int2:id="YbZnr0Ja">
      <int2:state int2:type="AugLoop_Text_Critique" int2:value="Rejected"/>
    </int2:textHash>
    <int2:textHash int2:hashCode="8siE6K8sF5YZKA" int2:id="h4PJBmPr">
      <int2:state int2:type="AugLoop_Text_Critique" int2:value="Rejected"/>
    </int2:textHash>
    <int2:textHash int2:hashCode="ZEyt5UMRPSRFRW" int2:id="QKc4GJ7f">
      <int2:state int2:type="AugLoop_Text_Critique" int2:value="Rejected"/>
    </int2:textHash>
    <int2:bookmark int2:bookmarkName="_Int_Qg8efP9l" int2:invalidationBookmarkName="" int2:hashCode="e0dMsLOcF3PXGS" int2:id="WB1JRPmX">
      <int2:state int2:type="AugLoop_Text_Critique" int2:value="Rejected"/>
    </int2:bookmark>
    <int2:bookmark int2:bookmarkName="_Int_rMOuxU7z" int2:invalidationBookmarkName="" int2:hashCode="7pd4BtcoZRDai5" int2:id="0wyQ6s9U">
      <int2:state int2:type="AugLoop_Text_Critique" int2:value="Rejected"/>
    </int2:bookmark>
    <int2:bookmark int2:bookmarkName="_Int_o7gtahPS" int2:invalidationBookmarkName="" int2:hashCode="5en6G6MezRroT3" int2:id="ZU070wBX">
      <int2:state int2:type="AugLoop_Text_Critique" int2:value="Rejected"/>
    </int2:bookmark>
    <int2:bookmark int2:bookmarkName="_Int_NP1wAqY6" int2:invalidationBookmarkName="" int2:hashCode="pi8iJb9wv6zLx/" int2:id="I8SjImP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cbc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7f1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26D7"/>
    <w:rsid w:val="017CA8CB"/>
    <w:rsid w:val="01B43D57"/>
    <w:rsid w:val="021786A3"/>
    <w:rsid w:val="02DEEEA6"/>
    <w:rsid w:val="0302F8B5"/>
    <w:rsid w:val="04257F51"/>
    <w:rsid w:val="045D8AD9"/>
    <w:rsid w:val="047CD27E"/>
    <w:rsid w:val="069A9117"/>
    <w:rsid w:val="07C78C76"/>
    <w:rsid w:val="07FDFD2C"/>
    <w:rsid w:val="0A74F2B6"/>
    <w:rsid w:val="0AD16F2F"/>
    <w:rsid w:val="0C43D83A"/>
    <w:rsid w:val="0D0CA63E"/>
    <w:rsid w:val="0E9C6302"/>
    <w:rsid w:val="0F96E0A6"/>
    <w:rsid w:val="0FC9D8B6"/>
    <w:rsid w:val="10850745"/>
    <w:rsid w:val="10EACEB1"/>
    <w:rsid w:val="10EF9BE8"/>
    <w:rsid w:val="1258F205"/>
    <w:rsid w:val="13072F82"/>
    <w:rsid w:val="13CD6673"/>
    <w:rsid w:val="13E8EAB3"/>
    <w:rsid w:val="13ED9CB6"/>
    <w:rsid w:val="14B3458C"/>
    <w:rsid w:val="157587E9"/>
    <w:rsid w:val="16D59A40"/>
    <w:rsid w:val="175517AC"/>
    <w:rsid w:val="1768AF11"/>
    <w:rsid w:val="18497F13"/>
    <w:rsid w:val="184CD5AA"/>
    <w:rsid w:val="1914421E"/>
    <w:rsid w:val="196E242B"/>
    <w:rsid w:val="197B2A47"/>
    <w:rsid w:val="19D4BBEC"/>
    <w:rsid w:val="1A030647"/>
    <w:rsid w:val="1AA1A507"/>
    <w:rsid w:val="1B4A8934"/>
    <w:rsid w:val="1B62600F"/>
    <w:rsid w:val="1C1AC902"/>
    <w:rsid w:val="1DCE790C"/>
    <w:rsid w:val="1E00D3B9"/>
    <w:rsid w:val="1E5ACC70"/>
    <w:rsid w:val="1EA97787"/>
    <w:rsid w:val="1F515A7F"/>
    <w:rsid w:val="2028E830"/>
    <w:rsid w:val="20669B09"/>
    <w:rsid w:val="20BBE012"/>
    <w:rsid w:val="20CB6CE0"/>
    <w:rsid w:val="21D2A4EC"/>
    <w:rsid w:val="236E42F6"/>
    <w:rsid w:val="2450EA5F"/>
    <w:rsid w:val="2568821D"/>
    <w:rsid w:val="25EEBECA"/>
    <w:rsid w:val="2646CCF6"/>
    <w:rsid w:val="2728CBA8"/>
    <w:rsid w:val="275D71AA"/>
    <w:rsid w:val="27FB48EF"/>
    <w:rsid w:val="288BD48F"/>
    <w:rsid w:val="289BD674"/>
    <w:rsid w:val="28D1B698"/>
    <w:rsid w:val="2924C052"/>
    <w:rsid w:val="2A4C822C"/>
    <w:rsid w:val="2B0B3691"/>
    <w:rsid w:val="2CA0A943"/>
    <w:rsid w:val="2D3D58F4"/>
    <w:rsid w:val="2D7FDA4D"/>
    <w:rsid w:val="2E466493"/>
    <w:rsid w:val="2E614E4F"/>
    <w:rsid w:val="2EF1D400"/>
    <w:rsid w:val="2FC09DE1"/>
    <w:rsid w:val="3230E10C"/>
    <w:rsid w:val="3258F973"/>
    <w:rsid w:val="33D8300C"/>
    <w:rsid w:val="34617C23"/>
    <w:rsid w:val="346BFA71"/>
    <w:rsid w:val="357D46EF"/>
    <w:rsid w:val="35C9E52A"/>
    <w:rsid w:val="360B46BB"/>
    <w:rsid w:val="361AE6E7"/>
    <w:rsid w:val="3688AFEC"/>
    <w:rsid w:val="36961461"/>
    <w:rsid w:val="369F018E"/>
    <w:rsid w:val="374D3DBA"/>
    <w:rsid w:val="398DB274"/>
    <w:rsid w:val="3A0C21F0"/>
    <w:rsid w:val="3B799D1D"/>
    <w:rsid w:val="3C95D63F"/>
    <w:rsid w:val="3CB33B9F"/>
    <w:rsid w:val="3CF462FA"/>
    <w:rsid w:val="3D0380DC"/>
    <w:rsid w:val="3E0A96BD"/>
    <w:rsid w:val="3E7A1907"/>
    <w:rsid w:val="3F48AE23"/>
    <w:rsid w:val="402EF0DA"/>
    <w:rsid w:val="411C7BA4"/>
    <w:rsid w:val="414C83A0"/>
    <w:rsid w:val="417193B6"/>
    <w:rsid w:val="41A1D886"/>
    <w:rsid w:val="41D69D73"/>
    <w:rsid w:val="41DE70EF"/>
    <w:rsid w:val="41E79710"/>
    <w:rsid w:val="42FF79D9"/>
    <w:rsid w:val="43D05D02"/>
    <w:rsid w:val="4450872A"/>
    <w:rsid w:val="4465E818"/>
    <w:rsid w:val="4485CF81"/>
    <w:rsid w:val="44A27145"/>
    <w:rsid w:val="44D016EB"/>
    <w:rsid w:val="45101032"/>
    <w:rsid w:val="47CE5312"/>
    <w:rsid w:val="4854A524"/>
    <w:rsid w:val="48874442"/>
    <w:rsid w:val="48A405DC"/>
    <w:rsid w:val="4905B550"/>
    <w:rsid w:val="491FE8F5"/>
    <w:rsid w:val="4A60BAEC"/>
    <w:rsid w:val="4A68BE40"/>
    <w:rsid w:val="4D37FDE2"/>
    <w:rsid w:val="4DBF44A8"/>
    <w:rsid w:val="4E308B7E"/>
    <w:rsid w:val="4F046936"/>
    <w:rsid w:val="4F93B10E"/>
    <w:rsid w:val="4FFAA27D"/>
    <w:rsid w:val="5001010B"/>
    <w:rsid w:val="5077621D"/>
    <w:rsid w:val="50ABB61E"/>
    <w:rsid w:val="516B9987"/>
    <w:rsid w:val="51A08AD4"/>
    <w:rsid w:val="521D0261"/>
    <w:rsid w:val="521E5978"/>
    <w:rsid w:val="530EE4E5"/>
    <w:rsid w:val="54FE6B57"/>
    <w:rsid w:val="5597DBAC"/>
    <w:rsid w:val="5730F5F7"/>
    <w:rsid w:val="57811C6F"/>
    <w:rsid w:val="58BE82CA"/>
    <w:rsid w:val="592AB75D"/>
    <w:rsid w:val="59BF1403"/>
    <w:rsid w:val="59D1651A"/>
    <w:rsid w:val="59DBED31"/>
    <w:rsid w:val="5DD834D3"/>
    <w:rsid w:val="5E1AB8DC"/>
    <w:rsid w:val="5EBFAEBD"/>
    <w:rsid w:val="5F70AF89"/>
    <w:rsid w:val="5FE61B46"/>
    <w:rsid w:val="603AA4A8"/>
    <w:rsid w:val="61BE9F16"/>
    <w:rsid w:val="630844C1"/>
    <w:rsid w:val="639A5099"/>
    <w:rsid w:val="63F79F1F"/>
    <w:rsid w:val="64B33627"/>
    <w:rsid w:val="651210BF"/>
    <w:rsid w:val="659230D6"/>
    <w:rsid w:val="66560824"/>
    <w:rsid w:val="676F28FB"/>
    <w:rsid w:val="679C255A"/>
    <w:rsid w:val="67AC8CF7"/>
    <w:rsid w:val="67FAA7F7"/>
    <w:rsid w:val="687F0CAC"/>
    <w:rsid w:val="68C320E2"/>
    <w:rsid w:val="68FFE35D"/>
    <w:rsid w:val="69252678"/>
    <w:rsid w:val="69417B64"/>
    <w:rsid w:val="6B292D67"/>
    <w:rsid w:val="6B4850C2"/>
    <w:rsid w:val="6C13F566"/>
    <w:rsid w:val="6C90D3DD"/>
    <w:rsid w:val="6E29439F"/>
    <w:rsid w:val="701833ED"/>
    <w:rsid w:val="702BC318"/>
    <w:rsid w:val="712EC0CC"/>
    <w:rsid w:val="715C04D0"/>
    <w:rsid w:val="73892001"/>
    <w:rsid w:val="73BAA8D2"/>
    <w:rsid w:val="7439D7D7"/>
    <w:rsid w:val="74D7D7A8"/>
    <w:rsid w:val="7516F921"/>
    <w:rsid w:val="754D76A3"/>
    <w:rsid w:val="75A8EDE7"/>
    <w:rsid w:val="768F26D7"/>
    <w:rsid w:val="76C4B0E9"/>
    <w:rsid w:val="77A0CF4D"/>
    <w:rsid w:val="77CC63D3"/>
    <w:rsid w:val="780794A1"/>
    <w:rsid w:val="78753936"/>
    <w:rsid w:val="7889BD31"/>
    <w:rsid w:val="797C1EB6"/>
    <w:rsid w:val="79D53A3E"/>
    <w:rsid w:val="7A83AB15"/>
    <w:rsid w:val="7BD3AD04"/>
    <w:rsid w:val="7D452803"/>
    <w:rsid w:val="7DA00011"/>
    <w:rsid w:val="7E15F045"/>
    <w:rsid w:val="7E6F8D75"/>
    <w:rsid w:val="7E90153A"/>
    <w:rsid w:val="7F850000"/>
    <w:rsid w:val="7FA52711"/>
    <w:rsid w:val="7FC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26D7"/>
  <w15:chartTrackingRefBased/>
  <w15:docId w15:val="{CDA8088E-469B-45F3-9EDB-827D4BB32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ABB61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ABB61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c2d7d7f5334fe7" /><Relationship Type="http://schemas.openxmlformats.org/officeDocument/2006/relationships/image" Target="/media/image2.png" Id="R7800ea335afb4a19" /><Relationship Type="http://schemas.openxmlformats.org/officeDocument/2006/relationships/image" Target="/media/image3.png" Id="R426d5e832d484949" /><Relationship Type="http://schemas.openxmlformats.org/officeDocument/2006/relationships/image" Target="/media/image4.png" Id="R972b226713a04754" /><Relationship Type="http://schemas.openxmlformats.org/officeDocument/2006/relationships/image" Target="/media/image5.png" Id="R3a0221f9f6184c41" /><Relationship Type="http://schemas.openxmlformats.org/officeDocument/2006/relationships/image" Target="/media/image6.png" Id="Ra92721ce78684795" /><Relationship Type="http://schemas.openxmlformats.org/officeDocument/2006/relationships/image" Target="/media/image7.png" Id="R1fa9b247eaa647c0" /><Relationship Type="http://schemas.openxmlformats.org/officeDocument/2006/relationships/image" Target="/media/image8.png" Id="R5fb8947758e14536" /><Relationship Type="http://schemas.openxmlformats.org/officeDocument/2006/relationships/image" Target="/media/image9.png" Id="Rbf33f919961b4d9b" /><Relationship Type="http://schemas.openxmlformats.org/officeDocument/2006/relationships/image" Target="/media/imagea.png" Id="Rb07c4287efff4c0a" /><Relationship Type="http://schemas.openxmlformats.org/officeDocument/2006/relationships/image" Target="/media/imageb.png" Id="R45d4e424b1224ddd" /><Relationship Type="http://schemas.openxmlformats.org/officeDocument/2006/relationships/image" Target="/media/imagec.png" Id="Rbf57c70aad804e22" /><Relationship Type="http://schemas.openxmlformats.org/officeDocument/2006/relationships/image" Target="/media/imaged.png" Id="R94be1aaed36d4ec3" /><Relationship Type="http://schemas.openxmlformats.org/officeDocument/2006/relationships/image" Target="/media/imagee.png" Id="R7022bd1dcfb6492b" /><Relationship Type="http://schemas.openxmlformats.org/officeDocument/2006/relationships/image" Target="/media/imagef.png" Id="Rc86469dcee184b34" /><Relationship Type="http://schemas.openxmlformats.org/officeDocument/2006/relationships/image" Target="/media/image10.png" Id="Refc4e699d1a647b6" /><Relationship Type="http://schemas.microsoft.com/office/2020/10/relationships/intelligence" Target="intelligence2.xml" Id="Rb5a21f70f5a64fc7" /><Relationship Type="http://schemas.openxmlformats.org/officeDocument/2006/relationships/numbering" Target="numbering.xml" Id="R5b5fdc6fc72848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2024-10-07T07:33:29.8628584Z</dcterms:created>
  <dcterms:modified xsi:type="dcterms:W3CDTF">2024-10-09T07:40:53.3097514Z</dcterms:modified>
  <dc:creator>Vedant Bakshi</dc:creator>
  <lastModifiedBy>Harishankar Giri</lastModifiedBy>
</coreProperties>
</file>