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EAD9E88" w:rsidP="1B7F8A26" w:rsidRDefault="0EAD9E88" w14:paraId="5FE5D57A" w14:textId="7AF1B6C5">
      <w:pPr>
        <w:pStyle w:val="Normal"/>
        <w:spacing w:before="220" w:beforeAutospacing="off" w:after="160" w:afterAutospacing="off" w:line="257" w:lineRule="auto"/>
        <w:ind w:left="1440" w:firstLine="72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1B7F8A26" w:rsidR="71A32D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</w:t>
      </w:r>
      <w:r w:rsidRPr="1B7F8A26" w:rsidR="5B3F32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</w:t>
      </w:r>
      <w:r w:rsidRPr="1B7F8A26" w:rsidR="71A32D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</w:t>
      </w:r>
      <w:r w:rsidRPr="1B7F8A26" w:rsidR="69C776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USER EVENT SCRIPT ASSIGNMENT</w:t>
      </w:r>
    </w:p>
    <w:p w:rsidR="1B7F8A26" w:rsidP="1B7F8A26" w:rsidRDefault="1B7F8A26" w14:paraId="568B2DB1" w14:textId="3AB6BE7C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1B7F8A26" w:rsidP="1B7F8A26" w:rsidRDefault="1B7F8A26" w14:paraId="6E9FCD70" w14:textId="07202D1D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1B7F8A26" wp14:paraId="3ED621DB" wp14:textId="05064313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1. What 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is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user event script?</w:t>
      </w:r>
    </w:p>
    <w:p w:rsidR="2FA8B85E" w:rsidP="621A7A64" w:rsidRDefault="2FA8B85E" w14:paraId="1A22E9CD" w14:textId="7D2CA5A1">
      <w:pPr>
        <w:pStyle w:val="ListParagraph"/>
        <w:numPr>
          <w:ilvl w:val="0"/>
          <w:numId w:val="15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2FA8B8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User Event Script is a type of script in NetSuite </w:t>
      </w:r>
      <w:r w:rsidRPr="621A7A64" w:rsidR="2FA8B8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SuiteScript</w:t>
      </w:r>
      <w:r w:rsidRPr="621A7A64" w:rsidR="2FA8B8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where we can perform some action </w:t>
      </w:r>
      <w:r w:rsidRPr="621A7A64" w:rsidR="6264BD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records are </w:t>
      </w:r>
      <w:r w:rsidRPr="621A7A64" w:rsidR="6264BD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created</w:t>
      </w:r>
      <w:r w:rsidRPr="621A7A64" w:rsidR="6264BD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21A7A64" w:rsidR="6264BD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updated</w:t>
      </w:r>
      <w:r w:rsidRPr="621A7A64" w:rsidR="6264BD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A7A64" w:rsidR="6264BD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621A7A64" w:rsidR="6264BD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deleted</w:t>
      </w:r>
      <w:r w:rsidRPr="621A7A64" w:rsidR="6264BD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6E11867A" w:rsidP="621A7A64" w:rsidRDefault="6E11867A" w14:paraId="5D98302A" w14:textId="659ACB9E">
      <w:pPr>
        <w:pStyle w:val="ListParagraph"/>
        <w:numPr>
          <w:ilvl w:val="0"/>
          <w:numId w:val="15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6E118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executed in </w:t>
      </w:r>
      <w:r w:rsidRPr="621A7A64" w:rsidR="6E118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NetSuite </w:t>
      </w:r>
      <w:r w:rsidRPr="621A7A64" w:rsidR="6E118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application </w:t>
      </w:r>
      <w:r w:rsidRPr="621A7A64" w:rsidR="6E118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</w:t>
      </w:r>
      <w:r w:rsidRPr="621A7A64" w:rsidR="6E118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E11867A" w:rsidP="621A7A64" w:rsidRDefault="6E11867A" w14:paraId="5F3EFE2C" w14:textId="1619FF62">
      <w:pPr>
        <w:pStyle w:val="ListParagraph"/>
        <w:numPr>
          <w:ilvl w:val="0"/>
          <w:numId w:val="15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6E118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r w:rsidRPr="621A7A64" w:rsidR="090674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manipulates the</w:t>
      </w:r>
      <w:r w:rsidRPr="621A7A64" w:rsidR="6E118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A7A64" w:rsidR="6E118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</w:t>
      </w:r>
      <w:r w:rsidRPr="621A7A64" w:rsidR="146488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A7A64" w:rsidR="146488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621A7A64" w:rsidR="146488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operate</w:t>
      </w:r>
      <w:r w:rsidRPr="621A7A64" w:rsidR="146488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 </w:t>
      </w:r>
      <w:r w:rsidRPr="621A7A64" w:rsidR="6507F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operations</w:t>
      </w:r>
      <w:r w:rsidRPr="621A7A64" w:rsidR="146488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like Create, Edit and Delete.</w:t>
      </w:r>
    </w:p>
    <w:p w:rsidR="5C5CEFC7" w:rsidP="1B7F8A26" w:rsidRDefault="5C5CEFC7" w14:paraId="7B2682BA" w14:textId="680F35B4">
      <w:pPr>
        <w:pStyle w:val="ListParagraph"/>
        <w:numPr>
          <w:ilvl w:val="0"/>
          <w:numId w:val="15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5C5CE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These scripts </w:t>
      </w:r>
      <w:r w:rsidRPr="1B7F8A26" w:rsidR="3C96C6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1B7F8A26" w:rsidR="5C5CEF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triggered when some events are app</w:t>
      </w:r>
      <w:r w:rsidRPr="1B7F8A26" w:rsidR="363F46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lied on some record like when a user </w:t>
      </w:r>
      <w:r w:rsidRPr="1B7F8A26" w:rsidR="5BD12B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creates</w:t>
      </w:r>
      <w:r w:rsidRPr="1B7F8A26" w:rsidR="363F46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new customer, </w:t>
      </w:r>
      <w:r w:rsidRPr="1B7F8A26" w:rsidR="19A9C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updates</w:t>
      </w:r>
      <w:r w:rsidRPr="1B7F8A26" w:rsidR="363F46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something in the sales order </w:t>
      </w:r>
      <w:r w:rsidRPr="1B7F8A26" w:rsidR="3FFD2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 </w:t>
      </w:r>
      <w:r w:rsidRPr="1B7F8A26" w:rsidR="61875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deletes</w:t>
      </w:r>
      <w:r w:rsidRPr="1B7F8A26" w:rsidR="3FFD2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 invoice.</w:t>
      </w:r>
    </w:p>
    <w:p w:rsidR="1B7F8A26" w:rsidP="1B7F8A26" w:rsidRDefault="1B7F8A26" w14:paraId="47E8D750" w14:textId="05D4EBDD">
      <w:pPr>
        <w:pStyle w:val="ListParagraph"/>
        <w:spacing w:before="220" w:beforeAutospacing="off" w:after="160" w:afterAutospacing="off" w:line="257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B7F8A26" wp14:paraId="4156A0FE" wp14:textId="2DDF6CAD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2. What is the purpose of user event scripts?</w:t>
      </w:r>
    </w:p>
    <w:p w:rsidR="0E91493F" w:rsidP="621A7A64" w:rsidRDefault="0E91493F" w14:paraId="711E6ACC" w14:textId="07427BEE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0E914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purpose of user-event script can be - </w:t>
      </w:r>
    </w:p>
    <w:p w:rsidR="0E91493F" w:rsidP="621A7A64" w:rsidRDefault="0E91493F" w14:paraId="7061403C" w14:textId="2CF82144">
      <w:pPr>
        <w:pStyle w:val="ListParagraph"/>
        <w:numPr>
          <w:ilvl w:val="0"/>
          <w:numId w:val="16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0E914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Let </w:t>
      </w:r>
      <w:bookmarkStart w:name="_Int_bEdxBM0L" w:id="1412704359"/>
      <w:r w:rsidRPr="621A7A64" w:rsidR="0E914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want to</w:t>
      </w:r>
      <w:bookmarkEnd w:id="1412704359"/>
      <w:r w:rsidRPr="621A7A64" w:rsidR="0E914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A7A64" w:rsidR="0E9149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automate </w:t>
      </w:r>
      <w:r w:rsidRPr="621A7A64" w:rsidR="0E914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some </w:t>
      </w:r>
      <w:r w:rsidRPr="621A7A64" w:rsidR="0E914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tasks</w:t>
      </w:r>
      <w:r w:rsidRPr="621A7A64" w:rsidR="0E914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a record like sales order got saved.</w:t>
      </w:r>
    </w:p>
    <w:p w:rsidR="36A400DE" w:rsidP="621A7A64" w:rsidRDefault="36A400DE" w14:paraId="6CE5D5F5" w14:textId="1DC025A6">
      <w:pPr>
        <w:pStyle w:val="ListParagraph"/>
        <w:numPr>
          <w:ilvl w:val="0"/>
          <w:numId w:val="16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36A40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will help to </w:t>
      </w:r>
      <w:r w:rsidRPr="621A7A64" w:rsidR="36A400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update </w:t>
      </w:r>
      <w:r w:rsidRPr="621A7A64" w:rsidR="36A40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some field value based on the client’s requirement.</w:t>
      </w:r>
    </w:p>
    <w:p w:rsidR="0E91493F" w:rsidP="621A7A64" w:rsidRDefault="0E91493F" w14:paraId="3A839CA0" w14:textId="4D98729E">
      <w:pPr>
        <w:pStyle w:val="ListParagraph"/>
        <w:numPr>
          <w:ilvl w:val="0"/>
          <w:numId w:val="16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0E914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bookmarkStart w:name="_Int_MZUEbXxI" w:id="49606381"/>
      <w:r w:rsidRPr="621A7A64" w:rsidR="0E914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 to</w:t>
      </w:r>
      <w:bookmarkEnd w:id="49606381"/>
      <w:r w:rsidRPr="621A7A64" w:rsidR="0E914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A7A64" w:rsidR="0E9149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validate</w:t>
      </w:r>
      <w:r w:rsidRPr="621A7A64" w:rsidR="0E9149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A7A64" w:rsidR="0E9149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data we entered </w:t>
      </w:r>
      <w:r w:rsidRPr="621A7A64" w:rsidR="38581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a field, which should meet the business requirement.</w:t>
      </w:r>
    </w:p>
    <w:p w:rsidR="6E15771C" w:rsidP="621A7A64" w:rsidRDefault="6E15771C" w14:paraId="1F87465D" w14:textId="363AEE2C">
      <w:pPr>
        <w:pStyle w:val="ListParagraph"/>
        <w:numPr>
          <w:ilvl w:val="0"/>
          <w:numId w:val="16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6E157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implements real time</w:t>
      </w:r>
      <w:r w:rsidRPr="621A7A64" w:rsidR="6E1577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</w:t>
      </w:r>
      <w:r w:rsidRPr="621A7A64" w:rsidR="6E1577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synchronization</w:t>
      </w:r>
      <w:r w:rsidRPr="621A7A64" w:rsidR="6E157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3CC0FB8" w:rsidP="1B7F8A26" w:rsidRDefault="13CC0FB8" w14:paraId="1460AC8A" w14:textId="72D605D7">
      <w:pPr>
        <w:pStyle w:val="ListParagraph"/>
        <w:numPr>
          <w:ilvl w:val="0"/>
          <w:numId w:val="16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13CC0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r w:rsidRPr="1B7F8A26" w:rsidR="37B58A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triggers</w:t>
      </w:r>
      <w:r w:rsidRPr="1B7F8A26" w:rsidR="13CC0F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workflows</w:t>
      </w:r>
      <w:r w:rsidRPr="1B7F8A26" w:rsidR="13CC0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some </w:t>
      </w:r>
      <w:r w:rsidRPr="1B7F8A26" w:rsidR="13CC0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 occurs</w:t>
      </w:r>
      <w:r w:rsidRPr="1B7F8A26" w:rsidR="13CC0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For </w:t>
      </w:r>
      <w:bookmarkStart w:name="_Int_39bTwY0u" w:id="1532972278"/>
      <w:r w:rsidRPr="1B7F8A26" w:rsidR="13CC0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</w:t>
      </w:r>
      <w:bookmarkEnd w:id="1532972278"/>
      <w:r w:rsidRPr="1B7F8A26" w:rsidR="13CC0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A mail should</w:t>
      </w:r>
      <w:r w:rsidRPr="1B7F8A26" w:rsidR="1FA01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</w:t>
      </w:r>
      <w:r w:rsidRPr="1B7F8A26" w:rsidR="13CC0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automatically </w:t>
      </w:r>
      <w:r w:rsidRPr="1B7F8A26" w:rsidR="3DA1A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sent</w:t>
      </w:r>
      <w:r w:rsidRPr="1B7F8A26" w:rsidR="13CC0F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cus</w:t>
      </w:r>
      <w:r w:rsidRPr="1B7F8A26" w:rsidR="2440C6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tomer when the </w:t>
      </w:r>
      <w:r w:rsidRPr="1B7F8A26" w:rsidR="4DE745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invoice gets generated.</w:t>
      </w:r>
    </w:p>
    <w:p w:rsidR="1B7F8A26" w:rsidP="1B7F8A26" w:rsidRDefault="1B7F8A26" w14:paraId="0451162A" w14:textId="1D011CFA">
      <w:pPr>
        <w:pStyle w:val="ListParagraph"/>
        <w:spacing w:before="220" w:beforeAutospacing="off" w:after="160" w:afterAutospacing="off" w:line="257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B7F8A26" wp14:paraId="79094C84" wp14:textId="69FACD43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3. What are the user event script functions?</w:t>
      </w:r>
    </w:p>
    <w:p w:rsidR="06C0B9D2" w:rsidP="621A7A64" w:rsidRDefault="06C0B9D2" w14:paraId="53F6B4D5" w14:textId="17AACF64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06C0B9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three main functions in a User Event Script, each of which </w:t>
      </w:r>
      <w:r w:rsidRPr="621A7A64" w:rsidR="5B8ECE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</w:t>
      </w:r>
      <w:r w:rsidRPr="621A7A64" w:rsidR="06C0B9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A7A64" w:rsidR="5B8ECE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get </w:t>
      </w:r>
      <w:r w:rsidRPr="621A7A64" w:rsidR="06C0B9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triggered by </w:t>
      </w:r>
      <w:r w:rsidRPr="621A7A64" w:rsidR="7CCAE7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some certain event that we write in the script.</w:t>
      </w:r>
    </w:p>
    <w:p w:rsidR="29DE7530" w:rsidP="621A7A64" w:rsidRDefault="29DE7530" w14:paraId="6992E880" w14:textId="53F2BC6A">
      <w:pPr>
        <w:pStyle w:val="ListParagraph"/>
        <w:numPr>
          <w:ilvl w:val="0"/>
          <w:numId w:val="1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29DE753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621A7A64" w:rsidR="7CCAE79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eforeLoad</w:t>
      </w:r>
      <w:r w:rsidRPr="621A7A64" w:rsidR="519366B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A7A64" w:rsidR="51936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21A7A64" w:rsidR="32739F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2338C961" w:rsidP="621A7A64" w:rsidRDefault="2338C961" w14:paraId="08692F2E" w14:textId="654A7301">
      <w:pPr>
        <w:pStyle w:val="ListParagraph"/>
        <w:numPr>
          <w:ilvl w:val="2"/>
          <w:numId w:val="1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2338C9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runs before the record is loaded or displayed in the user interface.</w:t>
      </w:r>
    </w:p>
    <w:p w:rsidR="2338C961" w:rsidP="621A7A64" w:rsidRDefault="2338C961" w14:paraId="711AEED2" w14:textId="016E80BD">
      <w:pPr>
        <w:pStyle w:val="ListParagraph"/>
        <w:numPr>
          <w:ilvl w:val="2"/>
          <w:numId w:val="1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2338C9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helps to </w:t>
      </w:r>
      <w:r w:rsidRPr="621A7A64" w:rsidR="2338C9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621A7A64" w:rsidR="2338C9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621A7A64" w:rsidR="5F206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fields in a record.</w:t>
      </w:r>
    </w:p>
    <w:p w:rsidR="5F206DE9" w:rsidP="621A7A64" w:rsidRDefault="5F206DE9" w14:paraId="3CFCA9A8" w14:textId="223ADB42">
      <w:pPr>
        <w:pStyle w:val="ListParagraph"/>
        <w:numPr>
          <w:ilvl w:val="2"/>
          <w:numId w:val="1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5F206D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also helps</w:t>
      </w:r>
      <w:r w:rsidRPr="621A7A64" w:rsidR="2338C9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A7A64" w:rsidR="2338C9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hide some fields from the user.</w:t>
      </w:r>
    </w:p>
    <w:p w:rsidR="1700579B" w:rsidP="621A7A64" w:rsidRDefault="1700579B" w14:paraId="6C15BB93" w14:textId="68D29B06">
      <w:pPr>
        <w:pStyle w:val="ListParagraph"/>
        <w:spacing w:before="220" w:beforeAutospacing="off" w:after="160" w:afterAutospacing="off" w:line="257" w:lineRule="auto"/>
        <w:ind w:left="21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170057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 – We can hide some sensitive fields for </w:t>
      </w:r>
      <w:r w:rsidRPr="621A7A64" w:rsidR="170057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specific</w:t>
      </w:r>
      <w:r w:rsidRPr="621A7A64" w:rsidR="170057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roles or users.</w:t>
      </w:r>
    </w:p>
    <w:p w:rsidR="621A7A64" w:rsidP="621A7A64" w:rsidRDefault="621A7A64" w14:paraId="47066D94" w14:textId="421235F6">
      <w:pPr>
        <w:pStyle w:val="ListParagraph"/>
        <w:spacing w:before="220" w:beforeAutospacing="off" w:after="160" w:afterAutospacing="off" w:line="257" w:lineRule="auto"/>
        <w:ind w:left="21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FD6E7B" w:rsidP="621A7A64" w:rsidRDefault="55FD6E7B" w14:paraId="635E6E84" w14:textId="67E1222C">
      <w:pPr>
        <w:pStyle w:val="ListParagraph"/>
        <w:numPr>
          <w:ilvl w:val="0"/>
          <w:numId w:val="1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55FD6E7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621A7A64" w:rsidR="519366B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eforeSubmit</w:t>
      </w:r>
      <w:r w:rsidRPr="621A7A64" w:rsidR="519366B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A7A64" w:rsidR="51936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21A7A64" w:rsidR="3E565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A611968" w:rsidP="621A7A64" w:rsidRDefault="7A611968" w14:paraId="1B4DD834" w14:textId="27C91A9D">
      <w:pPr>
        <w:pStyle w:val="ListParagraph"/>
        <w:numPr>
          <w:ilvl w:val="2"/>
          <w:numId w:val="1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7A6119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runs before the record is saved in the Database.</w:t>
      </w:r>
    </w:p>
    <w:p w:rsidR="7A611968" w:rsidP="621A7A64" w:rsidRDefault="7A611968" w14:paraId="76866808" w14:textId="20EA7DB0">
      <w:pPr>
        <w:pStyle w:val="ListParagraph"/>
        <w:numPr>
          <w:ilvl w:val="2"/>
          <w:numId w:val="1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7A6119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use this function to </w:t>
      </w:r>
      <w:r w:rsidRPr="621A7A64" w:rsidR="7A6119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validate</w:t>
      </w:r>
      <w:r w:rsidRPr="621A7A64" w:rsidR="7A6119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modify some data before it gets saved to the </w:t>
      </w:r>
      <w:r w:rsidRPr="621A7A64" w:rsidR="7D2057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</w:t>
      </w:r>
      <w:r w:rsidRPr="621A7A64" w:rsidR="7A6119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through NetSuite appli</w:t>
      </w:r>
      <w:r w:rsidRPr="621A7A64" w:rsidR="1284C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cation server.</w:t>
      </w:r>
    </w:p>
    <w:p w:rsidR="15E9C917" w:rsidP="621A7A64" w:rsidRDefault="15E9C917" w14:paraId="3CBA62C1" w14:textId="3DEF802D">
      <w:pPr>
        <w:pStyle w:val="ListParagraph"/>
        <w:spacing w:before="220" w:beforeAutospacing="off" w:after="160" w:afterAutospacing="off" w:line="257" w:lineRule="auto"/>
        <w:ind w:left="21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15E9C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 – </w:t>
      </w:r>
      <w:r w:rsidRPr="621A7A64" w:rsidR="42522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621A7A64" w:rsidR="15E9C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can </w:t>
      </w:r>
      <w:r w:rsidRPr="621A7A64" w:rsidR="15E9C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validate</w:t>
      </w:r>
      <w:r w:rsidRPr="621A7A64" w:rsidR="15E9C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the fields we made the change </w:t>
      </w:r>
      <w:r w:rsidRPr="621A7A64" w:rsidR="443E46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upon using </w:t>
      </w:r>
      <w:r w:rsidRPr="621A7A64" w:rsidR="443E46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certain</w:t>
      </w:r>
      <w:r w:rsidRPr="621A7A64" w:rsidR="443E46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criteria.</w:t>
      </w:r>
    </w:p>
    <w:p w:rsidR="2E043F17" w:rsidP="621A7A64" w:rsidRDefault="2E043F17" w14:paraId="20434B05" w14:textId="4B49AD81">
      <w:pPr>
        <w:pStyle w:val="ListParagraph"/>
        <w:numPr>
          <w:ilvl w:val="0"/>
          <w:numId w:val="1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2E043F1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21A7A64" w:rsidR="519366B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fterSubmit</w:t>
      </w:r>
      <w:r w:rsidRPr="621A7A64" w:rsidR="519366B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A7A64" w:rsidR="519366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21A7A64" w:rsidR="3E565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CB816C3" w:rsidP="621A7A64" w:rsidRDefault="1CB816C3" w14:paraId="7A9E1FFC" w14:textId="556DD161">
      <w:pPr>
        <w:pStyle w:val="ListParagraph"/>
        <w:numPr>
          <w:ilvl w:val="2"/>
          <w:numId w:val="1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1CB816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runs after the record is saved in the Database.</w:t>
      </w:r>
    </w:p>
    <w:p w:rsidR="2FD73487" w:rsidP="621A7A64" w:rsidRDefault="2FD73487" w14:paraId="3DD567CE" w14:textId="4AA16B67">
      <w:pPr>
        <w:pStyle w:val="ListParagraph"/>
        <w:numPr>
          <w:ilvl w:val="2"/>
          <w:numId w:val="1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2FD73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 used to trigger some process</w:t>
      </w:r>
      <w:r w:rsidRPr="621A7A64" w:rsidR="56EDE1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actions</w:t>
      </w:r>
      <w:r w:rsidRPr="621A7A64" w:rsidR="2FD73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after the record </w:t>
      </w:r>
      <w:r w:rsidRPr="621A7A64" w:rsidR="725550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gets saved in the function like sending mails.</w:t>
      </w:r>
    </w:p>
    <w:p w:rsidR="72555093" w:rsidP="621A7A64" w:rsidRDefault="72555093" w14:paraId="5FBDCCCE" w14:textId="4E54B6D3">
      <w:pPr>
        <w:pStyle w:val="ListParagraph"/>
        <w:numPr>
          <w:ilvl w:val="2"/>
          <w:numId w:val="1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725550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 – Sending an email after a sales order is created.</w:t>
      </w:r>
    </w:p>
    <w:p w:rsidR="466E66A5" w:rsidP="621A7A64" w:rsidRDefault="466E66A5" w14:paraId="19610409" w14:textId="42D6FD39">
      <w:pPr>
        <w:pStyle w:val="Normal"/>
        <w:spacing w:before="220" w:beforeAutospacing="off" w:after="160" w:afterAutospacing="off" w:line="257" w:lineRule="auto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466E66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You can refer to the image below for better understanding.</w:t>
      </w:r>
    </w:p>
    <w:p w:rsidR="59BA75F5" w:rsidP="621A7A64" w:rsidRDefault="59BA75F5" w14:paraId="04C250D5" w14:textId="22E7D71E">
      <w:pPr>
        <w:pStyle w:val="Normal"/>
        <w:spacing w:before="220" w:beforeAutospacing="off" w:after="160" w:afterAutospacing="off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59BA75F5">
        <w:rPr>
          <w:rFonts w:ascii="Calibri" w:hAnsi="Calibri" w:eastAsia="Calibri" w:cs="Calibri"/>
        </w:rPr>
        <w:t xml:space="preserve">    </w:t>
      </w:r>
      <w:r w:rsidR="466E66A5">
        <w:drawing>
          <wp:inline wp14:editId="0C9B38AA" wp14:anchorId="3DF24595">
            <wp:extent cx="6257972" cy="2314575"/>
            <wp:effectExtent l="0" t="0" r="0" b="0"/>
            <wp:docPr id="388814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87070fd06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64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72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A7A64" w:rsidP="621A7A64" w:rsidRDefault="621A7A64" w14:paraId="6B77EE54" w14:textId="7998905B">
      <w:pPr>
        <w:pStyle w:val="Normal"/>
        <w:spacing w:before="220" w:beforeAutospacing="off" w:after="160" w:afterAutospacing="off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B7F8A26" wp14:paraId="20A67C0F" wp14:textId="5215C47D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4. Can we call a user event script from other scripts?</w:t>
      </w:r>
    </w:p>
    <w:p w:rsidR="58F3D1DC" w:rsidP="621A7A64" w:rsidRDefault="58F3D1DC" w14:paraId="13FF5F47" w14:textId="3BA3DA6A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58F3D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Yes, we can call a user event script from other scripts as well but there are some limitations over there.</w:t>
      </w:r>
      <w:r w:rsidRPr="621A7A64" w:rsidR="6A10B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A10BC18" w:rsidP="621A7A64" w:rsidRDefault="6A10BC18" w14:paraId="299BCD0A" w14:textId="5B285C18">
      <w:pPr>
        <w:pStyle w:val="ListParagraph"/>
        <w:numPr>
          <w:ilvl w:val="0"/>
          <w:numId w:val="18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6A10B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621A7A64" w:rsidR="6A10B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generally know</w:t>
      </w:r>
      <w:r w:rsidRPr="621A7A64" w:rsidR="6A10B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user event script gets triggered when we do some operation like create, edit, </w:t>
      </w:r>
      <w:r w:rsidRPr="621A7A64" w:rsidR="6A10B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621A7A64" w:rsidR="6A10B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record</w:t>
      </w:r>
      <w:r w:rsidRPr="621A7A64" w:rsidR="6BB423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they are not designed to </w:t>
      </w:r>
      <w:r w:rsidRPr="621A7A64" w:rsidR="4A547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directly </w:t>
      </w:r>
      <w:r w:rsidRPr="621A7A64" w:rsidR="4A547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invoke</w:t>
      </w:r>
      <w:r w:rsidRPr="621A7A64" w:rsidR="4A5474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we invoke a function in our code.</w:t>
      </w:r>
    </w:p>
    <w:p w:rsidR="7CE4965E" w:rsidP="621A7A64" w:rsidRDefault="7CE4965E" w14:paraId="70CB25A4" w14:textId="37FDB5ED">
      <w:pPr>
        <w:pStyle w:val="ListParagraph"/>
        <w:numPr>
          <w:ilvl w:val="0"/>
          <w:numId w:val="18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7CE49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user event script is typically associated with specific </w:t>
      </w:r>
      <w:r w:rsidRPr="621A7A64" w:rsidR="29D96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actions</w:t>
      </w:r>
      <w:r w:rsidRPr="621A7A64" w:rsidR="7CE49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</w:t>
      </w:r>
      <w:r w:rsidRPr="621A7A64" w:rsidR="000DAF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record</w:t>
      </w:r>
      <w:r w:rsidRPr="621A7A64" w:rsidR="7CE49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we do like </w:t>
      </w:r>
      <w:r w:rsidRPr="621A7A64" w:rsidR="7CE49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beforeSubmit</w:t>
      </w:r>
      <w:r w:rsidRPr="621A7A64" w:rsidR="7CE49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21A7A64" w:rsidR="7CE49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afterSubmit</w:t>
      </w:r>
      <w:r w:rsidRPr="621A7A64" w:rsidR="7CE49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21A7A64" w:rsidR="0D1E53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etc. </w:t>
      </w:r>
    </w:p>
    <w:p w:rsidR="2D5A9874" w:rsidP="621A7A64" w:rsidRDefault="2D5A9874" w14:paraId="4C229013" w14:textId="350ED945">
      <w:pPr>
        <w:pStyle w:val="ListParagraph"/>
        <w:numPr>
          <w:ilvl w:val="0"/>
          <w:numId w:val="18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2D5A98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So, if you are working with multiple scripts, make sure to </w:t>
      </w:r>
      <w:r w:rsidRPr="621A7A64" w:rsidR="182325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manage the </w:t>
      </w:r>
      <w:r w:rsidRPr="621A7A64" w:rsidR="03824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module, entry points and </w:t>
      </w:r>
      <w:r w:rsidRPr="621A7A64" w:rsidR="182325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dependencies </w:t>
      </w:r>
      <w:r w:rsidRPr="621A7A64" w:rsidR="57AFA4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correctly using the define function in </w:t>
      </w:r>
      <w:r w:rsidRPr="621A7A64" w:rsidR="57AFA4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SuiteScript</w:t>
      </w:r>
      <w:r w:rsidRPr="621A7A64" w:rsidR="57AFA4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2.X.</w:t>
      </w:r>
    </w:p>
    <w:p w:rsidR="57AFA4F8" w:rsidP="621A7A64" w:rsidRDefault="57AFA4F8" w14:paraId="47462633" w14:textId="4D5C39A2">
      <w:pPr>
        <w:pStyle w:val="Normal"/>
        <w:spacing w:before="220" w:beforeAutospacing="off" w:after="160" w:afterAutospacing="off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57AFA4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following these </w:t>
      </w:r>
      <w:r w:rsidRPr="621A7A64" w:rsidR="57AFA4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steps,</w:t>
      </w:r>
      <w:r w:rsidRPr="621A7A64" w:rsidR="57AFA4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can indirectly call the user event script.</w:t>
      </w:r>
    </w:p>
    <w:p w:rsidR="621A7A64" w:rsidP="621A7A64" w:rsidRDefault="621A7A64" w14:paraId="55842A54" w14:textId="32A1EAE4">
      <w:pPr>
        <w:pStyle w:val="Normal"/>
        <w:spacing w:before="220" w:beforeAutospacing="off" w:after="160" w:afterAutospacing="off" w:line="257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B7F8A26" wp14:paraId="68F1DA53" wp14:textId="0D9FB4EA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5. Can we execute user event script as admin role?</w:t>
      </w:r>
    </w:p>
    <w:p w:rsidR="0A1141A0" w:rsidP="621A7A64" w:rsidRDefault="0A1141A0" w14:paraId="62767E4A" w14:textId="0EF1F384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0A114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Yes, we can execute a User Event Script as </w:t>
      </w:r>
      <w:r w:rsidRPr="621A7A64" w:rsidR="0A114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</w:t>
      </w:r>
      <w:r w:rsidRPr="621A7A64" w:rsidR="0A114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admin role in NetSuite.</w:t>
      </w:r>
    </w:p>
    <w:p w:rsidR="2712D6EB" w:rsidP="621A7A64" w:rsidRDefault="2712D6EB" w14:paraId="6AAD7912" w14:textId="66EC6D25">
      <w:pPr>
        <w:pStyle w:val="ListParagraph"/>
        <w:numPr>
          <w:ilvl w:val="0"/>
          <w:numId w:val="20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2712D6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 Event Script runs in the context of </w:t>
      </w:r>
      <w:r w:rsidRPr="621A7A64" w:rsidR="4E1CC5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user</w:t>
      </w:r>
      <w:r w:rsidRPr="621A7A64" w:rsidR="2712D6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who triggered </w:t>
      </w:r>
      <w:r w:rsidRPr="621A7A64" w:rsidR="1A8861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event.</w:t>
      </w:r>
      <w:r w:rsidRPr="621A7A64" w:rsidR="5758A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So, if a non admin user performed some action like create, </w:t>
      </w:r>
      <w:r w:rsidRPr="621A7A64" w:rsidR="5758A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update</w:t>
      </w:r>
      <w:r w:rsidRPr="621A7A64" w:rsidR="5758A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621A7A64" w:rsidR="5758A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621A7A64" w:rsidR="5758A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that will also execute by the user’s permission only.</w:t>
      </w:r>
    </w:p>
    <w:p w:rsidR="784FA39B" w:rsidP="621A7A64" w:rsidRDefault="784FA39B" w14:paraId="603AFA0B" w14:textId="2A124D4B">
      <w:pPr>
        <w:pStyle w:val="ListParagraph"/>
        <w:numPr>
          <w:ilvl w:val="0"/>
          <w:numId w:val="20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784FA3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can set the execution role for the script deployment to Administrator during the script deployment process.</w:t>
      </w:r>
    </w:p>
    <w:p w:rsidR="621A7A64" w:rsidP="621A7A64" w:rsidRDefault="621A7A64" w14:paraId="703BC262" w14:textId="62973361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F90C305" w:rsidP="1B7F8A26" w:rsidRDefault="5F90C305" w14:paraId="2F9A0595" w14:textId="06BEFCEA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600478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1</w:t>
      </w:r>
      <w:r w:rsidRPr="1B7F8A26" w:rsidR="60047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Go to Customization -&gt; Scripting -&gt; Script Deployments.</w:t>
      </w:r>
    </w:p>
    <w:p w:rsidR="5F90C305" w:rsidP="1B7F8A26" w:rsidRDefault="5F90C305" w14:paraId="30A9231F" w14:textId="35D519FB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600478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2</w:t>
      </w:r>
      <w:r w:rsidRPr="1B7F8A26" w:rsidR="60047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Edit the deployment record for user event script.</w:t>
      </w:r>
    </w:p>
    <w:p w:rsidR="5F90C305" w:rsidP="1B7F8A26" w:rsidRDefault="5F90C305" w14:paraId="3F03709B" w14:textId="2FD2DF1A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600478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3</w:t>
      </w:r>
      <w:r w:rsidRPr="1B7F8A26" w:rsidR="60047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In the Execute as role field, select </w:t>
      </w:r>
      <w:r w:rsidRPr="1B7F8A26" w:rsidR="60047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Administrator</w:t>
      </w:r>
      <w:r w:rsidRPr="1B7F8A26" w:rsidR="600478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click on Save.</w:t>
      </w:r>
    </w:p>
    <w:p w:rsidR="5F90C305" w:rsidP="621A7A64" w:rsidRDefault="5F90C305" w14:paraId="7316EBE3" w14:textId="6D431ECC">
      <w:pPr>
        <w:pStyle w:val="Normal"/>
        <w:spacing w:before="220" w:beforeAutospacing="off" w:after="160" w:afterAutospacing="off" w:line="257" w:lineRule="auto"/>
        <w:jc w:val="both"/>
      </w:pPr>
      <w:r w:rsidR="5F90C305">
        <w:drawing>
          <wp:inline wp14:editId="2A64E9DC" wp14:anchorId="371F0E19">
            <wp:extent cx="6858000" cy="2943225"/>
            <wp:effectExtent l="0" t="0" r="0" b="0"/>
            <wp:docPr id="1274332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a2891d82c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A7A64" w:rsidP="621A7A64" w:rsidRDefault="621A7A64" w14:paraId="41BC9CFF" w14:textId="55D4C4B1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B7F8A26" wp14:paraId="21988300" wp14:textId="24194AF5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6. What is the governance limit for user event scripts?</w:t>
      </w:r>
    </w:p>
    <w:p w:rsidR="37C3CC11" w:rsidP="621A7A64" w:rsidRDefault="37C3CC11" w14:paraId="413E2320" w14:textId="758BF219">
      <w:pPr>
        <w:pStyle w:val="ListParagraph"/>
        <w:numPr>
          <w:ilvl w:val="0"/>
          <w:numId w:val="21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37C3C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governance limit for a User Event Script is </w:t>
      </w:r>
      <w:r w:rsidRPr="621A7A64" w:rsidR="37C3CC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1,000 units. </w:t>
      </w:r>
    </w:p>
    <w:p w:rsidR="37C3CC11" w:rsidP="621A7A64" w:rsidRDefault="37C3CC11" w14:paraId="1A8F350F" w14:textId="66C99BCF">
      <w:pPr>
        <w:pStyle w:val="ListParagraph"/>
        <w:numPr>
          <w:ilvl w:val="0"/>
          <w:numId w:val="21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37C3C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script exceeds this limit, it will throw a</w:t>
      </w:r>
      <w:r w:rsidRPr="621A7A64" w:rsidR="434B9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621A7A64" w:rsidR="434B92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SSS_USAGE_LIMIT_EXCEEDED</w:t>
      </w:r>
      <w:r w:rsidRPr="621A7A64" w:rsidR="434B9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error.</w:t>
      </w:r>
    </w:p>
    <w:p w:rsidR="434B9245" w:rsidP="621A7A64" w:rsidRDefault="434B9245" w14:paraId="25A41495" w14:textId="6BAFFF72">
      <w:pPr>
        <w:pStyle w:val="ListParagraph"/>
        <w:numPr>
          <w:ilvl w:val="0"/>
          <w:numId w:val="21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1A7A64" w:rsidR="434B9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stay in the limit, </w:t>
      </w:r>
      <w:r w:rsidRPr="621A7A64" w:rsidR="434B9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621A7A64" w:rsidR="434B9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script as much as you can, remove unnecessary operations</w:t>
      </w:r>
      <w:r w:rsidRPr="621A7A64" w:rsidR="1C258E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21A7A64" w:rsidP="621A7A64" w:rsidRDefault="621A7A64" w14:paraId="68875065" w14:textId="1CE2DA76">
      <w:pPr>
        <w:pStyle w:val="ListParagraph"/>
        <w:spacing w:before="220" w:beforeAutospacing="off" w:after="160" w:afterAutospacing="off" w:line="257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B7F8A26" wp14:paraId="2212CE1E" wp14:textId="0A600309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7. How can we create custom button using user event script?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</w:p>
    <w:p w:rsidR="2098AFCC" w:rsidP="1B7F8A26" w:rsidRDefault="2098AFCC" w14:paraId="36B83D7E" w14:textId="7AC255AB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B7F8A26" w:rsidR="2098AFC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Step 1</w:t>
      </w:r>
      <w:r w:rsidRPr="1B7F8A26" w:rsidR="2098A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r w:rsidRPr="1B7F8A26" w:rsidR="14B94C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Here I used </w:t>
      </w:r>
      <w:r w:rsidRPr="1B7F8A26" w:rsidR="14B94C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beforeLoad</w:t>
      </w:r>
      <w:r w:rsidRPr="1B7F8A26" w:rsidR="14B94C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entry point so that the button will be visible once the record load. </w:t>
      </w:r>
    </w:p>
    <w:p w:rsidR="353BDBDE" w:rsidP="1B7F8A26" w:rsidRDefault="353BDBDE" w14:paraId="7CA7B6BD" w14:textId="2A04C300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B7F8A26" w:rsidR="353BDBD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Step 2</w:t>
      </w:r>
      <w:r w:rsidRPr="1B7F8A26" w:rsidR="353BDB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r w:rsidRPr="1B7F8A26" w:rsidR="14B94C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Make sure It should be loaded in CREATE mode, so I used </w:t>
      </w:r>
      <w:r w:rsidRPr="1B7F8A26" w:rsidR="14B94C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UserEventType.CREATE</w:t>
      </w:r>
      <w:r w:rsidRPr="1B7F8A26" w:rsidR="3E2DAB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.</w:t>
      </w:r>
    </w:p>
    <w:p w:rsidR="08444A70" w:rsidP="1B7F8A26" w:rsidRDefault="08444A70" w14:paraId="012E399D" w14:textId="206C8848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B7F8A26" w:rsidR="08444A7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Step 3</w:t>
      </w:r>
      <w:r w:rsidRPr="1B7F8A26" w:rsidR="08444A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r w:rsidRPr="1B7F8A26" w:rsidR="6D7ED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 used </w:t>
      </w:r>
      <w:r w:rsidRPr="1B7F8A26" w:rsidR="6D7ED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scriptContext.form</w:t>
      </w:r>
      <w:r w:rsidRPr="1B7F8A26" w:rsidR="6D7ED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select the current form.</w:t>
      </w:r>
    </w:p>
    <w:p w:rsidR="0C5676A8" w:rsidP="1B7F8A26" w:rsidRDefault="0C5676A8" w14:paraId="5D5688D8" w14:textId="3B857D57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B7F8A26" w:rsidR="0C5676A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Step 4</w:t>
      </w:r>
      <w:r w:rsidRPr="1B7F8A26" w:rsidR="0C567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r w:rsidRPr="1B7F8A26" w:rsidR="6D7ED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Then I have </w:t>
      </w:r>
      <w:r w:rsidRPr="1B7F8A26" w:rsidR="6D7ED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addButton</w:t>
      </w:r>
      <w:r w:rsidRPr="1B7F8A26" w:rsidR="6D7ED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API </w:t>
      </w:r>
      <w:r w:rsidRPr="1B7F8A26" w:rsidR="15FDBE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to create a new button in the current form </w:t>
      </w:r>
    </w:p>
    <w:p w:rsidR="1B7F8A26" w:rsidP="1B7F8A26" w:rsidRDefault="1B7F8A26" w14:paraId="12AE7407" w14:textId="678E7D04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6FD03C" w:rsidP="1B7F8A26" w:rsidRDefault="186FD03C" w14:paraId="0E48ACFE" w14:textId="159B3B40">
      <w:pPr>
        <w:spacing w:before="220" w:beforeAutospacing="off" w:after="160" w:afterAutospacing="off" w:line="257" w:lineRule="auto"/>
        <w:jc w:val="both"/>
      </w:pPr>
      <w:r w:rsidRPr="1B7F8A26" w:rsidR="186FD03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1360C829" w:rsidP="621A7A64" w:rsidRDefault="1360C829" w14:paraId="25A46EAA" w14:textId="2F6C6856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621A7A64" w:rsidR="1360C8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function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beforeLoad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1360C829" w:rsidP="621A7A64" w:rsidRDefault="1360C829" w14:paraId="4ED65B94" w14:textId="4AB0A70F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record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;</w:t>
      </w:r>
    </w:p>
    <w:p w:rsidR="1360C829" w:rsidP="621A7A64" w:rsidRDefault="1360C829" w14:paraId="0F8A6B01" w14:textId="462A96C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if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===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UserEventType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CREATE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w:rsidR="1360C829" w:rsidP="621A7A64" w:rsidRDefault="1360C829" w14:paraId="2B770F7E" w14:textId="3E3A13F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</w:pP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var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;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6A9955"/>
          <w:sz w:val="21"/>
          <w:szCs w:val="21"/>
          <w:lang w:val="en-US"/>
        </w:rPr>
        <w:t xml:space="preserve">// </w:t>
      </w:r>
    </w:p>
    <w:p w:rsidR="1360C829" w:rsidP="621A7A64" w:rsidRDefault="1360C829" w14:paraId="15237D3A" w14:textId="298D71C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form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addButton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w:rsidR="1360C829" w:rsidP="621A7A64" w:rsidRDefault="1360C829" w14:paraId="6E07E036" w14:textId="0CFCF5B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id: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custpage_buttonid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</w:t>
      </w:r>
      <w:r w:rsidRPr="621A7A64" w:rsidR="1360C829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w:rsidR="1360C829" w:rsidP="621A7A64" w:rsidRDefault="1360C829" w14:paraId="58B2614C" w14:textId="7588F0D4">
      <w:pPr>
        <w:shd w:val="clear" w:color="auto" w:fill="1F1F1F"/>
        <w:spacing w:before="0" w:beforeAutospacing="off" w:after="0" w:afterAutospacing="off" w:line="285" w:lineRule="auto"/>
        <w:jc w:val="both"/>
      </w:pP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label: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'Click Me'</w:t>
      </w:r>
    </w:p>
    <w:p w:rsidR="1360C829" w:rsidP="621A7A64" w:rsidRDefault="1360C829" w14:paraId="2C43E63E" w14:textId="231ED215">
      <w:pPr>
        <w:shd w:val="clear" w:color="auto" w:fill="1F1F1F"/>
        <w:spacing w:before="0" w:beforeAutospacing="off" w:after="0" w:afterAutospacing="off" w:line="285" w:lineRule="auto"/>
        <w:jc w:val="both"/>
      </w:pP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});</w:t>
      </w:r>
    </w:p>
    <w:p w:rsidR="1360C829" w:rsidP="621A7A64" w:rsidRDefault="1360C829" w14:paraId="600CBFF8" w14:textId="27096792">
      <w:pPr>
        <w:shd w:val="clear" w:color="auto" w:fill="1F1F1F"/>
        <w:spacing w:before="0" w:beforeAutospacing="off" w:after="0" w:afterAutospacing="off" w:line="285" w:lineRule="auto"/>
        <w:jc w:val="both"/>
      </w:pP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360C829" w:rsidP="621A7A64" w:rsidRDefault="1360C829" w14:paraId="3B433941" w14:textId="103AE893">
      <w:pPr>
        <w:shd w:val="clear" w:color="auto" w:fill="1F1F1F"/>
        <w:spacing w:before="0" w:beforeAutospacing="off" w:after="0" w:afterAutospacing="off" w:line="285" w:lineRule="auto"/>
        <w:jc w:val="both"/>
      </w:pP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21A7A64" w:rsidP="621A7A64" w:rsidRDefault="621A7A64" w14:paraId="41C08E01" w14:textId="62CC42D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</w:pPr>
    </w:p>
    <w:p w:rsidR="1360C829" w:rsidP="621A7A64" w:rsidRDefault="1360C829" w14:paraId="280AFC86" w14:textId="219B1E5A">
      <w:pPr>
        <w:shd w:val="clear" w:color="auto" w:fill="1F1F1F"/>
        <w:spacing w:before="0" w:beforeAutospacing="off" w:after="0" w:afterAutospacing="off" w:line="285" w:lineRule="auto"/>
        <w:jc w:val="both"/>
      </w:pP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360C829" w:rsidP="621A7A64" w:rsidRDefault="1360C829" w14:paraId="29E234ED" w14:textId="46748989">
      <w:pPr>
        <w:shd w:val="clear" w:color="auto" w:fill="1F1F1F"/>
        <w:spacing w:before="0" w:beforeAutospacing="off" w:after="0" w:afterAutospacing="off" w:line="285" w:lineRule="auto"/>
        <w:jc w:val="both"/>
      </w:pP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beforeLoad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beforeLoad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360C829" w:rsidP="621A7A64" w:rsidRDefault="1360C829" w14:paraId="0CBF9179" w14:textId="46092E1B">
      <w:pPr>
        <w:shd w:val="clear" w:color="auto" w:fill="1F1F1F"/>
        <w:spacing w:before="0" w:beforeAutospacing="off" w:after="0" w:afterAutospacing="off" w:line="285" w:lineRule="auto"/>
        <w:jc w:val="both"/>
      </w:pP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beforeSubmit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beforeSubmit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360C829" w:rsidP="621A7A64" w:rsidRDefault="1360C829" w14:paraId="52537D8E" w14:textId="018EC360">
      <w:pPr>
        <w:shd w:val="clear" w:color="auto" w:fill="1F1F1F"/>
        <w:spacing w:before="0" w:beforeAutospacing="off" w:after="0" w:afterAutospacing="off" w:line="285" w:lineRule="auto"/>
        <w:jc w:val="both"/>
      </w:pP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afterSubmit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21A7A64" w:rsidR="1360C82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afterSubmit</w:t>
      </w:r>
    </w:p>
    <w:p w:rsidR="621A7A64" w:rsidP="1B7F8A26" w:rsidRDefault="621A7A64" w14:paraId="27B145D5" w14:textId="207618BB">
      <w:pPr>
        <w:shd w:val="clear" w:color="auto" w:fill="1F1F1F"/>
        <w:spacing w:before="0" w:beforeAutospacing="off" w:after="0" w:afterAutospacing="off" w:line="285" w:lineRule="auto"/>
        <w:jc w:val="both"/>
      </w:pPr>
      <w:r w:rsidRPr="1B7F8A26" w:rsidR="7558235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621A7A64" w:rsidP="1B7F8A26" w:rsidRDefault="621A7A64" w14:paraId="1738B5EA" w14:textId="423EF16D">
      <w:pPr>
        <w:pStyle w:val="Normal"/>
        <w:spacing w:before="220" w:beforeAutospacing="off" w:after="160" w:afterAutospacing="off" w:line="257" w:lineRule="auto"/>
        <w:jc w:val="both"/>
      </w:pPr>
      <w:r w:rsidRPr="1B7F8A26" w:rsidR="21E705D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xmlns:wp14="http://schemas.microsoft.com/office/word/2010/wordml" w:rsidP="1B7F8A26" wp14:paraId="5637661F" wp14:textId="3D32645E">
      <w:pPr>
        <w:pStyle w:val="Normal"/>
        <w:spacing w:before="220" w:beforeAutospacing="off" w:after="160" w:afterAutospacing="off" w:line="257" w:lineRule="auto"/>
        <w:jc w:val="both"/>
      </w:pPr>
      <w:r w:rsidR="1D2BF12C">
        <w:drawing>
          <wp:inline xmlns:wp14="http://schemas.microsoft.com/office/word/2010/wordprocessingDrawing" wp14:editId="398D69EE" wp14:anchorId="3FD83D16">
            <wp:extent cx="6889844" cy="3205692"/>
            <wp:effectExtent l="0" t="0" r="0" b="0"/>
            <wp:docPr id="52587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b8eba416944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89844" cy="32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7F8A26" wp14:paraId="40DC4F30" wp14:textId="37FD0A0C">
      <w:pPr>
        <w:pStyle w:val="Normal"/>
        <w:spacing w:before="220" w:beforeAutospacing="off" w:after="160" w:afterAutospacing="off" w:line="257" w:lineRule="auto"/>
        <w:jc w:val="both"/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8. How can we prevent users from 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submitting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 record?</w:t>
      </w:r>
      <w:r w:rsidRPr="1B7F8A26" w:rsidR="52F81A8D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</w:p>
    <w:p xmlns:wp14="http://schemas.microsoft.com/office/word/2010/wordml" w:rsidP="1B7F8A26" wp14:paraId="219D25AB" wp14:textId="7AD42293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B7F8A26" w:rsidR="20CB619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To prevent a user from </w:t>
      </w:r>
      <w:r w:rsidRPr="1B7F8A26" w:rsidR="20CB619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submitting</w:t>
      </w:r>
      <w:r w:rsidRPr="1B7F8A26" w:rsidR="20CB619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 record, we can use </w:t>
      </w:r>
      <w:r w:rsidRPr="1B7F8A26" w:rsidR="20CB619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beforeSubmit</w:t>
      </w:r>
      <w:r w:rsidRPr="1B7F8A26" w:rsidR="20CB619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entry point and throw an error when certain condition meet.</w:t>
      </w:r>
    </w:p>
    <w:p xmlns:wp14="http://schemas.microsoft.com/office/word/2010/wordml" w:rsidP="1B7F8A26" wp14:paraId="0D5FBCE9" wp14:textId="6903C8B4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B7F8A26" w:rsidR="76CD78F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Step 1</w:t>
      </w:r>
      <w:r w:rsidRPr="1B7F8A26" w:rsidR="76CD78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1B7F8A26" w:rsidR="34AA1A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 have used </w:t>
      </w:r>
      <w:r w:rsidRPr="1B7F8A26" w:rsidR="34AA1A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beforeSubmit</w:t>
      </w:r>
      <w:r w:rsidRPr="1B7F8A26" w:rsidR="34AA1A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B7F8A26" w:rsidR="34AA1A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entry point, so that it will </w:t>
      </w:r>
      <w:r w:rsidRPr="1B7F8A26" w:rsidR="6D34B1C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prevent the user from </w:t>
      </w:r>
      <w:r w:rsidRPr="1B7F8A26" w:rsidR="6D34B1C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submitting</w:t>
      </w:r>
      <w:r w:rsidRPr="1B7F8A26" w:rsidR="6D34B1C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the record.</w:t>
      </w:r>
    </w:p>
    <w:p xmlns:wp14="http://schemas.microsoft.com/office/word/2010/wordml" w:rsidP="1B7F8A26" wp14:paraId="772B2C8B" wp14:textId="3AEC8210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B7F8A26" w:rsidR="006B36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Step 2</w:t>
      </w:r>
      <w:r w:rsidRPr="1B7F8A26" w:rsidR="006B36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– I used </w:t>
      </w:r>
      <w:r w:rsidRPr="1B7F8A26" w:rsidR="006B36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N/error</w:t>
      </w:r>
      <w:r w:rsidRPr="1B7F8A26" w:rsidR="006B36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module to create your own custom </w:t>
      </w:r>
      <w:r w:rsidRPr="1B7F8A26" w:rsidR="006B36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SuiteScript</w:t>
      </w:r>
      <w:r w:rsidRPr="1B7F8A26" w:rsidR="006B36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errors.</w:t>
      </w:r>
    </w:p>
    <w:p xmlns:wp14="http://schemas.microsoft.com/office/word/2010/wordml" w:rsidP="1B7F8A26" wp14:paraId="7873725C" wp14:textId="625E0EC2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B7F8A26" w:rsidR="006B36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Step 3</w:t>
      </w:r>
      <w:r w:rsidRPr="1B7F8A26" w:rsidR="006B36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– </w:t>
      </w:r>
      <w:r w:rsidRPr="1B7F8A26" w:rsidR="2997F79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There is a </w:t>
      </w:r>
      <w:r w:rsidRPr="1B7F8A26" w:rsidR="2997F79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create </w:t>
      </w:r>
      <w:r w:rsidRPr="1B7F8A26" w:rsidR="2997F79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API that helps to </w:t>
      </w:r>
      <w:r w:rsidRPr="1B7F8A26" w:rsidR="006B36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Creates a new </w:t>
      </w:r>
      <w:r w:rsidRPr="1B7F8A26" w:rsidR="0F31FF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error.</w:t>
      </w:r>
    </w:p>
    <w:p xmlns:wp14="http://schemas.microsoft.com/office/word/2010/wordml" w:rsidP="1B7F8A26" wp14:paraId="20D3A277" wp14:textId="7627201F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B7F8A26" w:rsidR="7BCF534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Code:</w:t>
      </w:r>
    </w:p>
    <w:p xmlns:wp14="http://schemas.microsoft.com/office/word/2010/wordml" w:rsidP="1B7F8A26" wp14:paraId="7FFE1027" wp14:textId="1AB53280">
      <w:pPr>
        <w:shd w:val="clear" w:color="auto" w:fill="1F1F1F"/>
        <w:spacing w:before="0" w:beforeAutospacing="off" w:after="0" w:afterAutospacing="off" w:line="285" w:lineRule="auto"/>
        <w:jc w:val="both"/>
      </w:pPr>
      <w:bookmarkStart w:name="_Int_ycGauZy4" w:id="127275444"/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define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bookmarkEnd w:id="127275444"/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'N/record'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'N/search'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'N/error'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1B7F8A26" wp14:paraId="20FC5F35" wp14:textId="0C4C08A3">
      <w:pPr>
        <w:shd w:val="clear" w:color="auto" w:fill="1F1F1F"/>
        <w:spacing w:before="0" w:beforeAutospacing="off" w:after="0" w:afterAutospacing="off" w:line="285" w:lineRule="auto"/>
        <w:jc w:val="both"/>
      </w:pP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(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record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B7F8A26" w:rsidR="67E2DE6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7F8A26" wp14:paraId="146EB676" wp14:textId="264DE1A2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xmlns:wp14="http://schemas.microsoft.com/office/word/2010/wordml" w:rsidP="1B7F8A26" wp14:paraId="1C13ECB1" wp14:textId="2FB84F1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beforeSubmit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)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=&gt;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7F8A26" wp14:paraId="6C5D303E" wp14:textId="41F9C619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'beforeSubmit triggered ✅'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B7F8A26" wp14:paraId="076EE2D5" wp14:textId="388F05B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</w:p>
    <w:p xmlns:wp14="http://schemas.microsoft.com/office/word/2010/wordml" w:rsidP="1B7F8A26" wp14:paraId="3895444D" wp14:textId="219F71C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</w:pP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if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(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===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UserEventType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CREATE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||</w:t>
      </w:r>
    </w:p>
    <w:p xmlns:wp14="http://schemas.microsoft.com/office/word/2010/wordml" w:rsidP="1B7F8A26" wp14:paraId="3A5FA4A4" wp14:textId="6560561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type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D4D4D4"/>
          <w:sz w:val="21"/>
          <w:szCs w:val="21"/>
          <w:lang w:val="en-US"/>
        </w:rPr>
        <w:t>===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scriptContext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UserEventType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4FC1FF"/>
          <w:sz w:val="21"/>
          <w:szCs w:val="21"/>
          <w:lang w:val="en-US"/>
        </w:rPr>
        <w:t>EDIT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1B7F8A26" wp14:paraId="186E5877" wp14:textId="5CC42AD0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log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debug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'Error is showing'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B7F8A26" wp14:paraId="1544AB52" wp14:textId="170C9F7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586C0"/>
          <w:sz w:val="21"/>
          <w:szCs w:val="21"/>
          <w:lang w:val="en-US"/>
        </w:rPr>
        <w:t>throw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error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.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DCDCAA"/>
          <w:sz w:val="21"/>
          <w:szCs w:val="21"/>
          <w:lang w:val="en-US"/>
        </w:rPr>
        <w:t>create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({</w:t>
      </w:r>
    </w:p>
    <w:p xmlns:wp14="http://schemas.microsoft.com/office/word/2010/wordml" w:rsidP="1B7F8A26" wp14:paraId="3182736B" wp14:textId="0C7EABE7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name: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'MY_ERROR_CODE'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B7F8A26" wp14:paraId="083FB9E6" wp14:textId="1E143E18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message: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E9178"/>
          <w:sz w:val="21"/>
          <w:szCs w:val="21"/>
          <w:lang w:val="en-US"/>
        </w:rPr>
        <w:t>'This is my error details.'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B7F8A26" wp14:paraId="0BA0DDD9" wp14:textId="0DC2FFB1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</w:pP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   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notifyOff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9CDCFE"/>
          <w:sz w:val="21"/>
          <w:szCs w:val="21"/>
          <w:lang w:val="en-US"/>
        </w:rPr>
        <w:t>: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</w:t>
      </w:r>
      <w:r w:rsidRPr="1B7F8A26" w:rsidR="34AA1AF1">
        <w:rPr>
          <w:rFonts w:ascii="Consolas" w:hAnsi="Consolas" w:eastAsia="Consolas" w:cs="Consolas"/>
          <w:b w:val="0"/>
          <w:bCs w:val="0"/>
          <w:noProof/>
          <w:color w:val="569CD6"/>
          <w:sz w:val="21"/>
          <w:szCs w:val="21"/>
          <w:lang w:val="en-US"/>
        </w:rPr>
        <w:t>true</w:t>
      </w:r>
    </w:p>
    <w:p xmlns:wp14="http://schemas.microsoft.com/office/word/2010/wordml" w:rsidP="1B7F8A26" wp14:paraId="761F27A5" wp14:textId="09A4185E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    });</w:t>
      </w:r>
    </w:p>
    <w:p xmlns:wp14="http://schemas.microsoft.com/office/word/2010/wordml" w:rsidP="1B7F8A26" wp14:paraId="0639CDE7" wp14:textId="704E00DA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</w:pPr>
      <w:r w:rsidRPr="1B7F8A26" w:rsidR="34AA1AF1">
        <w:rPr>
          <w:rFonts w:ascii="Consolas" w:hAnsi="Consolas" w:eastAsia="Consolas" w:cs="Consolas"/>
          <w:b w:val="0"/>
          <w:bCs w:val="0"/>
          <w:noProof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1B7F8A26" wp14:paraId="2C42024B" wp14:textId="325E9851">
      <w:pPr>
        <w:shd w:val="clear" w:color="auto" w:fill="1F1F1F"/>
        <w:spacing w:before="0" w:beforeAutospacing="off" w:after="0" w:afterAutospacing="off" w:line="285" w:lineRule="auto"/>
        <w:jc w:val="both"/>
      </w:pP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7F8A26" wp14:paraId="1547C88E" wp14:textId="0D6771E0">
      <w:pPr>
        <w:shd w:val="clear" w:color="auto" w:fill="1F1F1F"/>
        <w:spacing w:before="0" w:beforeAutospacing="off" w:after="0" w:afterAutospacing="off" w:line="285" w:lineRule="auto"/>
        <w:jc w:val="both"/>
      </w:pP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debug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 is not showing'</w:t>
      </w: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B7F8A26" wp14:paraId="3AC91C92" wp14:textId="67A5D207">
      <w:pPr>
        <w:shd w:val="clear" w:color="auto" w:fill="1F1F1F"/>
        <w:spacing w:before="0" w:beforeAutospacing="off" w:after="0" w:afterAutospacing="off" w:line="285" w:lineRule="auto"/>
        <w:jc w:val="both"/>
      </w:pPr>
      <w:r w:rsidRPr="1B7F8A26" w:rsidR="34AA1AF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1B7F8A26" wp14:paraId="07EC1DDB" wp14:textId="3213FED4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1B7F8A26" w:rsidR="5D5DD59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1B7F8A26" w:rsidR="7D93BB2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7F8A26" wp14:paraId="555ABA99" wp14:textId="2420AC7D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1B7F8A26" w:rsidR="3C24528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 xml:space="preserve">        return</w:t>
      </w:r>
      <w:r w:rsidRPr="1B7F8A26" w:rsidR="3C2452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7F8A26" wp14:paraId="33CC81AB" wp14:textId="482FFBA6">
      <w:pPr>
        <w:shd w:val="clear" w:color="auto" w:fill="1F1F1F"/>
        <w:spacing w:before="0" w:beforeAutospacing="off" w:after="0" w:afterAutospacing="off" w:line="285" w:lineRule="auto"/>
        <w:jc w:val="both"/>
      </w:pPr>
      <w:r w:rsidRPr="1B7F8A26" w:rsidR="3C2452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1B7F8A26" w:rsidR="3C2452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beforeSubmit</w:t>
      </w:r>
      <w:r w:rsidRPr="1B7F8A26" w:rsidR="3C24528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1B7F8A26" w:rsidR="3C2452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7F8A26" w:rsidR="3C24528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beforeSubmit</w:t>
      </w:r>
    </w:p>
    <w:p xmlns:wp14="http://schemas.microsoft.com/office/word/2010/wordml" w:rsidP="1B7F8A26" wp14:paraId="2859B8EE" wp14:textId="67D555DC">
      <w:pPr>
        <w:shd w:val="clear" w:color="auto" w:fill="1F1F1F"/>
        <w:spacing w:before="0" w:beforeAutospacing="off" w:after="0" w:afterAutospacing="off" w:line="285" w:lineRule="auto"/>
        <w:jc w:val="both"/>
      </w:pPr>
      <w:r w:rsidRPr="1B7F8A26" w:rsidR="3C24528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};</w:t>
      </w:r>
    </w:p>
    <w:p xmlns:wp14="http://schemas.microsoft.com/office/word/2010/wordml" w:rsidP="1B7F8A26" wp14:paraId="7FCBBD1E" wp14:textId="3F274643">
      <w:pPr>
        <w:shd w:val="clear" w:color="auto" w:fill="1F1F1F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xmlns:wp14="http://schemas.microsoft.com/office/word/2010/wordml" w:rsidP="1B7F8A26" wp14:paraId="2CF18D99" wp14:textId="330F2DE6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B7F8A26" w:rsidR="4B5F2AD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1B7F8A26" wp14:paraId="0C3F0A02" wp14:textId="0ECA1F4D">
      <w:pPr>
        <w:pStyle w:val="Normal"/>
        <w:spacing w:before="220" w:beforeAutospacing="off" w:after="160" w:afterAutospacing="off" w:line="257" w:lineRule="auto"/>
        <w:jc w:val="both"/>
      </w:pPr>
      <w:r w:rsidR="7CAB3AED">
        <w:rPr/>
        <w:t xml:space="preserve">  </w:t>
      </w:r>
      <w:r w:rsidR="7EB63443">
        <w:drawing>
          <wp:inline xmlns:wp14="http://schemas.microsoft.com/office/word/2010/wordprocessingDrawing" wp14:editId="6A822D00" wp14:anchorId="40184F8B">
            <wp:extent cx="5486400" cy="1203960"/>
            <wp:effectExtent l="0" t="0" r="0" b="0"/>
            <wp:docPr id="818667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b1aa63240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7F8A26" wp14:paraId="6357D81B" wp14:textId="240B7D0D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9. Is there any limit for the number of user event scripts that can be deployed in one record?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6DBB95E5" w:rsidP="1B7F8A26" w:rsidRDefault="6DBB95E5" w14:paraId="6FF3B813" w14:textId="7AF9D3A5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6DBB95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No, there is no limit explicitly available on the number of User Event Script that can be deployed on a single record. </w:t>
      </w:r>
      <w:r w:rsidRPr="1B7F8A26" w:rsidR="6A45E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But we </w:t>
      </w:r>
      <w:r w:rsidRPr="1B7F8A26" w:rsidR="6A45E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have to</w:t>
      </w:r>
      <w:r w:rsidRPr="1B7F8A26" w:rsidR="6A45E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keep some points in our mind </w:t>
      </w:r>
      <w:r w:rsidRPr="1B7F8A26" w:rsidR="6A45E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before we</w:t>
      </w:r>
      <w:r w:rsidRPr="1B7F8A26" w:rsidR="6A45E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so.</w:t>
      </w:r>
    </w:p>
    <w:p w:rsidR="6A45E327" w:rsidP="1B7F8A26" w:rsidRDefault="6A45E327" w14:paraId="737A69E9" w14:textId="3A18212C">
      <w:pPr>
        <w:pStyle w:val="ListParagraph"/>
        <w:numPr>
          <w:ilvl w:val="0"/>
          <w:numId w:val="26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6A45E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multiple user event scripts </w:t>
      </w:r>
      <w:r w:rsidRPr="1B7F8A26" w:rsidR="24AD2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deployed</w:t>
      </w:r>
      <w:r w:rsidRPr="1B7F8A26" w:rsidR="24AD2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same record, we may not control the flow of execution.</w:t>
      </w:r>
    </w:p>
    <w:p w:rsidR="24AD2A05" w:rsidP="1B7F8A26" w:rsidRDefault="24AD2A05" w14:paraId="46B0757B" w14:textId="545BC5C7">
      <w:pPr>
        <w:pStyle w:val="ListParagraph"/>
        <w:numPr>
          <w:ilvl w:val="0"/>
          <w:numId w:val="26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24AD2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may show some unexpected </w:t>
      </w:r>
      <w:r w:rsidRPr="1B7F8A26" w:rsidR="24AD2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behavior</w:t>
      </w:r>
      <w:r w:rsidRPr="1B7F8A26" w:rsidR="24AD2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4AD2A05" w:rsidP="1B7F8A26" w:rsidRDefault="24AD2A05" w14:paraId="155EC2BE" w14:textId="11708769">
      <w:pPr>
        <w:pStyle w:val="ListParagraph"/>
        <w:numPr>
          <w:ilvl w:val="0"/>
          <w:numId w:val="26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24AD2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Deploying too many scripts may negatively </w:t>
      </w:r>
      <w:r w:rsidRPr="1B7F8A26" w:rsidR="24AD2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1B7F8A26" w:rsidR="24AD2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7F8A26" w:rsidR="30AEB1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performance</w:t>
      </w:r>
      <w:r w:rsidRPr="1B7F8A26" w:rsidR="24AD2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48EC339" w:rsidP="1B7F8A26" w:rsidRDefault="748EC339" w14:paraId="5F17BA80" w14:textId="587D6C3D">
      <w:pPr>
        <w:pStyle w:val="ListParagraph"/>
        <w:numPr>
          <w:ilvl w:val="0"/>
          <w:numId w:val="26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748EC3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multiple scripts </w:t>
      </w:r>
      <w:r w:rsidRPr="1B7F8A26" w:rsidR="1B8E7A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</w:t>
      </w:r>
      <w:r w:rsidRPr="1B7F8A26" w:rsidR="748EC3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multiple APIs, then the collective governance unit will also increase. </w:t>
      </w:r>
      <w:r w:rsidRPr="1B7F8A26" w:rsidR="43A384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So,</w:t>
      </w:r>
      <w:r w:rsidRPr="1B7F8A26" w:rsidR="748EC3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may face governance errors</w:t>
      </w:r>
      <w:r w:rsidRPr="1B7F8A26" w:rsidR="62AAFA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09A2A4C" w:rsidP="1B7F8A26" w:rsidRDefault="209A2A4C" w14:paraId="273AF56E" w14:textId="66EE4731">
      <w:pPr>
        <w:pStyle w:val="ListParagraph"/>
        <w:numPr>
          <w:ilvl w:val="0"/>
          <w:numId w:val="26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209A2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So,</w:t>
      </w:r>
      <w:r w:rsidRPr="1B7F8A26" w:rsidR="62AAFA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can inactive the script that we no longer use.</w:t>
      </w:r>
    </w:p>
    <w:p w:rsidR="1B7F8A26" w:rsidP="1B7F8A26" w:rsidRDefault="1B7F8A26" w14:paraId="0C3BA861" w14:textId="6EF0E1CF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B7F8A26" wp14:paraId="058D3150" wp14:textId="5F34AE81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10. How to execute one user event script after or before another?</w:t>
      </w:r>
    </w:p>
    <w:p w:rsidR="4F364398" w:rsidP="1B7F8A26" w:rsidRDefault="4F364398" w14:paraId="6B490DAE" w14:textId="621D9981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4F364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can reorder the scripts file in the User Event Script in the way we want to execute all. To do so follow the </w:t>
      </w:r>
      <w:r w:rsidRPr="1B7F8A26" w:rsidR="4F364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 below</w:t>
      </w:r>
      <w:r w:rsidRPr="1B7F8A26" w:rsidR="4F364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F364398" w:rsidP="1B7F8A26" w:rsidRDefault="4F364398" w14:paraId="78DDA09D" w14:textId="72ED3F4B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4F36439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1</w:t>
      </w:r>
      <w:r w:rsidRPr="1B7F8A26" w:rsidR="4F364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Navigate to Customization -&gt; Scripting -&gt; Scripted Records.</w:t>
      </w:r>
    </w:p>
    <w:p w:rsidR="4F364398" w:rsidP="1B7F8A26" w:rsidRDefault="4F364398" w14:paraId="4EA8347B" w14:textId="0A210BC3">
      <w:pPr>
        <w:pStyle w:val="Normal"/>
        <w:spacing w:before="220" w:beforeAutospacing="off" w:after="160" w:afterAutospacing="off" w:line="257" w:lineRule="auto"/>
        <w:jc w:val="both"/>
      </w:pPr>
      <w:r w:rsidR="4F364398">
        <w:drawing>
          <wp:inline wp14:editId="7B9D7D65" wp14:anchorId="173A829F">
            <wp:extent cx="6858000" cy="2400300"/>
            <wp:effectExtent l="0" t="0" r="0" b="0"/>
            <wp:docPr id="1791037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4d4f99b6d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64398" w:rsidP="1B7F8A26" w:rsidRDefault="4F364398" w14:paraId="3884900D" w14:textId="056B9ACB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4F36439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2</w:t>
      </w:r>
      <w:r w:rsidRPr="1B7F8A26" w:rsidR="4F364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7F8A26" w:rsidR="4F364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Now search the record (for ex – Sales Order) and click on Edit.</w:t>
      </w:r>
    </w:p>
    <w:p w:rsidR="4F364398" w:rsidP="1B7F8A26" w:rsidRDefault="4F364398" w14:paraId="15F11232" w14:textId="262252DB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4F36439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</w:t>
      </w:r>
      <w:r w:rsidRPr="1B7F8A26" w:rsidR="06ABD5E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7F8A26" w:rsidR="4F36439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1B7F8A26" w:rsidR="4F364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1B7F8A26" w:rsidR="397EA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under User Event Script subtab, click and hold the red circular mark script and reorder according to you.</w:t>
      </w:r>
    </w:p>
    <w:p w:rsidR="397EA8E8" w:rsidP="1B7F8A26" w:rsidRDefault="397EA8E8" w14:paraId="7596536D" w14:textId="5F73B725">
      <w:pPr>
        <w:pStyle w:val="Normal"/>
        <w:spacing w:before="220" w:beforeAutospacing="off" w:after="160" w:afterAutospacing="off" w:line="257" w:lineRule="auto"/>
        <w:jc w:val="both"/>
      </w:pPr>
      <w:r w:rsidR="397EA8E8">
        <w:drawing>
          <wp:inline wp14:editId="1FDA231E" wp14:anchorId="353A473D">
            <wp:extent cx="6858000" cy="2686050"/>
            <wp:effectExtent l="0" t="0" r="0" b="0"/>
            <wp:docPr id="1804908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8eca2919ce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F8A26" w:rsidP="1B7F8A26" w:rsidRDefault="1B7F8A26" w14:paraId="3651D7FE" w14:textId="2B11D6FC">
      <w:pPr>
        <w:pStyle w:val="Normal"/>
        <w:spacing w:before="220" w:beforeAutospacing="off" w:after="160" w:afterAutospacing="off" w:line="257" w:lineRule="auto"/>
        <w:jc w:val="both"/>
      </w:pPr>
    </w:p>
    <w:p xmlns:wp14="http://schemas.microsoft.com/office/word/2010/wordml" w:rsidP="1B7F8A26" wp14:paraId="43CC6B1D" wp14:textId="1BD1F8A4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11. Can I attach a client script in a user event script?</w:t>
      </w:r>
      <w:r w:rsidRPr="1B7F8A26" w:rsidR="52F81A8D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</w:p>
    <w:p w:rsidR="319850B2" w:rsidP="1B7F8A26" w:rsidRDefault="319850B2" w14:paraId="17C34F25" w14:textId="39064C68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B7F8A26" w:rsidR="319850B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No, we cannot directly attach a Client Script within a User Event Script. </w:t>
      </w:r>
      <w:r w:rsidRPr="1B7F8A26" w:rsidR="7B5D08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But we can load it dynamically and attach the client script in the user event script using the </w:t>
      </w:r>
      <w:r w:rsidRPr="1B7F8A26" w:rsidR="7B5D08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form.clientScriptField</w:t>
      </w:r>
      <w:r w:rsidRPr="1B7F8A26" w:rsidR="7B5D08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or </w:t>
      </w:r>
      <w:r w:rsidRPr="1B7F8A26" w:rsidR="7B5D08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form</w:t>
      </w:r>
      <w:r w:rsidRPr="1B7F8A26" w:rsidR="7B5D08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  <w:r w:rsidRPr="1B7F8A26" w:rsidR="7B5D087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clientScript</w:t>
      </w:r>
      <w:r w:rsidRPr="1B7F8A26" w:rsidR="293880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ModulePath</w:t>
      </w:r>
      <w:r w:rsidRPr="1B7F8A26" w:rsidR="293880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B7F8A26" w:rsidR="293880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properties within the </w:t>
      </w:r>
      <w:r w:rsidRPr="1B7F8A26" w:rsidR="293880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beforeLoad</w:t>
      </w:r>
      <w:r w:rsidRPr="1B7F8A26" w:rsidR="293880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B7F8A26" w:rsidR="293880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function of the User Event Script.</w:t>
      </w:r>
    </w:p>
    <w:p w:rsidR="1B7F8A26" w:rsidP="1B7F8A26" w:rsidRDefault="1B7F8A26" w14:paraId="38E6F6C2" w14:textId="12DEFB11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1B7F8A26" wp14:paraId="29E9E404" wp14:textId="3C141907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12. How can we get the execution context?</w:t>
      </w:r>
    </w:p>
    <w:p w:rsidR="5784CDED" w:rsidP="1B7F8A26" w:rsidRDefault="5784CDED" w14:paraId="79040AC9" w14:textId="5E5CC463">
      <w:pPr>
        <w:pStyle w:val="ListParagraph"/>
        <w:numPr>
          <w:ilvl w:val="0"/>
          <w:numId w:val="2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5784C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can get the execution context by using the</w:t>
      </w:r>
      <w:r w:rsidRPr="1B7F8A26" w:rsidR="5784CD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N/runtime</w:t>
      </w:r>
      <w:r w:rsidRPr="1B7F8A26" w:rsidR="5784C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module</w:t>
      </w:r>
      <w:r w:rsidRPr="1B7F8A26" w:rsidR="0FD07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helps us to view runtime settings for the script, the session, or the user.</w:t>
      </w:r>
    </w:p>
    <w:p w:rsidR="0FD07199" w:rsidP="1B7F8A26" w:rsidRDefault="0FD07199" w14:paraId="1D81593B" w14:textId="23C04D0D">
      <w:pPr>
        <w:pStyle w:val="ListParagraph"/>
        <w:numPr>
          <w:ilvl w:val="0"/>
          <w:numId w:val="2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</w:rPr>
      </w:pPr>
      <w:r w:rsidRPr="1B7F8A26" w:rsidR="0FD07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we can use </w:t>
      </w:r>
      <w:r w:rsidRPr="1B7F8A26" w:rsidR="0FD071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runtime</w:t>
      </w:r>
      <w:r w:rsidRPr="1B7F8A26" w:rsidR="0FD07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B7F8A26" w:rsidR="0FD071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executionContext</w:t>
      </w:r>
      <w:r w:rsidRPr="1B7F8A26" w:rsidR="0FD071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7F8A26" w:rsidR="0FD07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API </w:t>
      </w:r>
      <w:r w:rsidRPr="1B7F8A26" w:rsidR="128E93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trigger on the current script. </w:t>
      </w:r>
      <w:r w:rsidRPr="1B7F8A26" w:rsidR="0FD07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</w:t>
      </w:r>
      <w:r w:rsidRPr="1B7F8A26" w:rsidR="42D876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helps us </w:t>
      </w:r>
      <w:r w:rsidRPr="1B7F8A26" w:rsidR="4D1C33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provide</w:t>
      </w:r>
      <w:r w:rsidRPr="1B7F8A26" w:rsidR="5786FA0D">
        <w:rPr>
          <w:rFonts w:ascii="Calibri" w:hAnsi="Calibri" w:eastAsia="Calibri" w:cs="Calibri"/>
        </w:rPr>
        <w:t xml:space="preserve"> information about how a script is triggered to execute.</w:t>
      </w:r>
    </w:p>
    <w:p w:rsidR="41333E6D" w:rsidP="1B7F8A26" w:rsidRDefault="41333E6D" w14:paraId="1601B2A5" w14:textId="5F5069AD">
      <w:pPr>
        <w:pStyle w:val="ListParagraph"/>
        <w:numPr>
          <w:ilvl w:val="0"/>
          <w:numId w:val="27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41333E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runs both on Client Script and User Event Script.</w:t>
      </w:r>
    </w:p>
    <w:p w:rsidR="1B7F8A26" w:rsidP="1B7F8A26" w:rsidRDefault="1B7F8A26" w14:paraId="77FB62EB" w14:textId="5C950F90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1B7F8A26" wp14:paraId="0A08B81A" wp14:textId="06E101DD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13. Is there any API that 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can't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be used in a user event script?</w:t>
      </w:r>
    </w:p>
    <w:p w:rsidR="36597EB1" w:rsidP="1B7F8A26" w:rsidRDefault="36597EB1" w14:paraId="1120DC0B" w14:textId="193F3ACF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0B6DE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we all know the basic concept, </w:t>
      </w:r>
      <w:r w:rsidRPr="1B7F8A26" w:rsidR="0B6DE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1B7F8A26" w:rsidR="0B6DE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we </w:t>
      </w:r>
      <w:r w:rsidRPr="1B7F8A26" w:rsidR="489313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won't</w:t>
      </w:r>
      <w:r w:rsidRPr="1B7F8A26" w:rsidR="0B6DE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the module, then we </w:t>
      </w:r>
      <w:r w:rsidRPr="1B7F8A26" w:rsidR="04EDC8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can't</w:t>
      </w:r>
      <w:r w:rsidRPr="1B7F8A26" w:rsidR="0B6DE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 </w:t>
      </w:r>
      <w:r w:rsidRPr="1B7F8A26" w:rsidR="7B410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</w:t>
      </w:r>
      <w:r w:rsidRPr="1B7F8A26" w:rsidR="0B6DE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APIs. </w:t>
      </w:r>
      <w:r w:rsidRPr="1B7F8A26" w:rsidR="2F53AE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So,</w:t>
      </w:r>
      <w:r w:rsidRPr="1B7F8A26" w:rsidR="0B6DE6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7F8A26" w:rsidR="056BA9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are certain modules that we </w:t>
      </w:r>
      <w:r w:rsidRPr="1B7F8A26" w:rsidR="056BA9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can't</w:t>
      </w:r>
      <w:r w:rsidRPr="1B7F8A26" w:rsidR="056BA9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 while we are working with user event script.</w:t>
      </w:r>
      <w:r w:rsidRPr="1B7F8A26" w:rsidR="27173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6597EB1" w:rsidP="1B7F8A26" w:rsidRDefault="36597EB1" w14:paraId="172CC4C7" w14:textId="7D67459B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01BFF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i.e. - </w:t>
      </w:r>
      <w:r w:rsidRPr="1B7F8A26" w:rsidR="4D9F5B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1B7F8A26" w:rsidR="4D9F5B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/</w:t>
      </w:r>
      <w:r w:rsidRPr="1B7F8A26" w:rsidR="0AF477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currentRecord</w:t>
      </w:r>
      <w:r w:rsidRPr="1B7F8A26" w:rsidR="4D9F5B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, N/message, N/</w:t>
      </w:r>
      <w:r w:rsidRPr="1B7F8A26" w:rsidR="008760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dialog </w:t>
      </w:r>
    </w:p>
    <w:p w:rsidR="36597EB1" w:rsidP="1B7F8A26" w:rsidRDefault="36597EB1" w14:paraId="62A1ADBA" w14:textId="3A9A2FDA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4D9F5B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7F8A26" w:rsidR="50632E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14. Use </w:t>
      </w:r>
      <w:r w:rsidRPr="1B7F8A26" w:rsidR="50632E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log.debug</w:t>
      </w:r>
      <w:r w:rsidRPr="1B7F8A26" w:rsidR="50632E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to notice the type of three events that is </w:t>
      </w:r>
      <w:r w:rsidRPr="1B7F8A26" w:rsidR="50632E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beforeLoad</w:t>
      </w:r>
      <w:r w:rsidRPr="1B7F8A26" w:rsidR="50632E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1B7F8A26" w:rsidR="50632E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beforeSubmit</w:t>
      </w:r>
      <w:r w:rsidRPr="1B7F8A26" w:rsidR="50632E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, </w:t>
      </w:r>
      <w:r w:rsidRPr="1B7F8A26" w:rsidR="50632E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afterSubmit</w:t>
      </w:r>
      <w:r w:rsidRPr="1B7F8A26" w:rsidR="50632E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in the user event subscript.</w:t>
      </w:r>
    </w:p>
    <w:p xmlns:wp14="http://schemas.microsoft.com/office/word/2010/wordml" w:rsidP="621A7A64" wp14:paraId="1E4FC560" wp14:textId="136DDE04">
      <w:pPr>
        <w:spacing w:before="220" w:beforeAutospacing="off" w:after="160" w:afterAutospacing="off" w:line="257" w:lineRule="auto"/>
        <w:jc w:val="both"/>
      </w:pPr>
      <w:r w:rsidRPr="1B7F8A26" w:rsidR="1CF116B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Here I have implemented the three entry points of user event script and deployed this on ‘invoice’ record in the memo field. Then I used </w:t>
      </w:r>
      <w:r w:rsidRPr="1B7F8A26" w:rsidR="1CF116B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scriptContext.type</w:t>
      </w:r>
      <w:r w:rsidRPr="1B7F8A26" w:rsidR="1CF116B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see in which mode we are accessing that record.</w:t>
      </w:r>
    </w:p>
    <w:p xmlns:wp14="http://schemas.microsoft.com/office/word/2010/wordml" w:rsidP="1B7F8A26" wp14:paraId="787CAB82" wp14:textId="0A72BC65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7F8A26" w:rsidR="1CF116B8">
        <w:rPr>
          <w:rFonts w:ascii="Calibri" w:hAnsi="Calibri" w:eastAsia="Calibri" w:cs="Calibri"/>
          <w:noProof w:val="0"/>
          <w:sz w:val="24"/>
          <w:szCs w:val="24"/>
          <w:lang w:val="en-US"/>
        </w:rPr>
        <w:t>Now, we can see everything under execution log subtab in that particular script.</w:t>
      </w:r>
    </w:p>
    <w:p xmlns:wp14="http://schemas.microsoft.com/office/word/2010/wordml" w:rsidP="621A7A64" wp14:paraId="18EC0246" wp14:textId="3115CA4A">
      <w:pPr>
        <w:spacing w:before="220" w:beforeAutospacing="off" w:after="160" w:afterAutospacing="off" w:line="257" w:lineRule="auto"/>
        <w:jc w:val="both"/>
      </w:pPr>
      <w:r w:rsidRPr="1B7F8A26" w:rsidR="1CF116B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xmlns:wp14="http://schemas.microsoft.com/office/word/2010/wordml" w:rsidP="1B7F8A26" wp14:paraId="78E05D8A" wp14:textId="324D13C0">
      <w:pPr>
        <w:pStyle w:val="Normal"/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CF116B8">
        <w:drawing>
          <wp:inline xmlns:wp14="http://schemas.microsoft.com/office/word/2010/wordprocessingDrawing" wp14:editId="09B0D0C2" wp14:anchorId="41470AA1">
            <wp:extent cx="6857145" cy="3428572"/>
            <wp:effectExtent l="0" t="0" r="0" b="0"/>
            <wp:docPr id="1666909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7dcf90c54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45" cy="3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7F8A26" w:rsidR="2F06447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xmlns:wp14="http://schemas.microsoft.com/office/word/2010/wordml" w:rsidP="1B7F8A26" wp14:paraId="44D02DEF" wp14:textId="4B27F48D">
      <w:pPr>
        <w:pStyle w:val="Normal"/>
        <w:spacing w:before="220" w:beforeAutospacing="off" w:after="160" w:afterAutospacing="off" w:line="257" w:lineRule="auto"/>
        <w:jc w:val="both"/>
      </w:pPr>
      <w:r w:rsidR="1CF116B8">
        <w:drawing>
          <wp:inline xmlns:wp14="http://schemas.microsoft.com/office/word/2010/wordprocessingDrawing" wp14:editId="1BB284BF" wp14:anchorId="7A08F007">
            <wp:extent cx="6533295" cy="2864540"/>
            <wp:effectExtent l="0" t="0" r="0" b="0"/>
            <wp:docPr id="1181003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7b0beae7c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295" cy="28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7F8A26" wp14:paraId="325AEC24" wp14:textId="1A885AD0">
      <w:pPr>
        <w:pStyle w:val="Normal"/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15. </w:t>
      </w:r>
      <w:r w:rsidRPr="1B7F8A26" w:rsidR="281812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Differentiate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newRecord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and 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oldRecord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.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665E2332" w:rsidP="1B7F8A26" w:rsidRDefault="665E2332" w14:paraId="7B10FD73" w14:textId="09315FA2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665E233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newRecord</w:t>
      </w:r>
      <w:r w:rsidRPr="1B7F8A26" w:rsidR="665E233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65E2332" w:rsidP="1B7F8A26" w:rsidRDefault="665E2332" w14:paraId="7E5C17BF" w14:textId="7072F518">
      <w:pPr>
        <w:pStyle w:val="ListParagraph"/>
        <w:numPr>
          <w:ilvl w:val="0"/>
          <w:numId w:val="28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665E2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 the record that is being currently processed</w:t>
      </w:r>
      <w:r w:rsidRPr="1B7F8A26" w:rsidR="672BF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72BF4DC" w:rsidP="1B7F8A26" w:rsidRDefault="672BF4DC" w14:paraId="5E8CDB7F" w14:textId="3CEF5EAB">
      <w:pPr>
        <w:pStyle w:val="ListParagraph"/>
        <w:numPr>
          <w:ilvl w:val="0"/>
          <w:numId w:val="28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672BF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used in all triggered types such as </w:t>
      </w:r>
      <w:r w:rsidRPr="1B7F8A26" w:rsidR="672BF4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</w:t>
      </w:r>
      <w:r w:rsidRPr="1B7F8A26" w:rsidR="672BF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B7F8A26" w:rsidR="672BF4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EDIT</w:t>
      </w:r>
      <w:r w:rsidRPr="1B7F8A26" w:rsidR="672BF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B7F8A26" w:rsidR="672BF4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1B7F8A26" w:rsidR="672BF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B7F8A26" w:rsidR="672BF4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VIEW</w:t>
      </w:r>
      <w:r w:rsidRPr="1B7F8A26" w:rsidR="672BF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72BF4DC" w:rsidP="1B7F8A26" w:rsidRDefault="672BF4DC" w14:paraId="53B6665B" w14:textId="128210F3">
      <w:pPr>
        <w:pStyle w:val="ListParagraph"/>
        <w:numPr>
          <w:ilvl w:val="0"/>
          <w:numId w:val="28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672BF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r w:rsidRPr="1B7F8A26" w:rsidR="672BF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1B7F8A26" w:rsidR="672BF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new values in the fields that </w:t>
      </w:r>
      <w:r w:rsidRPr="1B7F8A26" w:rsidR="4D2984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1B7F8A26" w:rsidR="672BF4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7F8A26" w:rsidR="043933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 yet committed to the database.</w:t>
      </w:r>
    </w:p>
    <w:p w:rsidR="01F6DE21" w:rsidP="1B7F8A26" w:rsidRDefault="01F6DE21" w14:paraId="794523F4" w14:textId="4CE8269B">
      <w:pPr>
        <w:pStyle w:val="ListParagraph"/>
        <w:numPr>
          <w:ilvl w:val="0"/>
          <w:numId w:val="28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01F6DE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Holds the </w:t>
      </w:r>
      <w:r w:rsidRPr="1B7F8A26" w:rsidR="01F6DE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newRecord</w:t>
      </w:r>
      <w:r w:rsidRPr="1B7F8A26" w:rsidR="01F6DE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data.</w:t>
      </w:r>
    </w:p>
    <w:p w:rsidR="01F6DE21" w:rsidP="1B7F8A26" w:rsidRDefault="01F6DE21" w14:paraId="190CFBDE" w14:textId="794918B5">
      <w:pPr>
        <w:pStyle w:val="ListParagraph"/>
        <w:numPr>
          <w:ilvl w:val="0"/>
          <w:numId w:val="28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01F6DE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allows modification of the field values.</w:t>
      </w:r>
    </w:p>
    <w:p w:rsidR="01F6DE21" w:rsidP="1B7F8A26" w:rsidRDefault="01F6DE21" w14:paraId="762B0C01" w14:textId="39E82A68">
      <w:pPr>
        <w:spacing w:before="220" w:beforeAutospacing="off" w:after="160" w:afterAutospacing="off" w:line="257" w:lineRule="auto"/>
        <w:ind w:firstLine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01F6DE2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oldRecord</w:t>
      </w:r>
      <w:r w:rsidRPr="1B7F8A26" w:rsidR="01F6DE2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1F6DE21" w:rsidP="1B7F8A26" w:rsidRDefault="01F6DE21" w14:paraId="2041AA1A" w14:textId="60766C00">
      <w:pPr>
        <w:pStyle w:val="ListParagraph"/>
        <w:numPr>
          <w:ilvl w:val="0"/>
          <w:numId w:val="29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01F6DE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</w:t>
      </w:r>
      <w:r w:rsidRPr="1B7F8A26" w:rsidR="786B1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record that </w:t>
      </w:r>
      <w:r w:rsidRPr="1B7F8A26" w:rsidR="786B1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1B7F8A26" w:rsidR="786B1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1B7F8A26" w:rsidR="786B1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1B7F8A26" w:rsidR="786B1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step of the record.</w:t>
      </w:r>
    </w:p>
    <w:p w:rsidR="786B11A1" w:rsidP="1B7F8A26" w:rsidRDefault="786B11A1" w14:paraId="23EA415B" w14:textId="7FC2D451">
      <w:pPr>
        <w:pStyle w:val="ListParagraph"/>
        <w:numPr>
          <w:ilvl w:val="0"/>
          <w:numId w:val="29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786B1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used </w:t>
      </w:r>
      <w:r w:rsidRPr="1B7F8A26" w:rsidR="5A48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only during </w:t>
      </w:r>
      <w:r w:rsidRPr="1B7F8A26" w:rsidR="5A48A7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EDIT </w:t>
      </w:r>
      <w:r w:rsidRPr="1B7F8A26" w:rsidR="5A48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1B7F8A26" w:rsidR="5A48A7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DELETE </w:t>
      </w:r>
      <w:r w:rsidRPr="1B7F8A26" w:rsidR="5A48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events.</w:t>
      </w:r>
    </w:p>
    <w:p w:rsidR="5A48A7B3" w:rsidP="1B7F8A26" w:rsidRDefault="5A48A7B3" w14:paraId="64838EFB" w14:textId="57305427">
      <w:pPr>
        <w:pStyle w:val="ListParagraph"/>
        <w:numPr>
          <w:ilvl w:val="0"/>
          <w:numId w:val="29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5A48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r w:rsidRPr="1B7F8A26" w:rsidR="5A48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represents</w:t>
      </w:r>
      <w:r w:rsidRPr="1B7F8A26" w:rsidR="5A48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saved value in the database before any changes.</w:t>
      </w:r>
    </w:p>
    <w:p w:rsidR="5A48A7B3" w:rsidP="1B7F8A26" w:rsidRDefault="5A48A7B3" w14:paraId="441C5CE0" w14:textId="48D5B4A0">
      <w:pPr>
        <w:pStyle w:val="ListParagraph"/>
        <w:numPr>
          <w:ilvl w:val="0"/>
          <w:numId w:val="29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5A48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Holds the </w:t>
      </w:r>
      <w:r w:rsidRPr="1B7F8A26" w:rsidR="5A48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oldRecord</w:t>
      </w:r>
      <w:r w:rsidRPr="1B7F8A26" w:rsidR="5A48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data.</w:t>
      </w:r>
    </w:p>
    <w:p w:rsidR="5A48A7B3" w:rsidP="1B7F8A26" w:rsidRDefault="5A48A7B3" w14:paraId="7B6D6440" w14:textId="03F4FAA2">
      <w:pPr>
        <w:pStyle w:val="ListParagraph"/>
        <w:numPr>
          <w:ilvl w:val="0"/>
          <w:numId w:val="29"/>
        </w:num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7F8A26" w:rsidR="5A48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allows only read-only access to compare the </w:t>
      </w:r>
      <w:r w:rsidRPr="1B7F8A26" w:rsidR="5A48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1B7F8A26" w:rsidR="5A48A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field values.</w:t>
      </w:r>
    </w:p>
    <w:p w:rsidR="5A48A7B3" w:rsidP="1B7F8A26" w:rsidRDefault="5A48A7B3" w14:paraId="3AD95BB5" w14:textId="35E54540">
      <w:pPr>
        <w:spacing w:before="220" w:beforeAutospacing="off" w:after="160" w:afterAutospacing="off" w:line="257" w:lineRule="auto"/>
        <w:ind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5C1074" w:rsidP="1B7F8A26" w:rsidRDefault="375C1074" w14:paraId="75C0B64E" w14:textId="5AC13C7A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16. Email and Phone number of customer should be </w:t>
      </w:r>
      <w:r w:rsidRPr="1B7F8A26" w:rsidR="5696BA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populated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on the transaction before the loading of the record.</w:t>
      </w:r>
    </w:p>
    <w:p w:rsidR="1BBD87AB" w:rsidP="1B7F8A26" w:rsidRDefault="1BBD87AB" w14:paraId="4EF52744" w14:textId="457D81CB">
      <w:pPr>
        <w:spacing w:before="220" w:beforeAutospacing="off" w:after="160" w:afterAutospacing="off" w:line="257" w:lineRule="auto"/>
        <w:jc w:val="both"/>
      </w:pPr>
      <w:r w:rsidRPr="1B7F8A26" w:rsidR="1BBD8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I used </w:t>
      </w:r>
      <w:r w:rsidRPr="1B7F8A26" w:rsidR="1BBD8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N/record</w:t>
      </w:r>
      <w:r w:rsidRPr="1B7F8A26" w:rsidR="1BBD8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B7F8A26" w:rsidR="1BBD8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N/search</w:t>
      </w:r>
      <w:r w:rsidRPr="1B7F8A26" w:rsidR="1BBD8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module to find that </w:t>
      </w:r>
      <w:bookmarkStart w:name="_Int_bqSUXTnK" w:id="2139072624"/>
      <w:r w:rsidRPr="1B7F8A26" w:rsidR="1BBD8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particular record</w:t>
      </w:r>
      <w:bookmarkEnd w:id="2139072624"/>
      <w:r w:rsidRPr="1B7F8A26" w:rsidR="1BBD8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context and search module to Search for a single record using keywords.</w:t>
      </w:r>
    </w:p>
    <w:p w:rsidR="1BBD87AB" w:rsidP="1B7F8A26" w:rsidRDefault="1BBD87AB" w14:paraId="124B2105" w14:textId="178BA32A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</w:pPr>
      <w:r w:rsidRPr="1B7F8A26" w:rsidR="1BBD8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-&gt; I also used an API called </w:t>
      </w:r>
      <w:r w:rsidRPr="1B7F8A26" w:rsidR="1BBD8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lookupFields</w:t>
      </w:r>
      <w:r w:rsidRPr="1B7F8A26" w:rsidR="1BBD8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B7F8A26" w:rsidR="1BBD8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from search module that Performs a search for one or more body fields on a record. Returns select fields as an object with value and text properties. Returns multiselect fields as an object with </w:t>
      </w:r>
      <w:r w:rsidRPr="1B7F8A26" w:rsidR="1BBD8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>value:text</w:t>
      </w:r>
      <w:r w:rsidRPr="1B7F8A26" w:rsidR="1BBD8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US"/>
        </w:rPr>
        <w:t xml:space="preserve"> pairs.</w:t>
      </w:r>
    </w:p>
    <w:p w:rsidR="1BBD87AB" w:rsidP="1B7F8A26" w:rsidRDefault="1BBD87AB" w14:paraId="7CB416CE" w14:textId="1E164722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const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beforeLoad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=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scriptContext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)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=&gt;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BBD87AB" w:rsidP="1B7F8A26" w:rsidRDefault="1BBD87AB" w14:paraId="3C095457" w14:textId="4196C128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log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debug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beforeLoad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 xml:space="preserve"> triggered ✅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);</w:t>
      </w:r>
    </w:p>
    <w:p w:rsidR="1BBD87AB" w:rsidP="1B7F8A26" w:rsidRDefault="1BBD87AB" w14:paraId="73BF1C73" w14:textId="0A126F80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1BBD87AB" w:rsidP="1B7F8A26" w:rsidRDefault="1BBD87AB" w14:paraId="359E7E44" w14:textId="215D4312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var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current_record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=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scriptContext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newRecord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;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 xml:space="preserve">// Get the current record.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i.e.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 xml:space="preserve"> invoice</w:t>
      </w:r>
    </w:p>
    <w:p w:rsidR="1BBD87AB" w:rsidP="1B7F8A26" w:rsidRDefault="1BBD87AB" w14:paraId="04172028" w14:textId="06AF0FF3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1BBD87AB" w:rsidP="1B7F8A26" w:rsidRDefault="1BBD87AB" w14:paraId="0C3D3BF0" w14:textId="7368FA41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// var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customerId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=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current_record.getValue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({ /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/ Get the customer</w:t>
      </w:r>
    </w:p>
    <w:p w:rsidR="1BBD87AB" w:rsidP="1B7F8A26" w:rsidRDefault="1BBD87AB" w14:paraId="743F03FA" w14:textId="777CA237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//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fieldId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: 'entity' // 'entity' is the field where the customer is stored</w:t>
      </w:r>
    </w:p>
    <w:p w:rsidR="1BBD87AB" w:rsidP="1B7F8A26" w:rsidRDefault="1BBD87AB" w14:paraId="3C025C9A" w14:textId="30234C1D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// });</w:t>
      </w:r>
    </w:p>
    <w:p w:rsidR="1BBD87AB" w:rsidP="1B7F8A26" w:rsidRDefault="1BBD87AB" w14:paraId="5B43444B" w14:textId="7D4B91DE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1BBD87AB" w:rsidP="1B7F8A26" w:rsidRDefault="1BBD87AB" w14:paraId="40F35CD1" w14:textId="05D5AE4E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var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customerId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=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BD93F9"/>
          <w:sz w:val="21"/>
          <w:szCs w:val="21"/>
          <w:lang w:val="en-US"/>
        </w:rPr>
        <w:t>1126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;</w:t>
      </w:r>
    </w:p>
    <w:p w:rsidR="1BBD87AB" w:rsidP="1B7F8A26" w:rsidRDefault="1BBD87AB" w14:paraId="0C9A838D" w14:textId="67B8095A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1BBD87AB" w:rsidP="1B7F8A26" w:rsidRDefault="1BBD87AB" w14:paraId="3625D684" w14:textId="65EC83A2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log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debug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Customer ID: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customerId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);</w:t>
      </w:r>
    </w:p>
    <w:p w:rsidR="1BBD87AB" w:rsidP="1B7F8A26" w:rsidRDefault="1BBD87AB" w14:paraId="48AA04DA" w14:textId="31FAFC5E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1BBD87AB" w:rsidP="1B7F8A26" w:rsidRDefault="1BBD87AB" w14:paraId="7AD3207F" w14:textId="112F8CBA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if (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customerId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) {</w:t>
      </w:r>
    </w:p>
    <w:p w:rsidR="1BBD87AB" w:rsidP="1B7F8A26" w:rsidRDefault="1BBD87AB" w14:paraId="2F76F8F5" w14:textId="71EFF8A8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log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debug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Customer found ✅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customerId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);</w:t>
      </w:r>
    </w:p>
    <w:p w:rsidR="1BBD87AB" w:rsidP="1B7F8A26" w:rsidRDefault="1BBD87AB" w14:paraId="67DF1FDF" w14:textId="1AFA4F5B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1BBD87AB" w:rsidP="1B7F8A26" w:rsidRDefault="1BBD87AB" w14:paraId="62FF5F7B" w14:textId="0A9D7835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var fields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=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search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lookupFields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({</w:t>
      </w:r>
    </w:p>
    <w:p w:rsidR="1BBD87AB" w:rsidP="1B7F8A26" w:rsidRDefault="1BBD87AB" w14:paraId="29A16E71" w14:textId="07D144AB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type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search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Type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,</w:t>
      </w:r>
    </w:p>
    <w:p w:rsidR="1BBD87AB" w:rsidP="1B7F8A26" w:rsidRDefault="1BBD87AB" w14:paraId="5DC5E91A" w14:textId="5E68ADA2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id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customerId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,</w:t>
      </w:r>
    </w:p>
    <w:p w:rsidR="1BBD87AB" w:rsidP="1B7F8A26" w:rsidRDefault="1BBD87AB" w14:paraId="64FE81EE" w14:textId="5C8BCE76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columns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[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email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phone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]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 xml:space="preserve">// Fetch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email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 xml:space="preserve"> and phone, it returns an object </w:t>
      </w:r>
    </w:p>
    <w:p w:rsidR="1BBD87AB" w:rsidP="1B7F8A26" w:rsidRDefault="1BBD87AB" w14:paraId="19DDB93C" w14:textId="4A86F2AF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});</w:t>
      </w:r>
    </w:p>
    <w:p w:rsidR="1BBD87AB" w:rsidP="1B7F8A26" w:rsidRDefault="1BBD87AB" w14:paraId="22E8F625" w14:textId="0B2D8CC0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1BBD87AB" w:rsidP="1B7F8A26" w:rsidRDefault="1BBD87AB" w14:paraId="42902429" w14:textId="012BE66C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log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debug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Customer Fields (Email and Phone):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, fields);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// Log the returned fields for email and phone</w:t>
      </w:r>
    </w:p>
    <w:p w:rsidR="1BBD87AB" w:rsidP="1B7F8A26" w:rsidRDefault="1BBD87AB" w14:paraId="228AC8F4" w14:textId="6DA5850C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1BBD87AB" w:rsidP="1B7F8A26" w:rsidRDefault="1BBD87AB" w14:paraId="3AB9FE6D" w14:textId="0EB6DD77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// Set the email in the custom field</w:t>
      </w:r>
    </w:p>
    <w:p w:rsidR="1BBD87AB" w:rsidP="1B7F8A26" w:rsidRDefault="1BBD87AB" w14:paraId="527FD375" w14:textId="668F8C56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current_record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setValue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({</w:t>
      </w:r>
    </w:p>
    <w:p w:rsidR="1BBD87AB" w:rsidP="1B7F8A26" w:rsidRDefault="1BBD87AB" w14:paraId="24792484" w14:textId="212AC862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fieldId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custbod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y3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,</w:t>
      </w:r>
    </w:p>
    <w:p w:rsidR="1BBD87AB" w:rsidP="1B7F8A26" w:rsidRDefault="1BBD87AB" w14:paraId="272605AB" w14:textId="5F202494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value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fields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email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||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 xml:space="preserve">// if email is available then set, else set empty string </w:t>
      </w:r>
    </w:p>
    <w:p w:rsidR="1BBD87AB" w:rsidP="1B7F8A26" w:rsidRDefault="1BBD87AB" w14:paraId="4D6831B2" w14:textId="381042D2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});</w:t>
      </w:r>
    </w:p>
    <w:p w:rsidR="1BBD87AB" w:rsidP="1B7F8A26" w:rsidRDefault="1BBD87AB" w14:paraId="6A588911" w14:textId="2D0F0109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1BBD87AB" w:rsidP="1B7F8A26" w:rsidRDefault="1BBD87AB" w14:paraId="69C46706" w14:textId="6135FB99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// Set the phone number in the custom field</w:t>
      </w:r>
    </w:p>
    <w:p w:rsidR="1BBD87AB" w:rsidP="1B7F8A26" w:rsidRDefault="1BBD87AB" w14:paraId="2EC62029" w14:textId="31D21CEA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current_record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setValue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({</w:t>
      </w:r>
    </w:p>
    <w:p w:rsidR="1BBD87AB" w:rsidP="1B7F8A26" w:rsidRDefault="1BBD87AB" w14:paraId="21C0E9E1" w14:textId="39077718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fieldId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custbody7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,</w:t>
      </w:r>
    </w:p>
    <w:p w:rsidR="1BBD87AB" w:rsidP="1B7F8A26" w:rsidRDefault="1BBD87AB" w14:paraId="21715166" w14:textId="155D93D1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value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fields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phone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||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''</w:t>
      </w:r>
    </w:p>
    <w:p w:rsidR="1BBD87AB" w:rsidP="1B7F8A26" w:rsidRDefault="1BBD87AB" w14:paraId="6C2CC58D" w14:textId="65B566F4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});</w:t>
      </w:r>
    </w:p>
    <w:p w:rsidR="1BBD87AB" w:rsidP="1B7F8A26" w:rsidRDefault="1BBD87AB" w14:paraId="582C4095" w14:textId="22B1395C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} 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else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1BBD87AB" w:rsidP="1B7F8A26" w:rsidRDefault="1BBD87AB" w14:paraId="1C85B7D7" w14:textId="0DDF42A8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log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debug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Customer not found ❌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);</w:t>
      </w:r>
    </w:p>
    <w:p w:rsidR="1BBD87AB" w:rsidP="1B7F8A26" w:rsidRDefault="1BBD87AB" w14:paraId="3C901341" w14:textId="1D3E1EF5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}</w:t>
      </w:r>
    </w:p>
    <w:p w:rsidR="1BBD87AB" w:rsidP="1B7F8A26" w:rsidRDefault="1BBD87AB" w14:paraId="1833CED6" w14:textId="6D99C729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1BBD87AB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}</w:t>
      </w:r>
    </w:p>
    <w:p w:rsidR="1B7F8A26" w:rsidP="1B7F8A26" w:rsidRDefault="1B7F8A26" w14:paraId="21D53C0E" w14:textId="4302AD78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7F8A26" w:rsidP="1B7F8A26" w:rsidRDefault="1B7F8A26" w14:paraId="504FE3EE" w14:textId="67103F79">
      <w:pPr>
        <w:pStyle w:val="Normal"/>
        <w:spacing w:before="220" w:beforeAutospacing="off" w:after="160" w:afterAutospacing="off" w:line="257" w:lineRule="auto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FE66098" wp14:editId="507B1091">
                <wp:extent xmlns:wp="http://schemas.openxmlformats.org/drawingml/2006/wordprocessingDrawing" cx="6856730" cy="3818890"/>
                <wp:effectExtent xmlns:wp="http://schemas.openxmlformats.org/drawingml/2006/wordprocessingDrawing" l="0" t="0" r="1270" b="0"/>
                <wp:docPr xmlns:wp="http://schemas.openxmlformats.org/drawingml/2006/wordprocessingDrawing" id="202806963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6730" cy="3818890"/>
                          <a:chOff x="0" y="0"/>
                          <a:chExt cx="6856730" cy="3818890"/>
                        </a:xfrm>
                      </wpg:grpSpPr>
                      <pic:pic xmlns:pic="http://schemas.openxmlformats.org/drawingml/2006/picture">
                        <pic:nvPicPr>
                          <pic:cNvPr id="1452369292" name="Picture 145236929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08346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6730" cy="381889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964583802">
                        <w14:nvContentPartPr>
                          <w14:cNvPr id="1491081188" name="Ink 1491081188"/>
                          <w14:cNvContentPartPr/>
                        </w14:nvContentPartPr>
                        <w14:xfrm>
                          <a:off x="2866390" y="2429162"/>
                          <a:ext cx="124049" cy="11414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51001818">
                        <w14:nvContentPartPr>
                          <w14:cNvPr id="1309998635" name="Ink 1309998635"/>
                          <w14:cNvContentPartPr/>
                        </w14:nvContentPartPr>
                        <w14:xfrm>
                          <a:off x="1504315" y="2637911"/>
                          <a:ext cx="197654" cy="16316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B7F8A26" w:rsidP="1B7F8A26" w:rsidRDefault="1B7F8A26" w14:paraId="09949170" w14:textId="205D7F5C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1B7F8A26" wp14:paraId="165B961E" wp14:textId="7A80F308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17. </w:t>
      </w:r>
      <w:bookmarkStart w:name="_Int_Fmuxlw57" w:id="982139746"/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Similar </w:t>
      </w:r>
      <w:r w:rsidRPr="1B7F8A26" w:rsidR="70308A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o</w:t>
      </w:r>
      <w:bookmarkEnd w:id="982139746"/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the above one but now it should get populated dynamically after the record is </w:t>
      </w:r>
      <w:r w:rsidRPr="1B7F8A26" w:rsidR="098F53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submitted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. </w:t>
      </w:r>
      <w:r w:rsidRPr="1B7F8A26" w:rsidR="52F81A8D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en-US"/>
        </w:rPr>
        <w:t xml:space="preserve"> </w:t>
      </w:r>
    </w:p>
    <w:p w:rsidR="49E03166" w:rsidP="1B7F8A26" w:rsidRDefault="49E03166" w14:paraId="103B3663" w14:textId="33B89F17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B7F8A26" w:rsidR="49E031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This script runs after the record has been submitted (afterSubmit), so the email and phone fields are dynamically populated based on the selected customer.</w:t>
      </w:r>
    </w:p>
    <w:p w:rsidR="49E03166" w:rsidP="1B7F8A26" w:rsidRDefault="49E03166" w14:paraId="15C8EE2E" w14:textId="506A10AB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  <w:r w:rsidRPr="1B7F8A26" w:rsidR="49E0316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script fetches the customer ID from the entity field, which holds the customer on the transaction </w:t>
      </w:r>
      <w:r w:rsidRPr="1B7F8A26" w:rsidR="49E03166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(</w:t>
      </w:r>
      <w:r w:rsidRPr="1B7F8A26" w:rsidR="49E03166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>eg.</w:t>
      </w:r>
      <w:r w:rsidRPr="1B7F8A26" w:rsidR="49E03166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 Invoice)</w:t>
      </w:r>
    </w:p>
    <w:p w:rsidR="49E03166" w:rsidP="1B7F8A26" w:rsidRDefault="49E03166" w14:paraId="357B77D4" w14:textId="1067B9C9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  <w:r w:rsidRPr="1B7F8A26" w:rsidR="49E03166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It then uses </w:t>
      </w:r>
      <w:r w:rsidRPr="1B7F8A26" w:rsidR="49E03166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search.lookupFields</w:t>
      </w:r>
      <w:r w:rsidRPr="1B7F8A26" w:rsidR="49E03166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()</w:t>
      </w:r>
      <w:r w:rsidRPr="1B7F8A26" w:rsidR="49E03166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 to retrieve the email and phone of the customer dynamically.</w:t>
      </w:r>
    </w:p>
    <w:p w:rsidR="49E03166" w:rsidP="1B7F8A26" w:rsidRDefault="49E03166" w14:paraId="2DC8CBA2" w14:textId="74EC8F7E">
      <w:pPr>
        <w:pStyle w:val="ListParagraph"/>
        <w:numPr>
          <w:ilvl w:val="0"/>
          <w:numId w:val="22"/>
        </w:numPr>
        <w:spacing w:before="0" w:beforeAutospacing="off" w:after="0" w:afterAutospacing="off" w:line="257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</w:pPr>
      <w:r w:rsidRPr="1B7F8A26" w:rsidR="49E03166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The </w:t>
      </w:r>
      <w:r w:rsidRPr="1B7F8A26" w:rsidR="49E03166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record.submitFields</w:t>
      </w:r>
      <w:r w:rsidRPr="1B7F8A26" w:rsidR="49E03166">
        <w:rPr>
          <w:rFonts w:ascii="Calibri" w:hAnsi="Calibri" w:eastAsia="Calibri" w:cs="Calibri"/>
          <w:b w:val="1"/>
          <w:bCs w:val="1"/>
          <w:noProof/>
          <w:sz w:val="24"/>
          <w:szCs w:val="24"/>
          <w:lang w:val="en-US"/>
        </w:rPr>
        <w:t>()</w:t>
      </w:r>
      <w:r w:rsidRPr="1B7F8A26" w:rsidR="49E03166">
        <w:rPr>
          <w:rFonts w:ascii="Calibri" w:hAnsi="Calibri" w:eastAsia="Calibri" w:cs="Calibri"/>
          <w:b w:val="0"/>
          <w:bCs w:val="0"/>
          <w:noProof/>
          <w:sz w:val="24"/>
          <w:szCs w:val="24"/>
          <w:lang w:val="en-US"/>
        </w:rPr>
        <w:t xml:space="preserve"> method is used to update the transaction fields (e.g., custbody3 for email and custbody7 for phone) with the fetched customer information after the record is saved.</w:t>
      </w:r>
    </w:p>
    <w:p w:rsidR="44BF1825" w:rsidP="1B7F8A26" w:rsidRDefault="44BF1825" w14:paraId="78C97985" w14:textId="02F1D63D">
      <w:pPr>
        <w:pStyle w:val="Normal"/>
        <w:spacing w:before="0" w:beforeAutospacing="off" w:after="0" w:afterAutospacing="off" w:line="257" w:lineRule="auto"/>
        <w:ind w:left="0" w:right="0" w:hanging="0"/>
        <w:jc w:val="both"/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</w:pPr>
      <w:r w:rsidRPr="1B7F8A26" w:rsidR="44BF1825">
        <w:rPr>
          <w:rFonts w:ascii="Calibri" w:hAnsi="Calibri" w:eastAsia="Calibri" w:cs="Calibri"/>
          <w:b w:val="1"/>
          <w:bCs w:val="1"/>
          <w:i w:val="1"/>
          <w:iCs w:val="1"/>
          <w:noProof/>
          <w:sz w:val="24"/>
          <w:szCs w:val="24"/>
          <w:lang w:val="en-US"/>
        </w:rPr>
        <w:t>Code:</w:t>
      </w:r>
    </w:p>
    <w:p w:rsidR="49E03166" w:rsidP="1B7F8A26" w:rsidRDefault="49E03166" w14:paraId="1E302626" w14:textId="004A6EA0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const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afterSubmit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=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(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scriptContext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)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=&gt;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49E03166" w:rsidP="1B7F8A26" w:rsidRDefault="49E03166" w14:paraId="1575FC38" w14:textId="154C5F59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if (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scriptContext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type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!==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scriptContext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UserEventType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CREATE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&amp;&amp;</w:t>
      </w:r>
    </w:p>
    <w:p w:rsidR="49E03166" w:rsidP="1B7F8A26" w:rsidRDefault="49E03166" w14:paraId="63C0E042" w14:textId="783659B3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scriptContext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type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!==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scriptContext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UserEventType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EDIT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) {</w:t>
      </w:r>
    </w:p>
    <w:p w:rsidR="49E03166" w:rsidP="1B7F8A26" w:rsidRDefault="49E03166" w14:paraId="05ACECBB" w14:textId="7A92E772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return;</w:t>
      </w:r>
    </w:p>
    <w:p w:rsidR="49E03166" w:rsidP="1B7F8A26" w:rsidRDefault="49E03166" w14:paraId="4B9A724B" w14:textId="164C7CFE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}</w:t>
      </w:r>
    </w:p>
    <w:p w:rsidR="49E03166" w:rsidP="1B7F8A26" w:rsidRDefault="49E03166" w14:paraId="7E8A00B3" w14:textId="1D68766E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log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debug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afterSubmit triggered ✅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);</w:t>
      </w:r>
    </w:p>
    <w:p w:rsidR="49E03166" w:rsidP="1B7F8A26" w:rsidRDefault="49E03166" w14:paraId="4BD58AE5" w14:textId="49F71564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var current_record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=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scriptContext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newRecord;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// Get the current transaction record (e.g. Invoice)</w:t>
      </w:r>
    </w:p>
    <w:p w:rsidR="49E03166" w:rsidP="1B7F8A26" w:rsidRDefault="49E03166" w14:paraId="574E52E7" w14:textId="67974DA7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var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customerId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=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current_record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getValue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({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/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/ Fetch the customer ID from the 'entity' field (the customer on the transaction)</w:t>
      </w:r>
    </w:p>
    <w:p w:rsidR="49E03166" w:rsidP="1B7F8A26" w:rsidRDefault="49E03166" w14:paraId="72A1CFF0" w14:textId="298CBF8F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fieldId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entity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// 'entity' is the field that holds the customer</w:t>
      </w:r>
    </w:p>
    <w:p w:rsidR="49E03166" w:rsidP="1B7F8A26" w:rsidRDefault="49E03166" w14:paraId="4A13416A" w14:textId="2AA55E4B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});</w:t>
      </w:r>
    </w:p>
    <w:p w:rsidR="49E03166" w:rsidP="1B7F8A26" w:rsidRDefault="49E03166" w14:paraId="41AAFC6A" w14:textId="2524471D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49E03166" w:rsidP="1B7F8A26" w:rsidRDefault="49E03166" w14:paraId="57598620" w14:textId="64BF2CA8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log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debug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Customer ID: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customerId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); </w:t>
      </w:r>
    </w:p>
    <w:p w:rsidR="49E03166" w:rsidP="1B7F8A26" w:rsidRDefault="49E03166" w14:paraId="6390617F" w14:textId="29CD9A62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if (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customerId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)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{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/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/ Checking if a customer is selected or not</w:t>
      </w:r>
    </w:p>
    <w:p w:rsidR="49E03166" w:rsidP="1B7F8A26" w:rsidRDefault="49E03166" w14:paraId="3E6B1734" w14:textId="41510CEB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log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debug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Customer found ✅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customerId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); </w:t>
      </w:r>
    </w:p>
    <w:p w:rsidR="49E03166" w:rsidP="1B7F8A26" w:rsidRDefault="49E03166" w14:paraId="340DD692" w14:textId="35AB2728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49E03166" w:rsidP="1B7F8A26" w:rsidRDefault="49E03166" w14:paraId="6B300FEC" w14:textId="03C70ADC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// Lookup customer's email and phone using the customer ID</w:t>
      </w:r>
    </w:p>
    <w:p w:rsidR="49E03166" w:rsidP="1B7F8A26" w:rsidRDefault="49E03166" w14:paraId="624B20EA" w14:textId="6FE26BBC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var fields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=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search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lookupFields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({</w:t>
      </w:r>
    </w:p>
    <w:p w:rsidR="49E03166" w:rsidP="1B7F8A26" w:rsidRDefault="49E03166" w14:paraId="4F3AFD66" w14:textId="0A3FFF3F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type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search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Type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// Customer record type</w:t>
      </w:r>
    </w:p>
    <w:p w:rsidR="49E03166" w:rsidP="1B7F8A26" w:rsidRDefault="49E03166" w14:paraId="7315EB8C" w14:textId="19AAE23F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id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customerId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 xml:space="preserve">// Use the dynamically fetched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customerId</w:t>
      </w:r>
    </w:p>
    <w:p w:rsidR="49E03166" w:rsidP="1B7F8A26" w:rsidRDefault="49E03166" w14:paraId="5588B45D" w14:textId="3E4F4A40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columns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[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email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phone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]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 xml:space="preserve">// Fetch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email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 xml:space="preserve"> and phone</w:t>
      </w:r>
    </w:p>
    <w:p w:rsidR="49E03166" w:rsidP="1B7F8A26" w:rsidRDefault="49E03166" w14:paraId="1E61D6C4" w14:textId="1715CBD3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});</w:t>
      </w:r>
    </w:p>
    <w:p w:rsidR="49E03166" w:rsidP="1B7F8A26" w:rsidRDefault="49E03166" w14:paraId="6B4CD9CC" w14:textId="5B914D5D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49E03166" w:rsidP="1B7F8A26" w:rsidRDefault="49E03166" w14:paraId="089CBF60" w14:textId="064A848D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log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debug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(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1FA8C"/>
          <w:sz w:val="21"/>
          <w:szCs w:val="21"/>
          <w:lang w:val="en-US"/>
        </w:rPr>
        <w:t>Customer Fields (Email and Phone):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, fields); </w:t>
      </w:r>
    </w:p>
    <w:p w:rsidR="49E03166" w:rsidP="1B7F8A26" w:rsidRDefault="49E03166" w14:paraId="66C4E6CB" w14:textId="044873DB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49E03166" w:rsidP="1B7F8A26" w:rsidRDefault="49E03166" w14:paraId="4E46E0F7" w14:textId="032C042D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record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0FA7B"/>
          <w:sz w:val="21"/>
          <w:szCs w:val="21"/>
          <w:lang w:val="en-US"/>
        </w:rPr>
        <w:t>submitFields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({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/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/ Update the transaction with the customer's email and phone</w:t>
      </w:r>
    </w:p>
    <w:p w:rsidR="49E03166" w:rsidP="1B7F8A26" w:rsidRDefault="49E03166" w14:paraId="59B8FC7C" w14:textId="4B47BF2D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type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current_record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type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,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// The type of the current transaction (e.g., Sales Order or Invoice)</w:t>
      </w:r>
    </w:p>
    <w:p w:rsidR="49E03166" w:rsidP="1B7F8A26" w:rsidRDefault="49E03166" w14:paraId="5D4D5EFD" w14:textId="1EB8E09D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id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current_record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id,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5D6A7F"/>
          <w:sz w:val="21"/>
          <w:szCs w:val="21"/>
          <w:lang w:val="en-US"/>
        </w:rPr>
        <w:t>// The internal ID of the current transaction</w:t>
      </w:r>
    </w:p>
    <w:p w:rsidR="49E03166" w:rsidP="1B7F8A26" w:rsidRDefault="49E03166" w14:paraId="62ABF5DD" w14:textId="1B23FFB1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values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49E03166" w:rsidP="1B7F8A26" w:rsidRDefault="49E03166" w14:paraId="10FAFB90" w14:textId="01962D14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custbody3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fields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email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||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, </w:t>
      </w:r>
    </w:p>
    <w:p w:rsidR="49E03166" w:rsidP="1B7F8A26" w:rsidRDefault="49E03166" w14:paraId="0FFA3976" w14:textId="438FB032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custbody7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: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fields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>phone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79C6"/>
          <w:sz w:val="21"/>
          <w:szCs w:val="21"/>
          <w:lang w:val="en-US"/>
        </w:rPr>
        <w:t>||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E9F284"/>
          <w:sz w:val="21"/>
          <w:szCs w:val="21"/>
          <w:lang w:val="en-US"/>
        </w:rPr>
        <w:t>''</w:t>
      </w:r>
      <w:r w:rsidRPr="1B7F8A26" w:rsidR="49E03166">
        <w:rPr>
          <w:rFonts w:ascii="Consolas" w:hAnsi="Consolas" w:eastAsia="Consolas" w:cs="Consolas"/>
          <w:b w:val="0"/>
          <w:bCs w:val="0"/>
          <w:noProof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49E03166" w:rsidP="1B7F8A26" w:rsidRDefault="49E03166" w14:paraId="4AB8A00E" w14:textId="050F2D69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49E03166" w:rsidP="1B7F8A26" w:rsidRDefault="49E03166" w14:paraId="32EE7653" w14:textId="5F622BA2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});</w:t>
      </w:r>
    </w:p>
    <w:p w:rsidR="49E03166" w:rsidP="1B7F8A26" w:rsidRDefault="49E03166" w14:paraId="162B6C02" w14:textId="7244F0C2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</w:p>
    <w:p w:rsidR="49E03166" w:rsidP="1B7F8A26" w:rsidRDefault="49E03166" w14:paraId="4444D958" w14:textId="15B6D3B7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log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en-US"/>
        </w:rPr>
        <w:t>debug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en-US"/>
        </w:rPr>
        <w:t>Email and Phone updated ✅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49E03166" w:rsidP="1B7F8A26" w:rsidRDefault="49E03166" w14:paraId="73305291" w14:textId="0D3119DD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} 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en-US"/>
        </w:rPr>
        <w:t>else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{</w:t>
      </w:r>
    </w:p>
    <w:p w:rsidR="49E03166" w:rsidP="1B7F8A26" w:rsidRDefault="49E03166" w14:paraId="64F9D130" w14:textId="6C73CC94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log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en-US"/>
        </w:rPr>
        <w:t>.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en-US"/>
        </w:rPr>
        <w:t>debug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en-US"/>
        </w:rPr>
        <w:t>No customer found ❌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en-US"/>
        </w:rPr>
        <w:t>'</w:t>
      </w: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);</w:t>
      </w:r>
    </w:p>
    <w:p w:rsidR="49E03166" w:rsidP="1B7F8A26" w:rsidRDefault="49E03166" w14:paraId="5E0A6910" w14:textId="4919453B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</w:t>
      </w:r>
    </w:p>
    <w:p w:rsidR="49E03166" w:rsidP="1B7F8A26" w:rsidRDefault="49E03166" w14:paraId="30E7F937" w14:textId="12781110">
      <w:pPr>
        <w:shd w:val="clear" w:color="auto" w:fill="212121"/>
        <w:spacing w:before="0" w:beforeAutospacing="off" w:after="0" w:afterAutospacing="off" w:line="343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1B7F8A26" w:rsidR="49E03166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};</w:t>
      </w:r>
    </w:p>
    <w:p w:rsidR="1B7F8A26" w:rsidP="1B7F8A26" w:rsidRDefault="1B7F8A26" w14:paraId="0AB6CC88" w14:textId="735EDC21">
      <w:pPr>
        <w:spacing w:before="220" w:beforeAutospacing="off" w:after="160" w:afterAutospacing="off" w:line="257" w:lineRule="auto"/>
        <w:jc w:val="both"/>
        <w:rPr>
          <w:rFonts w:ascii="Consolas" w:hAnsi="Consolas" w:eastAsia="Consolas" w:cs="Consolas"/>
          <w:b w:val="0"/>
          <w:bCs w:val="0"/>
          <w:noProof w:val="0"/>
          <w:sz w:val="21"/>
          <w:szCs w:val="21"/>
          <w:lang w:val="en-US"/>
        </w:rPr>
      </w:pPr>
    </w:p>
    <w:p w:rsidR="1B7F8A26" w:rsidP="1B7F8A26" w:rsidRDefault="1B7F8A26" w14:paraId="52102504" w14:textId="01B0C8AA">
      <w:pPr>
        <w:pStyle w:val="Normal"/>
        <w:spacing w:before="220" w:beforeAutospacing="off" w:after="160" w:afterAutospacing="off" w:line="257" w:lineRule="auto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ED8F9E5" wp14:editId="3B8E4B42">
                <wp:extent xmlns:wp="http://schemas.openxmlformats.org/drawingml/2006/wordprocessingDrawing" cx="6885940" cy="3818890"/>
                <wp:effectExtent xmlns:wp="http://schemas.openxmlformats.org/drawingml/2006/wordprocessingDrawing" l="38100" t="0" r="0" b="0"/>
                <wp:docPr xmlns:wp="http://schemas.openxmlformats.org/drawingml/2006/wordprocessingDrawing" id="168977991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85940" cy="3818890"/>
                          <a:chOff x="0" y="0"/>
                          <a:chExt cx="6885940" cy="3818890"/>
                        </a:xfrm>
                      </wpg:grpSpPr>
                      <pic:pic xmlns:pic="http://schemas.openxmlformats.org/drawingml/2006/picture">
                        <pic:nvPicPr>
                          <pic:cNvPr id="600012187" name="Picture 60001218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53541464"/>
                          <a:stretch>
                            <a:fillRect/>
                          </a:stretch>
                        </pic:blipFill>
                        <pic:spPr>
                          <a:xfrm>
                            <a:off x="29210" y="0"/>
                            <a:ext cx="6856730" cy="381889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289413334">
                        <w14:nvContentPartPr>
                          <w14:cNvPr id="1977632337" name="Ink 1977632337"/>
                          <w14:cNvContentPartPr/>
                        </w14:nvContentPartPr>
                        <w14:xfrm>
                          <a:off x="1333500" y="2712184"/>
                          <a:ext cx="149344" cy="8481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38456756">
                        <w14:nvContentPartPr>
                          <w14:cNvPr id="746025752" name="Ink 746025752"/>
                          <w14:cNvContentPartPr/>
                        </w14:nvContentPartPr>
                        <w14:xfrm>
                          <a:off x="2581275" y="2908301"/>
                          <a:ext cx="164331" cy="9066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33435489">
                        <w14:nvContentPartPr>
                          <w14:cNvPr id="220098767" name="Ink 220098767"/>
                          <w14:cNvContentPartPr/>
                        </w14:nvContentPartPr>
                        <w14:xfrm>
                          <a:off x="0" y="1907614"/>
                          <a:ext cx="184326" cy="11636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B7F8A26" w:rsidP="1B7F8A26" w:rsidRDefault="1B7F8A26" w14:paraId="27122069" w14:textId="2BDB8A48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1B7F8A26" wp14:paraId="5E353805" wp14:textId="344A9FEE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18. Make the above question </w:t>
      </w:r>
      <w:r w:rsidRPr="1B7F8A26" w:rsidR="2B8444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dynamic (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customer </w:t>
      </w:r>
      <w:r w:rsidRPr="1B7F8A26" w:rsidR="1B98B6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chosen's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email and phone number needs to be get reflected</w:t>
      </w: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).</w:t>
      </w:r>
    </w:p>
    <w:p xmlns:wp14="http://schemas.microsoft.com/office/word/2010/wordml" w:rsidP="1B7F8A26" wp14:paraId="178F7252" wp14:textId="1D77A2A1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7F8A26" w:rsidR="52F81A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</w:p>
    <w:p w:rsidR="1B7F8A26" w:rsidP="1B7F8A26" w:rsidRDefault="1B7F8A26" w14:paraId="003CC996" w14:textId="15429D64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w:rsidR="1B7F8A26" w:rsidP="1B7F8A26" w:rsidRDefault="1B7F8A26" w14:paraId="5B17DF9C" w14:textId="323FF7B9">
      <w:pPr>
        <w:spacing w:before="220" w:beforeAutospacing="off" w:after="160" w:afterAutospacing="off" w:line="257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</w:p>
    <w:p xmlns:wp14="http://schemas.microsoft.com/office/word/2010/wordml" w:rsidP="621A7A64" wp14:paraId="2C078E63" wp14:textId="625AC937">
      <w:pPr>
        <w:jc w:val="both"/>
        <w:rPr>
          <w:rFonts w:ascii="Calibri" w:hAnsi="Calibri" w:eastAsia="Calibri" w:cs="Calibri"/>
          <w:b w:val="1"/>
          <w:bCs w:val="1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vQ1jux5RrZeRK" int2:id="H3ienKTd">
      <int2:state int2:type="AugLoop_Text_Critique" int2:value="Rejected"/>
    </int2:textHash>
    <int2:textHash int2:hashCode="RAbsEkpNYRqxk6" int2:id="gLwYSCUJ">
      <int2:state int2:type="AugLoop_Text_Critique" int2:value="Rejected"/>
    </int2:textHash>
    <int2:textHash int2:hashCode="mVVO++d1u2o04D" int2:id="7jE2IlbC">
      <int2:state int2:type="AugLoop_Text_Critique" int2:value="Rejected"/>
    </int2:textHash>
    <int2:textHash int2:hashCode="MIO7CvYvW6378V" int2:id="TiqnDv64">
      <int2:state int2:type="AugLoop_Text_Critique" int2:value="Rejected"/>
    </int2:textHash>
    <int2:textHash int2:hashCode="1dH+3mfhy4hu/s" int2:id="p8JiVPNp">
      <int2:state int2:type="AugLoop_Text_Critique" int2:value="Rejected"/>
    </int2:textHash>
    <int2:textHash int2:hashCode="TP3rfEAs8TKnS5" int2:id="WYPVh9qv">
      <int2:state int2:type="AugLoop_Text_Critique" int2:value="Rejected"/>
    </int2:textHash>
    <int2:textHash int2:hashCode="CeF71+2raWdG5X" int2:id="AIjCsLZN">
      <int2:state int2:type="AugLoop_Text_Critique" int2:value="Rejected"/>
    </int2:textHash>
    <int2:textHash int2:hashCode="PtIo+cheTMrUoY" int2:id="w3L0niDp">
      <int2:state int2:type="AugLoop_Text_Critique" int2:value="Rejected"/>
    </int2:textHash>
    <int2:textHash int2:hashCode="voy3FJvi8ljYuq" int2:id="XsiJ7k1Q">
      <int2:state int2:type="AugLoop_Text_Critique" int2:value="Rejected"/>
    </int2:textHash>
    <int2:textHash int2:hashCode="oqZfYrJ23W4a3d" int2:id="ztqBlUFd">
      <int2:state int2:type="AugLoop_Text_Critique" int2:value="Rejected"/>
    </int2:textHash>
    <int2:textHash int2:hashCode="6dGpD+1/GfGSre" int2:id="XhiLowym">
      <int2:state int2:type="AugLoop_Text_Critique" int2:value="Rejected"/>
    </int2:textHash>
    <int2:textHash int2:hashCode="v7t8vfJF1Rarf9" int2:id="EqUBAxaE">
      <int2:state int2:type="AugLoop_Text_Critique" int2:value="Rejected"/>
    </int2:textHash>
    <int2:textHash int2:hashCode="Vp1yzaymrmcGTA" int2:id="eDucIHvc">
      <int2:state int2:type="AugLoop_Text_Critique" int2:value="Rejected"/>
    </int2:textHash>
    <int2:textHash int2:hashCode="6/0JAs/AL1YI53" int2:id="Wt5pRsyu">
      <int2:state int2:type="AugLoop_Text_Critique" int2:value="Rejected"/>
    </int2:textHash>
    <int2:textHash int2:hashCode="mBdqwRxNLqCtME" int2:id="Ptvl0giJ">
      <int2:state int2:type="AugLoop_Text_Critique" int2:value="Rejected"/>
    </int2:textHash>
    <int2:textHash int2:hashCode="Q+X4ENTugCKT9/" int2:id="U49h4OMS">
      <int2:state int2:type="AugLoop_Text_Critique" int2:value="Rejected"/>
    </int2:textHash>
    <int2:textHash int2:hashCode="rt92bQ6pkwPr59" int2:id="N6P3X1kx">
      <int2:state int2:type="AugLoop_Text_Critique" int2:value="Rejected"/>
    </int2:textHash>
    <int2:bookmark int2:bookmarkName="_Int_ycGauZy4" int2:invalidationBookmarkName="" int2:hashCode="rSaIGCKGAoTiY/" int2:id="fasRNoix">
      <int2:state int2:type="AugLoop_Text_Critique" int2:value="Rejected"/>
    </int2:bookmark>
    <int2:bookmark int2:bookmarkName="_Int_Fmuxlw57" int2:invalidationBookmarkName="" int2:hashCode="CTnD/lwNXSv/QN" int2:id="KCU4USxl">
      <int2:state int2:type="AugLoop_Text_Critique" int2:value="Rejected"/>
    </int2:bookmark>
    <int2:bookmark int2:bookmarkName="_Int_bqSUXTnK" int2:invalidationBookmarkName="" int2:hashCode="v7WpQp/CE/ZavF" int2:id="fiNaWY4I">
      <int2:state int2:type="AugLoop_Text_Critique" int2:value="Rejected"/>
    </int2:bookmark>
    <int2:bookmark int2:bookmarkName="_Int_39bTwY0u" int2:invalidationBookmarkName="" int2:hashCode="4GYTP9ul5Qd+4D" int2:id="yrPaLs5C">
      <int2:state int2:type="AugLoop_Text_Critique" int2:value="Rejected"/>
    </int2:bookmark>
    <int2:bookmark int2:bookmarkName="_Int_MZUEbXxI" int2:invalidationBookmarkName="" int2:hashCode="5cEnj+BQkBZE21" int2:id="eqEqM8KN">
      <int2:state int2:type="AugLoop_Text_Critique" int2:value="Rejected"/>
    </int2:bookmark>
    <int2:bookmark int2:bookmarkName="_Int_bEdxBM0L" int2:invalidationBookmarkName="" int2:hashCode="x2aZz7E3AMCTQU" int2:id="4dgvNvI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29fda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75d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3fbb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4056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126d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ca24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cdd95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094f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5834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7e9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7eb9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166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c36a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c7df57b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cc52a9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a568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138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523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a5c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7cd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311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2da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0a0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8fd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895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0f9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f97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a0f9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872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8026E"/>
    <w:rsid w:val="000DAFD7"/>
    <w:rsid w:val="0026E209"/>
    <w:rsid w:val="006B367A"/>
    <w:rsid w:val="00876019"/>
    <w:rsid w:val="00EEF3A8"/>
    <w:rsid w:val="01556D56"/>
    <w:rsid w:val="01BFFFE4"/>
    <w:rsid w:val="01F2FEFD"/>
    <w:rsid w:val="01F6DE21"/>
    <w:rsid w:val="036CC0DF"/>
    <w:rsid w:val="03824578"/>
    <w:rsid w:val="04049932"/>
    <w:rsid w:val="043933FE"/>
    <w:rsid w:val="04ACE0F0"/>
    <w:rsid w:val="04EDC88B"/>
    <w:rsid w:val="04FEBFD4"/>
    <w:rsid w:val="05520A77"/>
    <w:rsid w:val="056BA976"/>
    <w:rsid w:val="06163460"/>
    <w:rsid w:val="06ABD5E3"/>
    <w:rsid w:val="06C0B9D2"/>
    <w:rsid w:val="073AFAC8"/>
    <w:rsid w:val="0768C52B"/>
    <w:rsid w:val="07864A17"/>
    <w:rsid w:val="0833C2AC"/>
    <w:rsid w:val="08444A70"/>
    <w:rsid w:val="08B682DA"/>
    <w:rsid w:val="0906749A"/>
    <w:rsid w:val="090D6C9E"/>
    <w:rsid w:val="09616946"/>
    <w:rsid w:val="0965822B"/>
    <w:rsid w:val="098F5333"/>
    <w:rsid w:val="0A1141A0"/>
    <w:rsid w:val="0A29D0F8"/>
    <w:rsid w:val="0A3A11DA"/>
    <w:rsid w:val="0A5FF567"/>
    <w:rsid w:val="0AF36F52"/>
    <w:rsid w:val="0AF47718"/>
    <w:rsid w:val="0B07B9F4"/>
    <w:rsid w:val="0B6DE6AD"/>
    <w:rsid w:val="0B809E9C"/>
    <w:rsid w:val="0B9EB397"/>
    <w:rsid w:val="0BA1776F"/>
    <w:rsid w:val="0C0806D4"/>
    <w:rsid w:val="0C5676A8"/>
    <w:rsid w:val="0CE65DB7"/>
    <w:rsid w:val="0D1E53A4"/>
    <w:rsid w:val="0E91493F"/>
    <w:rsid w:val="0EAD9E88"/>
    <w:rsid w:val="0F31FF25"/>
    <w:rsid w:val="0F522883"/>
    <w:rsid w:val="0FCA5842"/>
    <w:rsid w:val="0FD07199"/>
    <w:rsid w:val="104CE60A"/>
    <w:rsid w:val="115AEC34"/>
    <w:rsid w:val="1284C712"/>
    <w:rsid w:val="128E935A"/>
    <w:rsid w:val="12A3E892"/>
    <w:rsid w:val="1360C829"/>
    <w:rsid w:val="137870D0"/>
    <w:rsid w:val="138C23B2"/>
    <w:rsid w:val="1399780B"/>
    <w:rsid w:val="13CC0FB8"/>
    <w:rsid w:val="141CAEC5"/>
    <w:rsid w:val="14211AB2"/>
    <w:rsid w:val="14648859"/>
    <w:rsid w:val="14A0FD35"/>
    <w:rsid w:val="14B94C51"/>
    <w:rsid w:val="1523D644"/>
    <w:rsid w:val="15C49A4F"/>
    <w:rsid w:val="15E9C917"/>
    <w:rsid w:val="15FDBEFF"/>
    <w:rsid w:val="15FE79E7"/>
    <w:rsid w:val="1631990C"/>
    <w:rsid w:val="167769F0"/>
    <w:rsid w:val="1700579B"/>
    <w:rsid w:val="17354B3C"/>
    <w:rsid w:val="1737FAD9"/>
    <w:rsid w:val="175282A8"/>
    <w:rsid w:val="17EA68F1"/>
    <w:rsid w:val="182325D7"/>
    <w:rsid w:val="186FD03C"/>
    <w:rsid w:val="188BB737"/>
    <w:rsid w:val="18BFD1EB"/>
    <w:rsid w:val="18F6AE2F"/>
    <w:rsid w:val="192111AF"/>
    <w:rsid w:val="19377460"/>
    <w:rsid w:val="19A9C133"/>
    <w:rsid w:val="19E6B8E1"/>
    <w:rsid w:val="1A88618C"/>
    <w:rsid w:val="1B08026E"/>
    <w:rsid w:val="1B7E0689"/>
    <w:rsid w:val="1B7F8A26"/>
    <w:rsid w:val="1B8D62E4"/>
    <w:rsid w:val="1B8E7A1C"/>
    <w:rsid w:val="1B98B641"/>
    <w:rsid w:val="1BBD87AB"/>
    <w:rsid w:val="1C258E36"/>
    <w:rsid w:val="1C8E58C2"/>
    <w:rsid w:val="1C952407"/>
    <w:rsid w:val="1CB816C3"/>
    <w:rsid w:val="1CF116B8"/>
    <w:rsid w:val="1D226AEA"/>
    <w:rsid w:val="1D2BF12C"/>
    <w:rsid w:val="1F486F04"/>
    <w:rsid w:val="1FA01791"/>
    <w:rsid w:val="1FFDBA5F"/>
    <w:rsid w:val="2098AFCC"/>
    <w:rsid w:val="209A2A4C"/>
    <w:rsid w:val="20CB6194"/>
    <w:rsid w:val="20E66F32"/>
    <w:rsid w:val="20E8C442"/>
    <w:rsid w:val="2169B6A2"/>
    <w:rsid w:val="216F9A46"/>
    <w:rsid w:val="21E705D3"/>
    <w:rsid w:val="21EAC7D8"/>
    <w:rsid w:val="21F13AF9"/>
    <w:rsid w:val="22532E8B"/>
    <w:rsid w:val="228C986F"/>
    <w:rsid w:val="22DB59AC"/>
    <w:rsid w:val="22E4F7E9"/>
    <w:rsid w:val="22F4E68C"/>
    <w:rsid w:val="2338C961"/>
    <w:rsid w:val="23C31E9B"/>
    <w:rsid w:val="23F3DE74"/>
    <w:rsid w:val="2440C616"/>
    <w:rsid w:val="24AD2A05"/>
    <w:rsid w:val="2532E0B6"/>
    <w:rsid w:val="266793AE"/>
    <w:rsid w:val="268B14A0"/>
    <w:rsid w:val="268FE83C"/>
    <w:rsid w:val="2712D6EB"/>
    <w:rsid w:val="27173D0B"/>
    <w:rsid w:val="2759D88C"/>
    <w:rsid w:val="27E6787D"/>
    <w:rsid w:val="281812A9"/>
    <w:rsid w:val="28597499"/>
    <w:rsid w:val="28F837D1"/>
    <w:rsid w:val="29388060"/>
    <w:rsid w:val="2997F797"/>
    <w:rsid w:val="29D96B43"/>
    <w:rsid w:val="29DE7530"/>
    <w:rsid w:val="2A2037A7"/>
    <w:rsid w:val="2AE18761"/>
    <w:rsid w:val="2B0E6C5A"/>
    <w:rsid w:val="2B8444C9"/>
    <w:rsid w:val="2BA35382"/>
    <w:rsid w:val="2BE28A22"/>
    <w:rsid w:val="2D5A9874"/>
    <w:rsid w:val="2D5E7BCE"/>
    <w:rsid w:val="2D63FAAC"/>
    <w:rsid w:val="2DABFE87"/>
    <w:rsid w:val="2E043F17"/>
    <w:rsid w:val="2E25A1EB"/>
    <w:rsid w:val="2E806F0C"/>
    <w:rsid w:val="2EF8B6F0"/>
    <w:rsid w:val="2F06447E"/>
    <w:rsid w:val="2F11AF09"/>
    <w:rsid w:val="2F143B8B"/>
    <w:rsid w:val="2F53AEFD"/>
    <w:rsid w:val="2FA8B85E"/>
    <w:rsid w:val="2FD73487"/>
    <w:rsid w:val="30A953A8"/>
    <w:rsid w:val="30AEB155"/>
    <w:rsid w:val="318DB2C0"/>
    <w:rsid w:val="319850B2"/>
    <w:rsid w:val="32520027"/>
    <w:rsid w:val="32739F02"/>
    <w:rsid w:val="331BB006"/>
    <w:rsid w:val="331E225B"/>
    <w:rsid w:val="344D014B"/>
    <w:rsid w:val="349429FE"/>
    <w:rsid w:val="34AA1AF1"/>
    <w:rsid w:val="353BDBDE"/>
    <w:rsid w:val="3599A637"/>
    <w:rsid w:val="363F460C"/>
    <w:rsid w:val="36597EB1"/>
    <w:rsid w:val="36A400DE"/>
    <w:rsid w:val="36BB75AF"/>
    <w:rsid w:val="36E2DFE0"/>
    <w:rsid w:val="37093746"/>
    <w:rsid w:val="375C1074"/>
    <w:rsid w:val="37B58AB4"/>
    <w:rsid w:val="37C3CC11"/>
    <w:rsid w:val="37F4DAA5"/>
    <w:rsid w:val="38581059"/>
    <w:rsid w:val="389D5E3D"/>
    <w:rsid w:val="38AB25C2"/>
    <w:rsid w:val="38C40037"/>
    <w:rsid w:val="394E7366"/>
    <w:rsid w:val="39543689"/>
    <w:rsid w:val="39793A20"/>
    <w:rsid w:val="397EA8E8"/>
    <w:rsid w:val="39F2EB2A"/>
    <w:rsid w:val="3A46881C"/>
    <w:rsid w:val="3AAF3700"/>
    <w:rsid w:val="3B5B50FE"/>
    <w:rsid w:val="3B732EEC"/>
    <w:rsid w:val="3BDFBD14"/>
    <w:rsid w:val="3C245286"/>
    <w:rsid w:val="3C96C6DB"/>
    <w:rsid w:val="3CB77254"/>
    <w:rsid w:val="3CF2ED50"/>
    <w:rsid w:val="3D801289"/>
    <w:rsid w:val="3DA1AFBB"/>
    <w:rsid w:val="3E2DAB60"/>
    <w:rsid w:val="3E56594A"/>
    <w:rsid w:val="3E86C6BC"/>
    <w:rsid w:val="3FCD4066"/>
    <w:rsid w:val="3FD71A60"/>
    <w:rsid w:val="3FFD2A75"/>
    <w:rsid w:val="40280E29"/>
    <w:rsid w:val="40BE1D09"/>
    <w:rsid w:val="40EF8A5D"/>
    <w:rsid w:val="41333E6D"/>
    <w:rsid w:val="41806686"/>
    <w:rsid w:val="419459D5"/>
    <w:rsid w:val="41D7ABCD"/>
    <w:rsid w:val="4223FB96"/>
    <w:rsid w:val="424DCFED"/>
    <w:rsid w:val="42522F81"/>
    <w:rsid w:val="42D87662"/>
    <w:rsid w:val="42E60C0F"/>
    <w:rsid w:val="434B9245"/>
    <w:rsid w:val="43A384D9"/>
    <w:rsid w:val="443E46D6"/>
    <w:rsid w:val="448246E5"/>
    <w:rsid w:val="44BF1825"/>
    <w:rsid w:val="44C4E951"/>
    <w:rsid w:val="44D57C94"/>
    <w:rsid w:val="44D8C0EF"/>
    <w:rsid w:val="45A48CA0"/>
    <w:rsid w:val="45E1BF53"/>
    <w:rsid w:val="466E66A5"/>
    <w:rsid w:val="4672A6DF"/>
    <w:rsid w:val="47652957"/>
    <w:rsid w:val="47B74074"/>
    <w:rsid w:val="47D098D7"/>
    <w:rsid w:val="48268605"/>
    <w:rsid w:val="48627195"/>
    <w:rsid w:val="48931399"/>
    <w:rsid w:val="48C882F0"/>
    <w:rsid w:val="495E5E17"/>
    <w:rsid w:val="49601EB9"/>
    <w:rsid w:val="49E03166"/>
    <w:rsid w:val="4A5474D6"/>
    <w:rsid w:val="4AA6EFFE"/>
    <w:rsid w:val="4AB0E6D8"/>
    <w:rsid w:val="4B5F2AD0"/>
    <w:rsid w:val="4B646A5E"/>
    <w:rsid w:val="4BB62E59"/>
    <w:rsid w:val="4C1F3ECD"/>
    <w:rsid w:val="4D1C332F"/>
    <w:rsid w:val="4D298428"/>
    <w:rsid w:val="4D46F417"/>
    <w:rsid w:val="4D9F5BAF"/>
    <w:rsid w:val="4DE745DC"/>
    <w:rsid w:val="4E1CC593"/>
    <w:rsid w:val="4E1FACBD"/>
    <w:rsid w:val="4E5730DF"/>
    <w:rsid w:val="4E639BD2"/>
    <w:rsid w:val="4E7DCED5"/>
    <w:rsid w:val="4EBF333C"/>
    <w:rsid w:val="4F364398"/>
    <w:rsid w:val="504629E6"/>
    <w:rsid w:val="50632E17"/>
    <w:rsid w:val="507B7D9D"/>
    <w:rsid w:val="50BDD09B"/>
    <w:rsid w:val="5107C5B0"/>
    <w:rsid w:val="519366B0"/>
    <w:rsid w:val="51D5458F"/>
    <w:rsid w:val="52208063"/>
    <w:rsid w:val="52F81A8D"/>
    <w:rsid w:val="53723ED8"/>
    <w:rsid w:val="539285E4"/>
    <w:rsid w:val="53E55D86"/>
    <w:rsid w:val="53EFE91F"/>
    <w:rsid w:val="548BBABA"/>
    <w:rsid w:val="55B70990"/>
    <w:rsid w:val="55FD6E7B"/>
    <w:rsid w:val="560579FA"/>
    <w:rsid w:val="5624313C"/>
    <w:rsid w:val="5683846F"/>
    <w:rsid w:val="56936776"/>
    <w:rsid w:val="5696BABB"/>
    <w:rsid w:val="56EDE177"/>
    <w:rsid w:val="572538AE"/>
    <w:rsid w:val="5728743C"/>
    <w:rsid w:val="5758ABF9"/>
    <w:rsid w:val="5784CDED"/>
    <w:rsid w:val="5786FA0D"/>
    <w:rsid w:val="57AFA4F8"/>
    <w:rsid w:val="57C79940"/>
    <w:rsid w:val="5810D6A5"/>
    <w:rsid w:val="5829A2D2"/>
    <w:rsid w:val="585DF3AB"/>
    <w:rsid w:val="58978F8B"/>
    <w:rsid w:val="58F3D1DC"/>
    <w:rsid w:val="59BA75F5"/>
    <w:rsid w:val="59C6119B"/>
    <w:rsid w:val="5A48A7B3"/>
    <w:rsid w:val="5B1A6B69"/>
    <w:rsid w:val="5B3F321A"/>
    <w:rsid w:val="5B456394"/>
    <w:rsid w:val="5B8A075D"/>
    <w:rsid w:val="5B8ECE6D"/>
    <w:rsid w:val="5BD12B73"/>
    <w:rsid w:val="5BE281DE"/>
    <w:rsid w:val="5BFFA7CF"/>
    <w:rsid w:val="5C5CEFC7"/>
    <w:rsid w:val="5C9CC3EC"/>
    <w:rsid w:val="5D5DD59D"/>
    <w:rsid w:val="5E287C4F"/>
    <w:rsid w:val="5E411924"/>
    <w:rsid w:val="5ECE8A09"/>
    <w:rsid w:val="5ED9754B"/>
    <w:rsid w:val="5F206DE9"/>
    <w:rsid w:val="5F4F7995"/>
    <w:rsid w:val="5F8FC590"/>
    <w:rsid w:val="5F90C305"/>
    <w:rsid w:val="60047810"/>
    <w:rsid w:val="60C8A8C9"/>
    <w:rsid w:val="6148B4D0"/>
    <w:rsid w:val="615EB925"/>
    <w:rsid w:val="61833B14"/>
    <w:rsid w:val="618758A5"/>
    <w:rsid w:val="618CB3E7"/>
    <w:rsid w:val="621A7A64"/>
    <w:rsid w:val="6264BDE4"/>
    <w:rsid w:val="62857EF8"/>
    <w:rsid w:val="62AAFADA"/>
    <w:rsid w:val="62F97D2A"/>
    <w:rsid w:val="63168D11"/>
    <w:rsid w:val="632E0443"/>
    <w:rsid w:val="633D20E9"/>
    <w:rsid w:val="638D026A"/>
    <w:rsid w:val="6507F006"/>
    <w:rsid w:val="657C3D8E"/>
    <w:rsid w:val="65DD9A22"/>
    <w:rsid w:val="661605AF"/>
    <w:rsid w:val="665E2332"/>
    <w:rsid w:val="66F805F9"/>
    <w:rsid w:val="672BF4DC"/>
    <w:rsid w:val="673EC39D"/>
    <w:rsid w:val="67B5BB05"/>
    <w:rsid w:val="67CED8D9"/>
    <w:rsid w:val="67E2DE6D"/>
    <w:rsid w:val="67F8F95E"/>
    <w:rsid w:val="6814AAAC"/>
    <w:rsid w:val="6854DA59"/>
    <w:rsid w:val="687A813A"/>
    <w:rsid w:val="68C88247"/>
    <w:rsid w:val="69C7765D"/>
    <w:rsid w:val="69C8B483"/>
    <w:rsid w:val="69F5EE3E"/>
    <w:rsid w:val="6A10BC18"/>
    <w:rsid w:val="6A45E327"/>
    <w:rsid w:val="6A521980"/>
    <w:rsid w:val="6A532D5A"/>
    <w:rsid w:val="6ACEF7D2"/>
    <w:rsid w:val="6AFD032D"/>
    <w:rsid w:val="6BB4234D"/>
    <w:rsid w:val="6BFD9856"/>
    <w:rsid w:val="6C91FB54"/>
    <w:rsid w:val="6CDD372B"/>
    <w:rsid w:val="6D32B853"/>
    <w:rsid w:val="6D34B1CA"/>
    <w:rsid w:val="6D7ED0DA"/>
    <w:rsid w:val="6DB2ED2D"/>
    <w:rsid w:val="6DBB95E5"/>
    <w:rsid w:val="6DF13046"/>
    <w:rsid w:val="6DF48BC9"/>
    <w:rsid w:val="6E11867A"/>
    <w:rsid w:val="6E15771C"/>
    <w:rsid w:val="6FA3CFFB"/>
    <w:rsid w:val="70308A9F"/>
    <w:rsid w:val="7070B02D"/>
    <w:rsid w:val="71A32D92"/>
    <w:rsid w:val="71E812DA"/>
    <w:rsid w:val="7218F875"/>
    <w:rsid w:val="72555093"/>
    <w:rsid w:val="7357FBDA"/>
    <w:rsid w:val="73867C1D"/>
    <w:rsid w:val="743E08B8"/>
    <w:rsid w:val="7457F147"/>
    <w:rsid w:val="748EC339"/>
    <w:rsid w:val="752FCD83"/>
    <w:rsid w:val="75582354"/>
    <w:rsid w:val="758C268B"/>
    <w:rsid w:val="7632788F"/>
    <w:rsid w:val="7651E8B0"/>
    <w:rsid w:val="768759ED"/>
    <w:rsid w:val="7692F556"/>
    <w:rsid w:val="76CD78F1"/>
    <w:rsid w:val="775D95FA"/>
    <w:rsid w:val="77A29A2D"/>
    <w:rsid w:val="77ACAB37"/>
    <w:rsid w:val="77F67789"/>
    <w:rsid w:val="784FA39B"/>
    <w:rsid w:val="786B11A1"/>
    <w:rsid w:val="787E75FC"/>
    <w:rsid w:val="78CF9050"/>
    <w:rsid w:val="796149D7"/>
    <w:rsid w:val="7987C5CE"/>
    <w:rsid w:val="79B13C4A"/>
    <w:rsid w:val="79F172E6"/>
    <w:rsid w:val="79FB6BE0"/>
    <w:rsid w:val="7A44445F"/>
    <w:rsid w:val="7A611968"/>
    <w:rsid w:val="7B1287EB"/>
    <w:rsid w:val="7B3CC41B"/>
    <w:rsid w:val="7B410B22"/>
    <w:rsid w:val="7B5D087E"/>
    <w:rsid w:val="7BCF534D"/>
    <w:rsid w:val="7CAB3AED"/>
    <w:rsid w:val="7CCAE790"/>
    <w:rsid w:val="7CD7312A"/>
    <w:rsid w:val="7CE4965E"/>
    <w:rsid w:val="7D205718"/>
    <w:rsid w:val="7D93BB26"/>
    <w:rsid w:val="7E110285"/>
    <w:rsid w:val="7E5F1D16"/>
    <w:rsid w:val="7E5F60FD"/>
    <w:rsid w:val="7EB63443"/>
    <w:rsid w:val="7F84B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026E"/>
  <w15:chartTrackingRefBased/>
  <w15:docId w15:val="{3D8640A5-CFA9-438E-BA6C-B296DD06A4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75980631434b18" /><Relationship Type="http://schemas.openxmlformats.org/officeDocument/2006/relationships/image" Target="/media/image.png" Id="R20187070fd064f2c" /><Relationship Type="http://schemas.openxmlformats.org/officeDocument/2006/relationships/image" Target="/media/image2.png" Id="Rad2a2891d82c4d8e" /><Relationship Type="http://schemas.microsoft.com/office/2020/10/relationships/intelligence" Target="intelligence2.xml" Id="R8b6252d92c884d48" /><Relationship Type="http://schemas.openxmlformats.org/officeDocument/2006/relationships/image" Target="/media/image4.png" Id="Ra71b8eba41694477" /><Relationship Type="http://schemas.openxmlformats.org/officeDocument/2006/relationships/image" Target="/media/image5.png" Id="R2e6b1aa632404e82" /><Relationship Type="http://schemas.openxmlformats.org/officeDocument/2006/relationships/image" Target="/media/image6.png" Id="Rc924d4f99b6d4b4b" /><Relationship Type="http://schemas.openxmlformats.org/officeDocument/2006/relationships/image" Target="/media/image7.png" Id="Rd78eca2919ce49ed" /><Relationship Type="http://schemas.openxmlformats.org/officeDocument/2006/relationships/image" Target="/media/image8.png" Id="Rb627dcf90c54487d" /><Relationship Type="http://schemas.openxmlformats.org/officeDocument/2006/relationships/image" Target="/media/image9.png" Id="R7957b0beae7c41b1" /><Relationship Type="http://schemas.openxmlformats.org/officeDocument/2006/relationships/image" Target="/media/imagea.png" Id="rId150834659" /><Relationship Type="http://schemas.openxmlformats.org/officeDocument/2006/relationships/customXml" Target="ink/ink.xml" Id="rId1964583802" /><Relationship Type="http://schemas.openxmlformats.org/officeDocument/2006/relationships/customXml" Target="ink/ink2.xml" Id="rId1951001818" /><Relationship Type="http://schemas.openxmlformats.org/officeDocument/2006/relationships/image" Target="/media/imageb.png" Id="rId1853541464" /><Relationship Type="http://schemas.openxmlformats.org/officeDocument/2006/relationships/customXml" Target="ink/ink3.xml" Id="rId289413334" /><Relationship Type="http://schemas.openxmlformats.org/officeDocument/2006/relationships/customXml" Target="ink/ink4.xml" Id="rId438456756" /><Relationship Type="http://schemas.openxmlformats.org/officeDocument/2006/relationships/customXml" Target="ink/ink5.xml" Id="rId633435489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20T10:42:46.04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0 157 16383 0 0,'4'0'0'0'0,"7"0"0"0"0,1 5 0 0 0,-2 5 0 0 0,2 2 0 0 0,0 3 0 0 0,1-2 0 0 0,-1 3 0 0 0,2-2 0 0 0,-2 1 0 0 0,-2 2 0 0 0,1-1 0 0 0,-1 1 0 0 0,-2-7 0 0 0,-3-10 0 0 0,-2-9 0 0 0,3-3 0 0 0,0-9 0 0 0,4 0 0 0 0,1-2 0 0 0,2-1 0 0 0,-1-1 0 0 0,2 4 0 0 0,-1 1 0 0 0,1-1 0 0 0,-1-1 0 0 0,1 3 0 0 0,-1 0 0 0 0,1-1 0 0 0,3-1 0 0 0,-1 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20T10:42:46.04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0 212 16383 0 0,'4'0'0'0'0,"7"0"0"0"0,1 5 0 0 0,2 1 0 0 0,5 4 0 0 0,2 5 0 0 0,-1 4 0 0 0,-1 0 0 0 0,-2 0 0 0 0,-1 2 0 0 0,-2 1 0 0 0,-4 2 0 0 0,-4 2 0 0 0,2-5 0 0 0,0 0 0 0 0,-2-9 0 0 0,-2-11 0 0 0,-2-10 0 0 0,4-8 0 0 0,5-1 0 0 0,1-2 0 0 0,-2-2 0 0 0,2-2 0 0 0,3-1 0 0 0,4-1 0 0 0,-1-1 0 0 0,0 5 0 0 0,-2 1 0 0 0,0 4 0 0 0,-2 1 0 0 0,0 3 0 0 0,-1-5 0 0 0,10-9 0 0 0,5-4 0 0 0,4 3 0 0 0,-5 2 0 0 0,-7 0 0 0 0,-6 6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20T10:41:28.44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0 138 16383 0 0,'4'0'0'0'0,"2"5"0"0"0,5 1 0 0 0,-1 4 0 0 0,4 0 0 0 0,-2 4 0 0 0,3-1 0 0 0,-2 1 0 0 0,2-1 0 0 0,2-3 0 0 0,-1-7 0 0 0,0-5 0 0 0,-1-6 0 0 0,0-2 0 0 0,-1-4 0 0 0,4 1 0 0 0,1-2 0 0 0,0-3 0 0 0,3-3 0 0 0,1 2 0 0 0,2 0 0 0 0,0-2 0 0 0,-3-1 0 0 0,-1 3 0 0 0,-5 0 0 0 0,-4 3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20T10:41:28.45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0 123 16383 0 0,'4'0'0'0'0,"7"0"0"0"0,1 4 0 0 0,2 2 0 0 0,0 4 0 0 0,-3 5 0 0 0,2 0 0 0 0,-3 2 0 0 0,3-2 0 0 0,-2 1 0 0 0,3-2 0 0 0,3-4 0 0 0,2-3 0 0 0,0-8 0 0 0,-1-3 0 0 0,3-6 0 0 0,1-5 0 0 0,-3-5 0 0 0,0 1 0 0 0,-3-1 0 0 0,0 3 0 0 0,1 5 0 0 0,-1-1 0 0 0,1 3 0 0 0,-3-3 0 0 0,-4-2 0 0 0,2 0 0 0 0,-3-1 0 0 0,3 2 0 0 0,-1-1 0 0 0,3 2 0 0 0,-3 3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20T10:42:16.46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0 204 16383 0 0,'0'4'0'0'0,"4"2"0"0"0,2 4 0 0 0,5 1 0 0 0,-1 2 0 0 0,4 0 0 0 0,-2 1 0 0 0,3-1 0 0 0,2-2 0 0 0,0 0 0 0 0,0-1 0 0 0,2-7 0 0 0,2-8 0 0 0,3-8 0 0 0,1-6 0 0 0,1-5 0 0 0,0 2 0 0 0,-3 1 0 0 0,-3 3 0 0 0,2 0 0 0 0,0-5 0 0 0,1-4 0 0 0,2 3 0 0 0,0 1 0 0 0,-3 0 0 0 0,-2 4 0 0 0,-3 1 0 0 0,-1 3 0 0 0,-3 4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2024-09-18T13:09:05.1979751Z</dcterms:created>
  <dcterms:modified xsi:type="dcterms:W3CDTF">2024-09-20T12:52:57.1817362Z</dcterms:modified>
  <dc:creator>Aishawarya Dasgupta</dc:creator>
  <lastModifiedBy>Harishankar Giri</lastModifiedBy>
</coreProperties>
</file>