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572ADCB2" w14:textId="77777777" w:rsidR="006633DE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CRONOGRAMA {{CRONOGRAMA}} </w:t>
      </w:r>
    </w:p>
    <w:p w14:paraId="64F45E65" w14:textId="0DB440E9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proofErr w:type="spellStart"/>
      <w:r>
        <w:rPr>
          <w:sz w:val="20"/>
        </w:rPr>
        <w:t>Licensia</w:t>
      </w:r>
      <w:proofErr w:type="spellEnd"/>
      <w:r>
        <w:rPr>
          <w:sz w:val="20"/>
        </w:rPr>
        <w:t xml:space="preserve">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43145BA5" w14:textId="77777777" w:rsidR="00F5474A" w:rsidRDefault="00F5474A" w:rsidP="00F5474A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El Plan Estratégico de Seguridad Vial es una herramienta de gestión que contiene las acciones, mecanismos, estrategias y medidas de planificación, implementación, seguimiento y mejora que deben adoptar las diferentes entidades, organizaciones o empresas del sector público o privado de conformidad con el artículo 110 del Decreto Ley 2106 de 2019, encaminadas a generar hábitos, comportamientos y conductas seguras en las vías para prevenir riesgos, reducir la accidentalidad vial y disminuir sus efectos nocivos. (Decreto 1252 de 2021).</w:t>
      </w:r>
    </w:p>
    <w:p w14:paraId="7F0C9EA8" w14:textId="77777777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</w:p>
    <w:p w14:paraId="222F8B71" w14:textId="77777777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</w:p>
    <w:p w14:paraId="150543FF" w14:textId="7D095218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El Gobierno colombiano se acoge a la problemática de la seguridad vial a través de la Ley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1503 de 2011, que tiene por objeto “</w:t>
      </w:r>
      <w:r>
        <w:rPr>
          <w:rFonts w:ascii="Arial" w:hAnsi="Arial" w:cs="Arial"/>
          <w:b/>
          <w:bCs/>
          <w:i/>
          <w:iCs/>
        </w:rPr>
        <w:t>promover la formación de hábitos, comportamiento y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</w:rPr>
        <w:t>conductas seguras en la vía y se dictan otras disposiciones</w:t>
      </w:r>
      <w:r>
        <w:rPr>
          <w:rFonts w:ascii="Arial" w:hAnsi="Arial" w:cs="Arial"/>
        </w:rPr>
        <w:t>”, mediante la cual busca bajar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la tasa de accidentalidad que se presenta actualmente en el país, siendo esta 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segunda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causa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muerte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nivel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nacional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acuerdo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lo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contemplado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Informe</w:t>
      </w:r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3"/>
        </w:rPr>
        <w:t>Forensis</w:t>
      </w:r>
      <w:proofErr w:type="spellEnd"/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 2022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del Instituto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Nacional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Medicina Legal.</w:t>
      </w:r>
    </w:p>
    <w:p w14:paraId="060E4E3B" w14:textId="77777777" w:rsidR="00F5474A" w:rsidRDefault="00F5474A" w:rsidP="00F5474A">
      <w:pPr>
        <w:pStyle w:val="Textoindependiente"/>
        <w:ind w:right="-19"/>
      </w:pPr>
    </w:p>
    <w:p w14:paraId="5D3A3A44" w14:textId="77777777" w:rsidR="00F5474A" w:rsidRDefault="00F5474A" w:rsidP="00F5474A">
      <w:pPr>
        <w:ind w:left="548" w:right="-19"/>
        <w:jc w:val="both"/>
        <w:rPr>
          <w:rFonts w:ascii="Arial" w:hAnsi="Arial"/>
          <w:bCs/>
          <w:spacing w:val="2"/>
        </w:rPr>
      </w:pPr>
      <w:r w:rsidRPr="00F5474A">
        <w:rPr>
          <w:rFonts w:ascii="Arial" w:hAnsi="Arial"/>
          <w:b/>
        </w:rPr>
        <w:t>Artículo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110.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Diseño,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implementación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y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verificación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del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Plan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Estratégico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de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Seguridad</w:t>
      </w:r>
      <w:r w:rsidRPr="00F5474A">
        <w:rPr>
          <w:rFonts w:ascii="Arial" w:hAnsi="Arial"/>
          <w:b/>
          <w:spacing w:val="-1"/>
        </w:rPr>
        <w:t xml:space="preserve"> </w:t>
      </w:r>
      <w:r w:rsidRPr="00F5474A">
        <w:rPr>
          <w:rFonts w:ascii="Arial" w:hAnsi="Arial"/>
          <w:b/>
        </w:rPr>
        <w:t>Vial.</w:t>
      </w:r>
      <w:r>
        <w:rPr>
          <w:rFonts w:ascii="Arial" w:hAnsi="Arial"/>
          <w:bCs/>
          <w:spacing w:val="2"/>
        </w:rPr>
        <w:t xml:space="preserve"> </w:t>
      </w:r>
    </w:p>
    <w:p w14:paraId="24DD7883" w14:textId="1DDA283C" w:rsidR="00F5474A" w:rsidRDefault="00F5474A" w:rsidP="00F5474A">
      <w:pPr>
        <w:ind w:left="548" w:right="-19"/>
        <w:jc w:val="both"/>
        <w:rPr>
          <w:bCs/>
        </w:rPr>
      </w:pPr>
      <w:r>
        <w:rPr>
          <w:rFonts w:ascii="Arial" w:hAnsi="Arial" w:cs="Arial"/>
          <w:bCs/>
        </w:rPr>
        <w:t>El artículo 12</w:t>
      </w:r>
      <w:r>
        <w:rPr>
          <w:rFonts w:ascii="Arial" w:hAnsi="Arial" w:cs="Arial"/>
          <w:bCs/>
          <w:spacing w:val="-1"/>
        </w:rPr>
        <w:t xml:space="preserve"> </w:t>
      </w:r>
      <w:r>
        <w:rPr>
          <w:rFonts w:ascii="Arial" w:hAnsi="Arial" w:cs="Arial"/>
          <w:bCs/>
        </w:rPr>
        <w:t>de la</w:t>
      </w:r>
      <w:r>
        <w:rPr>
          <w:rFonts w:ascii="Arial" w:hAnsi="Arial" w:cs="Arial"/>
          <w:bCs/>
          <w:spacing w:val="-2"/>
        </w:rPr>
        <w:t xml:space="preserve"> </w:t>
      </w:r>
      <w:r>
        <w:rPr>
          <w:rFonts w:ascii="Arial" w:hAnsi="Arial" w:cs="Arial"/>
          <w:bCs/>
        </w:rPr>
        <w:t>Ley</w:t>
      </w:r>
      <w:r>
        <w:rPr>
          <w:rFonts w:ascii="Arial" w:hAnsi="Arial" w:cs="Arial"/>
          <w:bCs/>
          <w:spacing w:val="1"/>
        </w:rPr>
        <w:t xml:space="preserve"> </w:t>
      </w:r>
      <w:r>
        <w:rPr>
          <w:rFonts w:ascii="Arial" w:hAnsi="Arial" w:cs="Arial"/>
          <w:bCs/>
        </w:rPr>
        <w:t>1503</w:t>
      </w:r>
      <w:r>
        <w:rPr>
          <w:rFonts w:ascii="Arial" w:hAnsi="Arial" w:cs="Arial"/>
          <w:bCs/>
          <w:spacing w:val="-3"/>
        </w:rPr>
        <w:t xml:space="preserve"> </w:t>
      </w:r>
      <w:r>
        <w:rPr>
          <w:rFonts w:ascii="Arial" w:hAnsi="Arial" w:cs="Arial"/>
          <w:bCs/>
        </w:rPr>
        <w:t>de</w:t>
      </w:r>
      <w:r>
        <w:rPr>
          <w:rFonts w:ascii="Arial" w:hAnsi="Arial" w:cs="Arial"/>
          <w:bCs/>
          <w:spacing w:val="-2"/>
        </w:rPr>
        <w:t xml:space="preserve"> </w:t>
      </w:r>
      <w:r>
        <w:rPr>
          <w:rFonts w:ascii="Arial" w:hAnsi="Arial" w:cs="Arial"/>
          <w:bCs/>
        </w:rPr>
        <w:t>2011:</w:t>
      </w:r>
    </w:p>
    <w:p w14:paraId="5F64FCA6" w14:textId="77777777" w:rsidR="00F5474A" w:rsidRDefault="00F5474A" w:rsidP="00F5474A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403D5BF3" w14:textId="77777777" w:rsidR="00F5474A" w:rsidRDefault="00F5474A" w:rsidP="00F5474A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0CFD457C" w14:textId="77777777" w:rsidR="00F5474A" w:rsidRDefault="00F5474A" w:rsidP="00F5474A">
      <w:pPr>
        <w:pStyle w:val="Textoindependiente"/>
        <w:ind w:left="548"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Plan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Estratégico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Seguridad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Vial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convierte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otro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sistema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las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organizaciones deben implementar y articular al Sistema de Gestión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Seguridad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Salud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Trabajo,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acuerdo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con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Artículo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12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Ley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1503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2011,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 xml:space="preserve">con 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el fin de prevenir y evitar accidentes laborales ocasionados por los siniestros viales y</w:t>
      </w:r>
      <w:r>
        <w:rPr>
          <w:rFonts w:ascii="Arial" w:hAnsi="Arial" w:cs="Arial"/>
          <w:spacing w:val="1"/>
        </w:rPr>
        <w:t xml:space="preserve"> de esta manera </w:t>
      </w:r>
      <w:r>
        <w:rPr>
          <w:rFonts w:ascii="Arial" w:hAnsi="Arial" w:cs="Arial"/>
        </w:rPr>
        <w:t>aportar</w:t>
      </w:r>
      <w:r>
        <w:rPr>
          <w:rFonts w:ascii="Arial" w:hAnsi="Arial" w:cs="Arial"/>
          <w:spacing w:val="1"/>
        </w:rPr>
        <w:t xml:space="preserve"> con el </w:t>
      </w:r>
      <w:r>
        <w:rPr>
          <w:rFonts w:ascii="Arial" w:hAnsi="Arial" w:cs="Arial"/>
        </w:rPr>
        <w:t>objetivo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1"/>
        </w:rPr>
        <w:t xml:space="preserve"> Gobierno en </w:t>
      </w:r>
      <w:r>
        <w:rPr>
          <w:rFonts w:ascii="Arial" w:hAnsi="Arial" w:cs="Arial"/>
        </w:rPr>
        <w:t>reducir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50%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tasa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mortalidad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accidentalidad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en el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país, establecida en el Plan Nacional de Seguridad Vial 2022 – 2031, a través del Decreto 1430 de 2022.</w:t>
      </w:r>
    </w:p>
    <w:p w14:paraId="6B5F4F1B" w14:textId="77777777" w:rsidR="00F5474A" w:rsidRDefault="00F5474A" w:rsidP="00F5474A">
      <w:pPr>
        <w:pStyle w:val="Textoindependiente"/>
        <w:ind w:right="-19"/>
        <w:rPr>
          <w:rFonts w:ascii="Arial" w:hAnsi="Arial" w:cs="Arial"/>
        </w:rPr>
      </w:pPr>
    </w:p>
    <w:p w14:paraId="426AAD54" w14:textId="77777777" w:rsidR="00F5474A" w:rsidRDefault="00F5474A" w:rsidP="00F5474A">
      <w:pPr>
        <w:pStyle w:val="Textoindependiente"/>
        <w:spacing w:before="1"/>
        <w:ind w:left="548" w:right="-19"/>
        <w:jc w:val="both"/>
      </w:pPr>
      <w:r>
        <w:rPr>
          <w:rFonts w:ascii="Arial" w:hAnsi="Arial" w:cs="Arial"/>
        </w:rPr>
        <w:t>Todas las organizaciones deben evaluar sus procedimientos y procesos, así como sus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áreas, en busca de identificar la problemática real que tienen y de esta manera trazar 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ruta que deben seguir para incentivar en sus trabajadores una cultura de autocuidado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prevención, no solo en sus sitios de trabajo, desplazamientos laborales, sino también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sus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desplazamientos personales para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que estén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seguros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las vías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lastRenderedPageBreak/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proofErr w:type="gramStart"/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proofErr w:type="gramEnd"/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7C2693D5" w14:textId="77777777" w:rsidR="00510546" w:rsidRDefault="00510546" w:rsidP="00510546">
      <w:pPr>
        <w:tabs>
          <w:tab w:val="left" w:pos="1269"/>
        </w:tabs>
        <w:spacing w:before="1" w:line="237" w:lineRule="auto"/>
        <w:ind w:right="-19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71EF5CC9" w14:textId="77777777" w:rsidR="00902F7C" w:rsidRDefault="00902F7C" w:rsidP="005216A7">
      <w:pPr>
        <w:ind w:right="-19"/>
      </w:pPr>
    </w:p>
    <w:p w14:paraId="04A08261" w14:textId="77777777" w:rsidR="00510546" w:rsidRPr="00510546" w:rsidRDefault="00510546" w:rsidP="00510546"/>
    <w:p w14:paraId="1C267C7C" w14:textId="77777777" w:rsidR="00510546" w:rsidRPr="00510546" w:rsidRDefault="00510546" w:rsidP="00510546"/>
    <w:p w14:paraId="26CB327C" w14:textId="77777777" w:rsidR="00510546" w:rsidRPr="00510546" w:rsidRDefault="00510546" w:rsidP="00510546"/>
    <w:p w14:paraId="64FAE9CF" w14:textId="77777777" w:rsidR="00510546" w:rsidRPr="00510546" w:rsidRDefault="00510546" w:rsidP="00510546"/>
    <w:p w14:paraId="60BB84A4" w14:textId="77777777" w:rsidR="00510546" w:rsidRPr="00510546" w:rsidRDefault="00510546" w:rsidP="00510546"/>
    <w:p w14:paraId="672A452D" w14:textId="77777777" w:rsidR="00510546" w:rsidRPr="00510546" w:rsidRDefault="00510546" w:rsidP="00510546"/>
    <w:p w14:paraId="0E1C377C" w14:textId="77777777" w:rsidR="00510546" w:rsidRPr="00510546" w:rsidRDefault="00510546" w:rsidP="00510546"/>
    <w:p w14:paraId="0F5FD5C8" w14:textId="77777777" w:rsidR="00510546" w:rsidRPr="00510546" w:rsidRDefault="00510546" w:rsidP="00510546"/>
    <w:p w14:paraId="0E4B1EB7" w14:textId="77777777" w:rsidR="00510546" w:rsidRDefault="00510546" w:rsidP="00510546"/>
    <w:p w14:paraId="7EC14B30" w14:textId="77777777" w:rsidR="00510546" w:rsidRPr="00510546" w:rsidRDefault="00510546" w:rsidP="00510546"/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6F01BAD1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066F1D">
        <w:rPr>
          <w:rFonts w:ascii="Arial" w:hAnsi="Arial" w:cs="Arial"/>
        </w:rPr>
        <w:t>{{MODE_PESV}}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113DAD8B" w14:textId="3602B715" w:rsidR="007E61B9" w:rsidRDefault="00F8661E" w:rsidP="00F8661E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 acuerdo con la información anterior, se identifica que la empresa se encuentra en misionalidad </w:t>
      </w:r>
      <w:r>
        <w:rPr>
          <w:rFonts w:ascii="Arial" w:hAnsi="Arial" w:cs="Arial"/>
        </w:rPr>
        <w:t>{{MISIONALIDAD_ID}}</w:t>
      </w:r>
      <w:r w:rsidR="00EE1427">
        <w:rPr>
          <w:rFonts w:ascii="Arial" w:hAnsi="Arial" w:cs="Arial"/>
        </w:rPr>
        <w:t xml:space="preserve"> |</w:t>
      </w:r>
      <w:r w:rsidRPr="00515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{{MISIONALIDAD_NAME}}</w:t>
      </w:r>
      <w:r w:rsidRPr="0051583F">
        <w:rPr>
          <w:rFonts w:ascii="Arial" w:hAnsi="Arial" w:cs="Arial"/>
        </w:rPr>
        <w:t xml:space="preserve"> y que cuenta con</w:t>
      </w:r>
      <w:r>
        <w:rPr>
          <w:rFonts w:ascii="Arial" w:hAnsi="Arial" w:cs="Arial"/>
        </w:rPr>
        <w:t xml:space="preserve"> {{QUANTITY_VEHICLES}} </w:t>
      </w:r>
      <w:r w:rsidRPr="0051583F">
        <w:rPr>
          <w:rFonts w:ascii="Arial" w:hAnsi="Arial" w:cs="Arial"/>
        </w:rPr>
        <w:t xml:space="preserve">vehículos </w:t>
      </w:r>
      <w:r>
        <w:rPr>
          <w:rFonts w:ascii="Arial" w:hAnsi="Arial" w:cs="Arial"/>
        </w:rPr>
        <w:t xml:space="preserve">propiedad de la empresa </w:t>
      </w:r>
      <w:r w:rsidRPr="0051583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{{QUANTITY_DRIVERS}}</w:t>
      </w:r>
      <w:r w:rsidRPr="0051583F">
        <w:rPr>
          <w:rFonts w:ascii="Arial" w:hAnsi="Arial" w:cs="Arial"/>
        </w:rPr>
        <w:t xml:space="preserve"> personas con rol de conductor, por lo tanto, se define que debe diseñar e implementar un plan estratégico de seguridad vial “</w:t>
      </w:r>
      <w:r>
        <w:rPr>
          <w:rFonts w:ascii="Arial" w:hAnsi="Arial" w:cs="Arial"/>
        </w:rPr>
        <w:t>{{NIVEL_PESV}}</w:t>
      </w:r>
      <w:r w:rsidRPr="0051583F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E31C704" w14:textId="26ACA531" w:rsidR="008D5351" w:rsidRDefault="008D5351" w:rsidP="00F8661E">
      <w:pPr>
        <w:jc w:val="both"/>
        <w:rPr>
          <w:rFonts w:ascii="Arial" w:hAnsi="Arial" w:cs="Arial"/>
        </w:rPr>
      </w:pP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5DF53FCD" w:rsidR="00C77A9F" w:rsidRDefault="00906553" w:rsidP="00011AEA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{{PLANEAR_TABLE}}</w:t>
      </w: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49D52DC7" w14:textId="4537E749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{{HACER_TABLE}}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3D02A48D" w14:textId="2A84E82B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{{VERIFICAR_TABLE}}</w:t>
      </w: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31BF4EEA" w14:textId="0E185010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{{ACTUAR_TABLE}}</w:t>
      </w:r>
    </w:p>
    <w:p w14:paraId="09AC1365" w14:textId="72F3D377" w:rsidR="00467FD3" w:rsidRDefault="00263B43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{{TOTALS_ARTICULED}}</w:t>
      </w:r>
    </w:p>
    <w:p w14:paraId="0F04831B" w14:textId="2781CEB7" w:rsidR="00263B43" w:rsidRDefault="00263B43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39E417D3" w14:textId="7E72CF38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58481D2" w14:textId="17750D1D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0084D161" w14:textId="0261206D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6325B330" w14:textId="3858299D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9415037" w14:textId="49AF2233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5EBFDEA9" w14:textId="01CDD4F6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506F937E" w14:textId="637A3678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62888770" w14:textId="2AC0B878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3E7192D5" w14:textId="261ADAE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6F4CD4D7" w14:textId="718E1EC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743FE766" w14:textId="529D20ED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7104FB16" w14:textId="672176C6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09D66678" w14:textId="0125C996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1B3379E" w14:textId="73695DBF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C3E5A51" w14:textId="6F1BA346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253AA12" w14:textId="2EB02EE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3804673A" w14:textId="1BF8F9F5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3999F655" w14:textId="628BFBE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F4BFC1A" w14:textId="11133ED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A5ED6A9" w14:textId="135DE458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40DBA5F" w14:textId="77777777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lastRenderedPageBreak/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2BC218B0" w:rsidR="00530D74" w:rsidRDefault="00D56502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{{CONCLUSIONES_TABLE}}</w:t>
      </w:r>
    </w:p>
    <w:p w14:paraId="5039E351" w14:textId="53163D62" w:rsidR="00C36D70" w:rsidRDefault="00C36D70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{{ARTICULED_TABLE}}</w:t>
      </w:r>
    </w:p>
    <w:p w14:paraId="352CFF24" w14:textId="42CB84A6" w:rsidR="00C36D7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  <w:r w:rsidR="000E4300">
        <w:rPr>
          <w:sz w:val="25"/>
        </w:rPr>
        <w:t>{{TOTALS_TABLE}}</w:t>
      </w:r>
    </w:p>
    <w:p w14:paraId="211DB984" w14:textId="64212B7F" w:rsidR="006837B3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{{GRAPHIC_BAR}}</w:t>
      </w:r>
    </w:p>
    <w:p w14:paraId="678E8F82" w14:textId="54ADF85F" w:rsidR="00004A21" w:rsidRDefault="00004A21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</w:t>
      </w:r>
      <w:proofErr w:type="gramStart"/>
      <w:r>
        <w:rPr>
          <w:sz w:val="25"/>
        </w:rPr>
        <w:t>RADAR</w:t>
      </w:r>
      <w:r w:rsidR="00C12338">
        <w:rPr>
          <w:sz w:val="25"/>
        </w:rPr>
        <w:t xml:space="preserve"> </w:t>
      </w:r>
      <w:r>
        <w:rPr>
          <w:sz w:val="25"/>
        </w:rPr>
        <w:t>}</w:t>
      </w:r>
      <w:proofErr w:type="gramEnd"/>
      <w:r>
        <w:rPr>
          <w:sz w:val="25"/>
        </w:rPr>
        <w:t>}</w:t>
      </w: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6462A0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00B050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6462A0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00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6462A0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FF0000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4B6BE96D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79088D" w:rsidRPr="0079088D">
        <w:rPr>
          <w:rFonts w:ascii="Arial" w:hAnsi="Arial" w:cs="Arial"/>
        </w:rPr>
        <w:t>{{PERCENTAGE_TOTAL}}</w:t>
      </w:r>
      <w:r w:rsidR="008F3B3A" w:rsidRPr="00C9649C">
        <w:rPr>
          <w:rFonts w:ascii="Arial" w:hAnsi="Arial" w:cs="Arial"/>
        </w:rPr>
        <w:t xml:space="preserve"> %</w:t>
      </w:r>
      <w:r w:rsidRPr="00C9649C">
        <w:rPr>
          <w:rFonts w:ascii="Arial" w:hAnsi="Arial" w:cs="Arial"/>
        </w:rPr>
        <w:t xml:space="preserve">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</w:t>
      </w:r>
      <w:r w:rsidR="00125956">
        <w:rPr>
          <w:rFonts w:ascii="Arial" w:hAnsi="Arial" w:cs="Arial"/>
        </w:rPr>
        <w:t>{{COMPLIANCE_LEVEL}}</w:t>
      </w:r>
      <w:r w:rsidRPr="007261D3">
        <w:rPr>
          <w:rFonts w:ascii="Arial" w:hAnsi="Arial" w:cs="Arial"/>
        </w:rPr>
        <w:t>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21F5E687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</w:t>
      </w:r>
      <w:r w:rsidR="00EE1427">
        <w:rPr>
          <w:rFonts w:ascii="Arial" w:hAnsi="Arial" w:cs="Arial"/>
        </w:rPr>
        <w:t>{{MES_ANNO}}</w:t>
      </w:r>
      <w:r w:rsidRPr="000E2818">
        <w:rPr>
          <w:rFonts w:ascii="Arial" w:hAnsi="Arial" w:cs="Arial"/>
        </w:rPr>
        <w:t xml:space="preserve">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2B8077E3" w:rsidR="00E90514" w:rsidRPr="000E2818" w:rsidRDefault="00EE1427" w:rsidP="006C6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{{RECOMENDATIONS}}</w:t>
      </w: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B3F8" w14:textId="77777777" w:rsidR="0032348F" w:rsidRDefault="0032348F">
      <w:r>
        <w:separator/>
      </w:r>
    </w:p>
  </w:endnote>
  <w:endnote w:type="continuationSeparator" w:id="0">
    <w:p w14:paraId="60365844" w14:textId="77777777" w:rsidR="0032348F" w:rsidRDefault="0032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7C7D" w14:textId="77777777" w:rsidR="0032348F" w:rsidRDefault="0032348F">
      <w:r>
        <w:separator/>
      </w:r>
    </w:p>
  </w:footnote>
  <w:footnote w:type="continuationSeparator" w:id="0">
    <w:p w14:paraId="161C3CE4" w14:textId="77777777" w:rsidR="0032348F" w:rsidRDefault="00323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69C22DB7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434E35AE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72571A39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fldChar w:fldCharType="begin"/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>PAGE   \* MERGEFORMAT</w:instrText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fldChar w:fldCharType="separate"/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72571A39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fldChar w:fldCharType="begin"/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>PAGE   \* MERGEFORMAT</w:instrText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fldChar w:fldCharType="separate"/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15EF0755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4D6AA5E0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fldChar w:fldCharType="begin"/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instrText>PAGE   \* MERGEFORMAT</w:instrText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fldChar w:fldCharType="separate"/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>1</w:t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4D6AA5E0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fldChar w:fldCharType="begin"/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instrText>PAGE   \* MERGEFORMAT</w:instrText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fldChar w:fldCharType="separate"/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>1</w:t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4A21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66F1D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E4300"/>
    <w:rsid w:val="000F255A"/>
    <w:rsid w:val="000F666B"/>
    <w:rsid w:val="000F75C0"/>
    <w:rsid w:val="00123672"/>
    <w:rsid w:val="0012530A"/>
    <w:rsid w:val="00125956"/>
    <w:rsid w:val="001271FD"/>
    <w:rsid w:val="00127A95"/>
    <w:rsid w:val="00137C92"/>
    <w:rsid w:val="0014038B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63B43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2348F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3115"/>
    <w:rsid w:val="005073F0"/>
    <w:rsid w:val="00510546"/>
    <w:rsid w:val="005152BC"/>
    <w:rsid w:val="0051583F"/>
    <w:rsid w:val="00516A02"/>
    <w:rsid w:val="005216A7"/>
    <w:rsid w:val="005216C1"/>
    <w:rsid w:val="00527B1F"/>
    <w:rsid w:val="00530D74"/>
    <w:rsid w:val="00537967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2EA3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462A0"/>
    <w:rsid w:val="00651122"/>
    <w:rsid w:val="00651DA0"/>
    <w:rsid w:val="00655943"/>
    <w:rsid w:val="00660A02"/>
    <w:rsid w:val="00661FA9"/>
    <w:rsid w:val="006622D4"/>
    <w:rsid w:val="006633DE"/>
    <w:rsid w:val="00670D55"/>
    <w:rsid w:val="00673EC4"/>
    <w:rsid w:val="00674AAE"/>
    <w:rsid w:val="006837B3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0FF6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9088D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649D0"/>
    <w:rsid w:val="0087117A"/>
    <w:rsid w:val="00875BC7"/>
    <w:rsid w:val="00882F37"/>
    <w:rsid w:val="00887758"/>
    <w:rsid w:val="00890AFF"/>
    <w:rsid w:val="008930A0"/>
    <w:rsid w:val="00893EE1"/>
    <w:rsid w:val="00896835"/>
    <w:rsid w:val="008A3D17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B3A"/>
    <w:rsid w:val="008F3FFC"/>
    <w:rsid w:val="008F69F0"/>
    <w:rsid w:val="008F6CE2"/>
    <w:rsid w:val="008F7C5B"/>
    <w:rsid w:val="00902F7C"/>
    <w:rsid w:val="00905191"/>
    <w:rsid w:val="0090592A"/>
    <w:rsid w:val="00906553"/>
    <w:rsid w:val="0092365A"/>
    <w:rsid w:val="0092512C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549E2"/>
    <w:rsid w:val="00A57B0B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2338"/>
    <w:rsid w:val="00C142E9"/>
    <w:rsid w:val="00C36D70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2A2A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1682D"/>
    <w:rsid w:val="00D226FB"/>
    <w:rsid w:val="00D30B86"/>
    <w:rsid w:val="00D343F9"/>
    <w:rsid w:val="00D3471E"/>
    <w:rsid w:val="00D35390"/>
    <w:rsid w:val="00D371CF"/>
    <w:rsid w:val="00D43F13"/>
    <w:rsid w:val="00D44091"/>
    <w:rsid w:val="00D56502"/>
    <w:rsid w:val="00D732B8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2C3E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737CB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1F7B"/>
    <w:rsid w:val="00EB201B"/>
    <w:rsid w:val="00EB4671"/>
    <w:rsid w:val="00EC188D"/>
    <w:rsid w:val="00EC7BC4"/>
    <w:rsid w:val="00ED20A2"/>
    <w:rsid w:val="00ED2FCD"/>
    <w:rsid w:val="00ED4FE0"/>
    <w:rsid w:val="00EE1427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5474A"/>
    <w:rsid w:val="00F601C1"/>
    <w:rsid w:val="00F62932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2A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2A2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2A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A2A"/>
    <w:rPr>
      <w:rFonts w:ascii="Arial MT" w:eastAsia="Arial MT" w:hAnsi="Arial MT" w:cs="Arial MT"/>
      <w:lang w:val="es-ES"/>
    </w:rPr>
  </w:style>
  <w:style w:type="character" w:styleId="Nmerodepgina">
    <w:name w:val="page number"/>
    <w:basedOn w:val="Fuentedeprrafopredeter"/>
    <w:uiPriority w:val="99"/>
    <w:unhideWhenUsed/>
    <w:rsid w:val="00CC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1260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31</cp:revision>
  <dcterms:created xsi:type="dcterms:W3CDTF">2024-04-02T21:51:00Z</dcterms:created>
  <dcterms:modified xsi:type="dcterms:W3CDTF">2024-08-15T16:01:00Z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