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A0052C" w14:textId="77777777" w:rsidR="002734E6" w:rsidRDefault="002734E6">
      <w:pPr>
        <w:rPr>
          <w:rStyle w:val="Betont"/>
          <w:rFonts w:eastAsia="Times New Roman" w:cs="Times New Roman"/>
        </w:rPr>
      </w:pPr>
      <w:r>
        <w:rPr>
          <w:rStyle w:val="Betont"/>
          <w:rFonts w:eastAsia="Times New Roman" w:cs="Times New Roman"/>
        </w:rPr>
        <w:t xml:space="preserve">Red Distortion Effect </w:t>
      </w:r>
    </w:p>
    <w:p w14:paraId="38F36B49" w14:textId="77777777" w:rsidR="009B6028" w:rsidRDefault="002734E6">
      <w:pPr>
        <w:rPr>
          <w:rFonts w:eastAsia="Times New Roman" w:cs="Times New Roman"/>
        </w:rPr>
      </w:pPr>
      <w:r w:rsidRPr="002734E6">
        <w:rPr>
          <w:rStyle w:val="Betont"/>
          <w:rFonts w:eastAsia="Times New Roman" w:cs="Times New Roman"/>
          <w:b w:val="0"/>
        </w:rPr>
        <w:t xml:space="preserve">This Image effect tries to simulate the </w:t>
      </w:r>
      <w:r>
        <w:rPr>
          <w:rStyle w:val="Betont"/>
          <w:rFonts w:eastAsia="Times New Roman" w:cs="Times New Roman"/>
        </w:rPr>
        <w:t>Red light weakness</w:t>
      </w:r>
      <w:r>
        <w:rPr>
          <w:rFonts w:eastAsia="Times New Roman" w:cs="Times New Roman"/>
        </w:rPr>
        <w:t>: You are not able to differentiate red shades, what is trouble when you must pay attention to brake lights.</w:t>
      </w:r>
    </w:p>
    <w:p w14:paraId="6D67A490" w14:textId="77777777" w:rsidR="002734E6" w:rsidRDefault="002734E6">
      <w:pPr>
        <w:rPr>
          <w:rFonts w:eastAsia="Times New Roman" w:cs="Times New Roman"/>
        </w:rPr>
      </w:pPr>
    </w:p>
    <w:p w14:paraId="3C21085F" w14:textId="77777777" w:rsidR="002734E6" w:rsidRDefault="002734E6">
      <w:pPr>
        <w:rPr>
          <w:rFonts w:eastAsia="Times New Roman" w:cs="Times New Roman"/>
        </w:rPr>
      </w:pPr>
      <w:r>
        <w:rPr>
          <w:rFonts w:eastAsia="Times New Roman" w:cs="Times New Roman"/>
        </w:rPr>
        <w:t>In order to obtain this visual effect, we use the Color Correction Curves</w:t>
      </w:r>
      <w:r w:rsidR="00847EBB">
        <w:rPr>
          <w:rStyle w:val="Funotenzeichen"/>
          <w:rFonts w:eastAsia="Times New Roman" w:cs="Times New Roman"/>
        </w:rPr>
        <w:footnoteReference w:id="1"/>
      </w:r>
      <w:r>
        <w:rPr>
          <w:rFonts w:eastAsia="Times New Roman" w:cs="Times New Roman"/>
        </w:rPr>
        <w:t xml:space="preserve"> feature from the Unity Image effects.</w:t>
      </w:r>
    </w:p>
    <w:p w14:paraId="5A4AF941" w14:textId="4D069409" w:rsidR="002734E6" w:rsidRDefault="00FF0B45">
      <w:pPr>
        <w:rPr>
          <w:rFonts w:eastAsia="Times New Roman" w:cs="Times New Roman"/>
        </w:rPr>
      </w:pPr>
      <w:r>
        <w:rPr>
          <w:rStyle w:val="Betont"/>
          <w:rFonts w:eastAsia="Times New Roman" w:cs="Times New Roman"/>
        </w:rPr>
        <w:t>Color Correction Curves</w:t>
      </w:r>
      <w:r>
        <w:rPr>
          <w:rFonts w:eastAsia="Times New Roman" w:cs="Times New Roman"/>
        </w:rPr>
        <w:t xml:space="preserve"> make color adjustments using curves for each color channel. Depth based adjustments allow you to vary the color adjustment according to a pixel’s distance from the camera.</w:t>
      </w:r>
    </w:p>
    <w:p w14:paraId="1069FF34" w14:textId="7CA00A2A" w:rsidR="00FF0B45" w:rsidRDefault="0092069E" w:rsidP="0092069E">
      <w:pPr>
        <w:rPr>
          <w:rFonts w:eastAsia="Times New Roman" w:cs="Times New Roman"/>
        </w:rPr>
      </w:pPr>
      <w:r>
        <w:rPr>
          <w:rFonts w:eastAsia="Times New Roman" w:cs="Times New Roman"/>
        </w:rPr>
        <w:t>Curves work on each of the red, green and blue color channels separately and are based around the idea of mapping each input brightness level (</w:t>
      </w:r>
      <w:r w:rsidR="00F75484">
        <w:rPr>
          <w:rFonts w:eastAsia="Times New Roman" w:cs="Times New Roman"/>
        </w:rPr>
        <w:t>i.e.</w:t>
      </w:r>
      <w:r>
        <w:rPr>
          <w:rFonts w:eastAsia="Times New Roman" w:cs="Times New Roman"/>
        </w:rPr>
        <w:t>, the original brightness value of a pixel) to an output level of your choosing.</w:t>
      </w:r>
    </w:p>
    <w:p w14:paraId="44B6E99E" w14:textId="5703A54A" w:rsidR="0092069E" w:rsidRDefault="0092069E" w:rsidP="0092069E">
      <w:pPr>
        <w:rPr>
          <w:rFonts w:eastAsia="Times New Roman" w:cs="Times New Roman"/>
          <w:bCs/>
        </w:rPr>
      </w:pPr>
      <w:r>
        <w:rPr>
          <w:rFonts w:eastAsia="Times New Roman" w:cs="Times New Roman"/>
          <w:noProof/>
          <w:lang w:val="de-DE"/>
        </w:rPr>
        <w:drawing>
          <wp:inline distT="0" distB="0" distL="0" distR="0" wp14:anchorId="71DEB7C6" wp14:editId="38F8A684">
            <wp:extent cx="2399242" cy="2075375"/>
            <wp:effectExtent l="0" t="0" r="0" b="7620"/>
            <wp:docPr id="1" name="Bild 1" descr="https://docs.unity3d.com/uploads/Main/Curves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unity3d.com/uploads/Main/CurvesDefaul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9242" cy="2075375"/>
                    </a:xfrm>
                    <a:prstGeom prst="rect">
                      <a:avLst/>
                    </a:prstGeom>
                    <a:noFill/>
                    <a:ln>
                      <a:noFill/>
                    </a:ln>
                  </pic:spPr>
                </pic:pic>
              </a:graphicData>
            </a:graphic>
          </wp:inline>
        </w:drawing>
      </w:r>
    </w:p>
    <w:p w14:paraId="3618F1F7" w14:textId="7286A36F" w:rsidR="0092069E" w:rsidRDefault="0092069E" w:rsidP="0092069E">
      <w:pPr>
        <w:rPr>
          <w:rFonts w:eastAsia="Times New Roman" w:cs="Times New Roman"/>
        </w:rPr>
      </w:pPr>
      <w:r>
        <w:rPr>
          <w:rFonts w:eastAsia="Times New Roman" w:cs="Times New Roman"/>
        </w:rPr>
        <w:t>The horizontal axis represents the input level and the vertical represents the output level. Any point on the line specifies the output value that a given input is mapped to during processing.</w:t>
      </w:r>
    </w:p>
    <w:p w14:paraId="17B1FEA5" w14:textId="1B50DAB4" w:rsidR="00F75484" w:rsidRDefault="00F75484" w:rsidP="0092069E">
      <w:pPr>
        <w:rPr>
          <w:rFonts w:eastAsia="Times New Roman" w:cs="Times New Roman"/>
        </w:rPr>
      </w:pPr>
      <w:r>
        <w:rPr>
          <w:rFonts w:eastAsia="Times New Roman" w:cs="Times New Roman"/>
        </w:rPr>
        <w:t>In our case we choose the red channel curve and configured its output in a way that the visibility of the red color is reduced</w:t>
      </w:r>
      <w:r w:rsidR="004F41AF">
        <w:rPr>
          <w:rFonts w:eastAsia="Times New Roman" w:cs="Times New Roman"/>
        </w:rPr>
        <w:t xml:space="preserve"> or looks like black</w:t>
      </w:r>
      <w:bookmarkStart w:id="0" w:name="_GoBack"/>
      <w:bookmarkEnd w:id="0"/>
      <w:r>
        <w:rPr>
          <w:rFonts w:eastAsia="Times New Roman" w:cs="Times New Roman"/>
        </w:rPr>
        <w:t xml:space="preserve">. As you can see in the image, it’s difficult to recognize red traffic lights (the light in the image is a bike brake light).  </w:t>
      </w:r>
    </w:p>
    <w:p w14:paraId="58A57EA5" w14:textId="79962AF6" w:rsidR="0096258A" w:rsidRPr="0092069E" w:rsidRDefault="00F75484" w:rsidP="0092069E">
      <w:pPr>
        <w:rPr>
          <w:rFonts w:eastAsia="Times New Roman" w:cs="Times New Roman"/>
          <w:bCs/>
        </w:rPr>
      </w:pPr>
      <w:r>
        <w:rPr>
          <w:rFonts w:eastAsia="Times New Roman" w:cs="Times New Roman"/>
        </w:rPr>
        <w:t xml:space="preserve">The </w:t>
      </w:r>
      <w:r w:rsidR="00BB2AA0">
        <w:rPr>
          <w:rFonts w:eastAsia="Times New Roman" w:cs="Times New Roman"/>
        </w:rPr>
        <w:t>collateral</w:t>
      </w:r>
      <w:r>
        <w:rPr>
          <w:rFonts w:eastAsia="Times New Roman" w:cs="Times New Roman"/>
        </w:rPr>
        <w:t xml:space="preserve"> effect of this curve is the reinforcement of the green color, but ASN told us that this “green effect” complements well the red light weakness because this weakness is stronger during the night. And the green effect gets dark the whole vision, so this small disadvantage </w:t>
      </w:r>
      <w:r w:rsidR="00BB2AA0">
        <w:rPr>
          <w:rFonts w:eastAsia="Times New Roman" w:cs="Times New Roman"/>
        </w:rPr>
        <w:t>becomes</w:t>
      </w:r>
      <w:r>
        <w:rPr>
          <w:rFonts w:eastAsia="Times New Roman" w:cs="Times New Roman"/>
        </w:rPr>
        <w:t xml:space="preserve"> an advantage.</w:t>
      </w:r>
      <w:r>
        <w:rPr>
          <w:rFonts w:eastAsia="Times New Roman" w:cs="Times New Roman"/>
          <w:noProof/>
          <w:lang w:val="de-DE"/>
        </w:rPr>
        <w:drawing>
          <wp:inline distT="0" distB="0" distL="0" distR="0" wp14:anchorId="23236A32" wp14:editId="3B5DCA27">
            <wp:extent cx="5757545" cy="1618615"/>
            <wp:effectExtent l="0" t="0" r="8255" b="6985"/>
            <wp:docPr id="2" name="Bild 2" descr="RobertoHD:Users:roberto:Documents:studium:SA:hsr-semester-arbeit2016.github.io:media:red_light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bertoHD:Users:roberto:Documents:studium:SA:hsr-semester-arbeit2016.github.io:media:red_light_scen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545" cy="1618615"/>
                    </a:xfrm>
                    <a:prstGeom prst="rect">
                      <a:avLst/>
                    </a:prstGeom>
                    <a:noFill/>
                    <a:ln>
                      <a:noFill/>
                    </a:ln>
                  </pic:spPr>
                </pic:pic>
              </a:graphicData>
            </a:graphic>
          </wp:inline>
        </w:drawing>
      </w:r>
    </w:p>
    <w:sectPr w:rsidR="0096258A" w:rsidRPr="0092069E" w:rsidSect="009B6028">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95C0B1" w14:textId="77777777" w:rsidR="0096258A" w:rsidRDefault="0096258A" w:rsidP="00847EBB">
      <w:r>
        <w:separator/>
      </w:r>
    </w:p>
  </w:endnote>
  <w:endnote w:type="continuationSeparator" w:id="0">
    <w:p w14:paraId="0D6AE205" w14:textId="77777777" w:rsidR="0096258A" w:rsidRDefault="0096258A" w:rsidP="00847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491D2A" w14:textId="77777777" w:rsidR="0096258A" w:rsidRDefault="0096258A" w:rsidP="00847EBB">
      <w:r>
        <w:separator/>
      </w:r>
    </w:p>
  </w:footnote>
  <w:footnote w:type="continuationSeparator" w:id="0">
    <w:p w14:paraId="2C433592" w14:textId="77777777" w:rsidR="0096258A" w:rsidRDefault="0096258A" w:rsidP="00847EBB">
      <w:r>
        <w:continuationSeparator/>
      </w:r>
    </w:p>
  </w:footnote>
  <w:footnote w:id="1">
    <w:p w14:paraId="06A16756" w14:textId="77777777" w:rsidR="0096258A" w:rsidRPr="00847EBB" w:rsidRDefault="0096258A">
      <w:pPr>
        <w:pStyle w:val="Funotentext"/>
        <w:rPr>
          <w:sz w:val="14"/>
          <w:szCs w:val="14"/>
          <w:lang w:val="de-DE"/>
        </w:rPr>
      </w:pPr>
      <w:r w:rsidRPr="00847EBB">
        <w:rPr>
          <w:rStyle w:val="Funotenzeichen"/>
          <w:sz w:val="14"/>
          <w:szCs w:val="14"/>
        </w:rPr>
        <w:footnoteRef/>
      </w:r>
      <w:r w:rsidRPr="00847EBB">
        <w:rPr>
          <w:sz w:val="14"/>
          <w:szCs w:val="14"/>
        </w:rPr>
        <w:t xml:space="preserve"> https://docs.unity3d.com/Manual/script-ColorCorrectionCurves.html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C62031E"/>
    <w:multiLevelType w:val="multilevel"/>
    <w:tmpl w:val="1E5AC19C"/>
    <w:lvl w:ilvl="0">
      <w:start w:val="1"/>
      <w:numFmt w:val="decimal"/>
      <w:pStyle w:val="Estilo1"/>
      <w:lvlText w:val="%1."/>
      <w:lvlJc w:val="left"/>
      <w:pPr>
        <w:tabs>
          <w:tab w:val="num" w:pos="360"/>
        </w:tabs>
        <w:ind w:left="360" w:hanging="360"/>
      </w:pPr>
      <w:rPr>
        <w:rFonts w:cs="Times New Roman" w:hint="default"/>
      </w:rPr>
    </w:lvl>
    <w:lvl w:ilvl="1">
      <w:start w:val="2"/>
      <w:numFmt w:val="decimal"/>
      <w:pStyle w:val="Estilo2"/>
      <w:isLgl/>
      <w:lvlText w:val="%1.%2"/>
      <w:lvlJc w:val="left"/>
      <w:pPr>
        <w:tabs>
          <w:tab w:val="num" w:pos="360"/>
        </w:tabs>
        <w:ind w:left="360" w:hanging="76"/>
      </w:pPr>
      <w:rPr>
        <w:rFonts w:cs="Times New Roman" w:hint="default"/>
      </w:rPr>
    </w:lvl>
    <w:lvl w:ilvl="2">
      <w:start w:val="1"/>
      <w:numFmt w:val="decimal"/>
      <w:pStyle w:val="Estilo3"/>
      <w:isLgl/>
      <w:lvlText w:val="%1.%2.%3"/>
      <w:lvlJc w:val="left"/>
      <w:pPr>
        <w:tabs>
          <w:tab w:val="num" w:pos="567"/>
        </w:tabs>
        <w:ind w:left="360" w:firstLine="207"/>
      </w:pPr>
      <w:rPr>
        <w:rFonts w:cs="Times New Roman" w:hint="default"/>
      </w:rPr>
    </w:lvl>
    <w:lvl w:ilvl="3">
      <w:start w:val="1"/>
      <w:numFmt w:val="decimal"/>
      <w:pStyle w:val="Estilo4"/>
      <w:isLgl/>
      <w:lvlText w:val="%1.%2.%3.%4"/>
      <w:lvlJc w:val="left"/>
      <w:pPr>
        <w:tabs>
          <w:tab w:val="num" w:pos="907"/>
        </w:tabs>
        <w:ind w:left="720" w:firstLine="131"/>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tabs>
          <w:tab w:val="num" w:pos="720"/>
        </w:tabs>
        <w:ind w:left="720" w:hanging="720"/>
      </w:pPr>
      <w:rPr>
        <w:rFonts w:ascii="Times New Roman" w:hAnsi="Times New Roman" w:cs="Times New Roman" w:hint="default"/>
        <w:b w:val="0"/>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isLgl/>
      <w:lvlText w:val="%1.%2.%3.%4.%5.%6"/>
      <w:lvlJc w:val="left"/>
      <w:pPr>
        <w:tabs>
          <w:tab w:val="num" w:pos="1080"/>
        </w:tabs>
        <w:ind w:left="1080" w:hanging="1080"/>
      </w:pPr>
      <w:rPr>
        <w:rFonts w:cs="Times New Roman" w:hint="default"/>
      </w:rPr>
    </w:lvl>
    <w:lvl w:ilvl="6">
      <w:start w:val="1"/>
      <w:numFmt w:val="decimal"/>
      <w:isLgl/>
      <w:lvlText w:val="%1.%2.%3.%4.%5.%6.%7"/>
      <w:lvlJc w:val="left"/>
      <w:pPr>
        <w:tabs>
          <w:tab w:val="num" w:pos="1080"/>
        </w:tabs>
        <w:ind w:left="1080" w:hanging="1080"/>
      </w:pPr>
      <w:rPr>
        <w:rFonts w:cs="Times New Roman" w:hint="default"/>
      </w:rPr>
    </w:lvl>
    <w:lvl w:ilvl="7">
      <w:start w:val="1"/>
      <w:numFmt w:val="decimal"/>
      <w:isLgl/>
      <w:lvlText w:val="%1.%2.%3.%4.%5.%6.%7.%8"/>
      <w:lvlJc w:val="left"/>
      <w:pPr>
        <w:tabs>
          <w:tab w:val="num" w:pos="1080"/>
        </w:tabs>
        <w:ind w:left="1080" w:hanging="1080"/>
      </w:pPr>
      <w:rPr>
        <w:rFonts w:cs="Times New Roman" w:hint="default"/>
      </w:rPr>
    </w:lvl>
    <w:lvl w:ilvl="8">
      <w:start w:val="1"/>
      <w:numFmt w:val="decimal"/>
      <w:isLgl/>
      <w:lvlText w:val="%1.%2.%3.%4.%5.%6.%7.%8.%9"/>
      <w:lvlJc w:val="left"/>
      <w:pPr>
        <w:tabs>
          <w:tab w:val="num" w:pos="1440"/>
        </w:tabs>
        <w:ind w:left="1440" w:hanging="1440"/>
      </w:pPr>
      <w:rPr>
        <w:rFonts w:cs="Times New Roman" w:hint="default"/>
      </w:rPr>
    </w:lvl>
  </w:abstractNum>
  <w:num w:numId="1">
    <w:abstractNumId w:val="0"/>
  </w:num>
  <w:num w:numId="2">
    <w:abstractNumId w:val="0"/>
  </w:num>
  <w:num w:numId="3">
    <w:abstractNumId w:val="0"/>
  </w:num>
  <w:num w:numId="4">
    <w:abstractNumId w:val="0"/>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activeWritingStyle w:appName="MSWord" w:lang="en-US" w:vendorID="64" w:dllVersion="131078" w:nlCheck="1" w:checkStyle="1"/>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4E6"/>
    <w:rsid w:val="002734E6"/>
    <w:rsid w:val="00386814"/>
    <w:rsid w:val="004A740D"/>
    <w:rsid w:val="004F41AF"/>
    <w:rsid w:val="00847EBB"/>
    <w:rsid w:val="0092069E"/>
    <w:rsid w:val="0096258A"/>
    <w:rsid w:val="009B6028"/>
    <w:rsid w:val="00BB2AA0"/>
    <w:rsid w:val="00F75484"/>
    <w:rsid w:val="00FF0B45"/>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C19D95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CH"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Estilo1">
    <w:name w:val="Estilo1"/>
    <w:basedOn w:val="Standard"/>
    <w:qFormat/>
    <w:rsid w:val="004A740D"/>
    <w:pPr>
      <w:numPr>
        <w:numId w:val="5"/>
      </w:numPr>
    </w:pPr>
    <w:rPr>
      <w:rFonts w:ascii="Times New Roman" w:eastAsia="Times New Roman" w:hAnsi="Times New Roman" w:cs="Times New Roman"/>
      <w:b/>
      <w:color w:val="00000A"/>
      <w:sz w:val="28"/>
      <w:szCs w:val="36"/>
      <w:u w:val="single"/>
      <w:lang w:eastAsia="de-CH"/>
    </w:rPr>
  </w:style>
  <w:style w:type="paragraph" w:customStyle="1" w:styleId="Estilo2">
    <w:name w:val="Estilo2"/>
    <w:basedOn w:val="Estilo1"/>
    <w:qFormat/>
    <w:rsid w:val="00386814"/>
    <w:pPr>
      <w:numPr>
        <w:ilvl w:val="1"/>
      </w:numPr>
      <w:tabs>
        <w:tab w:val="clear" w:pos="360"/>
        <w:tab w:val="num" w:pos="720"/>
      </w:tabs>
      <w:ind w:left="720" w:hanging="360"/>
    </w:pPr>
    <w:rPr>
      <w:sz w:val="20"/>
      <w:szCs w:val="20"/>
    </w:rPr>
  </w:style>
  <w:style w:type="paragraph" w:customStyle="1" w:styleId="Estilo3">
    <w:name w:val="Estilo3"/>
    <w:basedOn w:val="Estilo2"/>
    <w:qFormat/>
    <w:rsid w:val="00386814"/>
    <w:pPr>
      <w:numPr>
        <w:ilvl w:val="2"/>
      </w:numPr>
      <w:tabs>
        <w:tab w:val="clear" w:pos="567"/>
        <w:tab w:val="num" w:pos="1211"/>
      </w:tabs>
      <w:ind w:left="1211" w:hanging="360"/>
    </w:pPr>
  </w:style>
  <w:style w:type="paragraph" w:customStyle="1" w:styleId="Estilo4">
    <w:name w:val="Estilo4"/>
    <w:basedOn w:val="Estilo3"/>
    <w:qFormat/>
    <w:rsid w:val="00386814"/>
    <w:pPr>
      <w:numPr>
        <w:ilvl w:val="3"/>
      </w:numPr>
      <w:tabs>
        <w:tab w:val="clear" w:pos="907"/>
        <w:tab w:val="num" w:pos="1080"/>
      </w:tabs>
      <w:ind w:left="1080" w:right="227" w:hanging="720"/>
    </w:pPr>
    <w:rPr>
      <w:lang w:val="en-GB"/>
    </w:rPr>
  </w:style>
  <w:style w:type="character" w:styleId="Betont">
    <w:name w:val="Strong"/>
    <w:basedOn w:val="Absatzstandardschriftart"/>
    <w:uiPriority w:val="22"/>
    <w:qFormat/>
    <w:rsid w:val="002734E6"/>
    <w:rPr>
      <w:b/>
      <w:bCs/>
    </w:rPr>
  </w:style>
  <w:style w:type="paragraph" w:styleId="Funotentext">
    <w:name w:val="footnote text"/>
    <w:basedOn w:val="Standard"/>
    <w:link w:val="FunotentextZeichen"/>
    <w:uiPriority w:val="99"/>
    <w:unhideWhenUsed/>
    <w:rsid w:val="00847EBB"/>
  </w:style>
  <w:style w:type="character" w:customStyle="1" w:styleId="FunotentextZeichen">
    <w:name w:val="Fußnotentext Zeichen"/>
    <w:basedOn w:val="Absatzstandardschriftart"/>
    <w:link w:val="Funotentext"/>
    <w:uiPriority w:val="99"/>
    <w:rsid w:val="00847EBB"/>
    <w:rPr>
      <w:lang w:val="en-US"/>
    </w:rPr>
  </w:style>
  <w:style w:type="character" w:styleId="Funotenzeichen">
    <w:name w:val="footnote reference"/>
    <w:basedOn w:val="Absatzstandardschriftart"/>
    <w:uiPriority w:val="99"/>
    <w:unhideWhenUsed/>
    <w:rsid w:val="00847EBB"/>
    <w:rPr>
      <w:vertAlign w:val="superscript"/>
    </w:rPr>
  </w:style>
  <w:style w:type="paragraph" w:styleId="Sprechblasentext">
    <w:name w:val="Balloon Text"/>
    <w:basedOn w:val="Standard"/>
    <w:link w:val="SprechblasentextZeichen"/>
    <w:uiPriority w:val="99"/>
    <w:semiHidden/>
    <w:unhideWhenUsed/>
    <w:rsid w:val="0092069E"/>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92069E"/>
    <w:rPr>
      <w:rFonts w:ascii="Lucida Grande" w:hAnsi="Lucida Grande" w:cs="Lucida Grande"/>
      <w:sz w:val="18"/>
      <w:szCs w:val="18"/>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CH"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Estilo1">
    <w:name w:val="Estilo1"/>
    <w:basedOn w:val="Standard"/>
    <w:qFormat/>
    <w:rsid w:val="004A740D"/>
    <w:pPr>
      <w:numPr>
        <w:numId w:val="5"/>
      </w:numPr>
    </w:pPr>
    <w:rPr>
      <w:rFonts w:ascii="Times New Roman" w:eastAsia="Times New Roman" w:hAnsi="Times New Roman" w:cs="Times New Roman"/>
      <w:b/>
      <w:color w:val="00000A"/>
      <w:sz w:val="28"/>
      <w:szCs w:val="36"/>
      <w:u w:val="single"/>
      <w:lang w:eastAsia="de-CH"/>
    </w:rPr>
  </w:style>
  <w:style w:type="paragraph" w:customStyle="1" w:styleId="Estilo2">
    <w:name w:val="Estilo2"/>
    <w:basedOn w:val="Estilo1"/>
    <w:qFormat/>
    <w:rsid w:val="00386814"/>
    <w:pPr>
      <w:numPr>
        <w:ilvl w:val="1"/>
      </w:numPr>
      <w:tabs>
        <w:tab w:val="clear" w:pos="360"/>
        <w:tab w:val="num" w:pos="720"/>
      </w:tabs>
      <w:ind w:left="720" w:hanging="360"/>
    </w:pPr>
    <w:rPr>
      <w:sz w:val="20"/>
      <w:szCs w:val="20"/>
    </w:rPr>
  </w:style>
  <w:style w:type="paragraph" w:customStyle="1" w:styleId="Estilo3">
    <w:name w:val="Estilo3"/>
    <w:basedOn w:val="Estilo2"/>
    <w:qFormat/>
    <w:rsid w:val="00386814"/>
    <w:pPr>
      <w:numPr>
        <w:ilvl w:val="2"/>
      </w:numPr>
      <w:tabs>
        <w:tab w:val="clear" w:pos="567"/>
        <w:tab w:val="num" w:pos="1211"/>
      </w:tabs>
      <w:ind w:left="1211" w:hanging="360"/>
    </w:pPr>
  </w:style>
  <w:style w:type="paragraph" w:customStyle="1" w:styleId="Estilo4">
    <w:name w:val="Estilo4"/>
    <w:basedOn w:val="Estilo3"/>
    <w:qFormat/>
    <w:rsid w:val="00386814"/>
    <w:pPr>
      <w:numPr>
        <w:ilvl w:val="3"/>
      </w:numPr>
      <w:tabs>
        <w:tab w:val="clear" w:pos="907"/>
        <w:tab w:val="num" w:pos="1080"/>
      </w:tabs>
      <w:ind w:left="1080" w:right="227" w:hanging="720"/>
    </w:pPr>
    <w:rPr>
      <w:lang w:val="en-GB"/>
    </w:rPr>
  </w:style>
  <w:style w:type="character" w:styleId="Betont">
    <w:name w:val="Strong"/>
    <w:basedOn w:val="Absatzstandardschriftart"/>
    <w:uiPriority w:val="22"/>
    <w:qFormat/>
    <w:rsid w:val="002734E6"/>
    <w:rPr>
      <w:b/>
      <w:bCs/>
    </w:rPr>
  </w:style>
  <w:style w:type="paragraph" w:styleId="Funotentext">
    <w:name w:val="footnote text"/>
    <w:basedOn w:val="Standard"/>
    <w:link w:val="FunotentextZeichen"/>
    <w:uiPriority w:val="99"/>
    <w:unhideWhenUsed/>
    <w:rsid w:val="00847EBB"/>
  </w:style>
  <w:style w:type="character" w:customStyle="1" w:styleId="FunotentextZeichen">
    <w:name w:val="Fußnotentext Zeichen"/>
    <w:basedOn w:val="Absatzstandardschriftart"/>
    <w:link w:val="Funotentext"/>
    <w:uiPriority w:val="99"/>
    <w:rsid w:val="00847EBB"/>
    <w:rPr>
      <w:lang w:val="en-US"/>
    </w:rPr>
  </w:style>
  <w:style w:type="character" w:styleId="Funotenzeichen">
    <w:name w:val="footnote reference"/>
    <w:basedOn w:val="Absatzstandardschriftart"/>
    <w:uiPriority w:val="99"/>
    <w:unhideWhenUsed/>
    <w:rsid w:val="00847EBB"/>
    <w:rPr>
      <w:vertAlign w:val="superscript"/>
    </w:rPr>
  </w:style>
  <w:style w:type="paragraph" w:styleId="Sprechblasentext">
    <w:name w:val="Balloon Text"/>
    <w:basedOn w:val="Standard"/>
    <w:link w:val="SprechblasentextZeichen"/>
    <w:uiPriority w:val="99"/>
    <w:semiHidden/>
    <w:unhideWhenUsed/>
    <w:rsid w:val="0092069E"/>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92069E"/>
    <w:rPr>
      <w:rFonts w:ascii="Lucida Grande" w:hAnsi="Lucida Grande" w:cs="Lucida Grande"/>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Pages>
  <Words>206</Words>
  <Characters>1300</Characters>
  <Application>Microsoft Macintosh Word</Application>
  <DocSecurity>0</DocSecurity>
  <Lines>10</Lines>
  <Paragraphs>3</Paragraphs>
  <ScaleCrop>false</ScaleCrop>
  <Company/>
  <LinksUpToDate>false</LinksUpToDate>
  <CharactersWithSpaces>1503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Cuervo Alvarez</dc:creator>
  <cp:keywords/>
  <dc:description/>
  <cp:lastModifiedBy>Roberto  Cuervo Alvarez</cp:lastModifiedBy>
  <cp:revision>7</cp:revision>
  <dcterms:created xsi:type="dcterms:W3CDTF">2016-12-22T13:27:00Z</dcterms:created>
  <dcterms:modified xsi:type="dcterms:W3CDTF">2016-12-22T14:27:00Z</dcterms:modified>
</cp:coreProperties>
</file>