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8341F" w14:textId="6EDB4F84" w:rsidR="00E93598" w:rsidRPr="00315117" w:rsidRDefault="00E93598" w:rsidP="00315117">
      <w:pPr>
        <w:jc w:val="center"/>
        <w:rPr>
          <w:rFonts w:ascii="Times New Roman" w:hAnsi="Times New Roman" w:cs="Times New Roman"/>
          <w:b/>
          <w:bCs/>
          <w:sz w:val="24"/>
          <w:szCs w:val="24"/>
        </w:rPr>
      </w:pPr>
      <w:r w:rsidRPr="00315117">
        <w:rPr>
          <w:rFonts w:ascii="Times New Roman" w:hAnsi="Times New Roman" w:cs="Times New Roman"/>
          <w:b/>
          <w:bCs/>
          <w:sz w:val="24"/>
          <w:szCs w:val="24"/>
        </w:rPr>
        <w:t>Paper specifications</w:t>
      </w:r>
    </w:p>
    <w:p w14:paraId="7E7A8026" w14:textId="1B06797F" w:rsidR="00E93598" w:rsidRPr="00E93598" w:rsidRDefault="00E93598" w:rsidP="00E93598">
      <w:pPr>
        <w:spacing w:after="0" w:line="240" w:lineRule="auto"/>
        <w:rPr>
          <w:rFonts w:ascii="Times New Roman" w:eastAsia="Times New Roman" w:hAnsi="Times New Roman" w:cs="Times New Roman"/>
          <w:kern w:val="0"/>
          <w:sz w:val="24"/>
          <w:szCs w:val="24"/>
          <w:lang w:eastAsia="en-IN"/>
          <w14:ligatures w14:val="none"/>
        </w:rPr>
      </w:pPr>
      <w:r w:rsidRPr="00E93598">
        <w:rPr>
          <w:rFonts w:ascii="Times New Roman" w:eastAsia="Times New Roman" w:hAnsi="Times New Roman" w:cs="Times New Roman"/>
          <w:b/>
          <w:bCs/>
          <w:i/>
          <w:iCs/>
          <w:color w:val="1F1F1F"/>
          <w:kern w:val="0"/>
          <w:sz w:val="24"/>
          <w:szCs w:val="24"/>
          <w:lang w:eastAsia="en-IN"/>
          <w14:ligatures w14:val="none"/>
        </w:rPr>
        <w:t>Introductio</w:t>
      </w:r>
      <w:r w:rsidRPr="00315117">
        <w:rPr>
          <w:rFonts w:ascii="Times New Roman" w:eastAsia="Times New Roman" w:hAnsi="Times New Roman" w:cs="Times New Roman"/>
          <w:b/>
          <w:bCs/>
          <w:i/>
          <w:iCs/>
          <w:color w:val="1F1F1F"/>
          <w:kern w:val="0"/>
          <w:sz w:val="24"/>
          <w:szCs w:val="24"/>
          <w:lang w:eastAsia="en-IN"/>
          <w14:ligatures w14:val="none"/>
        </w:rPr>
        <w:t>n</w:t>
      </w:r>
      <w:r w:rsidRPr="00E93598">
        <w:rPr>
          <w:rFonts w:ascii="Times New Roman" w:eastAsia="Times New Roman" w:hAnsi="Times New Roman" w:cs="Times New Roman"/>
          <w:color w:val="1F1F1F"/>
          <w:kern w:val="0"/>
          <w:sz w:val="24"/>
          <w:szCs w:val="24"/>
          <w:lang w:eastAsia="en-IN"/>
          <w14:ligatures w14:val="none"/>
        </w:rPr>
        <w:br/>
        <w:t>State the objectives of the work and provide an adequate background, avoiding a detailed literature survey or a summary of the results. Prior work based on the same project and/or data must be referenced, and the unique contribution of the new submission must be stated explicitly.</w:t>
      </w:r>
    </w:p>
    <w:p w14:paraId="3C9337B4" w14:textId="77777777" w:rsidR="00E93598" w:rsidRPr="00E93598" w:rsidRDefault="00E93598" w:rsidP="00E93598">
      <w:pPr>
        <w:spacing w:after="0" w:line="240" w:lineRule="auto"/>
        <w:rPr>
          <w:rFonts w:ascii="Times New Roman" w:eastAsia="Times New Roman" w:hAnsi="Times New Roman" w:cs="Times New Roman"/>
          <w:kern w:val="0"/>
          <w:sz w:val="24"/>
          <w:szCs w:val="24"/>
          <w:lang w:eastAsia="en-IN"/>
          <w14:ligatures w14:val="none"/>
        </w:rPr>
      </w:pPr>
      <w:r w:rsidRPr="00E93598">
        <w:rPr>
          <w:rFonts w:ascii="Times New Roman" w:eastAsia="Times New Roman" w:hAnsi="Times New Roman" w:cs="Times New Roman"/>
          <w:b/>
          <w:bCs/>
          <w:i/>
          <w:iCs/>
          <w:color w:val="1F1F1F"/>
          <w:kern w:val="0"/>
          <w:sz w:val="24"/>
          <w:szCs w:val="24"/>
          <w:lang w:eastAsia="en-IN"/>
          <w14:ligatures w14:val="none"/>
        </w:rPr>
        <w:t>Results</w:t>
      </w:r>
      <w:r w:rsidRPr="00E93598">
        <w:rPr>
          <w:rFonts w:ascii="Times New Roman" w:eastAsia="Times New Roman" w:hAnsi="Times New Roman" w:cs="Times New Roman"/>
          <w:color w:val="1F1F1F"/>
          <w:kern w:val="0"/>
          <w:sz w:val="24"/>
          <w:szCs w:val="24"/>
          <w:lang w:eastAsia="en-IN"/>
          <w14:ligatures w14:val="none"/>
        </w:rPr>
        <w:br/>
        <w:t>Results should be clear and concise.</w:t>
      </w:r>
    </w:p>
    <w:p w14:paraId="76CCBEA4" w14:textId="77777777" w:rsidR="00E93598" w:rsidRPr="00E93598" w:rsidRDefault="00E93598" w:rsidP="00E93598">
      <w:pPr>
        <w:spacing w:after="0" w:line="240" w:lineRule="auto"/>
        <w:rPr>
          <w:rFonts w:ascii="Times New Roman" w:eastAsia="Times New Roman" w:hAnsi="Times New Roman" w:cs="Times New Roman"/>
          <w:kern w:val="0"/>
          <w:sz w:val="24"/>
          <w:szCs w:val="24"/>
          <w:lang w:eastAsia="en-IN"/>
          <w14:ligatures w14:val="none"/>
        </w:rPr>
      </w:pPr>
      <w:r w:rsidRPr="00E93598">
        <w:rPr>
          <w:rFonts w:ascii="Times New Roman" w:eastAsia="Times New Roman" w:hAnsi="Times New Roman" w:cs="Times New Roman"/>
          <w:b/>
          <w:bCs/>
          <w:i/>
          <w:iCs/>
          <w:color w:val="1F1F1F"/>
          <w:kern w:val="0"/>
          <w:sz w:val="24"/>
          <w:szCs w:val="24"/>
          <w:lang w:eastAsia="en-IN"/>
          <w14:ligatures w14:val="none"/>
        </w:rPr>
        <w:t>Discussion</w:t>
      </w:r>
      <w:r w:rsidRPr="00E93598">
        <w:rPr>
          <w:rFonts w:ascii="Times New Roman" w:eastAsia="Times New Roman" w:hAnsi="Times New Roman" w:cs="Times New Roman"/>
          <w:color w:val="1F1F1F"/>
          <w:kern w:val="0"/>
          <w:sz w:val="24"/>
          <w:szCs w:val="24"/>
          <w:lang w:eastAsia="en-IN"/>
          <w14:ligatures w14:val="none"/>
        </w:rPr>
        <w:br/>
        <w:t>This should explore the significance of the results of the work, not repeat them. Avoid extensive citations and discussion of published literature.</w:t>
      </w:r>
    </w:p>
    <w:p w14:paraId="27BA9A02" w14:textId="626FAA9E" w:rsidR="00E93598" w:rsidRPr="00E93598" w:rsidRDefault="00E93598" w:rsidP="00E93598">
      <w:pPr>
        <w:spacing w:after="0" w:line="240" w:lineRule="auto"/>
        <w:rPr>
          <w:rFonts w:ascii="Times New Roman" w:eastAsia="Times New Roman" w:hAnsi="Times New Roman" w:cs="Times New Roman"/>
          <w:kern w:val="0"/>
          <w:sz w:val="24"/>
          <w:szCs w:val="24"/>
          <w:lang w:eastAsia="en-IN"/>
          <w14:ligatures w14:val="none"/>
        </w:rPr>
      </w:pPr>
      <w:r w:rsidRPr="00E93598">
        <w:rPr>
          <w:rFonts w:ascii="Times New Roman" w:eastAsia="Times New Roman" w:hAnsi="Times New Roman" w:cs="Times New Roman"/>
          <w:b/>
          <w:bCs/>
          <w:i/>
          <w:iCs/>
          <w:color w:val="1F1F1F"/>
          <w:kern w:val="0"/>
          <w:sz w:val="24"/>
          <w:szCs w:val="24"/>
          <w:lang w:eastAsia="en-IN"/>
          <w14:ligatures w14:val="none"/>
        </w:rPr>
        <w:t>Conclusion</w:t>
      </w:r>
      <w:r w:rsidRPr="00E93598">
        <w:rPr>
          <w:rFonts w:ascii="Times New Roman" w:eastAsia="Times New Roman" w:hAnsi="Times New Roman" w:cs="Times New Roman"/>
          <w:color w:val="1F1F1F"/>
          <w:kern w:val="0"/>
          <w:sz w:val="24"/>
          <w:szCs w:val="24"/>
          <w:lang w:eastAsia="en-IN"/>
          <w14:ligatures w14:val="none"/>
        </w:rPr>
        <w:br/>
        <w:t>The main conclusions of the study may be presented in a short Conclusions section, which may stand alone or form a subsection of a Discussion or Results and Discussion section.</w:t>
      </w:r>
    </w:p>
    <w:p w14:paraId="3CB2FF17" w14:textId="77777777" w:rsidR="00E93598" w:rsidRPr="00E93598" w:rsidRDefault="00E93598" w:rsidP="00E93598">
      <w:pPr>
        <w:spacing w:after="0" w:line="240" w:lineRule="auto"/>
        <w:rPr>
          <w:rFonts w:ascii="Times New Roman" w:eastAsia="Times New Roman" w:hAnsi="Times New Roman" w:cs="Times New Roman"/>
          <w:kern w:val="0"/>
          <w:sz w:val="24"/>
          <w:szCs w:val="24"/>
          <w:lang w:eastAsia="en-IN"/>
          <w14:ligatures w14:val="none"/>
        </w:rPr>
      </w:pPr>
      <w:r w:rsidRPr="00E93598">
        <w:rPr>
          <w:rFonts w:ascii="Times New Roman" w:eastAsia="Times New Roman" w:hAnsi="Times New Roman" w:cs="Times New Roman"/>
          <w:b/>
          <w:bCs/>
          <w:i/>
          <w:iCs/>
          <w:color w:val="1F1F1F"/>
          <w:kern w:val="0"/>
          <w:sz w:val="24"/>
          <w:szCs w:val="24"/>
          <w:lang w:eastAsia="en-IN"/>
          <w14:ligatures w14:val="none"/>
        </w:rPr>
        <w:t>Appendices</w:t>
      </w:r>
      <w:r w:rsidRPr="00E93598">
        <w:rPr>
          <w:rFonts w:ascii="Times New Roman" w:eastAsia="Times New Roman" w:hAnsi="Times New Roman" w:cs="Times New Roman"/>
          <w:color w:val="1F1F1F"/>
          <w:kern w:val="0"/>
          <w:sz w:val="24"/>
          <w:szCs w:val="24"/>
          <w:lang w:eastAsia="en-IN"/>
          <w14:ligatures w14:val="none"/>
        </w:rPr>
        <w:br/>
        <w:t>If there is more than one appendix, they should be identified as A, B, etc. Formulae and equations in appendices should be given separate numbering: Eq. (A.1), Eq. (A.2), etc.; in a subsequent appendix, Eq. (B.1) and so on. Similarly for tables and figures: Table A.1; Fig. A.1, etc.</w:t>
      </w:r>
    </w:p>
    <w:p w14:paraId="75723C4C" w14:textId="3050C446" w:rsidR="00E93598" w:rsidRPr="00315117" w:rsidRDefault="00E93598" w:rsidP="00E93598">
      <w:pPr>
        <w:rPr>
          <w:rFonts w:ascii="Times New Roman" w:hAnsi="Times New Roman" w:cs="Times New Roman"/>
          <w:color w:val="1F1F1F"/>
          <w:sz w:val="24"/>
          <w:szCs w:val="24"/>
        </w:rPr>
      </w:pPr>
      <w:r w:rsidRPr="00315117">
        <w:rPr>
          <w:rStyle w:val="Strong"/>
          <w:rFonts w:ascii="Times New Roman" w:hAnsi="Times New Roman" w:cs="Times New Roman"/>
          <w:i/>
          <w:iCs/>
          <w:color w:val="1F1F1F"/>
          <w:sz w:val="24"/>
          <w:szCs w:val="24"/>
        </w:rPr>
        <w:t>Abbreviations</w:t>
      </w:r>
      <w:r w:rsidRPr="00315117">
        <w:rPr>
          <w:rFonts w:ascii="Times New Roman" w:hAnsi="Times New Roman" w:cs="Times New Roman"/>
          <w:color w:val="1F1F1F"/>
          <w:sz w:val="24"/>
          <w:szCs w:val="24"/>
        </w:rPr>
        <w:br/>
        <w:t>Define abbreviations that are not standard in this field in a footnote to be placed on the first page of the article. Such abbreviations that are unavoidable in the abstract must be defined at their first mention there, as well as in the footnote. Ensure consistency of abbreviations throughout the article.</w:t>
      </w:r>
    </w:p>
    <w:p w14:paraId="535194D7" w14:textId="3F6F93AB" w:rsidR="007D6AF1" w:rsidRDefault="00E93598" w:rsidP="00E93598">
      <w:pPr>
        <w:rPr>
          <w:rFonts w:ascii="Times New Roman" w:hAnsi="Times New Roman" w:cs="Times New Roman"/>
          <w:color w:val="1F1F1F"/>
          <w:sz w:val="24"/>
          <w:szCs w:val="24"/>
        </w:rPr>
      </w:pPr>
      <w:r w:rsidRPr="00315117">
        <w:rPr>
          <w:rStyle w:val="Strong"/>
          <w:rFonts w:ascii="Times New Roman" w:hAnsi="Times New Roman" w:cs="Times New Roman"/>
          <w:i/>
          <w:iCs/>
          <w:color w:val="1F1F1F"/>
          <w:sz w:val="24"/>
          <w:szCs w:val="24"/>
        </w:rPr>
        <w:t>Reference style</w:t>
      </w:r>
      <w:r w:rsidRPr="00315117">
        <w:rPr>
          <w:rFonts w:ascii="Times New Roman" w:hAnsi="Times New Roman" w:cs="Times New Roman"/>
          <w:color w:val="1F1F1F"/>
          <w:sz w:val="24"/>
          <w:szCs w:val="24"/>
        </w:rPr>
        <w:br/>
      </w:r>
      <w:r w:rsidRPr="00315117">
        <w:rPr>
          <w:rFonts w:ascii="Times New Roman" w:hAnsi="Times New Roman" w:cs="Times New Roman"/>
          <w:i/>
          <w:iCs/>
          <w:color w:val="1F1F1F"/>
          <w:sz w:val="24"/>
          <w:szCs w:val="24"/>
        </w:rPr>
        <w:t>Text:</w:t>
      </w:r>
      <w:r w:rsidRPr="00315117">
        <w:rPr>
          <w:rFonts w:ascii="Times New Roman" w:hAnsi="Times New Roman" w:cs="Times New Roman"/>
          <w:color w:val="1F1F1F"/>
          <w:sz w:val="24"/>
          <w:szCs w:val="24"/>
        </w:rPr>
        <w:t> Citations in the text should follow the referencing style used by the American Psychological Association. You are referred to the Publication Manual of the American Psychological Association, Seventh Edition, ISBN 978-1-4338-3215-4</w:t>
      </w:r>
    </w:p>
    <w:p w14:paraId="33CADC90" w14:textId="194DA8CE" w:rsidR="00E93598" w:rsidRPr="00315117" w:rsidRDefault="00E93598" w:rsidP="00E93598">
      <w:pPr>
        <w:rPr>
          <w:rFonts w:ascii="Times New Roman" w:hAnsi="Times New Roman" w:cs="Times New Roman"/>
          <w:sz w:val="24"/>
          <w:szCs w:val="24"/>
        </w:rPr>
      </w:pPr>
      <w:r w:rsidRPr="00315117">
        <w:rPr>
          <w:rFonts w:ascii="Times New Roman" w:hAnsi="Times New Roman" w:cs="Times New Roman"/>
          <w:i/>
          <w:iCs/>
          <w:color w:val="1F1F1F"/>
          <w:sz w:val="24"/>
          <w:szCs w:val="24"/>
        </w:rPr>
        <w:t>List:</w:t>
      </w:r>
      <w:r w:rsidRPr="00315117">
        <w:rPr>
          <w:rFonts w:ascii="Times New Roman" w:hAnsi="Times New Roman" w:cs="Times New Roman"/>
          <w:color w:val="1F1F1F"/>
          <w:sz w:val="24"/>
          <w:szCs w:val="24"/>
        </w:rPr>
        <w:t> references should be arranged first alphabetically and then further sorted chronologically if necessary. More than one reference from the same author(s) in the same year must be identified by the letters 'a', 'b', 'c', etc., placed after the year of publication.</w:t>
      </w:r>
    </w:p>
    <w:p w14:paraId="36BF8FD5" w14:textId="2936CCFF" w:rsidR="00E93598" w:rsidRDefault="00E93598">
      <w:pPr>
        <w:rPr>
          <w:rFonts w:ascii="Times New Roman" w:hAnsi="Times New Roman" w:cs="Times New Roman"/>
          <w:color w:val="1F1F1F"/>
          <w:sz w:val="24"/>
          <w:szCs w:val="24"/>
        </w:rPr>
      </w:pPr>
      <w:r w:rsidRPr="00315117">
        <w:rPr>
          <w:rFonts w:ascii="Times New Roman" w:hAnsi="Times New Roman" w:cs="Times New Roman"/>
          <w:color w:val="1F1F1F"/>
          <w:sz w:val="24"/>
          <w:szCs w:val="24"/>
        </w:rPr>
        <w:t>Manuscripts should be no longer than 8,000 words for full length articles (including tables, figures or references). </w:t>
      </w:r>
    </w:p>
    <w:p w14:paraId="5E09FA31" w14:textId="77777777" w:rsidR="00315117" w:rsidRPr="00315117" w:rsidRDefault="00315117" w:rsidP="00315117">
      <w:pPr>
        <w:rPr>
          <w:rFonts w:ascii="Times New Roman" w:eastAsia="Times New Roman" w:hAnsi="Times New Roman" w:cs="Times New Roman"/>
          <w:color w:val="1F1F1F"/>
          <w:kern w:val="0"/>
          <w:sz w:val="24"/>
          <w:szCs w:val="24"/>
          <w:lang w:eastAsia="en-IN"/>
          <w14:ligatures w14:val="none"/>
        </w:rPr>
      </w:pPr>
      <w:r w:rsidRPr="00315117">
        <w:rPr>
          <w:rFonts w:ascii="Times New Roman" w:eastAsia="Times New Roman" w:hAnsi="Times New Roman" w:cs="Times New Roman"/>
          <w:b/>
          <w:bCs/>
          <w:color w:val="1F1F1F"/>
          <w:kern w:val="0"/>
          <w:sz w:val="24"/>
          <w:szCs w:val="24"/>
          <w:lang w:eastAsia="en-IN"/>
          <w14:ligatures w14:val="none"/>
        </w:rPr>
        <w:t>Essential title page information</w:t>
      </w:r>
      <w:r w:rsidRPr="00315117">
        <w:rPr>
          <w:rFonts w:ascii="Times New Roman" w:eastAsia="Times New Roman" w:hAnsi="Times New Roman" w:cs="Times New Roman"/>
          <w:color w:val="1F1F1F"/>
          <w:kern w:val="0"/>
          <w:sz w:val="24"/>
          <w:szCs w:val="24"/>
          <w:lang w:eastAsia="en-IN"/>
          <w14:ligatures w14:val="none"/>
        </w:rPr>
        <w:br/>
      </w:r>
      <w:r w:rsidRPr="00315117">
        <w:rPr>
          <w:rFonts w:ascii="Times New Roman" w:eastAsia="Times New Roman" w:hAnsi="Times New Roman" w:cs="Times New Roman"/>
          <w:b/>
          <w:bCs/>
          <w:i/>
          <w:iCs/>
          <w:color w:val="1F1F1F"/>
          <w:kern w:val="0"/>
          <w:sz w:val="24"/>
          <w:szCs w:val="24"/>
          <w:lang w:eastAsia="en-IN"/>
          <w14:ligatures w14:val="none"/>
        </w:rPr>
        <w:t>Title.</w:t>
      </w:r>
      <w:r w:rsidRPr="00315117">
        <w:rPr>
          <w:rFonts w:ascii="Times New Roman" w:eastAsia="Times New Roman" w:hAnsi="Times New Roman" w:cs="Times New Roman"/>
          <w:color w:val="1F1F1F"/>
          <w:kern w:val="0"/>
          <w:sz w:val="24"/>
          <w:szCs w:val="24"/>
          <w:lang w:eastAsia="en-IN"/>
          <w14:ligatures w14:val="none"/>
        </w:rPr>
        <w:t> Concise and informative. Titles are often used in information-retrieval systems. Avoid abbreviations and formulae where possible.</w:t>
      </w:r>
      <w:r w:rsidRPr="00315117">
        <w:rPr>
          <w:rFonts w:ascii="Times New Roman" w:eastAsia="Times New Roman" w:hAnsi="Times New Roman" w:cs="Times New Roman"/>
          <w:color w:val="1F1F1F"/>
          <w:kern w:val="0"/>
          <w:sz w:val="24"/>
          <w:szCs w:val="24"/>
          <w:lang w:eastAsia="en-IN"/>
          <w14:ligatures w14:val="none"/>
        </w:rPr>
        <w:br/>
      </w:r>
      <w:r w:rsidRPr="00315117">
        <w:rPr>
          <w:rFonts w:ascii="Times New Roman" w:eastAsia="Times New Roman" w:hAnsi="Times New Roman" w:cs="Times New Roman"/>
          <w:b/>
          <w:bCs/>
          <w:i/>
          <w:iCs/>
          <w:color w:val="1F1F1F"/>
          <w:kern w:val="0"/>
          <w:sz w:val="24"/>
          <w:szCs w:val="24"/>
          <w:lang w:eastAsia="en-IN"/>
          <w14:ligatures w14:val="none"/>
        </w:rPr>
        <w:t>Author names and affiliations.</w:t>
      </w:r>
      <w:r w:rsidRPr="00315117">
        <w:rPr>
          <w:rFonts w:ascii="Times New Roman" w:eastAsia="Times New Roman" w:hAnsi="Times New Roman" w:cs="Times New Roman"/>
          <w:color w:val="1F1F1F"/>
          <w:kern w:val="0"/>
          <w:sz w:val="24"/>
          <w:szCs w:val="24"/>
          <w:lang w:eastAsia="en-IN"/>
          <w14:ligatures w14:val="none"/>
        </w:rPr>
        <w:t> Please clearly indicate the given name(s) and family name(s) of each author and check that all names are accurately spelled. You can add your name between parentheses in your own script behind the English transliteration. Present the authors' affiliation addresses (where the actual work was done) below the names. Indicate all affiliations with a lower-case superscript letter immediately after the author's name and in front of the appropriate address. Provide the full postal address of each affiliation, including the country name and, if available, the e-mail address of each author.</w:t>
      </w:r>
      <w:r w:rsidRPr="00315117">
        <w:rPr>
          <w:rFonts w:ascii="Times New Roman" w:eastAsia="Times New Roman" w:hAnsi="Times New Roman" w:cs="Times New Roman"/>
          <w:color w:val="1F1F1F"/>
          <w:kern w:val="0"/>
          <w:sz w:val="24"/>
          <w:szCs w:val="24"/>
          <w:lang w:eastAsia="en-IN"/>
          <w14:ligatures w14:val="none"/>
        </w:rPr>
        <w:br/>
      </w:r>
      <w:r w:rsidRPr="00315117">
        <w:rPr>
          <w:rFonts w:ascii="Times New Roman" w:eastAsia="Times New Roman" w:hAnsi="Times New Roman" w:cs="Times New Roman"/>
          <w:b/>
          <w:bCs/>
          <w:i/>
          <w:iCs/>
          <w:color w:val="1F1F1F"/>
          <w:kern w:val="0"/>
          <w:sz w:val="24"/>
          <w:szCs w:val="24"/>
          <w:lang w:eastAsia="en-IN"/>
          <w14:ligatures w14:val="none"/>
        </w:rPr>
        <w:t>Corresponding author.</w:t>
      </w:r>
      <w:r w:rsidRPr="00315117">
        <w:rPr>
          <w:rFonts w:ascii="Times New Roman" w:eastAsia="Times New Roman" w:hAnsi="Times New Roman" w:cs="Times New Roman"/>
          <w:color w:val="1F1F1F"/>
          <w:kern w:val="0"/>
          <w:sz w:val="24"/>
          <w:szCs w:val="24"/>
          <w:lang w:eastAsia="en-IN"/>
          <w14:ligatures w14:val="none"/>
        </w:rPr>
        <w:t xml:space="preserve"> Clearly indicate who will handle correspondence at all stages of refereeing and publication, also post-publication. This responsibility includes answering any </w:t>
      </w:r>
      <w:r w:rsidRPr="00315117">
        <w:rPr>
          <w:rFonts w:ascii="Times New Roman" w:eastAsia="Times New Roman" w:hAnsi="Times New Roman" w:cs="Times New Roman"/>
          <w:color w:val="1F1F1F"/>
          <w:kern w:val="0"/>
          <w:sz w:val="24"/>
          <w:szCs w:val="24"/>
          <w:lang w:eastAsia="en-IN"/>
          <w14:ligatures w14:val="none"/>
        </w:rPr>
        <w:lastRenderedPageBreak/>
        <w:t>future queries about Methodology and Materials. </w:t>
      </w:r>
      <w:r w:rsidRPr="00315117">
        <w:rPr>
          <w:rFonts w:ascii="Times New Roman" w:eastAsia="Times New Roman" w:hAnsi="Times New Roman" w:cs="Times New Roman"/>
          <w:b/>
          <w:bCs/>
          <w:color w:val="1F1F1F"/>
          <w:kern w:val="0"/>
          <w:sz w:val="24"/>
          <w:szCs w:val="24"/>
          <w:lang w:eastAsia="en-IN"/>
          <w14:ligatures w14:val="none"/>
        </w:rPr>
        <w:t>Ensure that the e-mail address is given and that contact details are kept up to date by the corresponding author.</w:t>
      </w:r>
      <w:r w:rsidRPr="00315117">
        <w:rPr>
          <w:rFonts w:ascii="Times New Roman" w:eastAsia="Times New Roman" w:hAnsi="Times New Roman" w:cs="Times New Roman"/>
          <w:color w:val="1F1F1F"/>
          <w:kern w:val="0"/>
          <w:sz w:val="24"/>
          <w:szCs w:val="24"/>
          <w:lang w:eastAsia="en-IN"/>
          <w14:ligatures w14:val="none"/>
        </w:rPr>
        <w:br/>
      </w:r>
      <w:r w:rsidRPr="00315117">
        <w:rPr>
          <w:rFonts w:ascii="Times New Roman" w:eastAsia="Times New Roman" w:hAnsi="Times New Roman" w:cs="Times New Roman"/>
          <w:b/>
          <w:bCs/>
          <w:i/>
          <w:iCs/>
          <w:color w:val="1F1F1F"/>
          <w:kern w:val="0"/>
          <w:sz w:val="24"/>
          <w:szCs w:val="24"/>
          <w:lang w:eastAsia="en-IN"/>
          <w14:ligatures w14:val="none"/>
        </w:rPr>
        <w:t>Present/permanent address.</w:t>
      </w:r>
      <w:r w:rsidRPr="00315117">
        <w:rPr>
          <w:rFonts w:ascii="Times New Roman" w:eastAsia="Times New Roman" w:hAnsi="Times New Roman" w:cs="Times New Roman"/>
          <w:color w:val="1F1F1F"/>
          <w:kern w:val="0"/>
          <w:sz w:val="24"/>
          <w:szCs w:val="24"/>
          <w:lang w:eastAsia="en-IN"/>
          <w14:ligatures w14:val="none"/>
        </w:rPr>
        <w:t> If an author has moved since the work described in the article was done, or was visiting at the time, a 'Present address' (or 'Permanent address') may be indicated as a footnote to that author's name. The address at which the author actually did the work must be retained as the main, affiliation address. Superscript Arabic numerals are used for such footnotes.</w:t>
      </w:r>
    </w:p>
    <w:p w14:paraId="4EBA598B" w14:textId="77777777" w:rsidR="00315117" w:rsidRPr="00315117" w:rsidRDefault="00315117">
      <w:pPr>
        <w:rPr>
          <w:rFonts w:ascii="Times New Roman" w:hAnsi="Times New Roman" w:cs="Times New Roman"/>
          <w:sz w:val="24"/>
          <w:szCs w:val="24"/>
        </w:rPr>
      </w:pPr>
    </w:p>
    <w:sectPr w:rsidR="00315117" w:rsidRPr="00315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98"/>
    <w:rsid w:val="00315117"/>
    <w:rsid w:val="00706ED0"/>
    <w:rsid w:val="007D6AF1"/>
    <w:rsid w:val="00E93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89D9"/>
  <w15:chartTrackingRefBased/>
  <w15:docId w15:val="{AE2E9679-A467-466C-A2E5-E49BBE3D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3598"/>
    <w:rPr>
      <w:b/>
      <w:bCs/>
    </w:rPr>
  </w:style>
  <w:style w:type="character" w:customStyle="1" w:styleId="anchor-text">
    <w:name w:val="anchor-text"/>
    <w:basedOn w:val="DefaultParagraphFont"/>
    <w:rsid w:val="00E93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48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Asha Priya T (English)</dc:creator>
  <cp:keywords/>
  <dc:description/>
  <cp:lastModifiedBy>Dr. Asha Priya T (English)</cp:lastModifiedBy>
  <cp:revision>2</cp:revision>
  <dcterms:created xsi:type="dcterms:W3CDTF">2023-11-17T09:16:00Z</dcterms:created>
  <dcterms:modified xsi:type="dcterms:W3CDTF">2023-11-17T09:36:00Z</dcterms:modified>
</cp:coreProperties>
</file>