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B73" w14:textId="7491D4F7" w:rsidR="00C81351" w:rsidRPr="00ED09E7" w:rsidRDefault="00C81351" w:rsidP="00ED09E7">
      <w:pPr>
        <w:pStyle w:val="1"/>
      </w:pPr>
      <w:r w:rsidRPr="00ED09E7">
        <w:t>I</w:t>
      </w:r>
      <w:r w:rsidRPr="00ED09E7">
        <w:rPr>
          <w:rFonts w:hint="eastAsia"/>
        </w:rPr>
        <w:t>nline</w:t>
      </w:r>
    </w:p>
    <w:p w14:paraId="4CE3512F" w14:textId="2445241B" w:rsidR="00C81351" w:rsidRPr="00ED09E7" w:rsidRDefault="00ED09E7">
      <w:pPr>
        <w:rPr>
          <w:rFonts w:ascii="Arial" w:hAnsi="Arial" w:cs="Arial"/>
          <w:color w:val="FF0000"/>
          <w:shd w:val="clear" w:color="auto" w:fill="FFFFFF"/>
        </w:rPr>
      </w:pPr>
      <w:r w:rsidRPr="00ED09E7">
        <w:rPr>
          <w:rFonts w:ascii="Arial" w:hAnsi="Arial" w:cs="Arial" w:hint="eastAsia"/>
          <w:color w:val="FF0000"/>
          <w:shd w:val="clear" w:color="auto" w:fill="FFFFFF"/>
        </w:rPr>
        <w:t>可以解决一些频繁调用的函数大量消耗栈空间（栈内存）的问题。</w:t>
      </w:r>
      <w:r w:rsidR="00C81351" w:rsidRPr="00C81351">
        <w:rPr>
          <w:rFonts w:ascii="Arial" w:hAnsi="Arial" w:cs="Arial"/>
          <w:shd w:val="clear" w:color="auto" w:fill="FFFFFF"/>
        </w:rPr>
        <w:t>特别的引入了</w:t>
      </w:r>
      <w:r w:rsidR="00C81351" w:rsidRPr="00ED09E7">
        <w:rPr>
          <w:rFonts w:ascii="Arial" w:hAnsi="Arial" w:cs="Arial"/>
          <w:b/>
          <w:bCs/>
          <w:shd w:val="clear" w:color="auto" w:fill="FFFFFF"/>
        </w:rPr>
        <w:t>inline</w:t>
      </w:r>
      <w:r w:rsidR="00C81351" w:rsidRPr="00C81351">
        <w:rPr>
          <w:rFonts w:ascii="Arial" w:hAnsi="Arial" w:cs="Arial"/>
          <w:shd w:val="clear" w:color="auto" w:fill="FFFFFF"/>
        </w:rPr>
        <w:t>修饰符，表示为</w:t>
      </w:r>
      <w:hyperlink r:id="rId4" w:tgtFrame="_blank" w:history="1">
        <w:r w:rsidR="00C81351" w:rsidRPr="00C81351">
          <w:rPr>
            <w:rStyle w:val="a3"/>
            <w:rFonts w:ascii="Arial" w:hAnsi="Arial" w:cs="Arial"/>
            <w:color w:val="auto"/>
            <w:u w:val="none"/>
          </w:rPr>
          <w:t>内联函数</w:t>
        </w:r>
      </w:hyperlink>
      <w:r w:rsidR="00C81351" w:rsidRPr="00C81351">
        <w:rPr>
          <w:rFonts w:ascii="Arial" w:hAnsi="Arial" w:cs="Arial"/>
          <w:shd w:val="clear" w:color="auto" w:fill="FFFFFF"/>
        </w:rPr>
        <w:t>。</w:t>
      </w:r>
      <w:r w:rsidR="00C81351" w:rsidRPr="00C81351">
        <w:rPr>
          <w:rFonts w:ascii="Arial" w:hAnsi="Arial" w:cs="Arial"/>
          <w:b/>
          <w:bCs/>
          <w:shd w:val="clear" w:color="auto" w:fill="FFFFFF"/>
        </w:rPr>
        <w:t>inline</w:t>
      </w:r>
      <w:r w:rsidR="00C81351" w:rsidRPr="00C81351">
        <w:rPr>
          <w:rFonts w:ascii="Arial" w:hAnsi="Arial" w:cs="Arial"/>
          <w:shd w:val="clear" w:color="auto" w:fill="FFFFFF"/>
        </w:rPr>
        <w:t>只适合</w:t>
      </w:r>
      <w:r w:rsidR="00C81351" w:rsidRPr="00C81351">
        <w:rPr>
          <w:rFonts w:ascii="Arial" w:hAnsi="Arial" w:cs="Arial" w:hint="eastAsia"/>
          <w:shd w:val="clear" w:color="auto" w:fill="FFFFFF"/>
        </w:rPr>
        <w:t>函数</w:t>
      </w:r>
      <w:r w:rsidR="00C81351" w:rsidRPr="00C81351">
        <w:rPr>
          <w:rFonts w:ascii="Arial" w:hAnsi="Arial" w:cs="Arial"/>
          <w:shd w:val="clear" w:color="auto" w:fill="FFFFFF"/>
        </w:rPr>
        <w:t>体内代码简单的</w:t>
      </w:r>
      <w:r w:rsidR="00C81351" w:rsidRPr="00C81351">
        <w:rPr>
          <w:rFonts w:ascii="Arial" w:hAnsi="Arial" w:cs="Arial" w:hint="eastAsia"/>
          <w:shd w:val="clear" w:color="auto" w:fill="FFFFFF"/>
        </w:rPr>
        <w:t>函数</w:t>
      </w:r>
      <w:r w:rsidR="00C81351" w:rsidRPr="00C81351">
        <w:rPr>
          <w:rFonts w:ascii="Arial" w:hAnsi="Arial" w:cs="Arial"/>
          <w:shd w:val="clear" w:color="auto" w:fill="FFFFFF"/>
        </w:rPr>
        <w:t>使用</w:t>
      </w:r>
      <w:r w:rsidR="00C81351" w:rsidRPr="00C81351">
        <w:rPr>
          <w:rFonts w:ascii="Arial" w:hAnsi="Arial" w:cs="Arial" w:hint="eastAsia"/>
          <w:shd w:val="clear" w:color="auto" w:fill="FFFFFF"/>
        </w:rPr>
        <w:t>。</w:t>
      </w:r>
    </w:p>
    <w:p w14:paraId="2604EFD2" w14:textId="775CF4C7" w:rsidR="00480CBC" w:rsidRDefault="00C81351">
      <w:pPr>
        <w:rPr>
          <w:rFonts w:ascii="Arial" w:hAnsi="Arial" w:cs="Arial"/>
          <w:shd w:val="clear" w:color="auto" w:fill="FFFFFF"/>
        </w:rPr>
      </w:pPr>
      <w:r w:rsidRPr="00C81351">
        <w:rPr>
          <w:rFonts w:ascii="Arial" w:hAnsi="Arial" w:cs="Arial"/>
          <w:shd w:val="clear" w:color="auto" w:fill="FFFFFF"/>
        </w:rPr>
        <w:t>最后能否真正内联，看编译器的意思，它如果认为函数不复杂，能在调用点展开，就会真正内联</w:t>
      </w:r>
      <w:r w:rsidRPr="00C81351">
        <w:rPr>
          <w:rFonts w:ascii="Arial" w:hAnsi="Arial" w:cs="Arial" w:hint="eastAsia"/>
          <w:shd w:val="clear" w:color="auto" w:fill="FFFFFF"/>
        </w:rPr>
        <w:t>。</w:t>
      </w:r>
    </w:p>
    <w:p w14:paraId="42CFBAA4" w14:textId="1A1D3380" w:rsidR="00ED09E7" w:rsidRPr="00ED09E7" w:rsidRDefault="00ED09E7" w:rsidP="00ED09E7">
      <w:pPr>
        <w:pStyle w:val="1"/>
      </w:pPr>
      <w:r w:rsidRPr="00ED09E7">
        <w:rPr>
          <w:rFonts w:hint="eastAsia"/>
        </w:rPr>
        <w:t>pragma</w:t>
      </w:r>
    </w:p>
    <w:p w14:paraId="44277CA4" w14:textId="65401099" w:rsidR="00ED09E7" w:rsidRDefault="00ED09E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为了避免同一个文件被</w:t>
      </w:r>
      <w:r>
        <w:rPr>
          <w:rFonts w:ascii="Arial" w:hAnsi="Arial" w:cs="Arial"/>
          <w:color w:val="4D4D4D"/>
          <w:shd w:val="clear" w:color="auto" w:fill="FFFFFF"/>
        </w:rPr>
        <w:t>include</w:t>
      </w:r>
      <w:r>
        <w:rPr>
          <w:rFonts w:ascii="Arial" w:hAnsi="Arial" w:cs="Arial"/>
          <w:color w:val="4D4D4D"/>
          <w:shd w:val="clear" w:color="auto" w:fill="FFFFFF"/>
        </w:rPr>
        <w:t>多次</w:t>
      </w:r>
    </w:p>
    <w:p w14:paraId="0161D222" w14:textId="6357A474" w:rsidR="00ED09E7" w:rsidRDefault="00ED09E7" w:rsidP="00ED09E7">
      <w:r>
        <w:t>#pragma once</w:t>
      </w:r>
    </w:p>
    <w:p w14:paraId="65C9BD1C" w14:textId="77D40428" w:rsidR="00ED09E7" w:rsidRDefault="00ED09E7" w:rsidP="00ED09E7">
      <w:r>
        <w:t>#ifndef</w:t>
      </w:r>
      <w:r>
        <w:tab/>
        <w:t>#define</w:t>
      </w:r>
      <w:r>
        <w:tab/>
        <w:t>#endif</w:t>
      </w:r>
    </w:p>
    <w:p w14:paraId="1BB05CB5" w14:textId="0009E11A" w:rsidR="001218E6" w:rsidRDefault="001218E6" w:rsidP="001218E6">
      <w:pPr>
        <w:pStyle w:val="1"/>
      </w:pPr>
      <w:r>
        <w:rPr>
          <w:rFonts w:hint="eastAsia"/>
        </w:rPr>
        <w:t>宏定义</w:t>
      </w:r>
    </w:p>
    <w:p w14:paraId="160D5ED7" w14:textId="049708F6" w:rsidR="001218E6" w:rsidRDefault="001218E6" w:rsidP="001218E6">
      <w:r>
        <w:rPr>
          <w:noProof/>
        </w:rPr>
        <w:drawing>
          <wp:inline distT="0" distB="0" distL="0" distR="0" wp14:anchorId="347FA811" wp14:editId="205F56F0">
            <wp:extent cx="4543425" cy="286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BB1" w14:textId="5938F9D4" w:rsidR="001218E6" w:rsidRDefault="001218E6" w:rsidP="001218E6">
      <w:r>
        <w:rPr>
          <w:noProof/>
        </w:rPr>
        <w:drawing>
          <wp:inline distT="0" distB="0" distL="0" distR="0" wp14:anchorId="144FC697" wp14:editId="47CBC529">
            <wp:extent cx="5274310" cy="452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3ED" w14:textId="496A549D" w:rsidR="005A5839" w:rsidRDefault="005A5839" w:rsidP="005A5839">
      <w:pPr>
        <w:pStyle w:val="1"/>
      </w:pPr>
      <w:r>
        <w:rPr>
          <w:rFonts w:hint="eastAsia"/>
        </w:rPr>
        <w:t>静态存储方式</w:t>
      </w:r>
    </w:p>
    <w:p w14:paraId="0F3CD897" w14:textId="40E79D1A" w:rsidR="005A5839" w:rsidRDefault="005A5839" w:rsidP="001218E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该存储方式通常是在变量定义时就分定存储单元并一直保持不变，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直至整个程序结束。</w:t>
      </w:r>
      <w:r w:rsidRPr="005A5839">
        <w:rPr>
          <w:rFonts w:ascii="Arial" w:hAnsi="Arial" w:cs="Arial"/>
          <w:b/>
          <w:bCs/>
          <w:color w:val="4D4D4D"/>
          <w:shd w:val="clear" w:color="auto" w:fill="FFFFFF"/>
        </w:rPr>
        <w:t>全局变量，静态变量</w:t>
      </w:r>
      <w:r>
        <w:rPr>
          <w:rFonts w:ascii="Arial" w:hAnsi="Arial" w:cs="Arial"/>
          <w:color w:val="4D4D4D"/>
          <w:shd w:val="clear" w:color="auto" w:fill="FFFFFF"/>
        </w:rPr>
        <w:t>等就属于此类存储方式。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1082B7E1" w14:textId="537BF579" w:rsidR="00F84FCA" w:rsidRDefault="00F84FCA" w:rsidP="00F84F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数组指针，指针数组，常量指针，指针常量</w:t>
      </w:r>
    </w:p>
    <w:p w14:paraId="5584F587" w14:textId="73A44D27" w:rsidR="00F84FCA" w:rsidRDefault="00F84FCA" w:rsidP="00F84FCA">
      <w:r>
        <w:t>c</w:t>
      </w:r>
      <w:r>
        <w:rPr>
          <w:rFonts w:hint="eastAsia"/>
        </w:rPr>
        <w:t>onst</w:t>
      </w:r>
      <w:r>
        <w:t xml:space="preserve"> int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ab/>
      </w:r>
      <w:r>
        <w:tab/>
        <w:t>int * const a</w:t>
      </w:r>
    </w:p>
    <w:p w14:paraId="3FA0E3A1" w14:textId="74795E94" w:rsidR="00F84FCA" w:rsidRDefault="00F84FCA" w:rsidP="00F84FCA">
      <w:r>
        <w:t>int (*p)[n]</w:t>
      </w:r>
      <w:r>
        <w:tab/>
      </w:r>
      <w:r>
        <w:tab/>
        <w:t>int *p[n]</w:t>
      </w:r>
      <w:r>
        <w:tab/>
      </w:r>
      <w:r>
        <w:tab/>
        <w:t>int *p()</w:t>
      </w:r>
      <w:r>
        <w:tab/>
      </w:r>
      <w:r>
        <w:tab/>
        <w:t>int (*p)()</w:t>
      </w:r>
    </w:p>
    <w:p w14:paraId="0F6656F8" w14:textId="53BCEA2C" w:rsidR="00F02753" w:rsidRDefault="00F02753" w:rsidP="00F02753">
      <w:pPr>
        <w:pStyle w:val="1"/>
      </w:pPr>
      <w:r>
        <w:lastRenderedPageBreak/>
        <w:t>考查指针</w:t>
      </w:r>
    </w:p>
    <w:p w14:paraId="6F2E3BFD" w14:textId="1AD1A921" w:rsidR="00F02753" w:rsidRDefault="00F02753" w:rsidP="00F02753">
      <w:r>
        <w:rPr>
          <w:noProof/>
        </w:rPr>
        <w:drawing>
          <wp:inline distT="0" distB="0" distL="0" distR="0" wp14:anchorId="48383D0F" wp14:editId="7E096B56">
            <wp:extent cx="5274310" cy="1357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256">
        <w:rPr>
          <w:rFonts w:hint="eastAsia"/>
          <w:b/>
          <w:bCs/>
        </w:rPr>
        <w:t>这段程序的输出是</w:t>
      </w:r>
      <w:r w:rsidRPr="00B45256">
        <w:rPr>
          <w:b/>
          <w:bCs/>
        </w:rPr>
        <w:t>:2 5</w:t>
      </w:r>
    </w:p>
    <w:p w14:paraId="0D284265" w14:textId="37393FA8" w:rsidR="00F02753" w:rsidRDefault="00F02753" w:rsidP="00F02753">
      <w:r>
        <w:t>&amp;a取址后以a的整个数组为步进，a以a[0]也就是int为步进</w:t>
      </w:r>
    </w:p>
    <w:p w14:paraId="2A4BF3B0" w14:textId="15FF2476" w:rsidR="00B45256" w:rsidRDefault="00B45256" w:rsidP="00B45256">
      <w:pPr>
        <w:pStyle w:val="1"/>
      </w:pPr>
      <w:r w:rsidRPr="00B45256">
        <w:rPr>
          <w:rFonts w:hint="eastAsia"/>
        </w:rPr>
        <w:t>考查指针数组</w:t>
      </w:r>
    </w:p>
    <w:p w14:paraId="78267B23" w14:textId="2A65E647" w:rsidR="00B45256" w:rsidRPr="00B45256" w:rsidRDefault="00B45256" w:rsidP="00B45256">
      <w:r>
        <w:rPr>
          <w:noProof/>
        </w:rPr>
        <w:drawing>
          <wp:inline distT="0" distB="0" distL="0" distR="0" wp14:anchorId="223FED37" wp14:editId="41FA9A78">
            <wp:extent cx="5274310" cy="1843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8F4" w14:textId="77777777" w:rsidR="00B45256" w:rsidRPr="00B45256" w:rsidRDefault="00B45256" w:rsidP="00B45256">
      <w:pPr>
        <w:rPr>
          <w:b/>
          <w:bCs/>
        </w:rPr>
      </w:pPr>
      <w:r w:rsidRPr="00B45256">
        <w:rPr>
          <w:rFonts w:hint="eastAsia"/>
          <w:b/>
          <w:bCs/>
        </w:rPr>
        <w:t>这段程序的输出是</w:t>
      </w:r>
      <w:r w:rsidRPr="00B45256">
        <w:rPr>
          <w:b/>
          <w:bCs/>
        </w:rPr>
        <w:t>: 2 3 5 6</w:t>
      </w:r>
    </w:p>
    <w:p w14:paraId="29A52260" w14:textId="6681A0B5" w:rsidR="00B45256" w:rsidRDefault="00B45256" w:rsidP="00B45256">
      <w:r>
        <w:t>指针数组ptr为123，ptr+1为456，ptr+2为非法的不确定</w:t>
      </w:r>
    </w:p>
    <w:p w14:paraId="5E428241" w14:textId="3E563F86" w:rsidR="00B45256" w:rsidRDefault="00B45256" w:rsidP="00B45256">
      <w:r>
        <w:t>ptr是一个数组的指针，该数组有3个int成员</w:t>
      </w:r>
    </w:p>
    <w:p w14:paraId="0DCFD09F" w14:textId="73C6DC95" w:rsidR="00431A02" w:rsidRDefault="00431A02" w:rsidP="00431A02">
      <w:pPr>
        <w:pStyle w:val="1"/>
      </w:pPr>
      <w:r w:rsidRPr="00431A02">
        <w:rPr>
          <w:rFonts w:hint="eastAsia"/>
        </w:rPr>
        <w:t>数组与指针的区别与联系</w:t>
      </w:r>
    </w:p>
    <w:p w14:paraId="2F0924C2" w14:textId="7B870CF1" w:rsidR="00431A02" w:rsidRDefault="00431A02" w:rsidP="00B45256">
      <w:r>
        <w:rPr>
          <w:noProof/>
        </w:rPr>
        <w:drawing>
          <wp:inline distT="0" distB="0" distL="0" distR="0" wp14:anchorId="35A19710" wp14:editId="5E40EB12">
            <wp:extent cx="5274310" cy="1603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7FFA" w14:textId="6C224833" w:rsidR="00431A02" w:rsidRPr="00B45256" w:rsidRDefault="00431A02" w:rsidP="00B45256">
      <w:pPr>
        <w:rPr>
          <w:rFonts w:hint="eastAsia"/>
        </w:rPr>
      </w:pPr>
      <w:r>
        <w:rPr>
          <w:rFonts w:hint="eastAsia"/>
        </w:rPr>
        <w:t>9</w:t>
      </w:r>
    </w:p>
    <w:sectPr w:rsidR="00431A02" w:rsidRPr="00B45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90"/>
    <w:rsid w:val="001218E6"/>
    <w:rsid w:val="00431A02"/>
    <w:rsid w:val="00480CBC"/>
    <w:rsid w:val="005A5839"/>
    <w:rsid w:val="006B50D7"/>
    <w:rsid w:val="00705A90"/>
    <w:rsid w:val="00760D6C"/>
    <w:rsid w:val="00B45256"/>
    <w:rsid w:val="00C81351"/>
    <w:rsid w:val="00ED09E7"/>
    <w:rsid w:val="00F02753"/>
    <w:rsid w:val="00F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3593"/>
  <w15:chartTrackingRefBased/>
  <w15:docId w15:val="{327D0F23-B02B-409F-AD77-3ED745F6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9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8E6"/>
    <w:pPr>
      <w:keepNext/>
      <w:keepLines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35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218E6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3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o.csdn.net/so/search?q=%E5%86%85%E8%81%94%E5%87%BD%E6%95%B0&amp;spm=1001.2101.3001.70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dong</dc:creator>
  <cp:keywords/>
  <dc:description/>
  <cp:lastModifiedBy>xu dong</cp:lastModifiedBy>
  <cp:revision>6</cp:revision>
  <dcterms:created xsi:type="dcterms:W3CDTF">2022-10-08T05:36:00Z</dcterms:created>
  <dcterms:modified xsi:type="dcterms:W3CDTF">2022-10-08T13:53:00Z</dcterms:modified>
</cp:coreProperties>
</file>