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融合两份调研方案的 FoodFlow 优化评估与新方案</w:t>
      </w:r>
    </w:p>
    <w:p>
      <w:r>
        <w:t xml:space="preserve">基于作业要求、报告 A、报告 B 与当前仓库实现的系统性评估</w:t>
      </w:r>
    </w:p>
    <w:p>
      <w:r>
        <w:t xml:space="preserve">生成日期：2026-06-16</w:t>
      </w:r>
    </w:p>
    <w:p>
      <w:r>
        <w:t xml:space="preserve">资料口径：报告 A = 外卖平台双向与三向推荐系统课题调研方案.docx；报告 B = 外卖三方可解释推荐系统调研报告v2(1).docx；当前仓库 = /home/hzb/BigDataFinal，远端 origin/main = git@github.com:HSZGB/FoodFlow.git。</w:t>
      </w:r>
    </w:p>
    <w:p>
      <w:pPr>
        <w:pStyle w:val="Heading1"/>
      </w:pPr>
      <w:r>
        <w:t xml:space="preserve">一、作业要求与评估基准</w:t>
      </w:r>
    </w:p>
    <w:p>
      <w:r>
        <w:t xml:space="preserve">作业要求本身没有限定必须使用某个模型，而是强调系统设计、开发优化、技术挑战、解决方案、实验结果分析、代码说明、创新性、指标展示、数据来源说明和 PPT。硬性要求进一步写明：需要有指标展示，不要只有效果展示；讲好故事；说明数据集来源；需要做出 PPT。</w:t>
      </w:r>
    </w:p>
    <w:p>
      <w:r>
        <w:t xml:space="preserve">因此本次评估采用两个维度：第一，是否能跑通真实数据、推荐、履约仿真、指标、图表和报告的工程闭环；第二，报告中承诺的增强算法是否真实落到代码，而不是只停留在公式或展示。</w:t>
      </w:r>
    </w:p>
    <w:p>
      <w:pPr>
        <w:pStyle w:val="Heading1"/>
      </w:pPr>
      <w:r>
        <w:t xml:space="preserve">二、两份报告核心方案对照表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报告 A：图/KG + 双向/三向重排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报告 B：FoodFlow 动态履约仿真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融合判断</w:t>
            </w:r>
          </w:p>
        </w:tc>
      </w:tr>
      <w:tr>
        <w:tc>
          <w:tcPr/>
          <w:p>
            <w:r>
              <w:t xml:space="preserve">系统目标</w:t>
            </w:r>
          </w:p>
        </w:tc>
        <w:tc>
          <w:tcPr/>
          <w:p>
            <w:r>
              <w:t xml:space="preserve">以用户-商家 Top-K 推荐为基础，用图神经网络和知识图谱提升推荐准确性，再扩展到商家公平和骑手供给感知。</w:t>
            </w:r>
          </w:p>
        </w:tc>
        <w:tc>
          <w:tcPr/>
          <w:p>
            <w:r>
              <w:t xml:space="preserve">把推荐结果接入下单、派单和配送状态更新，用系统级指标判断策略是否让平台整体更好。</w:t>
            </w:r>
          </w:p>
        </w:tc>
        <w:tc>
          <w:tcPr/>
          <w:p>
            <w:r>
              <w:t xml:space="preserve">以 B 的推荐-履约闭环作为主线，以 A 的图/KG/可学习排序作为算法增强层。</w:t>
            </w:r>
          </w:p>
        </w:tc>
      </w:tr>
      <w:tr>
        <w:tc>
          <w:tcPr/>
          <w:p>
            <w:r>
              <w:t xml:space="preserve">核心算法方案</w:t>
            </w:r>
          </w:p>
        </w:tc>
        <w:tc>
          <w:tcPr/>
          <w:p>
            <w:r>
              <w:t xml:space="preserve">Popularity、BPR-MF、LightGCN、KGAT/KGCN；构建 User、Vendor、Dish、Category、Area、PriceRange、TimeSlot 等异构图。</w:t>
            </w:r>
          </w:p>
        </w:tc>
        <w:tc>
          <w:tcPr/>
          <w:p>
            <w:r>
              <w:t xml:space="preserve">Popular、Repeat、Category、ItemCF、UserOnly；增强版建议 Logistic Regression、LightGBM 或双塔；骑手侧建议回归 ETA、批量最大权匹配。</w:t>
            </w:r>
          </w:p>
        </w:tc>
        <w:tc>
          <w:tcPr/>
          <w:p>
            <w:r>
              <w:t xml:space="preserve">短期优先补 Logistic/LightGBM 学习排序和 KG 特征/路径解释；完整 KGAT/LightGCN 作为高成本增强项。</w:t>
            </w:r>
          </w:p>
        </w:tc>
      </w:tr>
      <w:tr>
        <w:tc>
          <w:tcPr/>
          <w:p>
            <w:r>
              <w:t xml:space="preserve">推荐排序逻辑</w:t>
            </w:r>
          </w:p>
        </w:tc>
        <w:tc>
          <w:tcPr/>
          <w:p>
            <w:r>
              <w:t xml:space="preserve">基础相关性 Rel(u,v) 后做公平/新颖/风险重排：Score = αRel + βFair + γNovelty - λRisk。三向扩展加入 ETA、Supply、Load。</w:t>
            </w:r>
          </w:p>
        </w:tc>
        <w:tc>
          <w:tcPr/>
          <w:p>
            <w:r>
              <w:t xml:space="preserve">UserScore 由品类、复购、价格、时段、质量、探索组成；FinalScore = UserScore + MerchantScore + RiderScore + PlatformScore。</w:t>
            </w:r>
          </w:p>
        </w:tc>
        <w:tc>
          <w:tcPr/>
          <w:p>
            <w:r>
              <w:t xml:space="preserve">当前仓库已实现可解释线性重排，但应补特征校准、学习排序和更系统的权重/Pareto 搜索。</w:t>
            </w:r>
          </w:p>
        </w:tc>
      </w:tr>
      <w:tr>
        <w:tc>
          <w:tcPr/>
          <w:p>
            <w:r>
              <w:t xml:space="preserve">骑手派单/履约优化</w:t>
            </w:r>
          </w:p>
        </w:tc>
        <w:tc>
          <w:tcPr/>
          <w:p>
            <w:r>
              <w:t xml:space="preserve">三向部分定位为展示扩展：ETA、骑手供给密度、商家负载等 proxy。</w:t>
            </w:r>
          </w:p>
        </w:tc>
        <w:tc>
          <w:tcPr/>
          <w:p>
            <w:r>
              <w:t xml:space="preserve">三方履约是核心：V1 单订单匹配，V2 批量二分图匹配，V3 多时间步动态仿真和状态更新。</w:t>
            </w:r>
          </w:p>
        </w:tc>
        <w:tc>
          <w:tcPr/>
          <w:p>
            <w:r>
              <w:t xml:space="preserve">保留当前 V3 雏形，但把逐单贪心升级为批量匹配，并补真实 softmax/MNL 用户选择。</w:t>
            </w:r>
          </w:p>
        </w:tc>
      </w:tr>
      <w:tr>
        <w:tc>
          <w:tcPr/>
          <w:p>
            <w:r>
              <w:t xml:space="preserve">仿真或评估方法</w:t>
            </w:r>
          </w:p>
        </w:tc>
        <w:tc>
          <w:tcPr/>
          <w:p>
            <w:r>
              <w:t xml:space="preserve">离线 Recall/NDCG/MRR/HitRate；Coverage、Exposure Gini、Long-tail、Avg ETA proxy；权重 trade-off 曲线。</w:t>
            </w:r>
          </w:p>
        </w:tc>
        <w:tc>
          <w:tcPr/>
          <w:p>
            <w:r>
              <w:t xml:space="preserve">推荐侧、商家侧、履约侧、骑手侧、系统侧五类指标；完成订单数、超时率、负载标准差、平台效用。</w:t>
            </w:r>
          </w:p>
        </w:tc>
        <w:tc>
          <w:tcPr/>
          <w:p>
            <w:r>
              <w:t xml:space="preserve">两者可合并为“离线准确性 + 商家公平 + 动态履约 + Pareto 前沿”。</w:t>
            </w:r>
          </w:p>
        </w:tc>
      </w:tr>
      <w:tr>
        <w:tc>
          <w:tcPr/>
          <w:p>
            <w:r>
              <w:t xml:space="preserve">可解释性设计</w:t>
            </w:r>
          </w:p>
        </w:tc>
        <w:tc>
          <w:tcPr/>
          <w:p>
            <w:r>
              <w:t xml:space="preserve">知识图谱路径解释：User -&gt; ordered -&gt; Dish -&gt; category -&gt; Vendor。</w:t>
            </w:r>
          </w:p>
        </w:tc>
        <w:tc>
          <w:tcPr/>
          <w:p>
            <w:r>
              <w:t xml:space="preserve">模板解释，但要求只引用真实参与打分的特征，如口味、价格、ETA、曝光补偿、骑手可用性。</w:t>
            </w:r>
          </w:p>
        </w:tc>
        <w:tc>
          <w:tcPr/>
          <w:p>
            <w:r>
              <w:t xml:space="preserve">当前模板解释可保留；应补 KG 路径或规则路径，避免只有静态话术。</w:t>
            </w:r>
          </w:p>
        </w:tc>
      </w:tr>
      <w:tr>
        <w:tc>
          <w:tcPr/>
          <w:p>
            <w:r>
              <w:t xml:space="preserve">与作业要求对应</w:t>
            </w:r>
          </w:p>
        </w:tc>
        <w:tc>
          <w:tcPr/>
          <w:p>
            <w:r>
              <w:t xml:space="preserve">算法深度、创新性和理论性强，但实现成本和依赖风险高。</w:t>
            </w:r>
          </w:p>
        </w:tc>
        <w:tc>
          <w:tcPr/>
          <w:p>
            <w:r>
              <w:t xml:space="preserve">工程闭环、指标展示、故事线和答辩可视化更强。</w:t>
            </w:r>
          </w:p>
        </w:tc>
        <w:tc>
          <w:tcPr/>
          <w:p>
            <w:r>
              <w:t xml:space="preserve">课程项目最稳方案：B 做主线，A 补算法深度和解释亮点。</w:t>
            </w:r>
          </w:p>
        </w:tc>
      </w:tr>
    </w:tbl>
    <w:p>
      <w:pPr>
        <w:pStyle w:val="Heading1"/>
      </w:pPr>
      <w:r>
        <w:t xml:space="preserve">三、两份报告的关系</w:t>
      </w:r>
    </w:p>
    <w:p>
      <w:r>
        <w:t xml:space="preserve">• 重合点：两份报告都承认外卖推荐不是普通 Top-K 推荐，必须同时考虑用户满意、商家曝光和履约效率；都提出 Recall/NDCG/MRR/HitRate、Coverage、Exposure Gini、Long-tail、ETA/超时等多指标；都采用“基础推荐 + 重排 + trade-off 分析”的结构。</w:t>
      </w:r>
    </w:p>
    <w:p>
      <w:r>
        <w:t xml:space="preserve">• 差异点：报告 A 更像算法调研方案，强调 DHRD/图神经网络/知识图谱/LightGCN/KGAT；报告 B 更像工程立项方案，强调 TRD、合成骑手、推荐-下单-派单-状态更新和系统级仿真。</w:t>
      </w:r>
    </w:p>
    <w:p>
      <w:r>
        <w:t xml:space="preserve">• 冲突点：不存在根本逻辑冲突，但有工程取舍冲突。A 的 LightGCN/KGAT/KGCN 与完整 KG 路径会显著增加依赖和训练成本；B 的仿真闭环可落地，但容易被质疑排序模型仍是手调规则。</w:t>
      </w:r>
    </w:p>
    <w:p>
      <w:r>
        <w:t xml:space="preserve">• 可融合点：B 的系统闭环可以接 A 的 KG 特征和图/路径解释；A 的公平重排公式可以接 B 的平台效用和动态仿真；两者共同形成“算法深度 + 系统故事”的答辩结构。</w:t>
      </w:r>
    </w:p>
    <w:p>
      <w:r>
        <w:t xml:space="preserve">• 主要优化方向：当前仓库已经明显偏 B，因此下一步最有价值的不是推倒重来，而是在 B 的闭环上补 A 的可学习排序、KG 特征/解释，再补 B 增强版中的 batch matching 与 MNL/softmax 选择模型。</w:t>
      </w:r>
    </w:p>
    <w:p>
      <w:pPr>
        <w:pStyle w:val="Heading1"/>
      </w:pPr>
      <w:r>
        <w:t xml:space="preserve">四、当前仓库实现情况评估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当前完成情况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代码/文件依据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评估</w:t>
            </w:r>
          </w:p>
        </w:tc>
      </w:tr>
      <w:tr>
        <w:tc>
          <w:tcPr/>
          <w:p>
            <w:r>
              <w:t xml:space="preserve">数据来源与审计</w:t>
            </w:r>
          </w:p>
        </w:tc>
        <w:tc>
          <w:tcPr/>
          <w:p>
            <w:r>
              <w:t xml:space="preserve">使用 TRD 美团外卖公开数据；处理 users、pois、spus、orders_train、orders_test 和测试标签；记录 full/sample 模式。</w:t>
            </w:r>
          </w:p>
        </w:tc>
        <w:tc>
          <w:tcPr/>
          <w:p>
            <w:r>
              <w:t xml:space="preserve">foodflow/preprocess.py:47-53, 81-97, 164-178；docs/DATA_SOURCE.md；docs/DATA_AUDIT.md</w:t>
            </w:r>
          </w:p>
        </w:tc>
        <w:tc>
          <w:tcPr/>
          <w:p>
            <w:r>
              <w:t xml:space="preserve">符合报告 B 和作业“说明数据来源”的要求；与报告 A 的 DHRD 设想不同。</w:t>
            </w:r>
          </w:p>
        </w:tc>
      </w:tr>
      <w:tr>
        <w:tc>
          <w:tcPr/>
          <w:p>
            <w:r>
              <w:t xml:space="preserve">用户推荐基线</w:t>
            </w:r>
          </w:p>
        </w:tc>
        <w:tc>
          <w:tcPr/>
          <w:p>
            <w:r>
              <w:t xml:space="preserve">实现 Random、Popular、Repeat、ItemCF、BPR-MF、UserOnly、SequentialHybrid、Seq-Tuned、Seq-xQuAD、Tripartite 等。默认 build_recommenders 返回 Popular、BPR-MF、UserOnly、LightGBM/Seq fallback、Seq-Tuned、Seq-xQuAD-Tripartite。</w:t>
            </w:r>
          </w:p>
        </w:tc>
        <w:tc>
          <w:tcPr/>
          <w:p>
            <w:r>
              <w:t xml:space="preserve">foodflow/recommenders.py:97-278, 281-405, 548-684, 772-785</w:t>
            </w:r>
          </w:p>
        </w:tc>
        <w:tc>
          <w:tcPr/>
          <w:p>
            <w:r>
              <w:t xml:space="preserve">推荐基线较完整，明显吸收报告 B；A 的 LightGCN/KGAT/KGCN 未实现。</w:t>
            </w:r>
          </w:p>
        </w:tc>
      </w:tr>
      <w:tr>
        <w:tc>
          <w:tcPr/>
          <w:p>
            <w:r>
              <w:t xml:space="preserve">可学习排序</w:t>
            </w:r>
          </w:p>
        </w:tc>
        <w:tc>
          <w:tcPr/>
          <w:p>
            <w:r>
              <w:t xml:space="preserve">代码中有 LightGBMRankerRecommender，使用 LambdaRank 目标；但运行环境 foodflow 中 LightGBM 缺失，会 fallback 到 Seq-Tuned。</w:t>
            </w:r>
          </w:p>
        </w:tc>
        <w:tc>
          <w:tcPr/>
          <w:p>
            <w:r>
              <w:t xml:space="preserve">foodflow/recommenders.py:408-492, 764-778；requirements.txt:5；environment.yml:13；conda import 检查为 ModuleNotFoundError</w:t>
            </w:r>
          </w:p>
        </w:tc>
        <w:tc>
          <w:tcPr/>
          <w:p>
            <w:r>
              <w:t xml:space="preserve">“完全没有 ML”不准确，因为有 BPR-MF 和 LightGBM 类；但增强版 LightGBM 当前不可实际运行，默认结果仍主要是规则/固定权重。</w:t>
            </w:r>
          </w:p>
        </w:tc>
      </w:tr>
      <w:tr>
        <w:tc>
          <w:tcPr/>
          <w:p>
            <w:r>
              <w:t xml:space="preserve">三方重排</w:t>
            </w:r>
          </w:p>
        </w:tc>
        <w:tc>
          <w:tcPr/>
          <w:p>
            <w:r>
              <w:t xml:space="preserve">SeqTripartite/TripartiteRerank 线性组合 user_score、fairness、eta_score、supply；Seq-xQuAD-Tripartite 再做列表级覆盖和长尾贪心重排。</w:t>
            </w:r>
          </w:p>
        </w:tc>
        <w:tc>
          <w:tcPr/>
          <w:p>
            <w:r>
              <w:t xml:space="preserve">foodflow/recommenders.py:495-545, 625-684, 687-739；foodflow/rerank.py:26-49</w:t>
            </w:r>
          </w:p>
        </w:tc>
        <w:tc>
          <w:tcPr/>
          <w:p>
            <w:r>
              <w:t xml:space="preserve">已体现 B 的三方闭环和 A 的公平/供给重排，但仍是手工线性权重。</w:t>
            </w:r>
          </w:p>
        </w:tc>
      </w:tr>
      <w:tr>
        <w:tc>
          <w:tcPr/>
          <w:p>
            <w:r>
              <w:t xml:space="preserve">骑手派单</w:t>
            </w:r>
          </w:p>
        </w:tc>
        <w:tc>
          <w:tcPr/>
          <w:p>
            <w:r>
              <w:t xml:space="preserve">合成骑手位置、负载、available_at、reliability；assign_order 支持 nearest、min_eta、load_aware。</w:t>
            </w:r>
          </w:p>
        </w:tc>
        <w:tc>
          <w:tcPr/>
          <w:p>
            <w:r>
              <w:t xml:space="preserve">foodflow/rider_sim.py:23-38, 41-71, 74-117</w:t>
            </w:r>
          </w:p>
        </w:tc>
        <w:tc>
          <w:tcPr/>
          <w:p>
            <w:r>
              <w:t xml:space="preserve">完成 V1/V2 展示级派单，但每个订单单独 sort 后取最优，不是批量最优匹配。</w:t>
            </w:r>
          </w:p>
        </w:tc>
      </w:tr>
      <w:tr>
        <w:tc>
          <w:tcPr/>
          <w:p>
            <w:r>
              <w:t xml:space="preserve">动态仿真</w:t>
            </w:r>
          </w:p>
        </w:tc>
        <w:tc>
          <w:tcPr/>
          <w:p>
            <w:r>
              <w:t xml:space="preserve">run_simulation 按多个时间步抽用户、推荐、选择、派单、更新骑手负载和 available_at，输出 ETA、超时率、负载、曝光 Gini、平台效用。</w:t>
            </w:r>
          </w:p>
        </w:tc>
        <w:tc>
          <w:tcPr/>
          <w:p>
            <w:r>
              <w:t xml:space="preserve">foodflow/simulator.py:84-184</w:t>
            </w:r>
          </w:p>
        </w:tc>
        <w:tc>
          <w:tcPr/>
          <w:p>
            <w:r>
              <w:t xml:space="preserve">已超出纯 V1，有 V3 雏形；但用户选择、骑手状态更新和订单完成逻辑仍简化。</w:t>
            </w:r>
          </w:p>
        </w:tc>
      </w:tr>
      <w:tr>
        <w:tc>
          <w:tcPr/>
          <w:p>
            <w:r>
              <w:t xml:space="preserve">指标体系</w:t>
            </w:r>
          </w:p>
        </w:tc>
        <w:tc>
          <w:tcPr/>
          <w:p>
            <w:r>
              <w:t xml:space="preserve">Recall/NDCG/MRR/HitRate、Coverage、ExposureGini、LongTailExposure、CategoryJSD；仿真输出 completion、avg_eta、timeout、load、utility。</w:t>
            </w:r>
          </w:p>
        </w:tc>
        <w:tc>
          <w:tcPr/>
          <w:p>
            <w:r>
              <w:t xml:space="preserve">foodflow/metrics.py:96-148；foodflow/simulator.py:158-171</w:t>
            </w:r>
          </w:p>
        </w:tc>
        <w:tc>
          <w:tcPr/>
          <w:p>
            <w:r>
              <w:t xml:space="preserve">符合“要有指标展示”；可以再补 Repeat/Explore Recall 和 Income Std。</w:t>
            </w:r>
          </w:p>
        </w:tc>
      </w:tr>
      <w:tr>
        <w:tc>
          <w:tcPr/>
          <w:p>
            <w:r>
              <w:t xml:space="preserve">报告、图表、Demo</w:t>
            </w:r>
          </w:p>
        </w:tc>
        <w:tc>
          <w:tcPr/>
          <w:p>
            <w:r>
              <w:t xml:space="preserve">有 Markdown 报告、图表、NotebookLM/PPT 素材、Streamlit demo。</w:t>
            </w:r>
          </w:p>
        </w:tc>
        <w:tc>
          <w:tcPr/>
          <w:p>
            <w:r>
              <w:t xml:space="preserve">foodflow/report.py:65-135；app.py；ppt/notebooklm/*</w:t>
            </w:r>
          </w:p>
        </w:tc>
        <w:tc>
          <w:tcPr/>
          <w:p>
            <w:r>
              <w:t xml:space="preserve">展示性强，符合报告 B；但部分文档和代码策略列表已不同步。</w:t>
            </w:r>
          </w:p>
        </w:tc>
      </w:tr>
    </w:tbl>
    <w:p>
      <w:pPr>
        <w:pStyle w:val="Heading1"/>
      </w:pPr>
      <w:r>
        <w:t xml:space="preserve">五、当前实现偏向哪份报告</w:t>
      </w:r>
    </w:p>
    <w:p>
      <w:r>
        <w:t xml:space="preserve">当前实现明显偏向报告 B。证据包括：项目名、README 和实验报告都围绕 FoodFlow、三方推荐与动态履约仿真；代码核心是 TRD 数据、合成骑手、ETA、派单、run_simulation、平台效用和 Streamlit 看板。报告 A 的 LightGCN、KGAT/KGCN、知识图谱三元组、路径解释、DHRD 数据方案没有形成实际代码模块。</w:t>
      </w:r>
    </w:p>
    <w:p>
      <w:r>
        <w:t xml:space="preserve">但当前仓库并非只做了最小 V1：它已经有多时间步仿真、平台效用、xQuAD 式列表重排、指标图表和 full TRD 审计。更准确的判断是：已完成“报告 B 的基础版 + 部分 V3 展示版”，但尚未完成报告 B 增强版的批量最优匹配、真实用户选择模型和可学习排序闭环，也未吸收报告 A 的 KG/GNN 方案。</w:t>
      </w:r>
    </w:p>
    <w:p>
      <w:pPr>
        <w:pStyle w:val="Heading1"/>
      </w:pPr>
      <w:r>
        <w:t xml:space="preserve">六、关键技术缺口核查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被质疑点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代码核查结论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依据</w:t>
            </w:r>
          </w:p>
        </w:tc>
      </w:tr>
      <w:tr>
        <w:tc>
          <w:tcPr/>
          <w:p>
            <w:r>
              <w:t xml:space="preserve">核心排序是否只是常数权重/启发式</w:t>
            </w:r>
          </w:p>
        </w:tc>
        <w:tc>
          <w:tcPr/>
          <w:p>
            <w:r>
              <w:t xml:space="preserve">大部分主线模型是固定权重：UserOnly 的 0.20/0.52/0.10 等、Seq-Hybrid 的 0.25/0.12/0.30 等、Seq-Tuned 的硬编码权重、Tripartite 的线性权重。例外是 BPR-MF 确实训练矩阵分解，LightGBM 类也存在但当前环境不可用。</w:t>
            </w:r>
          </w:p>
        </w:tc>
        <w:tc>
          <w:tcPr/>
          <w:p>
            <w:r>
              <w:t xml:space="preserve">foodflow/recommenders.py:259-271, 343-362, 374-405, 408-492, 687-723</w:t>
            </w:r>
          </w:p>
        </w:tc>
      </w:tr>
      <w:tr>
        <w:tc>
          <w:tcPr/>
          <w:p>
            <w:r>
              <w:t xml:space="preserve">search_seq_weights.py 是否只是随机搜索并硬编码</w:t>
            </w:r>
          </w:p>
        </w:tc>
        <w:tc>
          <w:tcPr/>
          <w:p>
            <w:r>
              <w:t xml:space="preserve">基本成立。脚本围绕 base 权重加高斯噪声和少量候选，按 Recall/NDCG 选权重，结果再固化为 SEQ_TUNED_WEIGHTS/SEQ_TUNED_XQUAD_WEIGHTS。它不是训练可泛化模型。</w:t>
            </w:r>
          </w:p>
        </w:tc>
        <w:tc>
          <w:tcPr/>
          <w:p>
            <w:r>
              <w:t xml:space="preserve">scripts/search_seq_weights.py:104-118, 121-145；foodflow/recommenders.py:14-32</w:t>
            </w:r>
          </w:p>
        </w:tc>
      </w:tr>
      <w:tr>
        <w:tc>
          <w:tcPr/>
          <w:p>
            <w:r>
              <w:t xml:space="preserve">rider_sim.py 是否仍是局部贪心</w:t>
            </w:r>
          </w:p>
        </w:tc>
        <w:tc>
          <w:tcPr/>
          <w:p>
            <w:r>
              <w:t xml:space="preserve">成立。nearest/min_eta/load_aware 都是在当前订单候选骑手中 sort_values 后取 iloc[0]，没有对一批订单和一批骑手求最大权匹配。</w:t>
            </w:r>
          </w:p>
        </w:tc>
        <w:tc>
          <w:tcPr/>
          <w:p>
            <w:r>
              <w:t xml:space="preserve">foodflow/rider_sim.py:84-106；仓库无 linear_sum_assignment/Hungarian 实现</w:t>
            </w:r>
          </w:p>
        </w:tc>
      </w:tr>
      <w:tr>
        <w:tc>
          <w:tcPr/>
          <w:p>
            <w:r>
              <w:t xml:space="preserve">simulator.py 用户选择模型是否固定概率/硬编码</w:t>
            </w:r>
          </w:p>
        </w:tc>
        <w:tc>
          <w:tcPr/>
          <w:p>
            <w:r>
              <w:t xml:space="preserve">成立。_choice_model 先命中真实标签即返回，否则以 0.45 固定概率按 rank-linear 权重抽样；不是基于 score 的 softmax/MNL。Demo 的 peak trace 甚至是 hits[0] 否则 recs[0]。</w:t>
            </w:r>
          </w:p>
        </w:tc>
        <w:tc>
          <w:tcPr/>
          <w:p>
            <w:r>
              <w:t xml:space="preserve">foodflow/simulator.py:59-69；foodflow/demo_support.py:329-334</w:t>
            </w:r>
          </w:p>
        </w:tc>
      </w:tr>
      <w:tr>
        <w:tc>
          <w:tcPr/>
          <w:p>
            <w:r>
              <w:t xml:space="preserve">TripartiteRerank 是否量纲混合和权重敏感</w:t>
            </w:r>
          </w:p>
        </w:tc>
        <w:tc>
          <w:tcPr/>
          <w:p>
            <w:r>
              <w:t xml:space="preserve">部分成立。组件大多被压到 0-1 区间，但分布未校准，ETA 大于阈值会饱和，fair/supply 是静态 proxy，最终为简单线性加权。Seq-xQuAD 后续对 final score 做候选内 min-max，只缓解列表重排阶段，不解决组件权重的业务校准问题。</w:t>
            </w:r>
          </w:p>
        </w:tc>
        <w:tc>
          <w:tcPr/>
          <w:p>
            <w:r>
              <w:t xml:space="preserve">foodflow/recommenders.py:710-723, 641-667；foodflow/rerank.py:26-49；docs/WEIGHT_SENSITIVITY.md</w:t>
            </w:r>
          </w:p>
        </w:tc>
      </w:tr>
      <w:tr>
        <w:tc>
          <w:tcPr/>
          <w:p>
            <w:r>
              <w:t xml:space="preserve">是否真正实现 V3 增强版</w:t>
            </w:r>
          </w:p>
        </w:tc>
        <w:tc>
          <w:tcPr/>
          <w:p>
            <w:r>
              <w:t xml:space="preserve">不完全。run_simulation 有多时间步和状态更新，但 rider 位置不会移动到用户位置，load 仅按 available_at 粗略 clip，订单几乎不会未分配，缺少事件驱动完成、批量竞争和真实在线状态。</w:t>
            </w:r>
          </w:p>
        </w:tc>
        <w:tc>
          <w:tcPr/>
          <w:p>
            <w:r>
              <w:t xml:space="preserve">foodflow/simulator.py:127-153；foodflow/rider_sim.py:109-117</w:t>
            </w:r>
          </w:p>
        </w:tc>
      </w:tr>
      <w:tr>
        <w:tc>
          <w:tcPr/>
          <w:p>
            <w:r>
              <w:t xml:space="preserve">报告/代码/结果是否一致</w:t>
            </w:r>
          </w:p>
        </w:tc>
        <w:tc>
          <w:tcPr/>
          <w:p>
            <w:r>
              <w:t xml:space="preserve">存在漂移。代码 DEFAULT_POLICIES 已有 LightGBM-LTR + MinETA，但 outputs/results/simulation_metrics.csv 和 report/实验报告.md 仍展示 4 条策略；frontier.py 的 POLICY_MODEL_MAP 也只映射 4 条。</w:t>
            </w:r>
          </w:p>
        </w:tc>
        <w:tc>
          <w:tcPr/>
          <w:p>
            <w:r>
              <w:t xml:space="preserve">foodflow/simulator.py:31-37；outputs/results/simulation_metrics.csv；report/实验报告.md；foodflow/frontier.py:6-11</w:t>
            </w:r>
          </w:p>
        </w:tc>
      </w:tr>
    </w:tbl>
    <w:p>
      <w:pPr>
        <w:pStyle w:val="Heading1"/>
      </w:pPr>
      <w:r>
        <w:t xml:space="preserve">七、当前实现与作业/报告规划之间的差距</w:t>
      </w:r>
    </w:p>
    <w:p>
      <w:r>
        <w:t xml:space="preserve">• 相对作业要求：工程闭环、指标展示、数据来源和故事线已较强；最大风险是“算法设计思路”可能被认为仍偏启发式，需要补可学习模型与更严谨消融。</w:t>
      </w:r>
    </w:p>
    <w:p>
      <w:r>
        <w:t xml:space="preserve">• 相对报告 A：缺少 LightGCN、KGAT/KGCN、知识图谱三元组构建、KG 路径解释和图模型对比实验；当前没有使用 graph.bin/DGL。</w:t>
      </w:r>
    </w:p>
    <w:p>
      <w:r>
        <w:t xml:space="preserve">• 相对报告 B：缺少 Logistic/LightGBM 真正可运行训练、批量最大权二分图匹配、softmax/MNL 用户选择、午餐/晚餐双场景、Repeat/Explore 指标、失败案例分析。</w:t>
      </w:r>
    </w:p>
    <w:p>
      <w:r>
        <w:t xml:space="preserve">• 相对当前文档：README/实验报告/PPT 素材、docs/RECOMMENDER_FORMULAS.md 与代码最新 DEFAULT_POLICIES 存在不一致，需要统一主线。</w:t>
      </w:r>
    </w:p>
    <w:p>
      <w:r>
        <w:t xml:space="preserve">• 相对技术可信度：合成经纬度、合成骑手、规则 ETA、固定平台效用权重都需要明确为 proxy，并通过敏感性或对照实验降低质疑。</w:t>
      </w:r>
    </w:p>
    <w:p>
      <w:pPr>
        <w:pStyle w:val="Heading1"/>
      </w:pPr>
      <w:r>
        <w:t xml:space="preserve">八、融合版优化路线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方向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应保留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应补充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价值判断</w:t>
            </w:r>
          </w:p>
        </w:tc>
      </w:tr>
      <w:tr>
        <w:tc>
          <w:tcPr/>
          <w:p>
            <w:r>
              <w:t xml:space="preserve">系统主线</w:t>
            </w:r>
          </w:p>
        </w:tc>
        <w:tc>
          <w:tcPr/>
          <w:p>
            <w:r>
              <w:t xml:space="preserve">保留 TRD -&gt; 推荐 -&gt; 重排 -&gt; 下单 -&gt; 派单 -&gt; 仿真 -&gt; 指标/图表/报告。</w:t>
            </w:r>
          </w:p>
        </w:tc>
        <w:tc>
          <w:tcPr/>
          <w:p>
            <w:r>
              <w:t xml:space="preserve">补午餐/晚餐场景、失败案例、策略消融。</w:t>
            </w:r>
          </w:p>
        </w:tc>
        <w:tc>
          <w:tcPr/>
          <w:p>
            <w:r>
              <w:t xml:space="preserve">这是当前最强故事线，适合作业评分。</w:t>
            </w:r>
          </w:p>
        </w:tc>
      </w:tr>
      <w:tr>
        <w:tc>
          <w:tcPr/>
          <w:p>
            <w:r>
              <w:t xml:space="preserve">用户排序</w:t>
            </w:r>
          </w:p>
        </w:tc>
        <w:tc>
          <w:tcPr/>
          <w:p>
            <w:r>
              <w:t xml:space="preserve">保留 Popular、BPR-MF、UserOnly、Seq-Tuned、Seq-xQuAD-Tripartite。</w:t>
            </w:r>
          </w:p>
        </w:tc>
        <w:tc>
          <w:tcPr/>
          <w:p>
            <w:r>
              <w:t xml:space="preserve">修复 LightGBM 依赖；加入 LogisticRegression/LightGBM 学习排序，明确训练/验证/测试切分。</w:t>
            </w:r>
          </w:p>
        </w:tc>
        <w:tc>
          <w:tcPr/>
          <w:p>
            <w:r>
              <w:t xml:space="preserve">最高优先级，能直接回应“不是机器学习模型”的质疑。</w:t>
            </w:r>
          </w:p>
        </w:tc>
      </w:tr>
      <w:tr>
        <w:tc>
          <w:tcPr/>
          <w:p>
            <w:r>
              <w:t xml:space="preserve">KG/图增强</w:t>
            </w:r>
          </w:p>
        </w:tc>
        <w:tc>
          <w:tcPr/>
          <w:p>
            <w:r>
              <w:t xml:space="preserve">保留现有可解释特征作为基础。</w:t>
            </w:r>
          </w:p>
        </w:tc>
        <w:tc>
          <w:tcPr/>
          <w:p>
            <w:r>
              <w:t xml:space="preserve">先构建 user-poi-spu-category 的轻量三元组和路径解释；再考虑 LightGCN/KGAT。</w:t>
            </w:r>
          </w:p>
        </w:tc>
        <w:tc>
          <w:tcPr/>
          <w:p>
            <w:r>
              <w:t xml:space="preserve">中高价值，但完整 GNN 成本高。</w:t>
            </w:r>
          </w:p>
        </w:tc>
      </w:tr>
      <w:tr>
        <w:tc>
          <w:tcPr/>
          <w:p>
            <w:r>
              <w:t xml:space="preserve">骑手匹配</w:t>
            </w:r>
          </w:p>
        </w:tc>
        <w:tc>
          <w:tcPr/>
          <w:p>
            <w:r>
              <w:t xml:space="preserve">保留 nearest/min_eta/load_aware 作为基线。</w:t>
            </w:r>
          </w:p>
        </w:tc>
        <w:tc>
          <w:tcPr/>
          <w:p>
            <w:r>
              <w:t xml:space="preserve">新增 batch_max_weight：构造订单-骑手收益矩阵，用 scipy.optimize.linear_sum_assignment 求最大权匹配。</w:t>
            </w:r>
          </w:p>
        </w:tc>
        <w:tc>
          <w:tcPr/>
          <w:p>
            <w:r>
              <w:t xml:space="preserve">高价值、实现成本可控，最能体现报告 B V2。</w:t>
            </w:r>
          </w:p>
        </w:tc>
      </w:tr>
      <w:tr>
        <w:tc>
          <w:tcPr/>
          <w:p>
            <w:r>
              <w:t xml:space="preserve">用户选择</w:t>
            </w:r>
          </w:p>
        </w:tc>
        <w:tc>
          <w:tcPr/>
          <w:p>
            <w:r>
              <w:t xml:space="preserve">保留 truth-hit 作为离线上界基线。</w:t>
            </w:r>
          </w:p>
        </w:tc>
        <w:tc>
          <w:tcPr/>
          <w:p>
            <w:r>
              <w:t xml:space="preserve">新增 score-based softmax/MNL，效用包括推荐分、价格匹配、ETA、品类偏好。</w:t>
            </w:r>
          </w:p>
        </w:tc>
        <w:tc>
          <w:tcPr/>
          <w:p>
            <w:r>
              <w:t xml:space="preserve">高价值，能让仿真不再硬编码。</w:t>
            </w:r>
          </w:p>
        </w:tc>
      </w:tr>
      <w:tr>
        <w:tc>
          <w:tcPr/>
          <w:p>
            <w:r>
              <w:t xml:space="preserve">三方重排</w:t>
            </w:r>
          </w:p>
        </w:tc>
        <w:tc>
          <w:tcPr/>
          <w:p>
            <w:r>
              <w:t xml:space="preserve">保留可解释分数组成和 xQuAD。</w:t>
            </w:r>
          </w:p>
        </w:tc>
        <w:tc>
          <w:tcPr/>
          <w:p>
            <w:r>
              <w:t xml:space="preserve">对 user/fair/eta/supply 做分布校准或 rank-normalization；用网格/Pareto 搜索展示权重稳定性。</w:t>
            </w:r>
          </w:p>
        </w:tc>
        <w:tc>
          <w:tcPr/>
          <w:p>
            <w:r>
              <w:t xml:space="preserve">中高价值，缓解量纲混合和权重敏感。</w:t>
            </w:r>
          </w:p>
        </w:tc>
      </w:tr>
      <w:tr>
        <w:tc>
          <w:tcPr/>
          <w:p>
            <w:r>
              <w:t xml:space="preserve">高成本项</w:t>
            </w:r>
          </w:p>
        </w:tc>
        <w:tc>
          <w:tcPr/>
          <w:p>
            <w:r>
              <w:t xml:space="preserve">保留为后续展望。</w:t>
            </w:r>
          </w:p>
        </w:tc>
        <w:tc>
          <w:tcPr/>
          <w:p>
            <w:r>
              <w:t xml:space="preserve">完整 KGAT/KGCN、真实地图路径规划、RL 派单、真实骑手数据接入。</w:t>
            </w:r>
          </w:p>
        </w:tc>
        <w:tc>
          <w:tcPr/>
          <w:p>
            <w:r>
              <w:t xml:space="preserve">课程时间有限时暂不做。</w:t>
            </w:r>
          </w:p>
        </w:tc>
      </w:tr>
    </w:tbl>
    <w:p>
      <w:pPr>
        <w:pStyle w:val="Heading1"/>
      </w:pPr>
      <w:r>
        <w:t xml:space="preserve">九、分阶段代码优化建议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建议改动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验收方式</w:t>
            </w:r>
          </w:p>
        </w:tc>
      </w:tr>
      <w:tr>
        <w:tc>
          <w:tcPr/>
          <w:p>
            <w:r>
              <w:t xml:space="preserve">P0：一致性与依赖修复</w:t>
            </w:r>
          </w:p>
        </w:tc>
        <w:tc>
          <w:tcPr/>
          <w:p>
            <w:r>
              <w:t xml:space="preserve">先让当前成果可信、可复现。</w:t>
            </w:r>
          </w:p>
        </w:tc>
        <w:tc>
          <w:tcPr/>
          <w:p>
            <w:r>
              <w:t xml:space="preserve">安装/锁定 lightgbm；若不可用则不要在策略名中展示 LightGBM-LTR；同步 DEFAULT_POLICIES、frontier.py、report.py、README、outputs。</w:t>
            </w:r>
          </w:p>
        </w:tc>
        <w:tc>
          <w:tcPr/>
          <w:p>
            <w:r>
              <w:t xml:space="preserve">conda run -n foodflow python -c "import lightgbm"；make conda-test；重新生成 offline/simulation/frontier/report。</w:t>
            </w:r>
          </w:p>
        </w:tc>
      </w:tr>
      <w:tr>
        <w:tc>
          <w:tcPr/>
          <w:p>
            <w:r>
              <w:t xml:space="preserve">P1：增强仿真可信度</w:t>
            </w:r>
          </w:p>
        </w:tc>
        <w:tc>
          <w:tcPr/>
          <w:p>
            <w:r>
              <w:t xml:space="preserve">补报告 B 的 V2 核心。</w:t>
            </w:r>
          </w:p>
        </w:tc>
        <w:tc>
          <w:tcPr/>
          <w:p>
            <w:r>
              <w:t xml:space="preserve">新增 assign_orders_batch，使用 scipy.optimize.linear_sum_assignment；支持未分配订单；更新 rider 位置到用户位置；补测试。</w:t>
            </w:r>
          </w:p>
        </w:tc>
        <w:tc>
          <w:tcPr/>
          <w:p>
            <w:r>
              <w:t xml:space="preserve">新增 tests/test_batch_matching.py；仿真表增加 unassigned_orders、avg_pickup_distance。</w:t>
            </w:r>
          </w:p>
        </w:tc>
      </w:tr>
      <w:tr>
        <w:tc>
          <w:tcPr/>
          <w:p>
            <w:r>
              <w:t xml:space="preserve">P2：替换硬编码选择模型</w:t>
            </w:r>
          </w:p>
        </w:tc>
        <w:tc>
          <w:tcPr/>
          <w:p>
            <w:r>
              <w:t xml:space="preserve">让订单生成由效用驱动。</w:t>
            </w:r>
          </w:p>
        </w:tc>
        <w:tc>
          <w:tcPr/>
          <w:p>
            <w:r>
              <w:t xml:space="preserve">新增 softmax_choice_model(recs, scores, user, merchants, temperature)，保留 truth_hit 作为对照模式。</w:t>
            </w:r>
          </w:p>
        </w:tc>
        <w:tc>
          <w:tcPr/>
          <w:p>
            <w:r>
              <w:t xml:space="preserve">同一 seed 下输出选择概率；仿真对比 deterministic vs softmax。</w:t>
            </w:r>
          </w:p>
        </w:tc>
      </w:tr>
      <w:tr>
        <w:tc>
          <w:tcPr/>
          <w:p>
            <w:r>
              <w:t xml:space="preserve">P3：学习排序模型落地</w:t>
            </w:r>
          </w:p>
        </w:tc>
        <w:tc>
          <w:tcPr/>
          <w:p>
            <w:r>
              <w:t xml:space="preserve">回应“只有规则权重”的质疑。</w:t>
            </w:r>
          </w:p>
        </w:tc>
        <w:tc>
          <w:tcPr/>
          <w:p>
            <w:r>
              <w:t xml:space="preserve">实现 LogisticRanker 或修复 LightGBMRanker；用 test label/时间切分构造正负样本；输出特征重要性。</w:t>
            </w:r>
          </w:p>
        </w:tc>
        <w:tc>
          <w:tcPr/>
          <w:p>
            <w:r>
              <w:t xml:space="preserve">offline_metrics.csv 出现 Logistic-LTR/LightGBM-LTR 且不是 fallback；报告展示对比。</w:t>
            </w:r>
          </w:p>
        </w:tc>
      </w:tr>
      <w:tr>
        <w:tc>
          <w:tcPr/>
          <w:p>
            <w:r>
              <w:t xml:space="preserve">P4：轻量 KG 与路径解释</w:t>
            </w:r>
          </w:p>
        </w:tc>
        <w:tc>
          <w:tcPr/>
          <w:p>
            <w:r>
              <w:t xml:space="preserve">吸收报告 A 的核心亮点。</w:t>
            </w:r>
          </w:p>
        </w:tc>
        <w:tc>
          <w:tcPr/>
          <w:p>
            <w:r>
              <w:t xml:space="preserve">生成 triples.csv：user-ordered-poi、poi-sells-spu、spu/poi-has-category、user-prefers-category；解释函数输出真实路径。</w:t>
            </w:r>
          </w:p>
        </w:tc>
        <w:tc>
          <w:tcPr/>
          <w:p>
            <w:r>
              <w:t xml:space="preserve">explain-case 输出路径证据；报告增加案例表。</w:t>
            </w:r>
          </w:p>
        </w:tc>
      </w:tr>
      <w:tr>
        <w:tc>
          <w:tcPr/>
          <w:p>
            <w:r>
              <w:t xml:space="preserve">P5：多目标校准与 Pareto</w:t>
            </w:r>
          </w:p>
        </w:tc>
        <w:tc>
          <w:tcPr/>
          <w:p>
            <w:r>
              <w:t xml:space="preserve">降低线性加权争议。</w:t>
            </w:r>
          </w:p>
        </w:tc>
        <w:tc>
          <w:tcPr/>
          <w:p>
            <w:r>
              <w:t xml:space="preserve">对组件做 rank/z-score/minmax by user；跑权重网格，输出 Recall、Gini、ETA、Utility 前沿。</w:t>
            </w:r>
          </w:p>
        </w:tc>
        <w:tc>
          <w:tcPr/>
          <w:p>
            <w:r>
              <w:t xml:space="preserve">tripartite_frontier.csv 扩展多个权重候选；图表展示非支配前沿。</w:t>
            </w:r>
          </w:p>
        </w:tc>
      </w:tr>
      <w:tr>
        <w:tc>
          <w:tcPr/>
          <w:p>
            <w:r>
              <w:t xml:space="preserve">P6：可选高阶模型</w:t>
            </w:r>
          </w:p>
        </w:tc>
        <w:tc>
          <w:tcPr/>
          <w:p>
            <w:r>
              <w:t xml:space="preserve">时间充裕时增强算法深度。</w:t>
            </w:r>
          </w:p>
        </w:tc>
        <w:tc>
          <w:tcPr/>
          <w:p>
            <w:r>
              <w:t xml:space="preserve">尝试 LightGCN 或 KGAT/KGCN，只作为增强对照，不替代主线闭环。</w:t>
            </w:r>
          </w:p>
        </w:tc>
        <w:tc>
          <w:tcPr/>
          <w:p>
            <w:r>
              <w:t xml:space="preserve">单独 ablation 文档，不影响基础交付。</w:t>
            </w:r>
          </w:p>
        </w:tc>
      </w:tr>
    </w:tbl>
    <w:p>
      <w:pPr>
        <w:pStyle w:val="Heading1"/>
      </w:pPr>
      <w:r>
        <w:t xml:space="preserve">十、融合后的新方案摘要</w:t>
      </w:r>
    </w:p>
    <w:p>
      <w:r>
        <w:t xml:space="preserve">建议将最终方案命名为：FoodFlow-KGSim：融合轻量知识图谱、可学习排序与动态履约仿真的外卖三方推荐系统。主线仍然是报告 B 的推荐-下单-派单-仿真闭环；算法增强从报告 A 吸收三部分：轻量知识图谱特征、路径级解释、学习排序/图推荐对照。近期不建议直接上完整 KGAT/KGCN 或 RL 调度，因为公开 TRD 缺少真实骑手轨迹和派单标签，课程交付风险过高。</w:t>
      </w:r>
    </w:p>
    <w:p>
      <w:r>
        <w:t xml:space="preserve">最终答辩故事可以这样组织：第一，用 TRD 真实订单证明推荐有效，Seq-Tuned/BPR/学习排序形成用户侧准确性对比；第二，用商家 Coverage、LongTail、Exposure Gini 和 KG 路径解释说明推荐不是只服务头部商家；第三，用 softmax 下单、批量骑手匹配和动态仿真证明推荐策略会影响 ETA、超时率、骑手负载和平台效用；第四，用 Pareto 前沿承认多目标冲突，展示融合方案在准确性、公平性和履约之间的取舍。</w:t>
      </w:r>
    </w:p>
    <w:p>
      <w:pPr>
        <w:pStyle w:val="Heading1"/>
      </w:pPr>
      <w:r>
        <w:t xml:space="preserve">十一、不确定性与边界</w:t>
      </w:r>
    </w:p>
    <w:p>
      <w:r>
        <w:t xml:space="preserve">• 本评估已读取两份 docx 的正文 XML、作业要求、硬性要求、README、主要代码和结果文件；报告原文若还有未解析的批注、图片或隐藏文本，本文未纳入。</w:t>
      </w:r>
    </w:p>
    <w:p>
      <w:r>
        <w:t xml:space="preserve">• 当前 conda foodflow 环境缺少 lightgbm，因此对 LightGBM 的判断区分为“代码存在”和“当前环境不可运行”。如果之后执行 conda-setup 安装成功，需重新生成指标。</w:t>
      </w:r>
    </w:p>
    <w:p>
      <w:r>
        <w:t xml:space="preserve">• 当前 outputs/results 可能是早于最新代码的历史结果，因为 simulation_metrics.csv 不包含 DEFAULT_POLICIES 中的 LightGBM-LTR + MinETA。最终提交前应重新跑完整流水线。</w:t>
      </w:r>
    </w:p>
    <w:p>
      <w:r>
        <w:t xml:space="preserve">• 骑手、经纬度、ETA 和平台效用均为 proxy；报告中必须明确不代表真实派单系统。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eastAsia="Microsoft YaHei" w:hAnsi="Arial"/>
      <w:sz w:val="21"/>
    </w:rPr>
    <w:pPr>
      <w:spacing w:after="120" w:line="276" w:lineRule="auto"/>
    </w:pPr>
  </w:style>
  <w:style w:type="paragraph" w:styleId="Title">
    <w:name w:val="Title"/>
    <w:basedOn w:val="Normal"/>
    <w:qFormat/>
    <w:rPr>
      <w:b/>
      <w:rFonts w:ascii="Arial" w:eastAsia="Microsoft YaHei" w:hAnsi="Arial"/>
      <w:sz w:val="36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rFonts w:ascii="Arial" w:eastAsia="Microsoft YaHei" w:hAnsi="Arial"/>
      <w:sz w:val="30"/>
      <w:color w:val="1F4E79"/>
    </w:rPr>
    <w:pPr>
      <w:spacing w:before="360" w:after="180"/>
      <w:outlineLvl w:val="0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融合两份调研方案的 FoodFlow 优化评估与新方案</dc:title>
  <dc:creator>Codex</dc:creator>
  <cp:lastModifiedBy>Codex</cp:lastModifiedBy>
  <dcterms:created xsi:type="dcterms:W3CDTF">2026-06-16T14:24:48Z</dcterms:created>
  <dcterms:modified xsi:type="dcterms:W3CDTF">2026-06-16T14:24:48Z</dcterms:modified>
</cp:coreProperties>
</file>