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SimHei"/>
          <w:b/>
          <w:sz w:val="48"/>
        </w:rPr>
        <w:t>融合动态履约仿真与公平重排的</w:t>
        <w:br/>
        <w:t>外卖三方可解释推荐系统</w:t>
      </w:r>
    </w:p>
    <w:p>
      <w:pPr>
        <w:jc w:val="center"/>
      </w:pPr>
      <w:r>
        <w:rPr>
          <w:b/>
          <w:sz w:val="30"/>
        </w:rPr>
        <w:t>课程大作业调研与立项报告（修订版）</w:t>
      </w:r>
    </w:p>
    <w:p>
      <w:pPr>
        <w:jc w:val="center"/>
      </w:pPr>
      <w:r>
        <w:rPr>
          <w:sz w:val="24"/>
        </w:rPr>
        <w:t>用户 × 商家 × 骑手 的多主体推荐、订单履约匹配与系统级仿真评估</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pPr>
              <w:spacing w:after="0"/>
            </w:pPr>
            <w:r>
              <w:rPr>
                <w:rFonts w:ascii="Arial" w:hAnsi="Arial" w:eastAsia="SimSun"/>
                <w:sz w:val="20"/>
              </w:rPr>
            </w:r>
            <w:r>
              <w:rPr>
                <w:rFonts w:ascii="Arial" w:hAnsi="Arial" w:eastAsia="SimSun"/>
                <w:b/>
                <w:sz w:val="20"/>
              </w:rPr>
              <w:t>项目项</w:t>
            </w:r>
          </w:p>
        </w:tc>
        <w:tc>
          <w:tcPr>
            <w:tcW w:type="dxa" w:w="8064"/>
            <w:vAlign w:val="center"/>
            <w:shd w:fill="D9EAF7"/>
          </w:tcPr>
          <w:p>
            <w:pPr>
              <w:spacing w:after="0"/>
            </w:pPr>
            <w:r>
              <w:rPr>
                <w:rFonts w:ascii="Arial" w:hAnsi="Arial" w:eastAsia="SimSun"/>
                <w:sz w:val="20"/>
              </w:rPr>
            </w:r>
            <w:r>
              <w:rPr>
                <w:rFonts w:ascii="Arial" w:hAnsi="Arial" w:eastAsia="SimSun"/>
                <w:b/>
                <w:sz w:val="20"/>
              </w:rPr>
              <w:t>建议内容</w:t>
            </w:r>
          </w:p>
        </w:tc>
      </w:tr>
      <w:tr>
        <w:tc>
          <w:tcPr>
            <w:tcW w:type="dxa" w:w="2304"/>
            <w:vAlign w:val="center"/>
          </w:tcPr>
          <w:p>
            <w:pPr>
              <w:spacing w:after="0"/>
            </w:pPr>
            <w:r>
              <w:rPr>
                <w:rFonts w:ascii="Arial" w:hAnsi="Arial" w:eastAsia="SimSun"/>
                <w:sz w:val="20"/>
              </w:rPr>
            </w:r>
            <w:r>
              <w:rPr>
                <w:rFonts w:ascii="Arial" w:hAnsi="Arial" w:eastAsia="SimSun"/>
                <w:b w:val="0"/>
                <w:sz w:val="20"/>
              </w:rPr>
              <w:t>建议题目</w:t>
            </w:r>
          </w:p>
        </w:tc>
        <w:tc>
          <w:tcPr>
            <w:tcW w:type="dxa" w:w="8064"/>
            <w:vAlign w:val="center"/>
          </w:tcPr>
          <w:p>
            <w:pPr>
              <w:spacing w:after="0"/>
            </w:pPr>
            <w:r>
              <w:rPr>
                <w:rFonts w:ascii="Arial" w:hAnsi="Arial" w:eastAsia="SimSun"/>
                <w:sz w:val="20"/>
              </w:rPr>
            </w:r>
            <w:r>
              <w:rPr>
                <w:rFonts w:ascii="Arial" w:hAnsi="Arial" w:eastAsia="SimSun"/>
                <w:b w:val="0"/>
                <w:sz w:val="20"/>
              </w:rPr>
              <w:t>FoodFlow: 外卖三方推荐与动态履约仿真系统</w:t>
            </w:r>
          </w:p>
        </w:tc>
      </w:tr>
      <w:tr>
        <w:tc>
          <w:tcPr>
            <w:tcW w:type="dxa" w:w="2304"/>
            <w:vAlign w:val="center"/>
          </w:tcPr>
          <w:p>
            <w:pPr>
              <w:spacing w:after="0"/>
            </w:pPr>
            <w:r>
              <w:rPr>
                <w:rFonts w:ascii="Arial" w:hAnsi="Arial" w:eastAsia="SimSun"/>
                <w:sz w:val="20"/>
              </w:rPr>
            </w:r>
            <w:r>
              <w:rPr>
                <w:rFonts w:ascii="Arial" w:hAnsi="Arial" w:eastAsia="SimSun"/>
                <w:b w:val="0"/>
                <w:sz w:val="20"/>
              </w:rPr>
              <w:t>课程方向</w:t>
            </w:r>
          </w:p>
        </w:tc>
        <w:tc>
          <w:tcPr>
            <w:tcW w:type="dxa" w:w="8064"/>
            <w:vAlign w:val="center"/>
          </w:tcPr>
          <w:p>
            <w:pPr>
              <w:spacing w:after="0"/>
            </w:pPr>
            <w:r>
              <w:rPr>
                <w:rFonts w:ascii="Arial" w:hAnsi="Arial" w:eastAsia="SimSun"/>
                <w:sz w:val="20"/>
              </w:rPr>
            </w:r>
            <w:r>
              <w:rPr>
                <w:rFonts w:ascii="Arial" w:hAnsi="Arial" w:eastAsia="SimSun"/>
                <w:b w:val="0"/>
                <w:sz w:val="20"/>
              </w:rPr>
              <w:t>推荐系统工程实践 / 多目标推荐 / 仿真评估</w:t>
            </w:r>
          </w:p>
        </w:tc>
      </w:tr>
      <w:tr>
        <w:tc>
          <w:tcPr>
            <w:tcW w:type="dxa" w:w="2304"/>
            <w:vAlign w:val="center"/>
          </w:tcPr>
          <w:p>
            <w:pPr>
              <w:spacing w:after="0"/>
            </w:pPr>
            <w:r>
              <w:rPr>
                <w:rFonts w:ascii="Arial" w:hAnsi="Arial" w:eastAsia="SimSun"/>
                <w:sz w:val="20"/>
              </w:rPr>
            </w:r>
            <w:r>
              <w:rPr>
                <w:rFonts w:ascii="Arial" w:hAnsi="Arial" w:eastAsia="SimSun"/>
                <w:b w:val="0"/>
                <w:sz w:val="20"/>
              </w:rPr>
              <w:t>小组人数</w:t>
            </w:r>
          </w:p>
        </w:tc>
        <w:tc>
          <w:tcPr>
            <w:tcW w:type="dxa" w:w="8064"/>
            <w:vAlign w:val="center"/>
          </w:tcPr>
          <w:p>
            <w:pPr>
              <w:spacing w:after="0"/>
            </w:pPr>
            <w:r>
              <w:rPr>
                <w:rFonts w:ascii="Arial" w:hAnsi="Arial" w:eastAsia="SimSun"/>
                <w:sz w:val="20"/>
              </w:rPr>
            </w:r>
            <w:r>
              <w:rPr>
                <w:rFonts w:ascii="Arial" w:hAnsi="Arial" w:eastAsia="SimSun"/>
                <w:b w:val="0"/>
                <w:sz w:val="20"/>
              </w:rPr>
              <w:t>4 人</w:t>
            </w:r>
          </w:p>
        </w:tc>
      </w:tr>
      <w:tr>
        <w:tc>
          <w:tcPr>
            <w:tcW w:type="dxa" w:w="2304"/>
            <w:vAlign w:val="center"/>
          </w:tcPr>
          <w:p>
            <w:pPr>
              <w:spacing w:after="0"/>
            </w:pPr>
            <w:r>
              <w:rPr>
                <w:rFonts w:ascii="Arial" w:hAnsi="Arial" w:eastAsia="SimSun"/>
                <w:sz w:val="20"/>
              </w:rPr>
            </w:r>
            <w:r>
              <w:rPr>
                <w:rFonts w:ascii="Arial" w:hAnsi="Arial" w:eastAsia="SimSun"/>
                <w:b w:val="0"/>
                <w:sz w:val="20"/>
              </w:rPr>
              <w:t>建议周期</w:t>
            </w:r>
          </w:p>
        </w:tc>
        <w:tc>
          <w:tcPr>
            <w:tcW w:type="dxa" w:w="8064"/>
            <w:vAlign w:val="center"/>
          </w:tcPr>
          <w:p>
            <w:pPr>
              <w:spacing w:after="0"/>
            </w:pPr>
            <w:r>
              <w:rPr>
                <w:rFonts w:ascii="Arial" w:hAnsi="Arial" w:eastAsia="SimSun"/>
                <w:sz w:val="20"/>
              </w:rPr>
            </w:r>
            <w:r>
              <w:rPr>
                <w:rFonts w:ascii="Arial" w:hAnsi="Arial" w:eastAsia="SimSun"/>
                <w:b w:val="0"/>
                <w:sz w:val="20"/>
              </w:rPr>
              <w:t>1 周完成基础版；2 周完成增强版</w:t>
            </w:r>
          </w:p>
        </w:tc>
      </w:tr>
      <w:tr>
        <w:tc>
          <w:tcPr>
            <w:tcW w:type="dxa" w:w="2304"/>
            <w:vAlign w:val="center"/>
          </w:tcPr>
          <w:p>
            <w:pPr>
              <w:spacing w:after="0"/>
            </w:pPr>
            <w:r>
              <w:rPr>
                <w:rFonts w:ascii="Arial" w:hAnsi="Arial" w:eastAsia="SimSun"/>
                <w:sz w:val="20"/>
              </w:rPr>
            </w:r>
            <w:r>
              <w:rPr>
                <w:rFonts w:ascii="Arial" w:hAnsi="Arial" w:eastAsia="SimSun"/>
                <w:b w:val="0"/>
                <w:sz w:val="20"/>
              </w:rPr>
              <w:t>核心改进</w:t>
            </w:r>
          </w:p>
        </w:tc>
        <w:tc>
          <w:tcPr>
            <w:tcW w:type="dxa" w:w="8064"/>
            <w:vAlign w:val="center"/>
          </w:tcPr>
          <w:p>
            <w:pPr>
              <w:spacing w:after="0"/>
            </w:pPr>
            <w:r>
              <w:rPr>
                <w:rFonts w:ascii="Arial" w:hAnsi="Arial" w:eastAsia="SimSun"/>
                <w:sz w:val="20"/>
              </w:rPr>
            </w:r>
            <w:r>
              <w:rPr>
                <w:rFonts w:ascii="Arial" w:hAnsi="Arial" w:eastAsia="SimSun"/>
                <w:b w:val="0"/>
                <w:sz w:val="20"/>
              </w:rPr>
              <w:t>从“推荐结果评估”升级为“推荐-下单-派单-配送状态更新”的系统级评估</w:t>
            </w:r>
          </w:p>
        </w:tc>
      </w:tr>
      <w:tr>
        <w:tc>
          <w:tcPr>
            <w:tcW w:type="dxa" w:w="2304"/>
            <w:vAlign w:val="center"/>
          </w:tcPr>
          <w:p>
            <w:pPr>
              <w:spacing w:after="0"/>
            </w:pPr>
            <w:r>
              <w:rPr>
                <w:rFonts w:ascii="Arial" w:hAnsi="Arial" w:eastAsia="SimSun"/>
                <w:sz w:val="20"/>
              </w:rPr>
            </w:r>
            <w:r>
              <w:rPr>
                <w:rFonts w:ascii="Arial" w:hAnsi="Arial" w:eastAsia="SimSun"/>
                <w:b w:val="0"/>
                <w:sz w:val="20"/>
              </w:rPr>
              <w:t>生成日期</w:t>
            </w:r>
          </w:p>
        </w:tc>
        <w:tc>
          <w:tcPr>
            <w:tcW w:type="dxa" w:w="8064"/>
            <w:vAlign w:val="center"/>
          </w:tcPr>
          <w:p>
            <w:pPr>
              <w:spacing w:after="0"/>
            </w:pPr>
            <w:r>
              <w:rPr>
                <w:rFonts w:ascii="Arial" w:hAnsi="Arial" w:eastAsia="SimSun"/>
                <w:sz w:val="20"/>
              </w:rPr>
            </w:r>
            <w:r>
              <w:rPr>
                <w:rFonts w:ascii="Arial" w:hAnsi="Arial" w:eastAsia="SimSun"/>
                <w:b w:val="0"/>
                <w:sz w:val="20"/>
              </w:rPr>
              <w:t>2026 年 6 月 1 日</w:t>
            </w:r>
          </w:p>
        </w:tc>
      </w:tr>
    </w:tbl>
    <w:p/>
    <w:p>
      <w:r>
        <w:rPr>
          <w:b/>
        </w:rPr>
        <w:t>修订说明：</w:t>
      </w:r>
      <w:r>
        <w:t>原报告已经包含三方推荐、履约约束、公平重排和可解释输出，但评估体系偏向静态离线推荐。本修订版将“动态配送仿真与系统级评估”作为核心创新点，明确模拟推荐策略运行后的整体平台效果，避免只用 Recall@K、NDCG@K 等传统指标评价外卖场景。</w:t>
      </w:r>
    </w:p>
    <w:p>
      <w:r>
        <w:br w:type="page"/>
      </w:r>
    </w:p>
    <w:p>
      <w:pPr>
        <w:pStyle w:val="Heading1"/>
      </w:pPr>
      <w:r>
        <w:t>1. 项目摘要</w:t>
      </w:r>
    </w:p>
    <w:p>
      <w:r>
        <w:t>本项目拟实现一个面向外卖平台的多主体推荐与履约匹配系统。系统同时考虑用户、商家和骑手三类主体：用户需要口味和价格匹配的商家，商家需要合理曝光和稳定订单，骑手需要距离合理、负载可控且收益可接受的订单。与普通用户-物品推荐不同，外卖推荐结果会进一步触发真实履约流程，因此本项目不只评估推荐列表命中率，还通过动态仿真检验推荐与派单策略在一段时间内对平台整体运行效果的影响。</w:t>
      </w:r>
    </w:p>
    <w:p>
      <w:pPr>
        <w:pStyle w:val="Heading1"/>
      </w:pPr>
      <w:r>
        <w:t>1.1 核心结论</w:t>
      </w:r>
    </w:p>
    <w:p>
      <w:r>
        <w:t>本报告建议将选题从“外卖三方可解释推荐系统”进一步明确为“融合动态履约仿真与公平重排的外卖三方可解释推荐系统”。项目主线包括用户侧推荐、订单-骑手匹配、三方重排、动态配送仿真和系统级指标评估。</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D9EAF7"/>
          </w:tcPr>
          <w:p>
            <w:pPr>
              <w:spacing w:after="0"/>
            </w:pPr>
            <w:r>
              <w:rPr>
                <w:rFonts w:ascii="Arial" w:hAnsi="Arial" w:eastAsia="SimSun"/>
                <w:sz w:val="17"/>
              </w:rPr>
            </w:r>
            <w:r>
              <w:rPr>
                <w:rFonts w:ascii="Arial" w:hAnsi="Arial" w:eastAsia="SimSun"/>
                <w:b/>
                <w:sz w:val="17"/>
              </w:rPr>
              <w:t>模块</w:t>
            </w:r>
          </w:p>
        </w:tc>
        <w:tc>
          <w:tcPr>
            <w:tcW w:type="dxa" w:w="2448"/>
            <w:vAlign w:val="center"/>
            <w:shd w:fill="D9EAF7"/>
          </w:tcPr>
          <w:p>
            <w:pPr>
              <w:spacing w:after="0"/>
            </w:pPr>
            <w:r>
              <w:rPr>
                <w:rFonts w:ascii="Arial" w:hAnsi="Arial" w:eastAsia="SimSun"/>
                <w:sz w:val="17"/>
              </w:rPr>
            </w:r>
            <w:r>
              <w:rPr>
                <w:rFonts w:ascii="Arial" w:hAnsi="Arial" w:eastAsia="SimSun"/>
                <w:b/>
                <w:sz w:val="17"/>
              </w:rPr>
              <w:t>核心目标</w:t>
            </w:r>
          </w:p>
        </w:tc>
        <w:tc>
          <w:tcPr>
            <w:tcW w:type="dxa" w:w="3024"/>
            <w:vAlign w:val="center"/>
            <w:shd w:fill="D9EAF7"/>
          </w:tcPr>
          <w:p>
            <w:pPr>
              <w:spacing w:after="0"/>
            </w:pPr>
            <w:r>
              <w:rPr>
                <w:rFonts w:ascii="Arial" w:hAnsi="Arial" w:eastAsia="SimSun"/>
                <w:sz w:val="17"/>
              </w:rPr>
            </w:r>
            <w:r>
              <w:rPr>
                <w:rFonts w:ascii="Arial" w:hAnsi="Arial" w:eastAsia="SimSun"/>
                <w:b/>
                <w:sz w:val="17"/>
              </w:rPr>
              <w:t>基础版产出</w:t>
            </w:r>
          </w:p>
        </w:tc>
        <w:tc>
          <w:tcPr>
            <w:tcW w:type="dxa" w:w="3024"/>
            <w:vAlign w:val="center"/>
            <w:shd w:fill="D9EAF7"/>
          </w:tcPr>
          <w:p>
            <w:pPr>
              <w:spacing w:after="0"/>
            </w:pPr>
            <w:r>
              <w:rPr>
                <w:rFonts w:ascii="Arial" w:hAnsi="Arial" w:eastAsia="SimSun"/>
                <w:sz w:val="17"/>
              </w:rPr>
            </w:r>
            <w:r>
              <w:rPr>
                <w:rFonts w:ascii="Arial" w:hAnsi="Arial" w:eastAsia="SimSun"/>
                <w:b/>
                <w:sz w:val="17"/>
              </w:rPr>
              <w:t>增强版产出</w:t>
            </w:r>
          </w:p>
        </w:tc>
      </w:tr>
      <w:tr>
        <w:tc>
          <w:tcPr>
            <w:tcW w:type="dxa" w:w="1872"/>
            <w:vAlign w:val="center"/>
          </w:tcPr>
          <w:p>
            <w:pPr>
              <w:spacing w:after="0"/>
            </w:pPr>
            <w:r>
              <w:rPr>
                <w:rFonts w:ascii="Arial" w:hAnsi="Arial" w:eastAsia="SimSun"/>
                <w:sz w:val="17"/>
              </w:rPr>
            </w:r>
            <w:r>
              <w:rPr>
                <w:rFonts w:ascii="Arial" w:hAnsi="Arial" w:eastAsia="SimSun"/>
                <w:b w:val="0"/>
                <w:sz w:val="17"/>
              </w:rPr>
              <w:t>用户-商家/菜品推荐</w:t>
            </w:r>
          </w:p>
        </w:tc>
        <w:tc>
          <w:tcPr>
            <w:tcW w:type="dxa" w:w="2448"/>
            <w:vAlign w:val="center"/>
          </w:tcPr>
          <w:p>
            <w:pPr>
              <w:spacing w:after="0"/>
            </w:pPr>
            <w:r>
              <w:rPr>
                <w:rFonts w:ascii="Arial" w:hAnsi="Arial" w:eastAsia="SimSun"/>
                <w:sz w:val="17"/>
              </w:rPr>
            </w:r>
            <w:r>
              <w:rPr>
                <w:rFonts w:ascii="Arial" w:hAnsi="Arial" w:eastAsia="SimSun"/>
                <w:b w:val="0"/>
                <w:sz w:val="17"/>
              </w:rPr>
              <w:t>预测用户当前情境下可能选择的商家/菜品</w:t>
            </w:r>
          </w:p>
        </w:tc>
        <w:tc>
          <w:tcPr>
            <w:tcW w:type="dxa" w:w="3024"/>
            <w:vAlign w:val="center"/>
          </w:tcPr>
          <w:p>
            <w:pPr>
              <w:spacing w:after="0"/>
            </w:pPr>
            <w:r>
              <w:rPr>
                <w:rFonts w:ascii="Arial" w:hAnsi="Arial" w:eastAsia="SimSun"/>
                <w:sz w:val="17"/>
              </w:rPr>
            </w:r>
            <w:r>
              <w:rPr>
                <w:rFonts w:ascii="Arial" w:hAnsi="Arial" w:eastAsia="SimSun"/>
                <w:b w:val="0"/>
                <w:sz w:val="17"/>
              </w:rPr>
              <w:t>Popular、Repeat、ItemCF、UserOnly</w:t>
            </w:r>
          </w:p>
        </w:tc>
        <w:tc>
          <w:tcPr>
            <w:tcW w:type="dxa" w:w="3024"/>
            <w:vAlign w:val="center"/>
          </w:tcPr>
          <w:p>
            <w:pPr>
              <w:spacing w:after="0"/>
            </w:pPr>
            <w:r>
              <w:rPr>
                <w:rFonts w:ascii="Arial" w:hAnsi="Arial" w:eastAsia="SimSun"/>
                <w:sz w:val="17"/>
              </w:rPr>
            </w:r>
            <w:r>
              <w:rPr>
                <w:rFonts w:ascii="Arial" w:hAnsi="Arial" w:eastAsia="SimSun"/>
                <w:b w:val="0"/>
                <w:sz w:val="17"/>
              </w:rPr>
              <w:t>LightGBM/LightFM 或双塔向量召回</w:t>
            </w:r>
          </w:p>
        </w:tc>
      </w:tr>
      <w:tr>
        <w:tc>
          <w:tcPr>
            <w:tcW w:type="dxa" w:w="1872"/>
            <w:vAlign w:val="center"/>
          </w:tcPr>
          <w:p>
            <w:pPr>
              <w:spacing w:after="0"/>
            </w:pPr>
            <w:r>
              <w:rPr>
                <w:rFonts w:ascii="Arial" w:hAnsi="Arial" w:eastAsia="SimSun"/>
                <w:sz w:val="17"/>
              </w:rPr>
            </w:r>
            <w:r>
              <w:rPr>
                <w:rFonts w:ascii="Arial" w:hAnsi="Arial" w:eastAsia="SimSun"/>
                <w:b w:val="0"/>
                <w:sz w:val="17"/>
              </w:rPr>
              <w:t>订单-骑手匹配</w:t>
            </w:r>
          </w:p>
        </w:tc>
        <w:tc>
          <w:tcPr>
            <w:tcW w:type="dxa" w:w="2448"/>
            <w:vAlign w:val="center"/>
          </w:tcPr>
          <w:p>
            <w:pPr>
              <w:spacing w:after="0"/>
            </w:pPr>
            <w:r>
              <w:rPr>
                <w:rFonts w:ascii="Arial" w:hAnsi="Arial" w:eastAsia="SimSun"/>
                <w:sz w:val="17"/>
              </w:rPr>
            </w:r>
            <w:r>
              <w:rPr>
                <w:rFonts w:ascii="Arial" w:hAnsi="Arial" w:eastAsia="SimSun"/>
                <w:b w:val="0"/>
                <w:sz w:val="17"/>
              </w:rPr>
              <w:t>为真实产生的订单选择合适骑手</w:t>
            </w:r>
          </w:p>
        </w:tc>
        <w:tc>
          <w:tcPr>
            <w:tcW w:type="dxa" w:w="3024"/>
            <w:vAlign w:val="center"/>
          </w:tcPr>
          <w:p>
            <w:pPr>
              <w:spacing w:after="0"/>
            </w:pPr>
            <w:r>
              <w:rPr>
                <w:rFonts w:ascii="Arial" w:hAnsi="Arial" w:eastAsia="SimSun"/>
                <w:sz w:val="17"/>
              </w:rPr>
            </w:r>
            <w:r>
              <w:rPr>
                <w:rFonts w:ascii="Arial" w:hAnsi="Arial" w:eastAsia="SimSun"/>
                <w:b w:val="0"/>
                <w:sz w:val="17"/>
              </w:rPr>
              <w:t>规则 ETA + 最近/最小 ETA/负载感知</w:t>
            </w:r>
          </w:p>
        </w:tc>
        <w:tc>
          <w:tcPr>
            <w:tcW w:type="dxa" w:w="3024"/>
            <w:vAlign w:val="center"/>
          </w:tcPr>
          <w:p>
            <w:pPr>
              <w:spacing w:after="0"/>
            </w:pPr>
            <w:r>
              <w:rPr>
                <w:rFonts w:ascii="Arial" w:hAnsi="Arial" w:eastAsia="SimSun"/>
                <w:sz w:val="17"/>
              </w:rPr>
            </w:r>
            <w:r>
              <w:rPr>
                <w:rFonts w:ascii="Arial" w:hAnsi="Arial" w:eastAsia="SimSun"/>
                <w:b w:val="0"/>
                <w:sz w:val="17"/>
              </w:rPr>
              <w:t>批量最大权匹配 + 接单概率估计</w:t>
            </w:r>
          </w:p>
        </w:tc>
      </w:tr>
      <w:tr>
        <w:tc>
          <w:tcPr>
            <w:tcW w:type="dxa" w:w="1872"/>
            <w:vAlign w:val="center"/>
          </w:tcPr>
          <w:p>
            <w:pPr>
              <w:spacing w:after="0"/>
            </w:pPr>
            <w:r>
              <w:rPr>
                <w:rFonts w:ascii="Arial" w:hAnsi="Arial" w:eastAsia="SimSun"/>
                <w:sz w:val="17"/>
              </w:rPr>
            </w:r>
            <w:r>
              <w:rPr>
                <w:rFonts w:ascii="Arial" w:hAnsi="Arial" w:eastAsia="SimSun"/>
                <w:b w:val="0"/>
                <w:sz w:val="17"/>
              </w:rPr>
              <w:t>三方多目标重排</w:t>
            </w:r>
          </w:p>
        </w:tc>
        <w:tc>
          <w:tcPr>
            <w:tcW w:type="dxa" w:w="2448"/>
            <w:vAlign w:val="center"/>
          </w:tcPr>
          <w:p>
            <w:pPr>
              <w:spacing w:after="0"/>
            </w:pPr>
            <w:r>
              <w:rPr>
                <w:rFonts w:ascii="Arial" w:hAnsi="Arial" w:eastAsia="SimSun"/>
                <w:sz w:val="17"/>
              </w:rPr>
            </w:r>
            <w:r>
              <w:rPr>
                <w:rFonts w:ascii="Arial" w:hAnsi="Arial" w:eastAsia="SimSun"/>
                <w:b w:val="0"/>
                <w:sz w:val="17"/>
              </w:rPr>
              <w:t>平衡用户偏好、商家公平和履约可行性</w:t>
            </w:r>
          </w:p>
        </w:tc>
        <w:tc>
          <w:tcPr>
            <w:tcW w:type="dxa" w:w="3024"/>
            <w:vAlign w:val="center"/>
          </w:tcPr>
          <w:p>
            <w:pPr>
              <w:spacing w:after="0"/>
            </w:pPr>
            <w:r>
              <w:rPr>
                <w:rFonts w:ascii="Arial" w:hAnsi="Arial" w:eastAsia="SimSun"/>
                <w:sz w:val="17"/>
              </w:rPr>
            </w:r>
            <w:r>
              <w:rPr>
                <w:rFonts w:ascii="Arial" w:hAnsi="Arial" w:eastAsia="SimSun"/>
                <w:b w:val="0"/>
                <w:sz w:val="17"/>
              </w:rPr>
              <w:t>加权重排公式</w:t>
            </w:r>
          </w:p>
        </w:tc>
        <w:tc>
          <w:tcPr>
            <w:tcW w:type="dxa" w:w="3024"/>
            <w:vAlign w:val="center"/>
          </w:tcPr>
          <w:p>
            <w:pPr>
              <w:spacing w:after="0"/>
            </w:pPr>
            <w:r>
              <w:rPr>
                <w:rFonts w:ascii="Arial" w:hAnsi="Arial" w:eastAsia="SimSun"/>
                <w:sz w:val="17"/>
              </w:rPr>
            </w:r>
            <w:r>
              <w:rPr>
                <w:rFonts w:ascii="Arial" w:hAnsi="Arial" w:eastAsia="SimSun"/>
                <w:b w:val="0"/>
                <w:sz w:val="17"/>
              </w:rPr>
              <w:t>权重敏感性 + Pareto 对比</w:t>
            </w:r>
          </w:p>
        </w:tc>
      </w:tr>
      <w:tr>
        <w:tc>
          <w:tcPr>
            <w:tcW w:type="dxa" w:w="1872"/>
            <w:vAlign w:val="center"/>
          </w:tcPr>
          <w:p>
            <w:pPr>
              <w:spacing w:after="0"/>
            </w:pPr>
            <w:r>
              <w:rPr>
                <w:rFonts w:ascii="Arial" w:hAnsi="Arial" w:eastAsia="SimSun"/>
                <w:sz w:val="17"/>
              </w:rPr>
            </w:r>
            <w:r>
              <w:rPr>
                <w:rFonts w:ascii="Arial" w:hAnsi="Arial" w:eastAsia="SimSun"/>
                <w:b w:val="0"/>
                <w:sz w:val="17"/>
              </w:rPr>
              <w:t>动态配送仿真</w:t>
            </w:r>
          </w:p>
        </w:tc>
        <w:tc>
          <w:tcPr>
            <w:tcW w:type="dxa" w:w="2448"/>
            <w:vAlign w:val="center"/>
          </w:tcPr>
          <w:p>
            <w:pPr>
              <w:spacing w:after="0"/>
            </w:pPr>
            <w:r>
              <w:rPr>
                <w:rFonts w:ascii="Arial" w:hAnsi="Arial" w:eastAsia="SimSun"/>
                <w:sz w:val="17"/>
              </w:rPr>
            </w:r>
            <w:r>
              <w:rPr>
                <w:rFonts w:ascii="Arial" w:hAnsi="Arial" w:eastAsia="SimSun"/>
                <w:b w:val="0"/>
                <w:sz w:val="17"/>
              </w:rPr>
              <w:t>模拟策略运行后的系统效果</w:t>
            </w:r>
          </w:p>
        </w:tc>
        <w:tc>
          <w:tcPr>
            <w:tcW w:type="dxa" w:w="3024"/>
            <w:vAlign w:val="center"/>
          </w:tcPr>
          <w:p>
            <w:pPr>
              <w:spacing w:after="0"/>
            </w:pPr>
            <w:r>
              <w:rPr>
                <w:rFonts w:ascii="Arial" w:hAnsi="Arial" w:eastAsia="SimSun"/>
                <w:sz w:val="17"/>
              </w:rPr>
            </w:r>
            <w:r>
              <w:rPr>
                <w:rFonts w:ascii="Arial" w:hAnsi="Arial" w:eastAsia="SimSun"/>
                <w:b w:val="0"/>
                <w:sz w:val="17"/>
              </w:rPr>
              <w:t>离散时间步仿真器</w:t>
            </w:r>
          </w:p>
        </w:tc>
        <w:tc>
          <w:tcPr>
            <w:tcW w:type="dxa" w:w="3024"/>
            <w:vAlign w:val="center"/>
          </w:tcPr>
          <w:p>
            <w:pPr>
              <w:spacing w:after="0"/>
            </w:pPr>
            <w:r>
              <w:rPr>
                <w:rFonts w:ascii="Arial" w:hAnsi="Arial" w:eastAsia="SimSun"/>
                <w:sz w:val="17"/>
              </w:rPr>
            </w:r>
            <w:r>
              <w:rPr>
                <w:rFonts w:ascii="Arial" w:hAnsi="Arial" w:eastAsia="SimSun"/>
                <w:b w:val="0"/>
                <w:sz w:val="17"/>
              </w:rPr>
              <w:t>午餐/晚餐高峰仿真 + 事件驱动状态更新</w:t>
            </w:r>
          </w:p>
        </w:tc>
      </w:tr>
      <w:tr>
        <w:tc>
          <w:tcPr>
            <w:tcW w:type="dxa" w:w="1872"/>
            <w:vAlign w:val="center"/>
          </w:tcPr>
          <w:p>
            <w:pPr>
              <w:spacing w:after="0"/>
            </w:pPr>
            <w:r>
              <w:rPr>
                <w:rFonts w:ascii="Arial" w:hAnsi="Arial" w:eastAsia="SimSun"/>
                <w:sz w:val="17"/>
              </w:rPr>
            </w:r>
            <w:r>
              <w:rPr>
                <w:rFonts w:ascii="Arial" w:hAnsi="Arial" w:eastAsia="SimSun"/>
                <w:b w:val="0"/>
                <w:sz w:val="17"/>
              </w:rPr>
              <w:t>系统级评估</w:t>
            </w:r>
          </w:p>
        </w:tc>
        <w:tc>
          <w:tcPr>
            <w:tcW w:type="dxa" w:w="2448"/>
            <w:vAlign w:val="center"/>
          </w:tcPr>
          <w:p>
            <w:pPr>
              <w:spacing w:after="0"/>
            </w:pPr>
            <w:r>
              <w:rPr>
                <w:rFonts w:ascii="Arial" w:hAnsi="Arial" w:eastAsia="SimSun"/>
                <w:sz w:val="17"/>
              </w:rPr>
            </w:r>
            <w:r>
              <w:rPr>
                <w:rFonts w:ascii="Arial" w:hAnsi="Arial" w:eastAsia="SimSun"/>
                <w:b w:val="0"/>
                <w:sz w:val="17"/>
              </w:rPr>
              <w:t>回答“策略是否让平台整体更好”</w:t>
            </w:r>
          </w:p>
        </w:tc>
        <w:tc>
          <w:tcPr>
            <w:tcW w:type="dxa" w:w="3024"/>
            <w:vAlign w:val="center"/>
          </w:tcPr>
          <w:p>
            <w:pPr>
              <w:spacing w:after="0"/>
            </w:pPr>
            <w:r>
              <w:rPr>
                <w:rFonts w:ascii="Arial" w:hAnsi="Arial" w:eastAsia="SimSun"/>
                <w:sz w:val="17"/>
              </w:rPr>
            </w:r>
            <w:r>
              <w:rPr>
                <w:rFonts w:ascii="Arial" w:hAnsi="Arial" w:eastAsia="SimSun"/>
                <w:b w:val="0"/>
                <w:sz w:val="17"/>
              </w:rPr>
              <w:t>完成订单数、超时率、平均送达时间</w:t>
            </w:r>
          </w:p>
        </w:tc>
        <w:tc>
          <w:tcPr>
            <w:tcW w:type="dxa" w:w="3024"/>
            <w:vAlign w:val="center"/>
          </w:tcPr>
          <w:p>
            <w:pPr>
              <w:spacing w:after="0"/>
            </w:pPr>
            <w:r>
              <w:rPr>
                <w:rFonts w:ascii="Arial" w:hAnsi="Arial" w:eastAsia="SimSun"/>
                <w:sz w:val="17"/>
              </w:rPr>
            </w:r>
            <w:r>
              <w:rPr>
                <w:rFonts w:ascii="Arial" w:hAnsi="Arial" w:eastAsia="SimSun"/>
                <w:b w:val="0"/>
                <w:sz w:val="17"/>
              </w:rPr>
              <w:t>平台效用、骑手收入公平、商家曝光 Gini</w:t>
            </w:r>
          </w:p>
        </w:tc>
      </w:tr>
    </w:tbl>
    <w:p/>
    <w:p>
      <w:pPr>
        <w:pStyle w:val="Heading1"/>
      </w:pPr>
      <w:r>
        <w:t>2. 为什么需要从“离线推荐评估”升级到“动态履约仿真”</w:t>
      </w:r>
    </w:p>
    <w:p>
      <w:r>
        <w:t>传统推荐指标回答的是：真实下单商家是否出现在推荐列表中，或者命中项排序是否靠前。这对于评估用户偏好模型是必要的，但不足以评估外卖平台的实际运行效果。</w:t>
      </w:r>
    </w:p>
    <w:p>
      <w:r>
        <w:t>外卖推荐的特殊性在于：推荐结果会改变订单产生位置与时间分布，进而影响骑手派单、配送距离、超时风险、骑手负载和商家曝光。如果只看推荐命中率，可能出现用户喜欢但距离远、骑手不足、最终超时率升高的情况。</w:t>
      </w:r>
    </w:p>
    <w:p>
      <w:r>
        <w:t>因此，本项目的评估应该分为两层：第一层是离线推荐准确性，证明推荐不是随机的；第二层是动态系统仿真，证明推荐和派单策略进入履约流程后能提升平台综合效用。</w:t>
      </w:r>
    </w:p>
    <w:p>
      <w:pPr>
        <w:pStyle w:val="Heading1"/>
      </w:pPr>
      <w:r>
        <w:t>2.1 原报告的优点与不足</w:t>
      </w:r>
    </w:p>
    <w:p>
      <w:r>
        <w:t>优点：原报告已经建立了“用户-商家-骑手”三方框架，明确了用户侧推荐、骑手匹配、三方重排和可解释输出，适合作为课程大作业的主体结构。</w:t>
      </w:r>
    </w:p>
    <w:p>
      <w:r>
        <w:t>不足：第 8 章虽然列出了 Recall@K、NDCG@K、MRR@K、Avg ETA、Load Std、曝光公平性等指标，但它们多数仍是静态指标，没有真正模拟“订单持续到达、骑手状态变化、派单影响后续可用性”的动态过程。</w:t>
      </w:r>
    </w:p>
    <w:p>
      <w:r>
        <w:t>修订方向：保留推荐指标，但新增“动态配送仿真环境”和“系统级综合效用指标”，把项目从推荐列表评估扩展为推荐策略运行评估。</w:t>
      </w:r>
    </w:p>
    <w:p>
      <w:pPr>
        <w:pStyle w:val="Heading1"/>
      </w:pPr>
      <w:r>
        <w:t>3. 相关问题调研</w:t>
      </w:r>
    </w:p>
    <w:p>
      <w:r>
        <w:t>外卖推荐与普通电商推荐的差异主要体现在三方面：多边市场、多目标优化和强时空履约。调研结论不是为了复现工业级系统，而是为课程项目选择“足够真实、又能落地”的建模边界。</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pPr>
              <w:spacing w:after="0"/>
            </w:pPr>
            <w:r>
              <w:rPr>
                <w:rFonts w:ascii="Arial" w:hAnsi="Arial" w:eastAsia="SimSun"/>
                <w:sz w:val="17"/>
              </w:rPr>
            </w:r>
            <w:r>
              <w:rPr>
                <w:rFonts w:ascii="Arial" w:hAnsi="Arial" w:eastAsia="SimSun"/>
                <w:b/>
                <w:sz w:val="17"/>
              </w:rPr>
              <w:t>问题方向</w:t>
            </w:r>
          </w:p>
        </w:tc>
        <w:tc>
          <w:tcPr>
            <w:tcW w:type="dxa" w:w="3960"/>
            <w:vAlign w:val="center"/>
            <w:shd w:fill="D9EAF7"/>
          </w:tcPr>
          <w:p>
            <w:pPr>
              <w:spacing w:after="0"/>
            </w:pPr>
            <w:r>
              <w:rPr>
                <w:rFonts w:ascii="Arial" w:hAnsi="Arial" w:eastAsia="SimSun"/>
                <w:sz w:val="17"/>
              </w:rPr>
            </w:r>
            <w:r>
              <w:rPr>
                <w:rFonts w:ascii="Arial" w:hAnsi="Arial" w:eastAsia="SimSun"/>
                <w:b/>
                <w:sz w:val="17"/>
              </w:rPr>
              <w:t>已有研究/资料启发</w:t>
            </w:r>
          </w:p>
        </w:tc>
        <w:tc>
          <w:tcPr>
            <w:tcW w:type="dxa" w:w="3960"/>
            <w:vAlign w:val="center"/>
            <w:shd w:fill="D9EAF7"/>
          </w:tcPr>
          <w:p>
            <w:pPr>
              <w:spacing w:after="0"/>
            </w:pPr>
            <w:r>
              <w:rPr>
                <w:rFonts w:ascii="Arial" w:hAnsi="Arial" w:eastAsia="SimSun"/>
                <w:sz w:val="17"/>
              </w:rPr>
            </w:r>
            <w:r>
              <w:rPr>
                <w:rFonts w:ascii="Arial" w:hAnsi="Arial" w:eastAsia="SimSun"/>
                <w:b/>
                <w:sz w:val="17"/>
              </w:rPr>
              <w:t>对本项目的启发</w:t>
            </w:r>
          </w:p>
        </w:tc>
      </w:tr>
      <w:tr>
        <w:tc>
          <w:tcPr>
            <w:tcW w:type="dxa" w:w="1872"/>
            <w:vAlign w:val="center"/>
          </w:tcPr>
          <w:p>
            <w:pPr>
              <w:spacing w:after="0"/>
            </w:pPr>
            <w:r>
              <w:rPr>
                <w:rFonts w:ascii="Arial" w:hAnsi="Arial" w:eastAsia="SimSun"/>
                <w:sz w:val="17"/>
              </w:rPr>
            </w:r>
            <w:r>
              <w:rPr>
                <w:rFonts w:ascii="Arial" w:hAnsi="Arial" w:eastAsia="SimSun"/>
                <w:b w:val="0"/>
                <w:sz w:val="17"/>
              </w:rPr>
              <w:t>三边市场推荐</w:t>
            </w:r>
          </w:p>
        </w:tc>
        <w:tc>
          <w:tcPr>
            <w:tcW w:type="dxa" w:w="3960"/>
            <w:vAlign w:val="center"/>
          </w:tcPr>
          <w:p>
            <w:pPr>
              <w:spacing w:after="0"/>
            </w:pPr>
            <w:r>
              <w:rPr>
                <w:rFonts w:ascii="Arial" w:hAnsi="Arial" w:eastAsia="SimSun"/>
                <w:sz w:val="17"/>
              </w:rPr>
            </w:r>
            <w:r>
              <w:rPr>
                <w:rFonts w:ascii="Arial" w:hAnsi="Arial" w:eastAsia="SimSun"/>
                <w:b w:val="0"/>
                <w:sz w:val="17"/>
              </w:rPr>
              <w:t>Uber Eats / DoorDash / Grubhub 等平台属于消费者、餐厅和配送伙伴共同参与的三边市场，多边市场推荐需要同时考虑不同主体效用。</w:t>
            </w:r>
          </w:p>
        </w:tc>
        <w:tc>
          <w:tcPr>
            <w:tcW w:type="dxa" w:w="3960"/>
            <w:vAlign w:val="center"/>
          </w:tcPr>
          <w:p>
            <w:pPr>
              <w:spacing w:after="0"/>
            </w:pPr>
            <w:r>
              <w:rPr>
                <w:rFonts w:ascii="Arial" w:hAnsi="Arial" w:eastAsia="SimSun"/>
                <w:sz w:val="17"/>
              </w:rPr>
            </w:r>
            <w:r>
              <w:rPr>
                <w:rFonts w:ascii="Arial" w:hAnsi="Arial" w:eastAsia="SimSun"/>
                <w:b w:val="0"/>
                <w:sz w:val="17"/>
              </w:rPr>
              <w:t>本项目将最终排序拆成 UserScore、MerchantScore、RiderScore 和 PlatformScore，而不是只优化用户点击/下单。</w:t>
            </w:r>
          </w:p>
        </w:tc>
      </w:tr>
      <w:tr>
        <w:tc>
          <w:tcPr>
            <w:tcW w:type="dxa" w:w="1872"/>
            <w:vAlign w:val="center"/>
          </w:tcPr>
          <w:p>
            <w:pPr>
              <w:spacing w:after="0"/>
            </w:pPr>
            <w:r>
              <w:rPr>
                <w:rFonts w:ascii="Arial" w:hAnsi="Arial" w:eastAsia="SimSun"/>
                <w:sz w:val="17"/>
              </w:rPr>
            </w:r>
            <w:r>
              <w:rPr>
                <w:rFonts w:ascii="Arial" w:hAnsi="Arial" w:eastAsia="SimSun"/>
                <w:b w:val="0"/>
                <w:sz w:val="17"/>
              </w:rPr>
              <w:t>多目标分层推荐</w:t>
            </w:r>
          </w:p>
        </w:tc>
        <w:tc>
          <w:tcPr>
            <w:tcW w:type="dxa" w:w="3960"/>
            <w:vAlign w:val="center"/>
          </w:tcPr>
          <w:p>
            <w:pPr>
              <w:spacing w:after="0"/>
            </w:pPr>
            <w:r>
              <w:rPr>
                <w:rFonts w:ascii="Arial" w:hAnsi="Arial" w:eastAsia="SimSun"/>
                <w:sz w:val="17"/>
              </w:rPr>
            </w:r>
            <w:r>
              <w:rPr>
                <w:rFonts w:ascii="Arial" w:hAnsi="Arial" w:eastAsia="SimSun"/>
                <w:b w:val="0"/>
                <w:sz w:val="17"/>
              </w:rPr>
              <w:t>MOHR 等工作将多边市场推荐建模为多目标分层排序问题，强调消费者体验、餐厅曝光和平台长期价值之间的权衡。</w:t>
            </w:r>
          </w:p>
        </w:tc>
        <w:tc>
          <w:tcPr>
            <w:tcW w:type="dxa" w:w="3960"/>
            <w:vAlign w:val="center"/>
          </w:tcPr>
          <w:p>
            <w:pPr>
              <w:spacing w:after="0"/>
            </w:pPr>
            <w:r>
              <w:rPr>
                <w:rFonts w:ascii="Arial" w:hAnsi="Arial" w:eastAsia="SimSun"/>
                <w:sz w:val="17"/>
              </w:rPr>
            </w:r>
            <w:r>
              <w:rPr>
                <w:rFonts w:ascii="Arial" w:hAnsi="Arial" w:eastAsia="SimSun"/>
                <w:b w:val="0"/>
                <w:sz w:val="17"/>
              </w:rPr>
              <w:t>课程项目可使用轻量加权重排和约束过滤，避免直接复现复杂工业模型。</w:t>
            </w:r>
          </w:p>
        </w:tc>
      </w:tr>
      <w:tr>
        <w:tc>
          <w:tcPr>
            <w:tcW w:type="dxa" w:w="1872"/>
            <w:vAlign w:val="center"/>
          </w:tcPr>
          <w:p>
            <w:pPr>
              <w:spacing w:after="0"/>
            </w:pPr>
            <w:r>
              <w:rPr>
                <w:rFonts w:ascii="Arial" w:hAnsi="Arial" w:eastAsia="SimSun"/>
                <w:sz w:val="17"/>
              </w:rPr>
            </w:r>
            <w:r>
              <w:rPr>
                <w:rFonts w:ascii="Arial" w:hAnsi="Arial" w:eastAsia="SimSun"/>
                <w:b w:val="0"/>
                <w:sz w:val="17"/>
              </w:rPr>
              <w:t>复购与探索</w:t>
            </w:r>
          </w:p>
        </w:tc>
        <w:tc>
          <w:tcPr>
            <w:tcW w:type="dxa" w:w="3960"/>
            <w:vAlign w:val="center"/>
          </w:tcPr>
          <w:p>
            <w:pPr>
              <w:spacing w:after="0"/>
            </w:pPr>
            <w:r>
              <w:rPr>
                <w:rFonts w:ascii="Arial" w:hAnsi="Arial" w:eastAsia="SimSun"/>
                <w:sz w:val="17"/>
              </w:rPr>
            </w:r>
            <w:r>
              <w:rPr>
                <w:rFonts w:ascii="Arial" w:hAnsi="Arial" w:eastAsia="SimSun"/>
                <w:b w:val="0"/>
                <w:sz w:val="17"/>
              </w:rPr>
              <w:t>食物外卖有显著复购行为，但用户也需要探索新商家；repeat 与 exploration 受情境影响不同。</w:t>
            </w:r>
          </w:p>
        </w:tc>
        <w:tc>
          <w:tcPr>
            <w:tcW w:type="dxa" w:w="3960"/>
            <w:vAlign w:val="center"/>
          </w:tcPr>
          <w:p>
            <w:pPr>
              <w:spacing w:after="0"/>
            </w:pPr>
            <w:r>
              <w:rPr>
                <w:rFonts w:ascii="Arial" w:hAnsi="Arial" w:eastAsia="SimSun"/>
                <w:sz w:val="17"/>
              </w:rPr>
            </w:r>
            <w:r>
              <w:rPr>
                <w:rFonts w:ascii="Arial" w:hAnsi="Arial" w:eastAsia="SimSun"/>
                <w:b w:val="0"/>
                <w:sz w:val="17"/>
              </w:rPr>
              <w:t>评估时区分 Repeat Recall 与 Explore Recall，避免系统只推荐历史复购店。</w:t>
            </w:r>
          </w:p>
        </w:tc>
      </w:tr>
      <w:tr>
        <w:tc>
          <w:tcPr>
            <w:tcW w:type="dxa" w:w="1872"/>
            <w:vAlign w:val="center"/>
          </w:tcPr>
          <w:p>
            <w:pPr>
              <w:spacing w:after="0"/>
            </w:pPr>
            <w:r>
              <w:rPr>
                <w:rFonts w:ascii="Arial" w:hAnsi="Arial" w:eastAsia="SimSun"/>
                <w:sz w:val="17"/>
              </w:rPr>
            </w:r>
            <w:r>
              <w:rPr>
                <w:rFonts w:ascii="Arial" w:hAnsi="Arial" w:eastAsia="SimSun"/>
                <w:b w:val="0"/>
                <w:sz w:val="17"/>
              </w:rPr>
              <w:t>履约与调度</w:t>
            </w:r>
          </w:p>
        </w:tc>
        <w:tc>
          <w:tcPr>
            <w:tcW w:type="dxa" w:w="3960"/>
            <w:vAlign w:val="center"/>
          </w:tcPr>
          <w:p>
            <w:pPr>
              <w:spacing w:after="0"/>
            </w:pPr>
            <w:r>
              <w:rPr>
                <w:rFonts w:ascii="Arial" w:hAnsi="Arial" w:eastAsia="SimSun"/>
                <w:sz w:val="17"/>
              </w:rPr>
            </w:r>
            <w:r>
              <w:rPr>
                <w:rFonts w:ascii="Arial" w:hAnsi="Arial" w:eastAsia="SimSun"/>
                <w:b w:val="0"/>
                <w:sz w:val="17"/>
              </w:rPr>
              <w:t>即时配送涉及订单-骑手分配、路径、时间窗和动态状态更新，接近在线调度或车辆路径问题。</w:t>
            </w:r>
          </w:p>
        </w:tc>
        <w:tc>
          <w:tcPr>
            <w:tcW w:type="dxa" w:w="3960"/>
            <w:vAlign w:val="center"/>
          </w:tcPr>
          <w:p>
            <w:pPr>
              <w:spacing w:after="0"/>
            </w:pPr>
            <w:r>
              <w:rPr>
                <w:rFonts w:ascii="Arial" w:hAnsi="Arial" w:eastAsia="SimSun"/>
                <w:sz w:val="17"/>
              </w:rPr>
            </w:r>
            <w:r>
              <w:rPr>
                <w:rFonts w:ascii="Arial" w:hAnsi="Arial" w:eastAsia="SimSun"/>
                <w:b w:val="0"/>
                <w:sz w:val="17"/>
              </w:rPr>
              <w:t>本项目不做复杂路径规划，但用离散时间仿真评价派单策略对 ETA、超时和负载的影响。</w:t>
            </w:r>
          </w:p>
        </w:tc>
      </w:tr>
      <w:tr>
        <w:tc>
          <w:tcPr>
            <w:tcW w:type="dxa" w:w="1872"/>
            <w:vAlign w:val="center"/>
          </w:tcPr>
          <w:p>
            <w:pPr>
              <w:spacing w:after="0"/>
            </w:pPr>
            <w:r>
              <w:rPr>
                <w:rFonts w:ascii="Arial" w:hAnsi="Arial" w:eastAsia="SimSun"/>
                <w:sz w:val="17"/>
              </w:rPr>
            </w:r>
            <w:r>
              <w:rPr>
                <w:rFonts w:ascii="Arial" w:hAnsi="Arial" w:eastAsia="SimSun"/>
                <w:b w:val="0"/>
                <w:sz w:val="17"/>
              </w:rPr>
              <w:t>公平与曝光</w:t>
            </w:r>
          </w:p>
        </w:tc>
        <w:tc>
          <w:tcPr>
            <w:tcW w:type="dxa" w:w="3960"/>
            <w:vAlign w:val="center"/>
          </w:tcPr>
          <w:p>
            <w:pPr>
              <w:spacing w:after="0"/>
            </w:pPr>
            <w:r>
              <w:rPr>
                <w:rFonts w:ascii="Arial" w:hAnsi="Arial" w:eastAsia="SimSun"/>
                <w:sz w:val="17"/>
              </w:rPr>
            </w:r>
            <w:r>
              <w:rPr>
                <w:rFonts w:ascii="Arial" w:hAnsi="Arial" w:eastAsia="SimSun"/>
                <w:b w:val="0"/>
                <w:sz w:val="17"/>
              </w:rPr>
              <w:t>热门商家容易获得过多曝光，推荐系统可能加剧 popularity bias。</w:t>
            </w:r>
          </w:p>
        </w:tc>
        <w:tc>
          <w:tcPr>
            <w:tcW w:type="dxa" w:w="3960"/>
            <w:vAlign w:val="center"/>
          </w:tcPr>
          <w:p>
            <w:pPr>
              <w:spacing w:after="0"/>
            </w:pPr>
            <w:r>
              <w:rPr>
                <w:rFonts w:ascii="Arial" w:hAnsi="Arial" w:eastAsia="SimSun"/>
                <w:sz w:val="17"/>
              </w:rPr>
            </w:r>
            <w:r>
              <w:rPr>
                <w:rFonts w:ascii="Arial" w:hAnsi="Arial" w:eastAsia="SimSun"/>
                <w:b w:val="0"/>
                <w:sz w:val="17"/>
              </w:rPr>
              <w:t>加入商家曝光 Gini、长尾曝光率和重排公平项。</w:t>
            </w:r>
          </w:p>
        </w:tc>
      </w:tr>
      <w:tr>
        <w:tc>
          <w:tcPr>
            <w:tcW w:type="dxa" w:w="1872"/>
            <w:vAlign w:val="center"/>
          </w:tcPr>
          <w:p>
            <w:pPr>
              <w:spacing w:after="0"/>
            </w:pPr>
            <w:r>
              <w:rPr>
                <w:rFonts w:ascii="Arial" w:hAnsi="Arial" w:eastAsia="SimSun"/>
                <w:sz w:val="17"/>
              </w:rPr>
            </w:r>
            <w:r>
              <w:rPr>
                <w:rFonts w:ascii="Arial" w:hAnsi="Arial" w:eastAsia="SimSun"/>
                <w:b w:val="0"/>
                <w:sz w:val="17"/>
              </w:rPr>
              <w:t>可解释推荐</w:t>
            </w:r>
          </w:p>
        </w:tc>
        <w:tc>
          <w:tcPr>
            <w:tcW w:type="dxa" w:w="3960"/>
            <w:vAlign w:val="center"/>
          </w:tcPr>
          <w:p>
            <w:pPr>
              <w:spacing w:after="0"/>
            </w:pPr>
            <w:r>
              <w:rPr>
                <w:rFonts w:ascii="Arial" w:hAnsi="Arial" w:eastAsia="SimSun"/>
                <w:sz w:val="17"/>
              </w:rPr>
            </w:r>
            <w:r>
              <w:rPr>
                <w:rFonts w:ascii="Arial" w:hAnsi="Arial" w:eastAsia="SimSun"/>
                <w:b w:val="0"/>
                <w:sz w:val="17"/>
              </w:rPr>
              <w:t>外卖推荐的解释可以来自口味、距离、价格、评分、配送时间和骑手可用性。</w:t>
            </w:r>
          </w:p>
        </w:tc>
        <w:tc>
          <w:tcPr>
            <w:tcW w:type="dxa" w:w="3960"/>
            <w:vAlign w:val="center"/>
          </w:tcPr>
          <w:p>
            <w:pPr>
              <w:spacing w:after="0"/>
            </w:pPr>
            <w:r>
              <w:rPr>
                <w:rFonts w:ascii="Arial" w:hAnsi="Arial" w:eastAsia="SimSun"/>
                <w:sz w:val="17"/>
              </w:rPr>
            </w:r>
            <w:r>
              <w:rPr>
                <w:rFonts w:ascii="Arial" w:hAnsi="Arial" w:eastAsia="SimSun"/>
                <w:b w:val="0"/>
                <w:sz w:val="17"/>
              </w:rPr>
              <w:t>使用模板解释，确保解释字段与打分项一致。</w:t>
            </w:r>
          </w:p>
        </w:tc>
      </w:tr>
    </w:tbl>
    <w:p/>
    <w:p>
      <w:pPr>
        <w:pStyle w:val="Heading2"/>
      </w:pPr>
      <w:r>
        <w:t>3.1 可引用的数据与论文资料</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pPr>
              <w:spacing w:after="0"/>
            </w:pPr>
            <w:r>
              <w:rPr>
                <w:rFonts w:ascii="Arial" w:hAnsi="Arial" w:eastAsia="SimSun"/>
                <w:sz w:val="17"/>
              </w:rPr>
            </w:r>
            <w:r>
              <w:rPr>
                <w:rFonts w:ascii="Arial" w:hAnsi="Arial" w:eastAsia="SimSun"/>
                <w:b/>
                <w:sz w:val="17"/>
              </w:rPr>
              <w:t>资料</w:t>
            </w:r>
          </w:p>
        </w:tc>
        <w:tc>
          <w:tcPr>
            <w:tcW w:type="dxa" w:w="4320"/>
            <w:vAlign w:val="center"/>
            <w:shd w:fill="D9EAF7"/>
          </w:tcPr>
          <w:p>
            <w:pPr>
              <w:spacing w:after="0"/>
            </w:pPr>
            <w:r>
              <w:rPr>
                <w:rFonts w:ascii="Arial" w:hAnsi="Arial" w:eastAsia="SimSun"/>
                <w:sz w:val="17"/>
              </w:rPr>
            </w:r>
            <w:r>
              <w:rPr>
                <w:rFonts w:ascii="Arial" w:hAnsi="Arial" w:eastAsia="SimSun"/>
                <w:b/>
                <w:sz w:val="17"/>
              </w:rPr>
              <w:t>关键内容</w:t>
            </w:r>
          </w:p>
        </w:tc>
        <w:tc>
          <w:tcPr>
            <w:tcW w:type="dxa" w:w="3312"/>
            <w:vAlign w:val="center"/>
            <w:shd w:fill="D9EAF7"/>
          </w:tcPr>
          <w:p>
            <w:pPr>
              <w:spacing w:after="0"/>
            </w:pPr>
            <w:r>
              <w:rPr>
                <w:rFonts w:ascii="Arial" w:hAnsi="Arial" w:eastAsia="SimSun"/>
                <w:sz w:val="17"/>
              </w:rPr>
            </w:r>
            <w:r>
              <w:rPr>
                <w:rFonts w:ascii="Arial" w:hAnsi="Arial" w:eastAsia="SimSun"/>
                <w:b/>
                <w:sz w:val="17"/>
              </w:rPr>
              <w:t>项目使用方式</w:t>
            </w:r>
          </w:p>
        </w:tc>
      </w:tr>
      <w:tr>
        <w:tc>
          <w:tcPr>
            <w:tcW w:type="dxa" w:w="2448"/>
            <w:vAlign w:val="center"/>
          </w:tcPr>
          <w:p>
            <w:pPr>
              <w:spacing w:after="0"/>
            </w:pPr>
            <w:r>
              <w:rPr>
                <w:rFonts w:ascii="Arial" w:hAnsi="Arial" w:eastAsia="SimSun"/>
                <w:sz w:val="17"/>
              </w:rPr>
            </w:r>
            <w:r>
              <w:rPr>
                <w:rFonts w:ascii="Arial" w:hAnsi="Arial" w:eastAsia="SimSun"/>
                <w:b w:val="0"/>
                <w:sz w:val="17"/>
              </w:rPr>
              <w:t>Takeout Recommendation Dataset (TRD), Zenodo</w:t>
            </w:r>
          </w:p>
        </w:tc>
        <w:tc>
          <w:tcPr>
            <w:tcW w:type="dxa" w:w="4320"/>
            <w:vAlign w:val="center"/>
          </w:tcPr>
          <w:p>
            <w:pPr>
              <w:spacing w:after="0"/>
            </w:pPr>
            <w:r>
              <w:rPr>
                <w:rFonts w:ascii="Arial" w:hAnsi="Arial" w:eastAsia="SimSun"/>
                <w:sz w:val="17"/>
              </w:rPr>
            </w:r>
            <w:r>
              <w:rPr>
                <w:rFonts w:ascii="Arial" w:hAnsi="Arial" w:eastAsia="SimSun"/>
                <w:b w:val="0"/>
                <w:sz w:val="17"/>
              </w:rPr>
              <w:t>美团外卖北京 11 个商圈、2021-03-01 至 2021-03-28 订单与元信息，前三周训练、最后一周测试。</w:t>
            </w:r>
          </w:p>
        </w:tc>
        <w:tc>
          <w:tcPr>
            <w:tcW w:type="dxa" w:w="3312"/>
            <w:vAlign w:val="center"/>
          </w:tcPr>
          <w:p>
            <w:pPr>
              <w:spacing w:after="0"/>
            </w:pPr>
            <w:r>
              <w:rPr>
                <w:rFonts w:ascii="Arial" w:hAnsi="Arial" w:eastAsia="SimSun"/>
                <w:sz w:val="17"/>
              </w:rPr>
            </w:r>
            <w:r>
              <w:rPr>
                <w:rFonts w:ascii="Arial" w:hAnsi="Arial" w:eastAsia="SimSun"/>
                <w:b w:val="0"/>
                <w:sz w:val="17"/>
              </w:rPr>
              <w:t>作为用户-商家/菜品推荐主数据；用时间切分做离线评估。</w:t>
            </w:r>
          </w:p>
        </w:tc>
      </w:tr>
      <w:tr>
        <w:tc>
          <w:tcPr>
            <w:tcW w:type="dxa" w:w="2448"/>
            <w:vAlign w:val="center"/>
          </w:tcPr>
          <w:p>
            <w:pPr>
              <w:spacing w:after="0"/>
            </w:pPr>
            <w:r>
              <w:rPr>
                <w:rFonts w:ascii="Arial" w:hAnsi="Arial" w:eastAsia="SimSun"/>
                <w:sz w:val="17"/>
              </w:rPr>
            </w:r>
            <w:r>
              <w:rPr>
                <w:rFonts w:ascii="Arial" w:hAnsi="Arial" w:eastAsia="SimSun"/>
                <w:b w:val="0"/>
                <w:sz w:val="17"/>
              </w:rPr>
              <w:t>Recommender for Its Purpose / Right Tool, Right Job</w:t>
            </w:r>
          </w:p>
        </w:tc>
        <w:tc>
          <w:tcPr>
            <w:tcW w:type="dxa" w:w="4320"/>
            <w:vAlign w:val="center"/>
          </w:tcPr>
          <w:p>
            <w:pPr>
              <w:spacing w:after="0"/>
            </w:pPr>
            <w:r>
              <w:rPr>
                <w:rFonts w:ascii="Arial" w:hAnsi="Arial" w:eastAsia="SimSun"/>
                <w:sz w:val="17"/>
              </w:rPr>
            </w:r>
            <w:r>
              <w:rPr>
                <w:rFonts w:ascii="Arial" w:hAnsi="Arial" w:eastAsia="SimSun"/>
                <w:b w:val="0"/>
                <w:sz w:val="17"/>
              </w:rPr>
              <w:t>强调外卖中的复购与探索行为差异，TRD 可作为实验数据之一。</w:t>
            </w:r>
          </w:p>
        </w:tc>
        <w:tc>
          <w:tcPr>
            <w:tcW w:type="dxa" w:w="3312"/>
            <w:vAlign w:val="center"/>
          </w:tcPr>
          <w:p>
            <w:pPr>
              <w:spacing w:after="0"/>
            </w:pPr>
            <w:r>
              <w:rPr>
                <w:rFonts w:ascii="Arial" w:hAnsi="Arial" w:eastAsia="SimSun"/>
                <w:sz w:val="17"/>
              </w:rPr>
            </w:r>
            <w:r>
              <w:rPr>
                <w:rFonts w:ascii="Arial" w:hAnsi="Arial" w:eastAsia="SimSun"/>
                <w:b w:val="0"/>
                <w:sz w:val="17"/>
              </w:rPr>
              <w:t>增加 Repeat/Explore 分组指标与复购召回、探索重排项。</w:t>
            </w:r>
          </w:p>
        </w:tc>
      </w:tr>
      <w:tr>
        <w:tc>
          <w:tcPr>
            <w:tcW w:type="dxa" w:w="2448"/>
            <w:vAlign w:val="center"/>
          </w:tcPr>
          <w:p>
            <w:pPr>
              <w:spacing w:after="0"/>
            </w:pPr>
            <w:r>
              <w:rPr>
                <w:rFonts w:ascii="Arial" w:hAnsi="Arial" w:eastAsia="SimSun"/>
                <w:sz w:val="17"/>
              </w:rPr>
            </w:r>
            <w:r>
              <w:rPr>
                <w:rFonts w:ascii="Arial" w:hAnsi="Arial" w:eastAsia="SimSun"/>
                <w:b w:val="0"/>
                <w:sz w:val="17"/>
              </w:rPr>
              <w:t>Recommending for a Multi-Sided Marketplace: MOHR</w:t>
            </w:r>
          </w:p>
        </w:tc>
        <w:tc>
          <w:tcPr>
            <w:tcW w:type="dxa" w:w="4320"/>
            <w:vAlign w:val="center"/>
          </w:tcPr>
          <w:p>
            <w:pPr>
              <w:spacing w:after="0"/>
            </w:pPr>
            <w:r>
              <w:rPr>
                <w:rFonts w:ascii="Arial" w:hAnsi="Arial" w:eastAsia="SimSun"/>
                <w:sz w:val="17"/>
              </w:rPr>
            </w:r>
            <w:r>
              <w:rPr>
                <w:rFonts w:ascii="Arial" w:hAnsi="Arial" w:eastAsia="SimSun"/>
                <w:b w:val="0"/>
                <w:sz w:val="17"/>
              </w:rPr>
              <w:t>将 food delivery 推荐视作多边市场、多目标推荐问题。</w:t>
            </w:r>
          </w:p>
        </w:tc>
        <w:tc>
          <w:tcPr>
            <w:tcW w:type="dxa" w:w="3312"/>
            <w:vAlign w:val="center"/>
          </w:tcPr>
          <w:p>
            <w:pPr>
              <w:spacing w:after="0"/>
            </w:pPr>
            <w:r>
              <w:rPr>
                <w:rFonts w:ascii="Arial" w:hAnsi="Arial" w:eastAsia="SimSun"/>
                <w:sz w:val="17"/>
              </w:rPr>
            </w:r>
            <w:r>
              <w:rPr>
                <w:rFonts w:ascii="Arial" w:hAnsi="Arial" w:eastAsia="SimSun"/>
                <w:b w:val="0"/>
                <w:sz w:val="17"/>
              </w:rPr>
              <w:t>支撑“三方效用 + 多目标重排”的选题合理性。</w:t>
            </w:r>
          </w:p>
        </w:tc>
      </w:tr>
      <w:tr>
        <w:tc>
          <w:tcPr>
            <w:tcW w:type="dxa" w:w="2448"/>
            <w:vAlign w:val="center"/>
          </w:tcPr>
          <w:p>
            <w:pPr>
              <w:spacing w:after="0"/>
            </w:pPr>
            <w:r>
              <w:rPr>
                <w:rFonts w:ascii="Arial" w:hAnsi="Arial" w:eastAsia="SimSun"/>
                <w:sz w:val="17"/>
              </w:rPr>
            </w:r>
            <w:r>
              <w:rPr>
                <w:rFonts w:ascii="Arial" w:hAnsi="Arial" w:eastAsia="SimSun"/>
                <w:b w:val="0"/>
                <w:sz w:val="17"/>
              </w:rPr>
              <w:t>Uber Eats food discovery 技术文章</w:t>
            </w:r>
          </w:p>
        </w:tc>
        <w:tc>
          <w:tcPr>
            <w:tcW w:type="dxa" w:w="4320"/>
            <w:vAlign w:val="center"/>
          </w:tcPr>
          <w:p>
            <w:pPr>
              <w:spacing w:after="0"/>
            </w:pPr>
            <w:r>
              <w:rPr>
                <w:rFonts w:ascii="Arial" w:hAnsi="Arial" w:eastAsia="SimSun"/>
                <w:sz w:val="17"/>
              </w:rPr>
            </w:r>
            <w:r>
              <w:rPr>
                <w:rFonts w:ascii="Arial" w:hAnsi="Arial" w:eastAsia="SimSun"/>
                <w:b w:val="0"/>
                <w:sz w:val="17"/>
              </w:rPr>
              <w:t>工业实践中会结合用户偏好、餐厅多样性和 marketplace health。</w:t>
            </w:r>
          </w:p>
        </w:tc>
        <w:tc>
          <w:tcPr>
            <w:tcW w:type="dxa" w:w="3312"/>
            <w:vAlign w:val="center"/>
          </w:tcPr>
          <w:p>
            <w:pPr>
              <w:spacing w:after="0"/>
            </w:pPr>
            <w:r>
              <w:rPr>
                <w:rFonts w:ascii="Arial" w:hAnsi="Arial" w:eastAsia="SimSun"/>
                <w:sz w:val="17"/>
              </w:rPr>
            </w:r>
            <w:r>
              <w:rPr>
                <w:rFonts w:ascii="Arial" w:hAnsi="Arial" w:eastAsia="SimSun"/>
                <w:b w:val="0"/>
                <w:sz w:val="17"/>
              </w:rPr>
              <w:t>支撑商家公平、长尾曝光和多目标排序。</w:t>
            </w:r>
          </w:p>
        </w:tc>
      </w:tr>
      <w:tr>
        <w:tc>
          <w:tcPr>
            <w:tcW w:type="dxa" w:w="2448"/>
            <w:vAlign w:val="center"/>
          </w:tcPr>
          <w:p>
            <w:pPr>
              <w:spacing w:after="0"/>
            </w:pPr>
            <w:r>
              <w:rPr>
                <w:rFonts w:ascii="Arial" w:hAnsi="Arial" w:eastAsia="SimSun"/>
                <w:sz w:val="17"/>
              </w:rPr>
            </w:r>
            <w:r>
              <w:rPr>
                <w:rFonts w:ascii="Arial" w:hAnsi="Arial" w:eastAsia="SimSun"/>
                <w:b w:val="0"/>
                <w:sz w:val="17"/>
              </w:rPr>
              <w:t>Meituan-INFORMS TSL Research Challenge</w:t>
            </w:r>
          </w:p>
        </w:tc>
        <w:tc>
          <w:tcPr>
            <w:tcW w:type="dxa" w:w="4320"/>
            <w:vAlign w:val="center"/>
          </w:tcPr>
          <w:p>
            <w:pPr>
              <w:spacing w:after="0"/>
            </w:pPr>
            <w:r>
              <w:rPr>
                <w:rFonts w:ascii="Arial" w:hAnsi="Arial" w:eastAsia="SimSun"/>
                <w:sz w:val="17"/>
              </w:rPr>
            </w:r>
            <w:r>
              <w:rPr>
                <w:rFonts w:ascii="Arial" w:hAnsi="Arial" w:eastAsia="SimSun"/>
                <w:b w:val="0"/>
                <w:sz w:val="17"/>
              </w:rPr>
              <w:t>面向即时配送的真实运营级数据，强调订单-骑手分配和履约优化。</w:t>
            </w:r>
          </w:p>
        </w:tc>
        <w:tc>
          <w:tcPr>
            <w:tcW w:type="dxa" w:w="3312"/>
            <w:vAlign w:val="center"/>
          </w:tcPr>
          <w:p>
            <w:pPr>
              <w:spacing w:after="0"/>
            </w:pPr>
            <w:r>
              <w:rPr>
                <w:rFonts w:ascii="Arial" w:hAnsi="Arial" w:eastAsia="SimSun"/>
                <w:sz w:val="17"/>
              </w:rPr>
            </w:r>
            <w:r>
              <w:rPr>
                <w:rFonts w:ascii="Arial" w:hAnsi="Arial" w:eastAsia="SimSun"/>
                <w:b w:val="0"/>
                <w:sz w:val="17"/>
              </w:rPr>
              <w:t>作为增强版参考；基础版使用合成骑手和仿真器降低风险。</w:t>
            </w:r>
          </w:p>
        </w:tc>
      </w:tr>
    </w:tbl>
    <w:p/>
    <w:p>
      <w:pPr>
        <w:pStyle w:val="Heading1"/>
      </w:pPr>
      <w:r>
        <w:t>4. 问题定义与建模层次</w:t>
      </w:r>
    </w:p>
    <w:p>
      <w:r>
        <w:t>为了保证课程项目可交付，本报告把问题建模分成三个版本：简易版、可展示版和增强版。基础实现先保证闭环，再逐步增加动态仿真和系统级评估。</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vAlign w:val="center"/>
            <w:shd w:fill="D9EAF7"/>
          </w:tcPr>
          <w:p>
            <w:pPr>
              <w:spacing w:after="0"/>
            </w:pPr>
            <w:r>
              <w:rPr>
                <w:rFonts w:ascii="Arial" w:hAnsi="Arial" w:eastAsia="SimSun"/>
                <w:sz w:val="17"/>
              </w:rPr>
            </w:r>
            <w:r>
              <w:rPr>
                <w:rFonts w:ascii="Arial" w:hAnsi="Arial" w:eastAsia="SimSun"/>
                <w:b/>
                <w:sz w:val="17"/>
              </w:rPr>
              <w:t>版本</w:t>
            </w:r>
          </w:p>
        </w:tc>
        <w:tc>
          <w:tcPr>
            <w:tcW w:type="dxa" w:w="1440"/>
            <w:vAlign w:val="center"/>
            <w:shd w:fill="D9EAF7"/>
          </w:tcPr>
          <w:p>
            <w:pPr>
              <w:spacing w:after="0"/>
            </w:pPr>
            <w:r>
              <w:rPr>
                <w:rFonts w:ascii="Arial" w:hAnsi="Arial" w:eastAsia="SimSun"/>
                <w:sz w:val="17"/>
              </w:rPr>
            </w:r>
            <w:r>
              <w:rPr>
                <w:rFonts w:ascii="Arial" w:hAnsi="Arial" w:eastAsia="SimSun"/>
                <w:b/>
                <w:sz w:val="17"/>
              </w:rPr>
              <w:t>适用周期</w:t>
            </w:r>
          </w:p>
        </w:tc>
        <w:tc>
          <w:tcPr>
            <w:tcW w:type="dxa" w:w="3024"/>
            <w:vAlign w:val="center"/>
            <w:shd w:fill="D9EAF7"/>
          </w:tcPr>
          <w:p>
            <w:pPr>
              <w:spacing w:after="0"/>
            </w:pPr>
            <w:r>
              <w:rPr>
                <w:rFonts w:ascii="Arial" w:hAnsi="Arial" w:eastAsia="SimSun"/>
                <w:sz w:val="17"/>
              </w:rPr>
            </w:r>
            <w:r>
              <w:rPr>
                <w:rFonts w:ascii="Arial" w:hAnsi="Arial" w:eastAsia="SimSun"/>
                <w:b/>
                <w:sz w:val="17"/>
              </w:rPr>
              <w:t>核心问题</w:t>
            </w:r>
          </w:p>
        </w:tc>
        <w:tc>
          <w:tcPr>
            <w:tcW w:type="dxa" w:w="3168"/>
            <w:vAlign w:val="center"/>
            <w:shd w:fill="D9EAF7"/>
          </w:tcPr>
          <w:p>
            <w:pPr>
              <w:spacing w:after="0"/>
            </w:pPr>
            <w:r>
              <w:rPr>
                <w:rFonts w:ascii="Arial" w:hAnsi="Arial" w:eastAsia="SimSun"/>
                <w:sz w:val="17"/>
              </w:rPr>
            </w:r>
            <w:r>
              <w:rPr>
                <w:rFonts w:ascii="Arial" w:hAnsi="Arial" w:eastAsia="SimSun"/>
                <w:b/>
                <w:sz w:val="17"/>
              </w:rPr>
              <w:t>实现方式</w:t>
            </w:r>
          </w:p>
        </w:tc>
        <w:tc>
          <w:tcPr>
            <w:tcW w:type="dxa" w:w="2448"/>
            <w:vAlign w:val="center"/>
            <w:shd w:fill="D9EAF7"/>
          </w:tcPr>
          <w:p>
            <w:pPr>
              <w:spacing w:after="0"/>
            </w:pPr>
            <w:r>
              <w:rPr>
                <w:rFonts w:ascii="Arial" w:hAnsi="Arial" w:eastAsia="SimSun"/>
                <w:sz w:val="17"/>
              </w:rPr>
            </w:r>
            <w:r>
              <w:rPr>
                <w:rFonts w:ascii="Arial" w:hAnsi="Arial" w:eastAsia="SimSun"/>
                <w:b/>
                <w:sz w:val="17"/>
              </w:rPr>
              <w:t>主要指标</w:t>
            </w:r>
          </w:p>
        </w:tc>
      </w:tr>
      <w:tr>
        <w:tc>
          <w:tcPr>
            <w:tcW w:type="dxa" w:w="1440"/>
            <w:vAlign w:val="center"/>
          </w:tcPr>
          <w:p>
            <w:pPr>
              <w:spacing w:after="0"/>
            </w:pPr>
            <w:r>
              <w:rPr>
                <w:rFonts w:ascii="Arial" w:hAnsi="Arial" w:eastAsia="SimSun"/>
                <w:sz w:val="17"/>
              </w:rPr>
            </w:r>
            <w:r>
              <w:rPr>
                <w:rFonts w:ascii="Arial" w:hAnsi="Arial" w:eastAsia="SimSun"/>
                <w:b w:val="0"/>
                <w:sz w:val="17"/>
              </w:rPr>
              <w:t>V1 简易版</w:t>
            </w:r>
          </w:p>
        </w:tc>
        <w:tc>
          <w:tcPr>
            <w:tcW w:type="dxa" w:w="1440"/>
            <w:vAlign w:val="center"/>
          </w:tcPr>
          <w:p>
            <w:pPr>
              <w:spacing w:after="0"/>
            </w:pPr>
            <w:r>
              <w:rPr>
                <w:rFonts w:ascii="Arial" w:hAnsi="Arial" w:eastAsia="SimSun"/>
                <w:sz w:val="17"/>
              </w:rPr>
            </w:r>
            <w:r>
              <w:rPr>
                <w:rFonts w:ascii="Arial" w:hAnsi="Arial" w:eastAsia="SimSun"/>
                <w:b w:val="0"/>
                <w:sz w:val="17"/>
              </w:rPr>
              <w:t>3-5 天</w:t>
            </w:r>
          </w:p>
        </w:tc>
        <w:tc>
          <w:tcPr>
            <w:tcW w:type="dxa" w:w="3024"/>
            <w:vAlign w:val="center"/>
          </w:tcPr>
          <w:p>
            <w:pPr>
              <w:spacing w:after="0"/>
            </w:pPr>
            <w:r>
              <w:rPr>
                <w:rFonts w:ascii="Arial" w:hAnsi="Arial" w:eastAsia="SimSun"/>
                <w:sz w:val="17"/>
              </w:rPr>
            </w:r>
            <w:r>
              <w:rPr>
                <w:rFonts w:ascii="Arial" w:hAnsi="Arial" w:eastAsia="SimSun"/>
                <w:b w:val="0"/>
                <w:sz w:val="17"/>
              </w:rPr>
              <w:t>给用户推荐商家，并为模拟订单推荐骑手</w:t>
            </w:r>
          </w:p>
        </w:tc>
        <w:tc>
          <w:tcPr>
            <w:tcW w:type="dxa" w:w="3168"/>
            <w:vAlign w:val="center"/>
          </w:tcPr>
          <w:p>
            <w:pPr>
              <w:spacing w:after="0"/>
            </w:pPr>
            <w:r>
              <w:rPr>
                <w:rFonts w:ascii="Arial" w:hAnsi="Arial" w:eastAsia="SimSun"/>
                <w:sz w:val="17"/>
              </w:rPr>
            </w:r>
            <w:r>
              <w:rPr>
                <w:rFonts w:ascii="Arial" w:hAnsi="Arial" w:eastAsia="SimSun"/>
                <w:b w:val="0"/>
                <w:sz w:val="17"/>
              </w:rPr>
              <w:t>静态 Top-K 推荐 + 单订单骑手匹配</w:t>
            </w:r>
          </w:p>
        </w:tc>
        <w:tc>
          <w:tcPr>
            <w:tcW w:type="dxa" w:w="2448"/>
            <w:vAlign w:val="center"/>
          </w:tcPr>
          <w:p>
            <w:pPr>
              <w:spacing w:after="0"/>
            </w:pPr>
            <w:r>
              <w:rPr>
                <w:rFonts w:ascii="Arial" w:hAnsi="Arial" w:eastAsia="SimSun"/>
                <w:sz w:val="17"/>
              </w:rPr>
            </w:r>
            <w:r>
              <w:rPr>
                <w:rFonts w:ascii="Arial" w:hAnsi="Arial" w:eastAsia="SimSun"/>
                <w:b w:val="0"/>
                <w:sz w:val="17"/>
              </w:rPr>
              <w:t>Recall@K、NDCG@K、Avg ETA、骑手负载</w:t>
            </w:r>
          </w:p>
        </w:tc>
      </w:tr>
      <w:tr>
        <w:tc>
          <w:tcPr>
            <w:tcW w:type="dxa" w:w="1440"/>
            <w:vAlign w:val="center"/>
          </w:tcPr>
          <w:p>
            <w:pPr>
              <w:spacing w:after="0"/>
            </w:pPr>
            <w:r>
              <w:rPr>
                <w:rFonts w:ascii="Arial" w:hAnsi="Arial" w:eastAsia="SimSun"/>
                <w:sz w:val="17"/>
              </w:rPr>
            </w:r>
            <w:r>
              <w:rPr>
                <w:rFonts w:ascii="Arial" w:hAnsi="Arial" w:eastAsia="SimSun"/>
                <w:b w:val="0"/>
                <w:sz w:val="17"/>
              </w:rPr>
              <w:t>V2 可展示版</w:t>
            </w:r>
          </w:p>
        </w:tc>
        <w:tc>
          <w:tcPr>
            <w:tcW w:type="dxa" w:w="1440"/>
            <w:vAlign w:val="center"/>
          </w:tcPr>
          <w:p>
            <w:pPr>
              <w:spacing w:after="0"/>
            </w:pPr>
            <w:r>
              <w:rPr>
                <w:rFonts w:ascii="Arial" w:hAnsi="Arial" w:eastAsia="SimSun"/>
                <w:sz w:val="17"/>
              </w:rPr>
            </w:r>
            <w:r>
              <w:rPr>
                <w:rFonts w:ascii="Arial" w:hAnsi="Arial" w:eastAsia="SimSun"/>
                <w:b w:val="0"/>
                <w:sz w:val="17"/>
              </w:rPr>
              <w:t>1 周</w:t>
            </w:r>
          </w:p>
        </w:tc>
        <w:tc>
          <w:tcPr>
            <w:tcW w:type="dxa" w:w="3024"/>
            <w:vAlign w:val="center"/>
          </w:tcPr>
          <w:p>
            <w:pPr>
              <w:spacing w:after="0"/>
            </w:pPr>
            <w:r>
              <w:rPr>
                <w:rFonts w:ascii="Arial" w:hAnsi="Arial" w:eastAsia="SimSun"/>
                <w:sz w:val="17"/>
              </w:rPr>
            </w:r>
            <w:r>
              <w:rPr>
                <w:rFonts w:ascii="Arial" w:hAnsi="Arial" w:eastAsia="SimSun"/>
                <w:b w:val="0"/>
                <w:sz w:val="17"/>
              </w:rPr>
              <w:t>一批订单如何分配给一批骑手更优</w:t>
            </w:r>
          </w:p>
        </w:tc>
        <w:tc>
          <w:tcPr>
            <w:tcW w:type="dxa" w:w="3168"/>
            <w:vAlign w:val="center"/>
          </w:tcPr>
          <w:p>
            <w:pPr>
              <w:spacing w:after="0"/>
            </w:pPr>
            <w:r>
              <w:rPr>
                <w:rFonts w:ascii="Arial" w:hAnsi="Arial" w:eastAsia="SimSun"/>
                <w:sz w:val="17"/>
              </w:rPr>
            </w:r>
            <w:r>
              <w:rPr>
                <w:rFonts w:ascii="Arial" w:hAnsi="Arial" w:eastAsia="SimSun"/>
                <w:b w:val="0"/>
                <w:sz w:val="17"/>
              </w:rPr>
              <w:t>批量订单-骑手二分图匹配 + 三方重排</w:t>
            </w:r>
          </w:p>
        </w:tc>
        <w:tc>
          <w:tcPr>
            <w:tcW w:type="dxa" w:w="2448"/>
            <w:vAlign w:val="center"/>
          </w:tcPr>
          <w:p>
            <w:pPr>
              <w:spacing w:after="0"/>
            </w:pPr>
            <w:r>
              <w:rPr>
                <w:rFonts w:ascii="Arial" w:hAnsi="Arial" w:eastAsia="SimSun"/>
                <w:sz w:val="17"/>
              </w:rPr>
            </w:r>
            <w:r>
              <w:rPr>
                <w:rFonts w:ascii="Arial" w:hAnsi="Arial" w:eastAsia="SimSun"/>
                <w:b w:val="0"/>
                <w:sz w:val="17"/>
              </w:rPr>
              <w:t>平均送达时间、超时率、未分配订单、负载标准差</w:t>
            </w:r>
          </w:p>
        </w:tc>
      </w:tr>
      <w:tr>
        <w:tc>
          <w:tcPr>
            <w:tcW w:type="dxa" w:w="1440"/>
            <w:vAlign w:val="center"/>
          </w:tcPr>
          <w:p>
            <w:pPr>
              <w:spacing w:after="0"/>
            </w:pPr>
            <w:r>
              <w:rPr>
                <w:rFonts w:ascii="Arial" w:hAnsi="Arial" w:eastAsia="SimSun"/>
                <w:sz w:val="17"/>
              </w:rPr>
            </w:r>
            <w:r>
              <w:rPr>
                <w:rFonts w:ascii="Arial" w:hAnsi="Arial" w:eastAsia="SimSun"/>
                <w:b w:val="0"/>
                <w:sz w:val="17"/>
              </w:rPr>
              <w:t>V3 增强版</w:t>
            </w:r>
          </w:p>
        </w:tc>
        <w:tc>
          <w:tcPr>
            <w:tcW w:type="dxa" w:w="1440"/>
            <w:vAlign w:val="center"/>
          </w:tcPr>
          <w:p>
            <w:pPr>
              <w:spacing w:after="0"/>
            </w:pPr>
            <w:r>
              <w:rPr>
                <w:rFonts w:ascii="Arial" w:hAnsi="Arial" w:eastAsia="SimSun"/>
                <w:sz w:val="17"/>
              </w:rPr>
            </w:r>
            <w:r>
              <w:rPr>
                <w:rFonts w:ascii="Arial" w:hAnsi="Arial" w:eastAsia="SimSun"/>
                <w:b w:val="0"/>
                <w:sz w:val="17"/>
              </w:rPr>
              <w:t>2 周</w:t>
            </w:r>
          </w:p>
        </w:tc>
        <w:tc>
          <w:tcPr>
            <w:tcW w:type="dxa" w:w="3024"/>
            <w:vAlign w:val="center"/>
          </w:tcPr>
          <w:p>
            <w:pPr>
              <w:spacing w:after="0"/>
            </w:pPr>
            <w:r>
              <w:rPr>
                <w:rFonts w:ascii="Arial" w:hAnsi="Arial" w:eastAsia="SimSun"/>
                <w:sz w:val="17"/>
              </w:rPr>
            </w:r>
            <w:r>
              <w:rPr>
                <w:rFonts w:ascii="Arial" w:hAnsi="Arial" w:eastAsia="SimSun"/>
                <w:b w:val="0"/>
                <w:sz w:val="17"/>
              </w:rPr>
              <w:t>推荐策略长期运行是否改善平台整体效果</w:t>
            </w:r>
          </w:p>
        </w:tc>
        <w:tc>
          <w:tcPr>
            <w:tcW w:type="dxa" w:w="3168"/>
            <w:vAlign w:val="center"/>
          </w:tcPr>
          <w:p>
            <w:pPr>
              <w:spacing w:after="0"/>
            </w:pPr>
            <w:r>
              <w:rPr>
                <w:rFonts w:ascii="Arial" w:hAnsi="Arial" w:eastAsia="SimSun"/>
                <w:sz w:val="17"/>
              </w:rPr>
            </w:r>
            <w:r>
              <w:rPr>
                <w:rFonts w:ascii="Arial" w:hAnsi="Arial" w:eastAsia="SimSun"/>
                <w:b w:val="0"/>
                <w:sz w:val="17"/>
              </w:rPr>
              <w:t>离散时间动态仿真 + 状态更新 + 综合效用</w:t>
            </w:r>
          </w:p>
        </w:tc>
        <w:tc>
          <w:tcPr>
            <w:tcW w:type="dxa" w:w="2448"/>
            <w:vAlign w:val="center"/>
          </w:tcPr>
          <w:p>
            <w:pPr>
              <w:spacing w:after="0"/>
            </w:pPr>
            <w:r>
              <w:rPr>
                <w:rFonts w:ascii="Arial" w:hAnsi="Arial" w:eastAsia="SimSun"/>
                <w:sz w:val="17"/>
              </w:rPr>
            </w:r>
            <w:r>
              <w:rPr>
                <w:rFonts w:ascii="Arial" w:hAnsi="Arial" w:eastAsia="SimSun"/>
                <w:b w:val="0"/>
                <w:sz w:val="17"/>
              </w:rPr>
              <w:t>完成订单数、平台效用、商家曝光 Gini、骑手收入/负载公平</w:t>
            </w:r>
          </w:p>
        </w:tc>
      </w:tr>
    </w:tbl>
    <w:p/>
    <w:p>
      <w:pPr>
        <w:pStyle w:val="Heading2"/>
      </w:pPr>
      <w:r>
        <w:t>4.1 实体与状态</w:t>
      </w:r>
    </w:p>
    <w:p>
      <w:r>
        <w:t>用户 User：历史订单、常点品类、消费水平、常用地址、当前时段、复购倾向、探索倾向。</w:t>
      </w:r>
    </w:p>
    <w:p>
      <w:r>
        <w:t>商家 Merchant / POI：品类、品牌、评分、价格、位置、出餐时间、历史订单量、当前可服务能力。</w:t>
      </w:r>
    </w:p>
    <w:p>
      <w:r>
        <w:t>菜品 Dish / SPU：名称、价格、品类、配料、口味标签，主要用于细粒度解释。</w:t>
      </w:r>
    </w:p>
    <w:p>
      <w:r>
        <w:t>骑手 Rider：当前位置、在线状态、当前负载、服务半径、速度、接单率、评分、预计空闲时间。</w:t>
      </w:r>
    </w:p>
    <w:p>
      <w:r>
        <w:t>订单 Order：用户位置、商家位置、下单时间、期望送达时间、配送费、当前状态。</w:t>
      </w:r>
    </w:p>
    <w:p>
      <w:pPr>
        <w:pStyle w:val="Heading2"/>
      </w:pPr>
      <w:r>
        <w:t>4.2 推荐与履约联合目标</w:t>
      </w:r>
    </w:p>
    <w:p>
      <w:r>
        <w:t>本项目不是单一最大化推荐命中率，而是最大化平台综合效用。可以把目标写成：</w:t>
      </w:r>
    </w:p>
    <w:p>
      <w:pPr>
        <w:spacing w:after="120"/>
        <w:ind w:left="288"/>
      </w:pPr>
      <w:r>
        <w:rPr>
          <w:rFonts w:ascii="Courier New" w:hAnsi="Courier New" w:eastAsia="Courier New"/>
          <w:sz w:val="17"/>
        </w:rPr>
        <w:t>Maximize  Sum_t PlatformUtility_t</w:t>
        <w:br/>
      </w:r>
      <w:r>
        <w:rPr>
          <w:rFonts w:ascii="Courier New" w:hAnsi="Courier New" w:eastAsia="Courier New"/>
          <w:sz w:val="17"/>
        </w:rPr>
        <w:br/>
      </w:r>
      <w:r>
        <w:rPr>
          <w:rFonts w:ascii="Courier New" w:hAnsi="Courier New" w:eastAsia="Courier New"/>
          <w:sz w:val="17"/>
        </w:rPr>
        <w:t>PlatformUtility_t =</w:t>
        <w:br/>
      </w:r>
      <w:r>
        <w:rPr>
          <w:rFonts w:ascii="Courier New" w:hAnsi="Courier New" w:eastAsia="Courier New"/>
          <w:sz w:val="17"/>
        </w:rPr>
        <w:t xml:space="preserve">    λ1 * UserSatisfaction_t</w:t>
        <w:br/>
      </w:r>
      <w:r>
        <w:rPr>
          <w:rFonts w:ascii="Courier New" w:hAnsi="Courier New" w:eastAsia="Courier New"/>
          <w:sz w:val="17"/>
        </w:rPr>
        <w:t xml:space="preserve">  + λ2 * OnTimeOrders_t</w:t>
        <w:br/>
      </w:r>
      <w:r>
        <w:rPr>
          <w:rFonts w:ascii="Courier New" w:hAnsi="Courier New" w:eastAsia="Courier New"/>
          <w:sz w:val="17"/>
        </w:rPr>
        <w:t xml:space="preserve">  + λ3 * CompletedOrders_t</w:t>
        <w:br/>
      </w:r>
      <w:r>
        <w:rPr>
          <w:rFonts w:ascii="Courier New" w:hAnsi="Courier New" w:eastAsia="Courier New"/>
          <w:sz w:val="17"/>
        </w:rPr>
        <w:t xml:space="preserve">  + λ4 * MerchantFairness_t</w:t>
        <w:br/>
      </w:r>
      <w:r>
        <w:rPr>
          <w:rFonts w:ascii="Courier New" w:hAnsi="Courier New" w:eastAsia="Courier New"/>
          <w:sz w:val="17"/>
        </w:rPr>
        <w:t xml:space="preserve">  - λ5 * TimeoutOrders_t</w:t>
        <w:br/>
      </w:r>
      <w:r>
        <w:rPr>
          <w:rFonts w:ascii="Courier New" w:hAnsi="Courier New" w:eastAsia="Courier New"/>
          <w:sz w:val="17"/>
        </w:rPr>
        <w:t xml:space="preserve">  - λ6 * RiderLoadImbalance_t</w:t>
        <w:br/>
      </w:r>
      <w:r>
        <w:rPr>
          <w:rFonts w:ascii="Courier New" w:hAnsi="Courier New" w:eastAsia="Courier New"/>
          <w:sz w:val="17"/>
        </w:rPr>
        <w:t xml:space="preserve">  - λ7 * ExcessiveDeliveryDistance_t</w:t>
        <w:br/>
      </w:r>
    </w:p>
    <w:p>
      <w:r>
        <w:t>其中 UserSatisfaction 可以由用户侧推荐分、是否命中真实下单、是否在可接受价格/品类范围内估计；OnTimeOrders 和 TimeoutOrders 来自配送仿真；MerchantFairness 和 RiderLoadImbalance 则反映平台长期健康。</w:t>
      </w:r>
    </w:p>
    <w:p>
      <w:pPr>
        <w:pStyle w:val="Heading1"/>
      </w:pPr>
      <w:r>
        <w:t>5. 算法设计</w:t>
      </w:r>
    </w:p>
    <w:p>
      <w:r>
        <w:drawing>
          <wp:inline xmlns:a="http://schemas.openxmlformats.org/drawingml/2006/main" xmlns:pic="http://schemas.openxmlformats.org/drawingml/2006/picture">
            <wp:extent cx="6217920" cy="258108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581083"/>
                    </a:xfrm>
                    <a:prstGeom prst="rect"/>
                  </pic:spPr>
                </pic:pic>
              </a:graphicData>
            </a:graphic>
          </wp:inline>
        </w:drawing>
      </w:r>
    </w:p>
    <w:p>
      <w:pPr>
        <w:jc w:val="center"/>
      </w:pPr>
      <w:r>
        <w:t>图 1  系统总体流程：推荐、履约约束、三方重排与动态评估形成闭环。</w:t>
      </w:r>
    </w:p>
    <w:p>
      <w:pPr>
        <w:pStyle w:val="Heading2"/>
      </w:pPr>
      <w:r>
        <w:t>5.1 用户-商家召回</w:t>
      </w:r>
    </w:p>
    <w:p>
      <w:r>
        <w:t>召回阶段从大量商家中生成候选集合。建议实现 Popular、Repeat、Category 和 ItemCF 四路召回。Popular 作为非个性化 baseline；Repeat 体现外卖复购；Category 用用户常点品类召回；ItemCF 用用户共同下单行为计算商家相似度。</w:t>
      </w:r>
    </w:p>
    <w:p>
      <w:pPr>
        <w:pStyle w:val="Heading2"/>
      </w:pPr>
      <w:r>
        <w:t>5.2 用户偏好排序</w:t>
      </w:r>
    </w:p>
    <w:p>
      <w:r>
        <w:t>基础版采用可解释加权公式；增强版可用逻辑回归或 LightGBM 学习权重。打分项包括品类偏好、复购偏好、价格匹配、时段匹配、商家质量和探索项。</w:t>
      </w:r>
    </w:p>
    <w:p>
      <w:pPr>
        <w:spacing w:after="120"/>
        <w:ind w:left="288"/>
      </w:pPr>
      <w:r>
        <w:rPr>
          <w:rFonts w:ascii="Courier New" w:hAnsi="Courier New" w:eastAsia="Courier New"/>
          <w:sz w:val="17"/>
        </w:rPr>
        <w:t>UserScore(u, m, c) =</w:t>
        <w:br/>
      </w:r>
      <w:r>
        <w:rPr>
          <w:rFonts w:ascii="Courier New" w:hAnsi="Courier New" w:eastAsia="Courier New"/>
          <w:sz w:val="17"/>
        </w:rPr>
        <w:t xml:space="preserve">    w1 * CategoryPref(u, m)</w:t>
        <w:br/>
      </w:r>
      <w:r>
        <w:rPr>
          <w:rFonts w:ascii="Courier New" w:hAnsi="Courier New" w:eastAsia="Courier New"/>
          <w:sz w:val="17"/>
        </w:rPr>
        <w:t xml:space="preserve">  + w2 * RepeatPref(u, m)</w:t>
        <w:br/>
      </w:r>
      <w:r>
        <w:rPr>
          <w:rFonts w:ascii="Courier New" w:hAnsi="Courier New" w:eastAsia="Courier New"/>
          <w:sz w:val="17"/>
        </w:rPr>
        <w:t xml:space="preserve">  + w3 * PriceFit(u, m)</w:t>
        <w:br/>
      </w:r>
      <w:r>
        <w:rPr>
          <w:rFonts w:ascii="Courier New" w:hAnsi="Courier New" w:eastAsia="Courier New"/>
          <w:sz w:val="17"/>
        </w:rPr>
        <w:t xml:space="preserve">  + w4 * TimeFit(u, m, c)</w:t>
        <w:br/>
      </w:r>
      <w:r>
        <w:rPr>
          <w:rFonts w:ascii="Courier New" w:hAnsi="Courier New" w:eastAsia="Courier New"/>
          <w:sz w:val="17"/>
        </w:rPr>
        <w:t xml:space="preserve">  + w5 * MerchantQuality(m)</w:t>
        <w:br/>
      </w:r>
      <w:r>
        <w:rPr>
          <w:rFonts w:ascii="Courier New" w:hAnsi="Courier New" w:eastAsia="Courier New"/>
          <w:sz w:val="17"/>
        </w:rPr>
        <w:t xml:space="preserve">  + w6 * Novelty(u, m)</w:t>
        <w:br/>
      </w:r>
    </w:p>
    <w:p>
      <w:pPr>
        <w:pStyle w:val="Heading2"/>
      </w:pPr>
      <w:r>
        <w:t>5.3 订单-骑手匹配</w:t>
      </w:r>
    </w:p>
    <w:p>
      <w:r>
        <w:t>骑手匹配不是简单选择最近骑手，而应同时考虑距离、预计到达时间、当前负载、可靠性和接单概率。基础版可使用规则估计 ETA；增强版可加入回归模型或批量最大权匹配。</w:t>
      </w:r>
    </w:p>
    <w:p>
      <w:pPr>
        <w:spacing w:after="120"/>
        <w:ind w:left="288"/>
      </w:pPr>
      <w:r>
        <w:rPr>
          <w:rFonts w:ascii="Courier New" w:hAnsi="Courier New" w:eastAsia="Courier New"/>
          <w:sz w:val="17"/>
        </w:rPr>
        <w:t>RiderScore(o, r) =</w:t>
        <w:br/>
      </w:r>
      <w:r>
        <w:rPr>
          <w:rFonts w:ascii="Courier New" w:hAnsi="Courier New" w:eastAsia="Courier New"/>
          <w:sz w:val="17"/>
        </w:rPr>
        <w:t xml:space="preserve">    a1 * PickupDistanceScore(o, r)</w:t>
        <w:br/>
      </w:r>
      <w:r>
        <w:rPr>
          <w:rFonts w:ascii="Courier New" w:hAnsi="Courier New" w:eastAsia="Courier New"/>
          <w:sz w:val="17"/>
        </w:rPr>
        <w:t xml:space="preserve">  + a2 * DeliveryTimeScore(o, r)</w:t>
        <w:br/>
      </w:r>
      <w:r>
        <w:rPr>
          <w:rFonts w:ascii="Courier New" w:hAnsi="Courier New" w:eastAsia="Courier New"/>
          <w:sz w:val="17"/>
        </w:rPr>
        <w:t xml:space="preserve">  + a3 * RiderReliability(r)</w:t>
        <w:br/>
      </w:r>
      <w:r>
        <w:rPr>
          <w:rFonts w:ascii="Courier New" w:hAnsi="Courier New" w:eastAsia="Courier New"/>
          <w:sz w:val="17"/>
        </w:rPr>
        <w:t xml:space="preserve">  + a4 * LoadBalance(r)</w:t>
        <w:br/>
      </w:r>
      <w:r>
        <w:rPr>
          <w:rFonts w:ascii="Courier New" w:hAnsi="Courier New" w:eastAsia="Courier New"/>
          <w:sz w:val="17"/>
        </w:rPr>
        <w:t xml:space="preserve">  + a5 * AcceptanceProb(o, r)</w:t>
        <w:br/>
      </w:r>
      <w:r>
        <w:rPr>
          <w:rFonts w:ascii="Courier New" w:hAnsi="Courier New" w:eastAsia="Courier New"/>
          <w:sz w:val="17"/>
        </w:rPr>
        <w:br/>
      </w:r>
      <w:r>
        <w:rPr>
          <w:rFonts w:ascii="Courier New" w:hAnsi="Courier New" w:eastAsia="Courier New"/>
          <w:sz w:val="17"/>
        </w:rPr>
        <w:t>ETA(o, r) = rider_to_store_time + store_prep_time</w:t>
        <w:br/>
      </w:r>
      <w:r>
        <w:rPr>
          <w:rFonts w:ascii="Courier New" w:hAnsi="Courier New" w:eastAsia="Courier New"/>
          <w:sz w:val="17"/>
        </w:rPr>
        <w:t xml:space="preserve">          + store_to_user_time + peak_hour_penalty</w:t>
        <w:br/>
      </w:r>
    </w:p>
    <w:p>
      <w:pPr>
        <w:pStyle w:val="Heading2"/>
      </w:pPr>
      <w:r>
        <w:t>5.4 三方多目标重排</w:t>
      </w:r>
    </w:p>
    <w:p>
      <w:r>
        <w:t>三方重排是连接推荐与履约的关键模块。对于每个候选商家，系统先模拟该商家产生订单后可匹配的最佳骑手，再将用户偏好、商家公平、骑手履约与平台目标综合成最终分。</w:t>
      </w:r>
    </w:p>
    <w:p>
      <w:pPr>
        <w:spacing w:after="120"/>
        <w:ind w:left="288"/>
      </w:pPr>
      <w:r>
        <w:rPr>
          <w:rFonts w:ascii="Courier New" w:hAnsi="Courier New" w:eastAsia="Courier New"/>
          <w:sz w:val="17"/>
        </w:rPr>
        <w:t>FinalScore(u, m, r, c) =</w:t>
        <w:br/>
      </w:r>
      <w:r>
        <w:rPr>
          <w:rFonts w:ascii="Courier New" w:hAnsi="Courier New" w:eastAsia="Courier New"/>
          <w:sz w:val="17"/>
        </w:rPr>
        <w:t xml:space="preserve">    α * UserScore(u, m, c)</w:t>
        <w:br/>
      </w:r>
      <w:r>
        <w:rPr>
          <w:rFonts w:ascii="Courier New" w:hAnsi="Courier New" w:eastAsia="Courier New"/>
          <w:sz w:val="17"/>
        </w:rPr>
        <w:t xml:space="preserve">  + β * MerchantScore(m)</w:t>
        <w:br/>
      </w:r>
      <w:r>
        <w:rPr>
          <w:rFonts w:ascii="Courier New" w:hAnsi="Courier New" w:eastAsia="Courier New"/>
          <w:sz w:val="17"/>
        </w:rPr>
        <w:t xml:space="preserve">  + γ * RiderScore(o, r)</w:t>
        <w:br/>
      </w:r>
      <w:r>
        <w:rPr>
          <w:rFonts w:ascii="Courier New" w:hAnsi="Courier New" w:eastAsia="Courier New"/>
          <w:sz w:val="17"/>
        </w:rPr>
        <w:t xml:space="preserve">  + δ * PlatformScore(u, m, r, c)</w:t>
        <w:br/>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pPr>
              <w:spacing w:after="0"/>
            </w:pPr>
            <w:r>
              <w:rPr>
                <w:rFonts w:ascii="Arial" w:hAnsi="Arial" w:eastAsia="SimSun"/>
                <w:sz w:val="18"/>
              </w:rPr>
            </w:r>
            <w:r>
              <w:rPr>
                <w:rFonts w:ascii="Arial" w:hAnsi="Arial" w:eastAsia="SimSun"/>
                <w:b/>
                <w:sz w:val="18"/>
              </w:rPr>
              <w:t>分数项</w:t>
            </w:r>
          </w:p>
        </w:tc>
        <w:tc>
          <w:tcPr>
            <w:tcW w:type="dxa" w:w="3168"/>
            <w:vAlign w:val="center"/>
            <w:shd w:fill="D9EAF7"/>
          </w:tcPr>
          <w:p>
            <w:pPr>
              <w:spacing w:after="0"/>
            </w:pPr>
            <w:r>
              <w:rPr>
                <w:rFonts w:ascii="Arial" w:hAnsi="Arial" w:eastAsia="SimSun"/>
                <w:sz w:val="18"/>
              </w:rPr>
            </w:r>
            <w:r>
              <w:rPr>
                <w:rFonts w:ascii="Arial" w:hAnsi="Arial" w:eastAsia="SimSun"/>
                <w:b/>
                <w:sz w:val="18"/>
              </w:rPr>
              <w:t>含义</w:t>
            </w:r>
          </w:p>
        </w:tc>
        <w:tc>
          <w:tcPr>
            <w:tcW w:type="dxa" w:w="5184"/>
            <w:vAlign w:val="center"/>
            <w:shd w:fill="D9EAF7"/>
          </w:tcPr>
          <w:p>
            <w:pPr>
              <w:spacing w:after="0"/>
            </w:pPr>
            <w:r>
              <w:rPr>
                <w:rFonts w:ascii="Arial" w:hAnsi="Arial" w:eastAsia="SimSun"/>
                <w:sz w:val="18"/>
              </w:rPr>
            </w:r>
            <w:r>
              <w:rPr>
                <w:rFonts w:ascii="Arial" w:hAnsi="Arial" w:eastAsia="SimSun"/>
                <w:b/>
                <w:sz w:val="18"/>
              </w:rPr>
              <w:t>可实现特征</w:t>
            </w:r>
          </w:p>
        </w:tc>
      </w:tr>
      <w:tr>
        <w:tc>
          <w:tcPr>
            <w:tcW w:type="dxa" w:w="1728"/>
            <w:vAlign w:val="center"/>
          </w:tcPr>
          <w:p>
            <w:pPr>
              <w:spacing w:after="0"/>
            </w:pPr>
            <w:r>
              <w:rPr>
                <w:rFonts w:ascii="Arial" w:hAnsi="Arial" w:eastAsia="SimSun"/>
                <w:sz w:val="18"/>
              </w:rPr>
            </w:r>
            <w:r>
              <w:rPr>
                <w:rFonts w:ascii="Arial" w:hAnsi="Arial" w:eastAsia="SimSun"/>
                <w:b w:val="0"/>
                <w:sz w:val="18"/>
              </w:rPr>
              <w:t>UserScore</w:t>
            </w:r>
          </w:p>
        </w:tc>
        <w:tc>
          <w:tcPr>
            <w:tcW w:type="dxa" w:w="3168"/>
            <w:vAlign w:val="center"/>
          </w:tcPr>
          <w:p>
            <w:pPr>
              <w:spacing w:after="0"/>
            </w:pPr>
            <w:r>
              <w:rPr>
                <w:rFonts w:ascii="Arial" w:hAnsi="Arial" w:eastAsia="SimSun"/>
                <w:sz w:val="18"/>
              </w:rPr>
            </w:r>
            <w:r>
              <w:rPr>
                <w:rFonts w:ascii="Arial" w:hAnsi="Arial" w:eastAsia="SimSun"/>
                <w:b w:val="0"/>
                <w:sz w:val="18"/>
              </w:rPr>
              <w:t>用户是否喜欢商家/菜品</w:t>
            </w:r>
          </w:p>
        </w:tc>
        <w:tc>
          <w:tcPr>
            <w:tcW w:type="dxa" w:w="5184"/>
            <w:vAlign w:val="center"/>
          </w:tcPr>
          <w:p>
            <w:pPr>
              <w:spacing w:after="0"/>
            </w:pPr>
            <w:r>
              <w:rPr>
                <w:rFonts w:ascii="Arial" w:hAnsi="Arial" w:eastAsia="SimSun"/>
                <w:sz w:val="18"/>
              </w:rPr>
            </w:r>
            <w:r>
              <w:rPr>
                <w:rFonts w:ascii="Arial" w:hAnsi="Arial" w:eastAsia="SimSun"/>
                <w:b w:val="0"/>
                <w:sz w:val="18"/>
              </w:rPr>
              <w:t>品类、复购、价格、时段、质量、探索</w:t>
            </w:r>
          </w:p>
        </w:tc>
      </w:tr>
      <w:tr>
        <w:tc>
          <w:tcPr>
            <w:tcW w:type="dxa" w:w="1728"/>
            <w:vAlign w:val="center"/>
          </w:tcPr>
          <w:p>
            <w:pPr>
              <w:spacing w:after="0"/>
            </w:pPr>
            <w:r>
              <w:rPr>
                <w:rFonts w:ascii="Arial" w:hAnsi="Arial" w:eastAsia="SimSun"/>
                <w:sz w:val="18"/>
              </w:rPr>
            </w:r>
            <w:r>
              <w:rPr>
                <w:rFonts w:ascii="Arial" w:hAnsi="Arial" w:eastAsia="SimSun"/>
                <w:b w:val="0"/>
                <w:sz w:val="18"/>
              </w:rPr>
              <w:t>MerchantScore</w:t>
            </w:r>
          </w:p>
        </w:tc>
        <w:tc>
          <w:tcPr>
            <w:tcW w:type="dxa" w:w="3168"/>
            <w:vAlign w:val="center"/>
          </w:tcPr>
          <w:p>
            <w:pPr>
              <w:spacing w:after="0"/>
            </w:pPr>
            <w:r>
              <w:rPr>
                <w:rFonts w:ascii="Arial" w:hAnsi="Arial" w:eastAsia="SimSun"/>
                <w:sz w:val="18"/>
              </w:rPr>
            </w:r>
            <w:r>
              <w:rPr>
                <w:rFonts w:ascii="Arial" w:hAnsi="Arial" w:eastAsia="SimSun"/>
                <w:b w:val="0"/>
                <w:sz w:val="18"/>
              </w:rPr>
              <w:t>商家质量与曝光公平</w:t>
            </w:r>
          </w:p>
        </w:tc>
        <w:tc>
          <w:tcPr>
            <w:tcW w:type="dxa" w:w="5184"/>
            <w:vAlign w:val="center"/>
          </w:tcPr>
          <w:p>
            <w:pPr>
              <w:spacing w:after="0"/>
            </w:pPr>
            <w:r>
              <w:rPr>
                <w:rFonts w:ascii="Arial" w:hAnsi="Arial" w:eastAsia="SimSun"/>
                <w:sz w:val="18"/>
              </w:rPr>
            </w:r>
            <w:r>
              <w:rPr>
                <w:rFonts w:ascii="Arial" w:hAnsi="Arial" w:eastAsia="SimSun"/>
                <w:b w:val="0"/>
                <w:sz w:val="18"/>
              </w:rPr>
              <w:t>评分、长尾加权、曝光惩罚、商家当前拥堵</w:t>
            </w:r>
          </w:p>
        </w:tc>
      </w:tr>
      <w:tr>
        <w:tc>
          <w:tcPr>
            <w:tcW w:type="dxa" w:w="1728"/>
            <w:vAlign w:val="center"/>
          </w:tcPr>
          <w:p>
            <w:pPr>
              <w:spacing w:after="0"/>
            </w:pPr>
            <w:r>
              <w:rPr>
                <w:rFonts w:ascii="Arial" w:hAnsi="Arial" w:eastAsia="SimSun"/>
                <w:sz w:val="18"/>
              </w:rPr>
            </w:r>
            <w:r>
              <w:rPr>
                <w:rFonts w:ascii="Arial" w:hAnsi="Arial" w:eastAsia="SimSun"/>
                <w:b w:val="0"/>
                <w:sz w:val="18"/>
              </w:rPr>
              <w:t>RiderScore</w:t>
            </w:r>
          </w:p>
        </w:tc>
        <w:tc>
          <w:tcPr>
            <w:tcW w:type="dxa" w:w="3168"/>
            <w:vAlign w:val="center"/>
          </w:tcPr>
          <w:p>
            <w:pPr>
              <w:spacing w:after="0"/>
            </w:pPr>
            <w:r>
              <w:rPr>
                <w:rFonts w:ascii="Arial" w:hAnsi="Arial" w:eastAsia="SimSun"/>
                <w:sz w:val="18"/>
              </w:rPr>
            </w:r>
            <w:r>
              <w:rPr>
                <w:rFonts w:ascii="Arial" w:hAnsi="Arial" w:eastAsia="SimSun"/>
                <w:b w:val="0"/>
                <w:sz w:val="18"/>
              </w:rPr>
              <w:t>骑手是否适合配送订单</w:t>
            </w:r>
          </w:p>
        </w:tc>
        <w:tc>
          <w:tcPr>
            <w:tcW w:type="dxa" w:w="5184"/>
            <w:vAlign w:val="center"/>
          </w:tcPr>
          <w:p>
            <w:pPr>
              <w:spacing w:after="0"/>
            </w:pPr>
            <w:r>
              <w:rPr>
                <w:rFonts w:ascii="Arial" w:hAnsi="Arial" w:eastAsia="SimSun"/>
                <w:sz w:val="18"/>
              </w:rPr>
            </w:r>
            <w:r>
              <w:rPr>
                <w:rFonts w:ascii="Arial" w:hAnsi="Arial" w:eastAsia="SimSun"/>
                <w:b w:val="0"/>
                <w:sz w:val="18"/>
              </w:rPr>
              <w:t>距离、ETA、负载、接单率、评分</w:t>
            </w:r>
          </w:p>
        </w:tc>
      </w:tr>
      <w:tr>
        <w:tc>
          <w:tcPr>
            <w:tcW w:type="dxa" w:w="1728"/>
            <w:vAlign w:val="center"/>
          </w:tcPr>
          <w:p>
            <w:pPr>
              <w:spacing w:after="0"/>
            </w:pPr>
            <w:r>
              <w:rPr>
                <w:rFonts w:ascii="Arial" w:hAnsi="Arial" w:eastAsia="SimSun"/>
                <w:sz w:val="18"/>
              </w:rPr>
            </w:r>
            <w:r>
              <w:rPr>
                <w:rFonts w:ascii="Arial" w:hAnsi="Arial" w:eastAsia="SimSun"/>
                <w:b w:val="0"/>
                <w:sz w:val="18"/>
              </w:rPr>
              <w:t>PlatformScore</w:t>
            </w:r>
          </w:p>
        </w:tc>
        <w:tc>
          <w:tcPr>
            <w:tcW w:type="dxa" w:w="3168"/>
            <w:vAlign w:val="center"/>
          </w:tcPr>
          <w:p>
            <w:pPr>
              <w:spacing w:after="0"/>
            </w:pPr>
            <w:r>
              <w:rPr>
                <w:rFonts w:ascii="Arial" w:hAnsi="Arial" w:eastAsia="SimSun"/>
                <w:sz w:val="18"/>
              </w:rPr>
            </w:r>
            <w:r>
              <w:rPr>
                <w:rFonts w:ascii="Arial" w:hAnsi="Arial" w:eastAsia="SimSun"/>
                <w:b w:val="0"/>
                <w:sz w:val="18"/>
              </w:rPr>
              <w:t>平台综合履约质量</w:t>
            </w:r>
          </w:p>
        </w:tc>
        <w:tc>
          <w:tcPr>
            <w:tcW w:type="dxa" w:w="5184"/>
            <w:vAlign w:val="center"/>
          </w:tcPr>
          <w:p>
            <w:pPr>
              <w:spacing w:after="0"/>
            </w:pPr>
            <w:r>
              <w:rPr>
                <w:rFonts w:ascii="Arial" w:hAnsi="Arial" w:eastAsia="SimSun"/>
                <w:sz w:val="18"/>
              </w:rPr>
            </w:r>
            <w:r>
              <w:rPr>
                <w:rFonts w:ascii="Arial" w:hAnsi="Arial" w:eastAsia="SimSun"/>
                <w:b w:val="0"/>
                <w:sz w:val="18"/>
              </w:rPr>
              <w:t>超时风险、服务半径、完成概率、拥堵惩罚</w:t>
            </w:r>
          </w:p>
        </w:tc>
      </w:tr>
    </w:tbl>
    <w:p/>
    <w:p>
      <w:pPr>
        <w:pStyle w:val="Heading1"/>
      </w:pPr>
      <w:r>
        <w:t>6. 动态配送仿真环境</w:t>
      </w:r>
    </w:p>
    <w:p>
      <w:r>
        <w:t>这一章是修订版报告的核心。仿真器的目标不是完全复刻真实外卖平台，而是在课程项目范围内验证：不同推荐与派单策略在运行一段时间后，是否能改善平台整体效果。</w:t>
      </w:r>
    </w:p>
    <w:p>
      <w:r>
        <w:drawing>
          <wp:inline xmlns:a="http://schemas.openxmlformats.org/drawingml/2006/main" xmlns:pic="http://schemas.openxmlformats.org/drawingml/2006/picture">
            <wp:extent cx="6217920" cy="2953433"/>
            <wp:docPr id="2" name="Picture 2"/>
            <wp:cNvGraphicFramePr>
              <a:graphicFrameLocks noChangeAspect="1"/>
            </wp:cNvGraphicFramePr>
            <a:graphic>
              <a:graphicData uri="http://schemas.openxmlformats.org/drawingml/2006/picture">
                <pic:pic>
                  <pic:nvPicPr>
                    <pic:cNvPr id="0" name="simulation_loop.png"/>
                    <pic:cNvPicPr/>
                  </pic:nvPicPr>
                  <pic:blipFill>
                    <a:blip r:embed="rId10"/>
                    <a:stretch>
                      <a:fillRect/>
                    </a:stretch>
                  </pic:blipFill>
                  <pic:spPr>
                    <a:xfrm>
                      <a:off x="0" y="0"/>
                      <a:ext cx="6217920" cy="2953433"/>
                    </a:xfrm>
                    <a:prstGeom prst="rect"/>
                  </pic:spPr>
                </pic:pic>
              </a:graphicData>
            </a:graphic>
          </wp:inline>
        </w:drawing>
      </w:r>
    </w:p>
    <w:p>
      <w:pPr>
        <w:jc w:val="center"/>
      </w:pPr>
      <w:r>
        <w:t>图 2  动态配送仿真循环：策略产生订单，订单影响骑手状态，状态反过来影响下一轮推荐与派单。</w:t>
      </w:r>
    </w:p>
    <w:p>
      <w:pPr>
        <w:pStyle w:val="Heading2"/>
      </w:pPr>
      <w:r>
        <w:t>6.1 仿真时间与场景</w:t>
      </w:r>
    </w:p>
    <w:p>
      <w:r>
        <w:t>建议模拟午餐高峰 11:00-13:00 或晚餐高峰 17:00-19:00。每 1 分钟或 5 分钟作为一个时间步。每个时间步生成若干用户请求，根据推荐策略生成推荐列表，再用用户选择模型决定是否下单。</w:t>
      </w:r>
    </w:p>
    <w:p>
      <w:pPr>
        <w:pStyle w:val="Heading2"/>
      </w:pPr>
      <w:r>
        <w:t>6.2 用户选择模型</w:t>
      </w:r>
    </w:p>
    <w:p>
      <w:r>
        <w:t>基础版可以简化：测试集中用户真实下单商家若出现在 Top-K 中，则认为用户下单；否则以较低概率选择推荐列表中的高分商家。增强版可以使用 softmax 选择模型，让 FinalScore 更高的商家被选择概率更大。</w:t>
      </w:r>
    </w:p>
    <w:p>
      <w:pPr>
        <w:pStyle w:val="Heading2"/>
      </w:pPr>
      <w:r>
        <w:t>6.3 骑手状态更新</w:t>
      </w:r>
    </w:p>
    <w:p>
      <w:r>
        <w:t>骑手接单后 current_load 增加，预计完成时间更新；订单完成后骑手位置移动到顾客位置，current_load 减少。若 ETA 超过承诺时间，则记录超时。若没有可用骑手，则订单进入未分配或延迟状态。</w:t>
      </w:r>
    </w:p>
    <w:p>
      <w:pPr>
        <w:spacing w:after="120"/>
        <w:ind w:left="288"/>
      </w:pPr>
      <w:r>
        <w:rPr>
          <w:rFonts w:ascii="Courier New" w:hAnsi="Courier New" w:eastAsia="Courier New"/>
          <w:sz w:val="17"/>
        </w:rPr>
        <w:t>for t in simulation_time_steps:</w:t>
        <w:br/>
      </w:r>
      <w:r>
        <w:rPr>
          <w:rFonts w:ascii="Courier New" w:hAnsi="Courier New" w:eastAsia="Courier New"/>
          <w:sz w:val="17"/>
        </w:rPr>
        <w:t xml:space="preserve">    requests = generate_user_requests(t)</w:t>
        <w:br/>
      </w:r>
      <w:r>
        <w:rPr>
          <w:rFonts w:ascii="Courier New" w:hAnsi="Courier New" w:eastAsia="Courier New"/>
          <w:sz w:val="17"/>
        </w:rPr>
        <w:t xml:space="preserve">    for user in requests:</w:t>
        <w:br/>
      </w:r>
      <w:r>
        <w:rPr>
          <w:rFonts w:ascii="Courier New" w:hAnsi="Courier New" w:eastAsia="Courier New"/>
          <w:sz w:val="17"/>
        </w:rPr>
        <w:t xml:space="preserve">        rec_list = recommend_merchants(user, context_t)</w:t>
        <w:br/>
      </w:r>
      <w:r>
        <w:rPr>
          <w:rFonts w:ascii="Courier New" w:hAnsi="Courier New" w:eastAsia="Courier New"/>
          <w:sz w:val="17"/>
        </w:rPr>
        <w:t xml:space="preserve">        chosen_merchant = user_choice_model(user, rec_list)</w:t>
        <w:br/>
      </w:r>
      <w:r>
        <w:rPr>
          <w:rFonts w:ascii="Courier New" w:hAnsi="Courier New" w:eastAsia="Courier New"/>
          <w:sz w:val="17"/>
        </w:rPr>
        <w:t xml:space="preserve">        if chosen_merchant is not None:</w:t>
        <w:br/>
      </w:r>
      <w:r>
        <w:rPr>
          <w:rFonts w:ascii="Courier New" w:hAnsi="Courier New" w:eastAsia="Courier New"/>
          <w:sz w:val="17"/>
        </w:rPr>
        <w:t xml:space="preserve">            new_orders.append(create_order(user, chosen_merchant, t))</w:t>
        <w:br/>
      </w:r>
      <w:r>
        <w:rPr>
          <w:rFonts w:ascii="Courier New" w:hAnsi="Courier New" w:eastAsia="Courier New"/>
          <w:sz w:val="17"/>
        </w:rPr>
        <w:br/>
      </w:r>
      <w:r>
        <w:rPr>
          <w:rFonts w:ascii="Courier New" w:hAnsi="Courier New" w:eastAsia="Courier New"/>
          <w:sz w:val="17"/>
        </w:rPr>
        <w:t xml:space="preserve">    assignments = assign_orders_to_riders(new_orders, online_riders, policy)</w:t>
        <w:br/>
      </w:r>
      <w:r>
        <w:rPr>
          <w:rFonts w:ascii="Courier New" w:hAnsi="Courier New" w:eastAsia="Courier New"/>
          <w:sz w:val="17"/>
        </w:rPr>
        <w:t xml:space="preserve">    update_rider_states(assignments, t)</w:t>
        <w:br/>
      </w:r>
      <w:r>
        <w:rPr>
          <w:rFonts w:ascii="Courier New" w:hAnsi="Courier New" w:eastAsia="Courier New"/>
          <w:sz w:val="17"/>
        </w:rPr>
        <w:t xml:space="preserve">    update_order_states(assignments, t)</w:t>
        <w:br/>
      </w:r>
      <w:r>
        <w:rPr>
          <w:rFonts w:ascii="Courier New" w:hAnsi="Courier New" w:eastAsia="Courier New"/>
          <w:sz w:val="17"/>
        </w:rPr>
        <w:t xml:space="preserve">    log_metrics(t, orders, riders, merchants)</w:t>
        <w:br/>
      </w:r>
    </w:p>
    <w:p>
      <w:pPr>
        <w:pStyle w:val="Heading2"/>
      </w:pPr>
      <w:r>
        <w:t>6.4 三种可落地仿真复杂度</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vAlign w:val="center"/>
            <w:shd w:fill="D9EAF7"/>
          </w:tcPr>
          <w:p>
            <w:pPr>
              <w:spacing w:after="0"/>
            </w:pPr>
            <w:r>
              <w:rPr>
                <w:rFonts w:ascii="Arial" w:hAnsi="Arial" w:eastAsia="SimSun"/>
                <w:sz w:val="17"/>
              </w:rPr>
            </w:r>
            <w:r>
              <w:rPr>
                <w:rFonts w:ascii="Arial" w:hAnsi="Arial" w:eastAsia="SimSun"/>
                <w:b/>
                <w:sz w:val="17"/>
              </w:rPr>
              <w:t>复杂度</w:t>
            </w:r>
          </w:p>
        </w:tc>
        <w:tc>
          <w:tcPr>
            <w:tcW w:type="dxa" w:w="3024"/>
            <w:vAlign w:val="center"/>
            <w:shd w:fill="D9EAF7"/>
          </w:tcPr>
          <w:p>
            <w:pPr>
              <w:spacing w:after="0"/>
            </w:pPr>
            <w:r>
              <w:rPr>
                <w:rFonts w:ascii="Arial" w:hAnsi="Arial" w:eastAsia="SimSun"/>
                <w:sz w:val="17"/>
              </w:rPr>
            </w:r>
            <w:r>
              <w:rPr>
                <w:rFonts w:ascii="Arial" w:hAnsi="Arial" w:eastAsia="SimSun"/>
                <w:b/>
                <w:sz w:val="17"/>
              </w:rPr>
              <w:t>怎么做</w:t>
            </w:r>
          </w:p>
        </w:tc>
        <w:tc>
          <w:tcPr>
            <w:tcW w:type="dxa" w:w="2160"/>
            <w:vAlign w:val="center"/>
            <w:shd w:fill="D9EAF7"/>
          </w:tcPr>
          <w:p>
            <w:pPr>
              <w:spacing w:after="0"/>
            </w:pPr>
            <w:r>
              <w:rPr>
                <w:rFonts w:ascii="Arial" w:hAnsi="Arial" w:eastAsia="SimSun"/>
                <w:sz w:val="17"/>
              </w:rPr>
            </w:r>
            <w:r>
              <w:rPr>
                <w:rFonts w:ascii="Arial" w:hAnsi="Arial" w:eastAsia="SimSun"/>
                <w:b/>
                <w:sz w:val="17"/>
              </w:rPr>
              <w:t>优点</w:t>
            </w:r>
          </w:p>
        </w:tc>
        <w:tc>
          <w:tcPr>
            <w:tcW w:type="dxa" w:w="2160"/>
            <w:vAlign w:val="center"/>
            <w:shd w:fill="D9EAF7"/>
          </w:tcPr>
          <w:p>
            <w:pPr>
              <w:spacing w:after="0"/>
            </w:pPr>
            <w:r>
              <w:rPr>
                <w:rFonts w:ascii="Arial" w:hAnsi="Arial" w:eastAsia="SimSun"/>
                <w:sz w:val="17"/>
              </w:rPr>
            </w:r>
            <w:r>
              <w:rPr>
                <w:rFonts w:ascii="Arial" w:hAnsi="Arial" w:eastAsia="SimSun"/>
                <w:b/>
                <w:sz w:val="17"/>
              </w:rPr>
              <w:t>缺点</w:t>
            </w:r>
          </w:p>
        </w:tc>
        <w:tc>
          <w:tcPr>
            <w:tcW w:type="dxa" w:w="1584"/>
            <w:vAlign w:val="center"/>
            <w:shd w:fill="D9EAF7"/>
          </w:tcPr>
          <w:p>
            <w:pPr>
              <w:spacing w:after="0"/>
            </w:pPr>
            <w:r>
              <w:rPr>
                <w:rFonts w:ascii="Arial" w:hAnsi="Arial" w:eastAsia="SimSun"/>
                <w:sz w:val="17"/>
              </w:rPr>
            </w:r>
            <w:r>
              <w:rPr>
                <w:rFonts w:ascii="Arial" w:hAnsi="Arial" w:eastAsia="SimSun"/>
                <w:b/>
                <w:sz w:val="17"/>
              </w:rPr>
              <w:t>建议</w:t>
            </w:r>
          </w:p>
        </w:tc>
      </w:tr>
      <w:tr>
        <w:tc>
          <w:tcPr>
            <w:tcW w:type="dxa" w:w="1440"/>
            <w:vAlign w:val="center"/>
          </w:tcPr>
          <w:p>
            <w:pPr>
              <w:spacing w:after="0"/>
            </w:pPr>
            <w:r>
              <w:rPr>
                <w:rFonts w:ascii="Arial" w:hAnsi="Arial" w:eastAsia="SimSun"/>
                <w:sz w:val="17"/>
              </w:rPr>
            </w:r>
            <w:r>
              <w:rPr>
                <w:rFonts w:ascii="Arial" w:hAnsi="Arial" w:eastAsia="SimSun"/>
                <w:b w:val="0"/>
                <w:sz w:val="17"/>
              </w:rPr>
              <w:t>静态单轮</w:t>
            </w:r>
          </w:p>
        </w:tc>
        <w:tc>
          <w:tcPr>
            <w:tcW w:type="dxa" w:w="3024"/>
            <w:vAlign w:val="center"/>
          </w:tcPr>
          <w:p>
            <w:pPr>
              <w:spacing w:after="0"/>
            </w:pPr>
            <w:r>
              <w:rPr>
                <w:rFonts w:ascii="Arial" w:hAnsi="Arial" w:eastAsia="SimSun"/>
                <w:sz w:val="17"/>
              </w:rPr>
            </w:r>
            <w:r>
              <w:rPr>
                <w:rFonts w:ascii="Arial" w:hAnsi="Arial" w:eastAsia="SimSun"/>
                <w:b w:val="0"/>
                <w:sz w:val="17"/>
              </w:rPr>
              <w:t>每个用户推荐一次，选中商家后匹配一个骑手</w:t>
            </w:r>
          </w:p>
        </w:tc>
        <w:tc>
          <w:tcPr>
            <w:tcW w:type="dxa" w:w="2160"/>
            <w:vAlign w:val="center"/>
          </w:tcPr>
          <w:p>
            <w:pPr>
              <w:spacing w:after="0"/>
            </w:pPr>
            <w:r>
              <w:rPr>
                <w:rFonts w:ascii="Arial" w:hAnsi="Arial" w:eastAsia="SimSun"/>
                <w:sz w:val="17"/>
              </w:rPr>
            </w:r>
            <w:r>
              <w:rPr>
                <w:rFonts w:ascii="Arial" w:hAnsi="Arial" w:eastAsia="SimSun"/>
                <w:b w:val="0"/>
                <w:sz w:val="17"/>
              </w:rPr>
              <w:t>最简单，容易调通</w:t>
            </w:r>
          </w:p>
        </w:tc>
        <w:tc>
          <w:tcPr>
            <w:tcW w:type="dxa" w:w="2160"/>
            <w:vAlign w:val="center"/>
          </w:tcPr>
          <w:p>
            <w:pPr>
              <w:spacing w:after="0"/>
            </w:pPr>
            <w:r>
              <w:rPr>
                <w:rFonts w:ascii="Arial" w:hAnsi="Arial" w:eastAsia="SimSun"/>
                <w:sz w:val="17"/>
              </w:rPr>
            </w:r>
            <w:r>
              <w:rPr>
                <w:rFonts w:ascii="Arial" w:hAnsi="Arial" w:eastAsia="SimSun"/>
                <w:b w:val="0"/>
                <w:sz w:val="17"/>
              </w:rPr>
              <w:t>不能体现后续状态影响</w:t>
            </w:r>
          </w:p>
        </w:tc>
        <w:tc>
          <w:tcPr>
            <w:tcW w:type="dxa" w:w="1584"/>
            <w:vAlign w:val="center"/>
          </w:tcPr>
          <w:p>
            <w:pPr>
              <w:spacing w:after="0"/>
            </w:pPr>
            <w:r>
              <w:rPr>
                <w:rFonts w:ascii="Arial" w:hAnsi="Arial" w:eastAsia="SimSun"/>
                <w:sz w:val="17"/>
              </w:rPr>
            </w:r>
            <w:r>
              <w:rPr>
                <w:rFonts w:ascii="Arial" w:hAnsi="Arial" w:eastAsia="SimSun"/>
                <w:b w:val="0"/>
                <w:sz w:val="17"/>
              </w:rPr>
              <w:t>必须实现</w:t>
            </w:r>
          </w:p>
        </w:tc>
      </w:tr>
      <w:tr>
        <w:tc>
          <w:tcPr>
            <w:tcW w:type="dxa" w:w="1440"/>
            <w:vAlign w:val="center"/>
          </w:tcPr>
          <w:p>
            <w:pPr>
              <w:spacing w:after="0"/>
            </w:pPr>
            <w:r>
              <w:rPr>
                <w:rFonts w:ascii="Arial" w:hAnsi="Arial" w:eastAsia="SimSun"/>
                <w:sz w:val="17"/>
              </w:rPr>
            </w:r>
            <w:r>
              <w:rPr>
                <w:rFonts w:ascii="Arial" w:hAnsi="Arial" w:eastAsia="SimSun"/>
                <w:b w:val="0"/>
                <w:sz w:val="17"/>
              </w:rPr>
              <w:t>批量匹配</w:t>
            </w:r>
          </w:p>
        </w:tc>
        <w:tc>
          <w:tcPr>
            <w:tcW w:type="dxa" w:w="3024"/>
            <w:vAlign w:val="center"/>
          </w:tcPr>
          <w:p>
            <w:pPr>
              <w:spacing w:after="0"/>
            </w:pPr>
            <w:r>
              <w:rPr>
                <w:rFonts w:ascii="Arial" w:hAnsi="Arial" w:eastAsia="SimSun"/>
                <w:sz w:val="17"/>
              </w:rPr>
            </w:r>
            <w:r>
              <w:rPr>
                <w:rFonts w:ascii="Arial" w:hAnsi="Arial" w:eastAsia="SimSun"/>
                <w:b w:val="0"/>
                <w:sz w:val="17"/>
              </w:rPr>
              <w:t>每轮生成一批订单和骑手，用贪心或二分图匹配</w:t>
            </w:r>
          </w:p>
        </w:tc>
        <w:tc>
          <w:tcPr>
            <w:tcW w:type="dxa" w:w="2160"/>
            <w:vAlign w:val="center"/>
          </w:tcPr>
          <w:p>
            <w:pPr>
              <w:spacing w:after="0"/>
            </w:pPr>
            <w:r>
              <w:rPr>
                <w:rFonts w:ascii="Arial" w:hAnsi="Arial" w:eastAsia="SimSun"/>
                <w:sz w:val="17"/>
              </w:rPr>
            </w:r>
            <w:r>
              <w:rPr>
                <w:rFonts w:ascii="Arial" w:hAnsi="Arial" w:eastAsia="SimSun"/>
                <w:b w:val="0"/>
                <w:sz w:val="17"/>
              </w:rPr>
              <w:t>体现订单竞争骑手资源</w:t>
            </w:r>
          </w:p>
        </w:tc>
        <w:tc>
          <w:tcPr>
            <w:tcW w:type="dxa" w:w="2160"/>
            <w:vAlign w:val="center"/>
          </w:tcPr>
          <w:p>
            <w:pPr>
              <w:spacing w:after="0"/>
            </w:pPr>
            <w:r>
              <w:rPr>
                <w:rFonts w:ascii="Arial" w:hAnsi="Arial" w:eastAsia="SimSun"/>
                <w:sz w:val="17"/>
              </w:rPr>
            </w:r>
            <w:r>
              <w:rPr>
                <w:rFonts w:ascii="Arial" w:hAnsi="Arial" w:eastAsia="SimSun"/>
                <w:b w:val="0"/>
                <w:sz w:val="17"/>
              </w:rPr>
              <w:t>状态仍较粗糙</w:t>
            </w:r>
          </w:p>
        </w:tc>
        <w:tc>
          <w:tcPr>
            <w:tcW w:type="dxa" w:w="1584"/>
            <w:vAlign w:val="center"/>
          </w:tcPr>
          <w:p>
            <w:pPr>
              <w:spacing w:after="0"/>
            </w:pPr>
            <w:r>
              <w:rPr>
                <w:rFonts w:ascii="Arial" w:hAnsi="Arial" w:eastAsia="SimSun"/>
                <w:sz w:val="17"/>
              </w:rPr>
            </w:r>
            <w:r>
              <w:rPr>
                <w:rFonts w:ascii="Arial" w:hAnsi="Arial" w:eastAsia="SimSun"/>
                <w:b w:val="0"/>
                <w:sz w:val="17"/>
              </w:rPr>
              <w:t>一周版重点</w:t>
            </w:r>
          </w:p>
        </w:tc>
      </w:tr>
      <w:tr>
        <w:tc>
          <w:tcPr>
            <w:tcW w:type="dxa" w:w="1440"/>
            <w:vAlign w:val="center"/>
          </w:tcPr>
          <w:p>
            <w:pPr>
              <w:spacing w:after="0"/>
            </w:pPr>
            <w:r>
              <w:rPr>
                <w:rFonts w:ascii="Arial" w:hAnsi="Arial" w:eastAsia="SimSun"/>
                <w:sz w:val="17"/>
              </w:rPr>
            </w:r>
            <w:r>
              <w:rPr>
                <w:rFonts w:ascii="Arial" w:hAnsi="Arial" w:eastAsia="SimSun"/>
                <w:b w:val="0"/>
                <w:sz w:val="17"/>
              </w:rPr>
              <w:t>多时间步动态</w:t>
            </w:r>
          </w:p>
        </w:tc>
        <w:tc>
          <w:tcPr>
            <w:tcW w:type="dxa" w:w="3024"/>
            <w:vAlign w:val="center"/>
          </w:tcPr>
          <w:p>
            <w:pPr>
              <w:spacing w:after="0"/>
            </w:pPr>
            <w:r>
              <w:rPr>
                <w:rFonts w:ascii="Arial" w:hAnsi="Arial" w:eastAsia="SimSun"/>
                <w:sz w:val="17"/>
              </w:rPr>
            </w:r>
            <w:r>
              <w:rPr>
                <w:rFonts w:ascii="Arial" w:hAnsi="Arial" w:eastAsia="SimSun"/>
                <w:b w:val="0"/>
                <w:sz w:val="17"/>
              </w:rPr>
              <w:t>连续模拟高峰期，更新骑手位置、负载和商家曝光</w:t>
            </w:r>
          </w:p>
        </w:tc>
        <w:tc>
          <w:tcPr>
            <w:tcW w:type="dxa" w:w="2160"/>
            <w:vAlign w:val="center"/>
          </w:tcPr>
          <w:p>
            <w:pPr>
              <w:spacing w:after="0"/>
            </w:pPr>
            <w:r>
              <w:rPr>
                <w:rFonts w:ascii="Arial" w:hAnsi="Arial" w:eastAsia="SimSun"/>
                <w:sz w:val="17"/>
              </w:rPr>
            </w:r>
            <w:r>
              <w:rPr>
                <w:rFonts w:ascii="Arial" w:hAnsi="Arial" w:eastAsia="SimSun"/>
                <w:b w:val="0"/>
                <w:sz w:val="17"/>
              </w:rPr>
              <w:t>最能回答系统是否更优</w:t>
            </w:r>
          </w:p>
        </w:tc>
        <w:tc>
          <w:tcPr>
            <w:tcW w:type="dxa" w:w="2160"/>
            <w:vAlign w:val="center"/>
          </w:tcPr>
          <w:p>
            <w:pPr>
              <w:spacing w:after="0"/>
            </w:pPr>
            <w:r>
              <w:rPr>
                <w:rFonts w:ascii="Arial" w:hAnsi="Arial" w:eastAsia="SimSun"/>
                <w:sz w:val="17"/>
              </w:rPr>
            </w:r>
            <w:r>
              <w:rPr>
                <w:rFonts w:ascii="Arial" w:hAnsi="Arial" w:eastAsia="SimSun"/>
                <w:b w:val="0"/>
                <w:sz w:val="17"/>
              </w:rPr>
              <w:t>实现和调参稍复杂</w:t>
            </w:r>
          </w:p>
        </w:tc>
        <w:tc>
          <w:tcPr>
            <w:tcW w:type="dxa" w:w="1584"/>
            <w:vAlign w:val="center"/>
          </w:tcPr>
          <w:p>
            <w:pPr>
              <w:spacing w:after="0"/>
            </w:pPr>
            <w:r>
              <w:rPr>
                <w:rFonts w:ascii="Arial" w:hAnsi="Arial" w:eastAsia="SimSun"/>
                <w:sz w:val="17"/>
              </w:rPr>
            </w:r>
            <w:r>
              <w:rPr>
                <w:rFonts w:ascii="Arial" w:hAnsi="Arial" w:eastAsia="SimSun"/>
                <w:b w:val="0"/>
                <w:sz w:val="17"/>
              </w:rPr>
              <w:t>两周版推荐</w:t>
            </w:r>
          </w:p>
        </w:tc>
      </w:tr>
    </w:tbl>
    <w:p/>
    <w:p>
      <w:pPr>
        <w:pStyle w:val="Heading1"/>
      </w:pPr>
      <w:r>
        <w:t>7. 实验设计与评估体系</w:t>
      </w:r>
    </w:p>
    <w:p>
      <w:r>
        <w:t>评估应分成三层：推荐侧、履约侧、系统侧。传统推荐指标仍然需要保留，但不能作为唯一结论。最终答辩时应强调：Ours-Full 不一定在 Recall@10 上最高，但如果它显著降低超时率、提升骑手负载均衡和商家曝光公平，则更符合外卖平台的真实目标。</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D9EAF7"/>
          </w:tcPr>
          <w:p>
            <w:pPr>
              <w:spacing w:after="0"/>
            </w:pPr>
            <w:r>
              <w:rPr>
                <w:rFonts w:ascii="Arial" w:hAnsi="Arial" w:eastAsia="SimSun"/>
                <w:sz w:val="17"/>
              </w:rPr>
            </w:r>
            <w:r>
              <w:rPr>
                <w:rFonts w:ascii="Arial" w:hAnsi="Arial" w:eastAsia="SimSun"/>
                <w:b/>
                <w:sz w:val="17"/>
              </w:rPr>
              <w:t>层次</w:t>
            </w:r>
          </w:p>
        </w:tc>
        <w:tc>
          <w:tcPr>
            <w:tcW w:type="dxa" w:w="2736"/>
            <w:vAlign w:val="center"/>
            <w:shd w:fill="D9EAF7"/>
          </w:tcPr>
          <w:p>
            <w:pPr>
              <w:spacing w:after="0"/>
            </w:pPr>
            <w:r>
              <w:rPr>
                <w:rFonts w:ascii="Arial" w:hAnsi="Arial" w:eastAsia="SimSun"/>
                <w:sz w:val="17"/>
              </w:rPr>
            </w:r>
            <w:r>
              <w:rPr>
                <w:rFonts w:ascii="Arial" w:hAnsi="Arial" w:eastAsia="SimSun"/>
                <w:b/>
                <w:sz w:val="17"/>
              </w:rPr>
              <w:t>指标</w:t>
            </w:r>
          </w:p>
        </w:tc>
        <w:tc>
          <w:tcPr>
            <w:tcW w:type="dxa" w:w="4320"/>
            <w:vAlign w:val="center"/>
            <w:shd w:fill="D9EAF7"/>
          </w:tcPr>
          <w:p>
            <w:pPr>
              <w:spacing w:after="0"/>
            </w:pPr>
            <w:r>
              <w:rPr>
                <w:rFonts w:ascii="Arial" w:hAnsi="Arial" w:eastAsia="SimSun"/>
                <w:sz w:val="17"/>
              </w:rPr>
            </w:r>
            <w:r>
              <w:rPr>
                <w:rFonts w:ascii="Arial" w:hAnsi="Arial" w:eastAsia="SimSun"/>
                <w:b/>
                <w:sz w:val="17"/>
              </w:rPr>
              <w:t>解释</w:t>
            </w:r>
          </w:p>
        </w:tc>
        <w:tc>
          <w:tcPr>
            <w:tcW w:type="dxa" w:w="1728"/>
            <w:vAlign w:val="center"/>
            <w:shd w:fill="D9EAF7"/>
          </w:tcPr>
          <w:p>
            <w:pPr>
              <w:spacing w:after="0"/>
            </w:pPr>
            <w:r>
              <w:rPr>
                <w:rFonts w:ascii="Arial" w:hAnsi="Arial" w:eastAsia="SimSun"/>
                <w:sz w:val="17"/>
              </w:rPr>
            </w:r>
            <w:r>
              <w:rPr>
                <w:rFonts w:ascii="Arial" w:hAnsi="Arial" w:eastAsia="SimSun"/>
                <w:b/>
                <w:sz w:val="17"/>
              </w:rPr>
              <w:t>期望方向</w:t>
            </w:r>
          </w:p>
        </w:tc>
      </w:tr>
      <w:tr>
        <w:tc>
          <w:tcPr>
            <w:tcW w:type="dxa" w:w="1440"/>
            <w:vAlign w:val="center"/>
          </w:tcPr>
          <w:p>
            <w:pPr>
              <w:spacing w:after="0"/>
            </w:pPr>
            <w:r>
              <w:rPr>
                <w:rFonts w:ascii="Arial" w:hAnsi="Arial" w:eastAsia="SimSun"/>
                <w:sz w:val="17"/>
              </w:rPr>
            </w:r>
            <w:r>
              <w:rPr>
                <w:rFonts w:ascii="Arial" w:hAnsi="Arial" w:eastAsia="SimSun"/>
                <w:b w:val="0"/>
                <w:sz w:val="17"/>
              </w:rPr>
              <w:t>推荐侧</w:t>
            </w:r>
          </w:p>
        </w:tc>
        <w:tc>
          <w:tcPr>
            <w:tcW w:type="dxa" w:w="2736"/>
            <w:vAlign w:val="center"/>
          </w:tcPr>
          <w:p>
            <w:pPr>
              <w:spacing w:after="0"/>
            </w:pPr>
            <w:r>
              <w:rPr>
                <w:rFonts w:ascii="Arial" w:hAnsi="Arial" w:eastAsia="SimSun"/>
                <w:sz w:val="17"/>
              </w:rPr>
            </w:r>
            <w:r>
              <w:rPr>
                <w:rFonts w:ascii="Arial" w:hAnsi="Arial" w:eastAsia="SimSun"/>
                <w:b w:val="0"/>
                <w:sz w:val="17"/>
              </w:rPr>
              <w:t>Recall@K / NDCG@K / MRR@K</w:t>
            </w:r>
          </w:p>
        </w:tc>
        <w:tc>
          <w:tcPr>
            <w:tcW w:type="dxa" w:w="4320"/>
            <w:vAlign w:val="center"/>
          </w:tcPr>
          <w:p>
            <w:pPr>
              <w:spacing w:after="0"/>
            </w:pPr>
            <w:r>
              <w:rPr>
                <w:rFonts w:ascii="Arial" w:hAnsi="Arial" w:eastAsia="SimSun"/>
                <w:sz w:val="17"/>
              </w:rPr>
            </w:r>
            <w:r>
              <w:rPr>
                <w:rFonts w:ascii="Arial" w:hAnsi="Arial" w:eastAsia="SimSun"/>
                <w:b w:val="0"/>
                <w:sz w:val="17"/>
              </w:rPr>
              <w:t>衡量真实下单商家是否被推荐且排序靠前</w:t>
            </w:r>
          </w:p>
        </w:tc>
        <w:tc>
          <w:tcPr>
            <w:tcW w:type="dxa" w:w="1728"/>
            <w:vAlign w:val="center"/>
          </w:tcPr>
          <w:p>
            <w:pPr>
              <w:spacing w:after="0"/>
            </w:pPr>
            <w:r>
              <w:rPr>
                <w:rFonts w:ascii="Arial" w:hAnsi="Arial" w:eastAsia="SimSun"/>
                <w:sz w:val="17"/>
              </w:rPr>
            </w:r>
            <w:r>
              <w:rPr>
                <w:rFonts w:ascii="Arial" w:hAnsi="Arial" w:eastAsia="SimSun"/>
                <w:b w:val="0"/>
                <w:sz w:val="17"/>
              </w:rPr>
              <w:t>越高越好</w:t>
            </w:r>
          </w:p>
        </w:tc>
      </w:tr>
      <w:tr>
        <w:tc>
          <w:tcPr>
            <w:tcW w:type="dxa" w:w="1440"/>
            <w:vAlign w:val="center"/>
          </w:tcPr>
          <w:p>
            <w:pPr>
              <w:spacing w:after="0"/>
            </w:pPr>
            <w:r>
              <w:rPr>
                <w:rFonts w:ascii="Arial" w:hAnsi="Arial" w:eastAsia="SimSun"/>
                <w:sz w:val="17"/>
              </w:rPr>
            </w:r>
            <w:r>
              <w:rPr>
                <w:rFonts w:ascii="Arial" w:hAnsi="Arial" w:eastAsia="SimSun"/>
                <w:b w:val="0"/>
                <w:sz w:val="17"/>
              </w:rPr>
              <w:t>推荐侧</w:t>
            </w:r>
          </w:p>
        </w:tc>
        <w:tc>
          <w:tcPr>
            <w:tcW w:type="dxa" w:w="2736"/>
            <w:vAlign w:val="center"/>
          </w:tcPr>
          <w:p>
            <w:pPr>
              <w:spacing w:after="0"/>
            </w:pPr>
            <w:r>
              <w:rPr>
                <w:rFonts w:ascii="Arial" w:hAnsi="Arial" w:eastAsia="SimSun"/>
                <w:sz w:val="17"/>
              </w:rPr>
            </w:r>
            <w:r>
              <w:rPr>
                <w:rFonts w:ascii="Arial" w:hAnsi="Arial" w:eastAsia="SimSun"/>
                <w:b w:val="0"/>
                <w:sz w:val="17"/>
              </w:rPr>
              <w:t>Repeat Recall / Explore Recall</w:t>
            </w:r>
          </w:p>
        </w:tc>
        <w:tc>
          <w:tcPr>
            <w:tcW w:type="dxa" w:w="4320"/>
            <w:vAlign w:val="center"/>
          </w:tcPr>
          <w:p>
            <w:pPr>
              <w:spacing w:after="0"/>
            </w:pPr>
            <w:r>
              <w:rPr>
                <w:rFonts w:ascii="Arial" w:hAnsi="Arial" w:eastAsia="SimSun"/>
                <w:sz w:val="17"/>
              </w:rPr>
            </w:r>
            <w:r>
              <w:rPr>
                <w:rFonts w:ascii="Arial" w:hAnsi="Arial" w:eastAsia="SimSun"/>
                <w:b w:val="0"/>
                <w:sz w:val="17"/>
              </w:rPr>
              <w:t>区分复购商家与新商家探索效果</w:t>
            </w:r>
          </w:p>
        </w:tc>
        <w:tc>
          <w:tcPr>
            <w:tcW w:type="dxa" w:w="1728"/>
            <w:vAlign w:val="center"/>
          </w:tcPr>
          <w:p>
            <w:pPr>
              <w:spacing w:after="0"/>
            </w:pPr>
            <w:r>
              <w:rPr>
                <w:rFonts w:ascii="Arial" w:hAnsi="Arial" w:eastAsia="SimSun"/>
                <w:sz w:val="17"/>
              </w:rPr>
            </w:r>
            <w:r>
              <w:rPr>
                <w:rFonts w:ascii="Arial" w:hAnsi="Arial" w:eastAsia="SimSun"/>
                <w:b w:val="0"/>
                <w:sz w:val="17"/>
              </w:rPr>
              <w:t>越高越好</w:t>
            </w:r>
          </w:p>
        </w:tc>
      </w:tr>
      <w:tr>
        <w:tc>
          <w:tcPr>
            <w:tcW w:type="dxa" w:w="1440"/>
            <w:vAlign w:val="center"/>
          </w:tcPr>
          <w:p>
            <w:pPr>
              <w:spacing w:after="0"/>
            </w:pPr>
            <w:r>
              <w:rPr>
                <w:rFonts w:ascii="Arial" w:hAnsi="Arial" w:eastAsia="SimSun"/>
                <w:sz w:val="17"/>
              </w:rPr>
            </w:r>
            <w:r>
              <w:rPr>
                <w:rFonts w:ascii="Arial" w:hAnsi="Arial" w:eastAsia="SimSun"/>
                <w:b w:val="0"/>
                <w:sz w:val="17"/>
              </w:rPr>
              <w:t>商家侧</w:t>
            </w:r>
          </w:p>
        </w:tc>
        <w:tc>
          <w:tcPr>
            <w:tcW w:type="dxa" w:w="2736"/>
            <w:vAlign w:val="center"/>
          </w:tcPr>
          <w:p>
            <w:pPr>
              <w:spacing w:after="0"/>
            </w:pPr>
            <w:r>
              <w:rPr>
                <w:rFonts w:ascii="Arial" w:hAnsi="Arial" w:eastAsia="SimSun"/>
                <w:sz w:val="17"/>
              </w:rPr>
            </w:r>
            <w:r>
              <w:rPr>
                <w:rFonts w:ascii="Arial" w:hAnsi="Arial" w:eastAsia="SimSun"/>
                <w:b w:val="0"/>
                <w:sz w:val="17"/>
              </w:rPr>
              <w:t>Coverage / Long-tail Exposure</w:t>
            </w:r>
          </w:p>
        </w:tc>
        <w:tc>
          <w:tcPr>
            <w:tcW w:type="dxa" w:w="4320"/>
            <w:vAlign w:val="center"/>
          </w:tcPr>
          <w:p>
            <w:pPr>
              <w:spacing w:after="0"/>
            </w:pPr>
            <w:r>
              <w:rPr>
                <w:rFonts w:ascii="Arial" w:hAnsi="Arial" w:eastAsia="SimSun"/>
                <w:sz w:val="17"/>
              </w:rPr>
            </w:r>
            <w:r>
              <w:rPr>
                <w:rFonts w:ascii="Arial" w:hAnsi="Arial" w:eastAsia="SimSun"/>
                <w:b w:val="0"/>
                <w:sz w:val="17"/>
              </w:rPr>
              <w:t>推荐覆盖商家数量和长尾商家曝光</w:t>
            </w:r>
          </w:p>
        </w:tc>
        <w:tc>
          <w:tcPr>
            <w:tcW w:type="dxa" w:w="1728"/>
            <w:vAlign w:val="center"/>
          </w:tcPr>
          <w:p>
            <w:pPr>
              <w:spacing w:after="0"/>
            </w:pPr>
            <w:r>
              <w:rPr>
                <w:rFonts w:ascii="Arial" w:hAnsi="Arial" w:eastAsia="SimSun"/>
                <w:sz w:val="17"/>
              </w:rPr>
            </w:r>
            <w:r>
              <w:rPr>
                <w:rFonts w:ascii="Arial" w:hAnsi="Arial" w:eastAsia="SimSun"/>
                <w:b w:val="0"/>
                <w:sz w:val="17"/>
              </w:rPr>
              <w:t>越高越好</w:t>
            </w:r>
          </w:p>
        </w:tc>
      </w:tr>
      <w:tr>
        <w:tc>
          <w:tcPr>
            <w:tcW w:type="dxa" w:w="1440"/>
            <w:vAlign w:val="center"/>
          </w:tcPr>
          <w:p>
            <w:pPr>
              <w:spacing w:after="0"/>
            </w:pPr>
            <w:r>
              <w:rPr>
                <w:rFonts w:ascii="Arial" w:hAnsi="Arial" w:eastAsia="SimSun"/>
                <w:sz w:val="17"/>
              </w:rPr>
            </w:r>
            <w:r>
              <w:rPr>
                <w:rFonts w:ascii="Arial" w:hAnsi="Arial" w:eastAsia="SimSun"/>
                <w:b w:val="0"/>
                <w:sz w:val="17"/>
              </w:rPr>
              <w:t>商家侧</w:t>
            </w:r>
          </w:p>
        </w:tc>
        <w:tc>
          <w:tcPr>
            <w:tcW w:type="dxa" w:w="2736"/>
            <w:vAlign w:val="center"/>
          </w:tcPr>
          <w:p>
            <w:pPr>
              <w:spacing w:after="0"/>
            </w:pPr>
            <w:r>
              <w:rPr>
                <w:rFonts w:ascii="Arial" w:hAnsi="Arial" w:eastAsia="SimSun"/>
                <w:sz w:val="17"/>
              </w:rPr>
            </w:r>
            <w:r>
              <w:rPr>
                <w:rFonts w:ascii="Arial" w:hAnsi="Arial" w:eastAsia="SimSun"/>
                <w:b w:val="0"/>
                <w:sz w:val="17"/>
              </w:rPr>
              <w:t>Exposure Gini / Exposure Std</w:t>
            </w:r>
          </w:p>
        </w:tc>
        <w:tc>
          <w:tcPr>
            <w:tcW w:type="dxa" w:w="4320"/>
            <w:vAlign w:val="center"/>
          </w:tcPr>
          <w:p>
            <w:pPr>
              <w:spacing w:after="0"/>
            </w:pPr>
            <w:r>
              <w:rPr>
                <w:rFonts w:ascii="Arial" w:hAnsi="Arial" w:eastAsia="SimSun"/>
                <w:sz w:val="17"/>
              </w:rPr>
            </w:r>
            <w:r>
              <w:rPr>
                <w:rFonts w:ascii="Arial" w:hAnsi="Arial" w:eastAsia="SimSun"/>
                <w:b w:val="0"/>
                <w:sz w:val="17"/>
              </w:rPr>
              <w:t>曝光是否过度集中在头部商家</w:t>
            </w:r>
          </w:p>
        </w:tc>
        <w:tc>
          <w:tcPr>
            <w:tcW w:type="dxa" w:w="1728"/>
            <w:vAlign w:val="center"/>
          </w:tcPr>
          <w:p>
            <w:pPr>
              <w:spacing w:after="0"/>
            </w:pPr>
            <w:r>
              <w:rPr>
                <w:rFonts w:ascii="Arial" w:hAnsi="Arial" w:eastAsia="SimSun"/>
                <w:sz w:val="17"/>
              </w:rPr>
            </w:r>
            <w:r>
              <w:rPr>
                <w:rFonts w:ascii="Arial" w:hAnsi="Arial" w:eastAsia="SimSun"/>
                <w:b w:val="0"/>
                <w:sz w:val="17"/>
              </w:rPr>
              <w:t>越低越公平</w:t>
            </w:r>
          </w:p>
        </w:tc>
      </w:tr>
      <w:tr>
        <w:tc>
          <w:tcPr>
            <w:tcW w:type="dxa" w:w="1440"/>
            <w:vAlign w:val="center"/>
          </w:tcPr>
          <w:p>
            <w:pPr>
              <w:spacing w:after="0"/>
            </w:pPr>
            <w:r>
              <w:rPr>
                <w:rFonts w:ascii="Arial" w:hAnsi="Arial" w:eastAsia="SimSun"/>
                <w:sz w:val="17"/>
              </w:rPr>
            </w:r>
            <w:r>
              <w:rPr>
                <w:rFonts w:ascii="Arial" w:hAnsi="Arial" w:eastAsia="SimSun"/>
                <w:b w:val="0"/>
                <w:sz w:val="17"/>
              </w:rPr>
              <w:t>履约侧</w:t>
            </w:r>
          </w:p>
        </w:tc>
        <w:tc>
          <w:tcPr>
            <w:tcW w:type="dxa" w:w="2736"/>
            <w:vAlign w:val="center"/>
          </w:tcPr>
          <w:p>
            <w:pPr>
              <w:spacing w:after="0"/>
            </w:pPr>
            <w:r>
              <w:rPr>
                <w:rFonts w:ascii="Arial" w:hAnsi="Arial" w:eastAsia="SimSun"/>
                <w:sz w:val="17"/>
              </w:rPr>
            </w:r>
            <w:r>
              <w:rPr>
                <w:rFonts w:ascii="Arial" w:hAnsi="Arial" w:eastAsia="SimSun"/>
                <w:b w:val="0"/>
                <w:sz w:val="17"/>
              </w:rPr>
              <w:t>Average Delivery Time / Avg ETA</w:t>
            </w:r>
          </w:p>
        </w:tc>
        <w:tc>
          <w:tcPr>
            <w:tcW w:type="dxa" w:w="4320"/>
            <w:vAlign w:val="center"/>
          </w:tcPr>
          <w:p>
            <w:pPr>
              <w:spacing w:after="0"/>
            </w:pPr>
            <w:r>
              <w:rPr>
                <w:rFonts w:ascii="Arial" w:hAnsi="Arial" w:eastAsia="SimSun"/>
                <w:sz w:val="17"/>
              </w:rPr>
            </w:r>
            <w:r>
              <w:rPr>
                <w:rFonts w:ascii="Arial" w:hAnsi="Arial" w:eastAsia="SimSun"/>
                <w:b w:val="0"/>
                <w:sz w:val="17"/>
              </w:rPr>
              <w:t>平均预计或实际送达时间</w:t>
            </w:r>
          </w:p>
        </w:tc>
        <w:tc>
          <w:tcPr>
            <w:tcW w:type="dxa" w:w="1728"/>
            <w:vAlign w:val="center"/>
          </w:tcPr>
          <w:p>
            <w:pPr>
              <w:spacing w:after="0"/>
            </w:pPr>
            <w:r>
              <w:rPr>
                <w:rFonts w:ascii="Arial" w:hAnsi="Arial" w:eastAsia="SimSun"/>
                <w:sz w:val="17"/>
              </w:rPr>
            </w:r>
            <w:r>
              <w:rPr>
                <w:rFonts w:ascii="Arial" w:hAnsi="Arial" w:eastAsia="SimSun"/>
                <w:b w:val="0"/>
                <w:sz w:val="17"/>
              </w:rPr>
              <w:t>越低越好</w:t>
            </w:r>
          </w:p>
        </w:tc>
      </w:tr>
      <w:tr>
        <w:tc>
          <w:tcPr>
            <w:tcW w:type="dxa" w:w="1440"/>
            <w:vAlign w:val="center"/>
          </w:tcPr>
          <w:p>
            <w:pPr>
              <w:spacing w:after="0"/>
            </w:pPr>
            <w:r>
              <w:rPr>
                <w:rFonts w:ascii="Arial" w:hAnsi="Arial" w:eastAsia="SimSun"/>
                <w:sz w:val="17"/>
              </w:rPr>
            </w:r>
            <w:r>
              <w:rPr>
                <w:rFonts w:ascii="Arial" w:hAnsi="Arial" w:eastAsia="SimSun"/>
                <w:b w:val="0"/>
                <w:sz w:val="17"/>
              </w:rPr>
              <w:t>履约侧</w:t>
            </w:r>
          </w:p>
        </w:tc>
        <w:tc>
          <w:tcPr>
            <w:tcW w:type="dxa" w:w="2736"/>
            <w:vAlign w:val="center"/>
          </w:tcPr>
          <w:p>
            <w:pPr>
              <w:spacing w:after="0"/>
            </w:pPr>
            <w:r>
              <w:rPr>
                <w:rFonts w:ascii="Arial" w:hAnsi="Arial" w:eastAsia="SimSun"/>
                <w:sz w:val="17"/>
              </w:rPr>
            </w:r>
            <w:r>
              <w:rPr>
                <w:rFonts w:ascii="Arial" w:hAnsi="Arial" w:eastAsia="SimSun"/>
                <w:b w:val="0"/>
                <w:sz w:val="17"/>
              </w:rPr>
              <w:t>Timeout Rate / On-time Rate</w:t>
            </w:r>
          </w:p>
        </w:tc>
        <w:tc>
          <w:tcPr>
            <w:tcW w:type="dxa" w:w="4320"/>
            <w:vAlign w:val="center"/>
          </w:tcPr>
          <w:p>
            <w:pPr>
              <w:spacing w:after="0"/>
            </w:pPr>
            <w:r>
              <w:rPr>
                <w:rFonts w:ascii="Arial" w:hAnsi="Arial" w:eastAsia="SimSun"/>
                <w:sz w:val="17"/>
              </w:rPr>
            </w:r>
            <w:r>
              <w:rPr>
                <w:rFonts w:ascii="Arial" w:hAnsi="Arial" w:eastAsia="SimSun"/>
                <w:b w:val="0"/>
                <w:sz w:val="17"/>
              </w:rPr>
              <w:t>超时比例与准时比例</w:t>
            </w:r>
          </w:p>
        </w:tc>
        <w:tc>
          <w:tcPr>
            <w:tcW w:type="dxa" w:w="1728"/>
            <w:vAlign w:val="center"/>
          </w:tcPr>
          <w:p>
            <w:pPr>
              <w:spacing w:after="0"/>
            </w:pPr>
            <w:r>
              <w:rPr>
                <w:rFonts w:ascii="Arial" w:hAnsi="Arial" w:eastAsia="SimSun"/>
                <w:sz w:val="17"/>
              </w:rPr>
            </w:r>
            <w:r>
              <w:rPr>
                <w:rFonts w:ascii="Arial" w:hAnsi="Arial" w:eastAsia="SimSun"/>
                <w:b w:val="0"/>
                <w:sz w:val="17"/>
              </w:rPr>
              <w:t>超时越低，准时越高</w:t>
            </w:r>
          </w:p>
        </w:tc>
      </w:tr>
      <w:tr>
        <w:tc>
          <w:tcPr>
            <w:tcW w:type="dxa" w:w="1440"/>
            <w:vAlign w:val="center"/>
          </w:tcPr>
          <w:p>
            <w:pPr>
              <w:spacing w:after="0"/>
            </w:pPr>
            <w:r>
              <w:rPr>
                <w:rFonts w:ascii="Arial" w:hAnsi="Arial" w:eastAsia="SimSun"/>
                <w:sz w:val="17"/>
              </w:rPr>
            </w:r>
            <w:r>
              <w:rPr>
                <w:rFonts w:ascii="Arial" w:hAnsi="Arial" w:eastAsia="SimSun"/>
                <w:b w:val="0"/>
                <w:sz w:val="17"/>
              </w:rPr>
              <w:t>骑手侧</w:t>
            </w:r>
          </w:p>
        </w:tc>
        <w:tc>
          <w:tcPr>
            <w:tcW w:type="dxa" w:w="2736"/>
            <w:vAlign w:val="center"/>
          </w:tcPr>
          <w:p>
            <w:pPr>
              <w:spacing w:after="0"/>
            </w:pPr>
            <w:r>
              <w:rPr>
                <w:rFonts w:ascii="Arial" w:hAnsi="Arial" w:eastAsia="SimSun"/>
                <w:sz w:val="17"/>
              </w:rPr>
            </w:r>
            <w:r>
              <w:rPr>
                <w:rFonts w:ascii="Arial" w:hAnsi="Arial" w:eastAsia="SimSun"/>
                <w:b w:val="0"/>
                <w:sz w:val="17"/>
              </w:rPr>
              <w:t>Load Std / Income Std</w:t>
            </w:r>
          </w:p>
        </w:tc>
        <w:tc>
          <w:tcPr>
            <w:tcW w:type="dxa" w:w="4320"/>
            <w:vAlign w:val="center"/>
          </w:tcPr>
          <w:p>
            <w:pPr>
              <w:spacing w:after="0"/>
            </w:pPr>
            <w:r>
              <w:rPr>
                <w:rFonts w:ascii="Arial" w:hAnsi="Arial" w:eastAsia="SimSun"/>
                <w:sz w:val="17"/>
              </w:rPr>
            </w:r>
            <w:r>
              <w:rPr>
                <w:rFonts w:ascii="Arial" w:hAnsi="Arial" w:eastAsia="SimSun"/>
                <w:b w:val="0"/>
                <w:sz w:val="17"/>
              </w:rPr>
              <w:t>骑手负载或收益分布均衡性</w:t>
            </w:r>
          </w:p>
        </w:tc>
        <w:tc>
          <w:tcPr>
            <w:tcW w:type="dxa" w:w="1728"/>
            <w:vAlign w:val="center"/>
          </w:tcPr>
          <w:p>
            <w:pPr>
              <w:spacing w:after="0"/>
            </w:pPr>
            <w:r>
              <w:rPr>
                <w:rFonts w:ascii="Arial" w:hAnsi="Arial" w:eastAsia="SimSun"/>
                <w:sz w:val="17"/>
              </w:rPr>
            </w:r>
            <w:r>
              <w:rPr>
                <w:rFonts w:ascii="Arial" w:hAnsi="Arial" w:eastAsia="SimSun"/>
                <w:b w:val="0"/>
                <w:sz w:val="17"/>
              </w:rPr>
              <w:t>越低越公平</w:t>
            </w:r>
          </w:p>
        </w:tc>
      </w:tr>
      <w:tr>
        <w:tc>
          <w:tcPr>
            <w:tcW w:type="dxa" w:w="1440"/>
            <w:vAlign w:val="center"/>
          </w:tcPr>
          <w:p>
            <w:pPr>
              <w:spacing w:after="0"/>
            </w:pPr>
            <w:r>
              <w:rPr>
                <w:rFonts w:ascii="Arial" w:hAnsi="Arial" w:eastAsia="SimSun"/>
                <w:sz w:val="17"/>
              </w:rPr>
            </w:r>
            <w:r>
              <w:rPr>
                <w:rFonts w:ascii="Arial" w:hAnsi="Arial" w:eastAsia="SimSun"/>
                <w:b w:val="0"/>
                <w:sz w:val="17"/>
              </w:rPr>
              <w:t>系统侧</w:t>
            </w:r>
          </w:p>
        </w:tc>
        <w:tc>
          <w:tcPr>
            <w:tcW w:type="dxa" w:w="2736"/>
            <w:vAlign w:val="center"/>
          </w:tcPr>
          <w:p>
            <w:pPr>
              <w:spacing w:after="0"/>
            </w:pPr>
            <w:r>
              <w:rPr>
                <w:rFonts w:ascii="Arial" w:hAnsi="Arial" w:eastAsia="SimSun"/>
                <w:sz w:val="17"/>
              </w:rPr>
            </w:r>
            <w:r>
              <w:rPr>
                <w:rFonts w:ascii="Arial" w:hAnsi="Arial" w:eastAsia="SimSun"/>
                <w:b w:val="0"/>
                <w:sz w:val="17"/>
              </w:rPr>
              <w:t>Completed Orders / Throughput</w:t>
            </w:r>
          </w:p>
        </w:tc>
        <w:tc>
          <w:tcPr>
            <w:tcW w:type="dxa" w:w="4320"/>
            <w:vAlign w:val="center"/>
          </w:tcPr>
          <w:p>
            <w:pPr>
              <w:spacing w:after="0"/>
            </w:pPr>
            <w:r>
              <w:rPr>
                <w:rFonts w:ascii="Arial" w:hAnsi="Arial" w:eastAsia="SimSun"/>
                <w:sz w:val="17"/>
              </w:rPr>
            </w:r>
            <w:r>
              <w:rPr>
                <w:rFonts w:ascii="Arial" w:hAnsi="Arial" w:eastAsia="SimSun"/>
                <w:b w:val="0"/>
                <w:sz w:val="17"/>
              </w:rPr>
              <w:t>单位时间完成订单数</w:t>
            </w:r>
          </w:p>
        </w:tc>
        <w:tc>
          <w:tcPr>
            <w:tcW w:type="dxa" w:w="1728"/>
            <w:vAlign w:val="center"/>
          </w:tcPr>
          <w:p>
            <w:pPr>
              <w:spacing w:after="0"/>
            </w:pPr>
            <w:r>
              <w:rPr>
                <w:rFonts w:ascii="Arial" w:hAnsi="Arial" w:eastAsia="SimSun"/>
                <w:sz w:val="17"/>
              </w:rPr>
            </w:r>
            <w:r>
              <w:rPr>
                <w:rFonts w:ascii="Arial" w:hAnsi="Arial" w:eastAsia="SimSun"/>
                <w:b w:val="0"/>
                <w:sz w:val="17"/>
              </w:rPr>
              <w:t>越高越好</w:t>
            </w:r>
          </w:p>
        </w:tc>
      </w:tr>
      <w:tr>
        <w:tc>
          <w:tcPr>
            <w:tcW w:type="dxa" w:w="1440"/>
            <w:vAlign w:val="center"/>
          </w:tcPr>
          <w:p>
            <w:pPr>
              <w:spacing w:after="0"/>
            </w:pPr>
            <w:r>
              <w:rPr>
                <w:rFonts w:ascii="Arial" w:hAnsi="Arial" w:eastAsia="SimSun"/>
                <w:sz w:val="17"/>
              </w:rPr>
            </w:r>
            <w:r>
              <w:rPr>
                <w:rFonts w:ascii="Arial" w:hAnsi="Arial" w:eastAsia="SimSun"/>
                <w:b w:val="0"/>
                <w:sz w:val="17"/>
              </w:rPr>
              <w:t>系统侧</w:t>
            </w:r>
          </w:p>
        </w:tc>
        <w:tc>
          <w:tcPr>
            <w:tcW w:type="dxa" w:w="2736"/>
            <w:vAlign w:val="center"/>
          </w:tcPr>
          <w:p>
            <w:pPr>
              <w:spacing w:after="0"/>
            </w:pPr>
            <w:r>
              <w:rPr>
                <w:rFonts w:ascii="Arial" w:hAnsi="Arial" w:eastAsia="SimSun"/>
                <w:sz w:val="17"/>
              </w:rPr>
            </w:r>
            <w:r>
              <w:rPr>
                <w:rFonts w:ascii="Arial" w:hAnsi="Arial" w:eastAsia="SimSun"/>
                <w:b w:val="0"/>
                <w:sz w:val="17"/>
              </w:rPr>
              <w:t>Platform Utility</w:t>
            </w:r>
          </w:p>
        </w:tc>
        <w:tc>
          <w:tcPr>
            <w:tcW w:type="dxa" w:w="4320"/>
            <w:vAlign w:val="center"/>
          </w:tcPr>
          <w:p>
            <w:pPr>
              <w:spacing w:after="0"/>
            </w:pPr>
            <w:r>
              <w:rPr>
                <w:rFonts w:ascii="Arial" w:hAnsi="Arial" w:eastAsia="SimSun"/>
                <w:sz w:val="17"/>
              </w:rPr>
            </w:r>
            <w:r>
              <w:rPr>
                <w:rFonts w:ascii="Arial" w:hAnsi="Arial" w:eastAsia="SimSun"/>
                <w:b w:val="0"/>
                <w:sz w:val="17"/>
              </w:rPr>
              <w:t>综合用户满意、准时、完成数、公平和惩罚</w:t>
            </w:r>
          </w:p>
        </w:tc>
        <w:tc>
          <w:tcPr>
            <w:tcW w:type="dxa" w:w="1728"/>
            <w:vAlign w:val="center"/>
          </w:tcPr>
          <w:p>
            <w:pPr>
              <w:spacing w:after="0"/>
            </w:pPr>
            <w:r>
              <w:rPr>
                <w:rFonts w:ascii="Arial" w:hAnsi="Arial" w:eastAsia="SimSun"/>
                <w:sz w:val="17"/>
              </w:rPr>
            </w:r>
            <w:r>
              <w:rPr>
                <w:rFonts w:ascii="Arial" w:hAnsi="Arial" w:eastAsia="SimSun"/>
                <w:b w:val="0"/>
                <w:sz w:val="17"/>
              </w:rPr>
              <w:t>越高越好</w:t>
            </w:r>
          </w:p>
        </w:tc>
      </w:tr>
    </w:tbl>
    <w:p/>
    <w:p>
      <w:pPr>
        <w:pStyle w:val="Heading2"/>
      </w:pPr>
      <w:r>
        <w:t>7.1 对比实验设计</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D9EAF7"/>
          </w:tcPr>
          <w:p>
            <w:pPr>
              <w:spacing w:after="0"/>
            </w:pPr>
            <w:r>
              <w:rPr>
                <w:rFonts w:ascii="Arial" w:hAnsi="Arial" w:eastAsia="SimSun"/>
                <w:sz w:val="17"/>
              </w:rPr>
            </w:r>
            <w:r>
              <w:rPr>
                <w:rFonts w:ascii="Arial" w:hAnsi="Arial" w:eastAsia="SimSun"/>
                <w:b/>
                <w:sz w:val="17"/>
              </w:rPr>
              <w:t>实验组</w:t>
            </w:r>
          </w:p>
        </w:tc>
        <w:tc>
          <w:tcPr>
            <w:tcW w:type="dxa" w:w="2304"/>
            <w:vAlign w:val="center"/>
            <w:shd w:fill="D9EAF7"/>
          </w:tcPr>
          <w:p>
            <w:pPr>
              <w:spacing w:after="0"/>
            </w:pPr>
            <w:r>
              <w:rPr>
                <w:rFonts w:ascii="Arial" w:hAnsi="Arial" w:eastAsia="SimSun"/>
                <w:sz w:val="17"/>
              </w:rPr>
            </w:r>
            <w:r>
              <w:rPr>
                <w:rFonts w:ascii="Arial" w:hAnsi="Arial" w:eastAsia="SimSun"/>
                <w:b/>
                <w:sz w:val="17"/>
              </w:rPr>
              <w:t>推荐策略</w:t>
            </w:r>
          </w:p>
        </w:tc>
        <w:tc>
          <w:tcPr>
            <w:tcW w:type="dxa" w:w="2304"/>
            <w:vAlign w:val="center"/>
            <w:shd w:fill="D9EAF7"/>
          </w:tcPr>
          <w:p>
            <w:pPr>
              <w:spacing w:after="0"/>
            </w:pPr>
            <w:r>
              <w:rPr>
                <w:rFonts w:ascii="Arial" w:hAnsi="Arial" w:eastAsia="SimSun"/>
                <w:sz w:val="17"/>
              </w:rPr>
            </w:r>
            <w:r>
              <w:rPr>
                <w:rFonts w:ascii="Arial" w:hAnsi="Arial" w:eastAsia="SimSun"/>
                <w:b/>
                <w:sz w:val="17"/>
              </w:rPr>
              <w:t>骑手策略</w:t>
            </w:r>
          </w:p>
        </w:tc>
        <w:tc>
          <w:tcPr>
            <w:tcW w:type="dxa" w:w="3456"/>
            <w:vAlign w:val="center"/>
            <w:shd w:fill="D9EAF7"/>
          </w:tcPr>
          <w:p>
            <w:pPr>
              <w:spacing w:after="0"/>
            </w:pPr>
            <w:r>
              <w:rPr>
                <w:rFonts w:ascii="Arial" w:hAnsi="Arial" w:eastAsia="SimSun"/>
                <w:sz w:val="17"/>
              </w:rPr>
            </w:r>
            <w:r>
              <w:rPr>
                <w:rFonts w:ascii="Arial" w:hAnsi="Arial" w:eastAsia="SimSun"/>
                <w:b/>
                <w:sz w:val="17"/>
              </w:rPr>
              <w:t>目的</w:t>
            </w:r>
          </w:p>
        </w:tc>
      </w:tr>
      <w:tr>
        <w:tc>
          <w:tcPr>
            <w:tcW w:type="dxa" w:w="2016"/>
            <w:vAlign w:val="center"/>
          </w:tcPr>
          <w:p>
            <w:pPr>
              <w:spacing w:after="0"/>
            </w:pPr>
            <w:r>
              <w:rPr>
                <w:rFonts w:ascii="Arial" w:hAnsi="Arial" w:eastAsia="SimSun"/>
                <w:sz w:val="17"/>
              </w:rPr>
            </w:r>
            <w:r>
              <w:rPr>
                <w:rFonts w:ascii="Arial" w:hAnsi="Arial" w:eastAsia="SimSun"/>
                <w:b w:val="0"/>
                <w:sz w:val="17"/>
              </w:rPr>
              <w:t>Random + Nearest</w:t>
            </w:r>
          </w:p>
        </w:tc>
        <w:tc>
          <w:tcPr>
            <w:tcW w:type="dxa" w:w="2304"/>
            <w:vAlign w:val="center"/>
          </w:tcPr>
          <w:p>
            <w:pPr>
              <w:spacing w:after="0"/>
            </w:pPr>
            <w:r>
              <w:rPr>
                <w:rFonts w:ascii="Arial" w:hAnsi="Arial" w:eastAsia="SimSun"/>
                <w:sz w:val="17"/>
              </w:rPr>
            </w:r>
            <w:r>
              <w:rPr>
                <w:rFonts w:ascii="Arial" w:hAnsi="Arial" w:eastAsia="SimSun"/>
                <w:b w:val="0"/>
                <w:sz w:val="17"/>
              </w:rPr>
              <w:t>随机商家</w:t>
            </w:r>
          </w:p>
        </w:tc>
        <w:tc>
          <w:tcPr>
            <w:tcW w:type="dxa" w:w="2304"/>
            <w:vAlign w:val="center"/>
          </w:tcPr>
          <w:p>
            <w:pPr>
              <w:spacing w:after="0"/>
            </w:pPr>
            <w:r>
              <w:rPr>
                <w:rFonts w:ascii="Arial" w:hAnsi="Arial" w:eastAsia="SimSun"/>
                <w:sz w:val="17"/>
              </w:rPr>
            </w:r>
            <w:r>
              <w:rPr>
                <w:rFonts w:ascii="Arial" w:hAnsi="Arial" w:eastAsia="SimSun"/>
                <w:b w:val="0"/>
                <w:sz w:val="17"/>
              </w:rPr>
              <w:t>最近骑手</w:t>
            </w:r>
          </w:p>
        </w:tc>
        <w:tc>
          <w:tcPr>
            <w:tcW w:type="dxa" w:w="3456"/>
            <w:vAlign w:val="center"/>
          </w:tcPr>
          <w:p>
            <w:pPr>
              <w:spacing w:after="0"/>
            </w:pPr>
            <w:r>
              <w:rPr>
                <w:rFonts w:ascii="Arial" w:hAnsi="Arial" w:eastAsia="SimSun"/>
                <w:sz w:val="17"/>
              </w:rPr>
            </w:r>
            <w:r>
              <w:rPr>
                <w:rFonts w:ascii="Arial" w:hAnsi="Arial" w:eastAsia="SimSun"/>
                <w:b w:val="0"/>
                <w:sz w:val="17"/>
              </w:rPr>
              <w:t>最低基线</w:t>
            </w:r>
          </w:p>
        </w:tc>
      </w:tr>
      <w:tr>
        <w:tc>
          <w:tcPr>
            <w:tcW w:type="dxa" w:w="2016"/>
            <w:vAlign w:val="center"/>
          </w:tcPr>
          <w:p>
            <w:pPr>
              <w:spacing w:after="0"/>
            </w:pPr>
            <w:r>
              <w:rPr>
                <w:rFonts w:ascii="Arial" w:hAnsi="Arial" w:eastAsia="SimSun"/>
                <w:sz w:val="17"/>
              </w:rPr>
            </w:r>
            <w:r>
              <w:rPr>
                <w:rFonts w:ascii="Arial" w:hAnsi="Arial" w:eastAsia="SimSun"/>
                <w:b w:val="0"/>
                <w:sz w:val="17"/>
              </w:rPr>
              <w:t>Popular + Nearest</w:t>
            </w:r>
          </w:p>
        </w:tc>
        <w:tc>
          <w:tcPr>
            <w:tcW w:type="dxa" w:w="2304"/>
            <w:vAlign w:val="center"/>
          </w:tcPr>
          <w:p>
            <w:pPr>
              <w:spacing w:after="0"/>
            </w:pPr>
            <w:r>
              <w:rPr>
                <w:rFonts w:ascii="Arial" w:hAnsi="Arial" w:eastAsia="SimSun"/>
                <w:sz w:val="17"/>
              </w:rPr>
            </w:r>
            <w:r>
              <w:rPr>
                <w:rFonts w:ascii="Arial" w:hAnsi="Arial" w:eastAsia="SimSun"/>
                <w:b w:val="0"/>
                <w:sz w:val="17"/>
              </w:rPr>
              <w:t>热门商家</w:t>
            </w:r>
          </w:p>
        </w:tc>
        <w:tc>
          <w:tcPr>
            <w:tcW w:type="dxa" w:w="2304"/>
            <w:vAlign w:val="center"/>
          </w:tcPr>
          <w:p>
            <w:pPr>
              <w:spacing w:after="0"/>
            </w:pPr>
            <w:r>
              <w:rPr>
                <w:rFonts w:ascii="Arial" w:hAnsi="Arial" w:eastAsia="SimSun"/>
                <w:sz w:val="17"/>
              </w:rPr>
            </w:r>
            <w:r>
              <w:rPr>
                <w:rFonts w:ascii="Arial" w:hAnsi="Arial" w:eastAsia="SimSun"/>
                <w:b w:val="0"/>
                <w:sz w:val="17"/>
              </w:rPr>
              <w:t>最近骑手</w:t>
            </w:r>
          </w:p>
        </w:tc>
        <w:tc>
          <w:tcPr>
            <w:tcW w:type="dxa" w:w="3456"/>
            <w:vAlign w:val="center"/>
          </w:tcPr>
          <w:p>
            <w:pPr>
              <w:spacing w:after="0"/>
            </w:pPr>
            <w:r>
              <w:rPr>
                <w:rFonts w:ascii="Arial" w:hAnsi="Arial" w:eastAsia="SimSun"/>
                <w:sz w:val="17"/>
              </w:rPr>
            </w:r>
            <w:r>
              <w:rPr>
                <w:rFonts w:ascii="Arial" w:hAnsi="Arial" w:eastAsia="SimSun"/>
                <w:b w:val="0"/>
                <w:sz w:val="17"/>
              </w:rPr>
              <w:t>非个性化强基线</w:t>
            </w:r>
          </w:p>
        </w:tc>
      </w:tr>
      <w:tr>
        <w:tc>
          <w:tcPr>
            <w:tcW w:type="dxa" w:w="2016"/>
            <w:vAlign w:val="center"/>
          </w:tcPr>
          <w:p>
            <w:pPr>
              <w:spacing w:after="0"/>
            </w:pPr>
            <w:r>
              <w:rPr>
                <w:rFonts w:ascii="Arial" w:hAnsi="Arial" w:eastAsia="SimSun"/>
                <w:sz w:val="17"/>
              </w:rPr>
            </w:r>
            <w:r>
              <w:rPr>
                <w:rFonts w:ascii="Arial" w:hAnsi="Arial" w:eastAsia="SimSun"/>
                <w:b w:val="0"/>
                <w:sz w:val="17"/>
              </w:rPr>
              <w:t>ItemCF + Nearest</w:t>
            </w:r>
          </w:p>
        </w:tc>
        <w:tc>
          <w:tcPr>
            <w:tcW w:type="dxa" w:w="2304"/>
            <w:vAlign w:val="center"/>
          </w:tcPr>
          <w:p>
            <w:pPr>
              <w:spacing w:after="0"/>
            </w:pPr>
            <w:r>
              <w:rPr>
                <w:rFonts w:ascii="Arial" w:hAnsi="Arial" w:eastAsia="SimSun"/>
                <w:sz w:val="17"/>
              </w:rPr>
            </w:r>
            <w:r>
              <w:rPr>
                <w:rFonts w:ascii="Arial" w:hAnsi="Arial" w:eastAsia="SimSun"/>
                <w:b w:val="0"/>
                <w:sz w:val="17"/>
              </w:rPr>
              <w:t>协同过滤</w:t>
            </w:r>
          </w:p>
        </w:tc>
        <w:tc>
          <w:tcPr>
            <w:tcW w:type="dxa" w:w="2304"/>
            <w:vAlign w:val="center"/>
          </w:tcPr>
          <w:p>
            <w:pPr>
              <w:spacing w:after="0"/>
            </w:pPr>
            <w:r>
              <w:rPr>
                <w:rFonts w:ascii="Arial" w:hAnsi="Arial" w:eastAsia="SimSun"/>
                <w:sz w:val="17"/>
              </w:rPr>
            </w:r>
            <w:r>
              <w:rPr>
                <w:rFonts w:ascii="Arial" w:hAnsi="Arial" w:eastAsia="SimSun"/>
                <w:b w:val="0"/>
                <w:sz w:val="17"/>
              </w:rPr>
              <w:t>最近骑手</w:t>
            </w:r>
          </w:p>
        </w:tc>
        <w:tc>
          <w:tcPr>
            <w:tcW w:type="dxa" w:w="3456"/>
            <w:vAlign w:val="center"/>
          </w:tcPr>
          <w:p>
            <w:pPr>
              <w:spacing w:after="0"/>
            </w:pPr>
            <w:r>
              <w:rPr>
                <w:rFonts w:ascii="Arial" w:hAnsi="Arial" w:eastAsia="SimSun"/>
                <w:sz w:val="17"/>
              </w:rPr>
            </w:r>
            <w:r>
              <w:rPr>
                <w:rFonts w:ascii="Arial" w:hAnsi="Arial" w:eastAsia="SimSun"/>
                <w:b w:val="0"/>
                <w:sz w:val="17"/>
              </w:rPr>
              <w:t>传统推荐基线</w:t>
            </w:r>
          </w:p>
        </w:tc>
      </w:tr>
      <w:tr>
        <w:tc>
          <w:tcPr>
            <w:tcW w:type="dxa" w:w="2016"/>
            <w:vAlign w:val="center"/>
          </w:tcPr>
          <w:p>
            <w:pPr>
              <w:spacing w:after="0"/>
            </w:pPr>
            <w:r>
              <w:rPr>
                <w:rFonts w:ascii="Arial" w:hAnsi="Arial" w:eastAsia="SimSun"/>
                <w:sz w:val="17"/>
              </w:rPr>
            </w:r>
            <w:r>
              <w:rPr>
                <w:rFonts w:ascii="Arial" w:hAnsi="Arial" w:eastAsia="SimSun"/>
                <w:b w:val="0"/>
                <w:sz w:val="17"/>
              </w:rPr>
              <w:t>UserOnly + MinETA</w:t>
            </w:r>
          </w:p>
        </w:tc>
        <w:tc>
          <w:tcPr>
            <w:tcW w:type="dxa" w:w="2304"/>
            <w:vAlign w:val="center"/>
          </w:tcPr>
          <w:p>
            <w:pPr>
              <w:spacing w:after="0"/>
            </w:pPr>
            <w:r>
              <w:rPr>
                <w:rFonts w:ascii="Arial" w:hAnsi="Arial" w:eastAsia="SimSun"/>
                <w:sz w:val="17"/>
              </w:rPr>
            </w:r>
            <w:r>
              <w:rPr>
                <w:rFonts w:ascii="Arial" w:hAnsi="Arial" w:eastAsia="SimSun"/>
                <w:b w:val="0"/>
                <w:sz w:val="17"/>
              </w:rPr>
              <w:t>只考虑用户偏好</w:t>
            </w:r>
          </w:p>
        </w:tc>
        <w:tc>
          <w:tcPr>
            <w:tcW w:type="dxa" w:w="2304"/>
            <w:vAlign w:val="center"/>
          </w:tcPr>
          <w:p>
            <w:pPr>
              <w:spacing w:after="0"/>
            </w:pPr>
            <w:r>
              <w:rPr>
                <w:rFonts w:ascii="Arial" w:hAnsi="Arial" w:eastAsia="SimSun"/>
                <w:sz w:val="17"/>
              </w:rPr>
            </w:r>
            <w:r>
              <w:rPr>
                <w:rFonts w:ascii="Arial" w:hAnsi="Arial" w:eastAsia="SimSun"/>
                <w:b w:val="0"/>
                <w:sz w:val="17"/>
              </w:rPr>
              <w:t>最小 ETA</w:t>
            </w:r>
          </w:p>
        </w:tc>
        <w:tc>
          <w:tcPr>
            <w:tcW w:type="dxa" w:w="3456"/>
            <w:vAlign w:val="center"/>
          </w:tcPr>
          <w:p>
            <w:pPr>
              <w:spacing w:after="0"/>
            </w:pPr>
            <w:r>
              <w:rPr>
                <w:rFonts w:ascii="Arial" w:hAnsi="Arial" w:eastAsia="SimSun"/>
                <w:sz w:val="17"/>
              </w:rPr>
            </w:r>
            <w:r>
              <w:rPr>
                <w:rFonts w:ascii="Arial" w:hAnsi="Arial" w:eastAsia="SimSun"/>
                <w:b w:val="0"/>
                <w:sz w:val="17"/>
              </w:rPr>
              <w:t>观察只优化用户侧的履约后果</w:t>
            </w:r>
          </w:p>
        </w:tc>
      </w:tr>
      <w:tr>
        <w:tc>
          <w:tcPr>
            <w:tcW w:type="dxa" w:w="2016"/>
            <w:vAlign w:val="center"/>
          </w:tcPr>
          <w:p>
            <w:pPr>
              <w:spacing w:after="0"/>
            </w:pPr>
            <w:r>
              <w:rPr>
                <w:rFonts w:ascii="Arial" w:hAnsi="Arial" w:eastAsia="SimSun"/>
                <w:sz w:val="17"/>
              </w:rPr>
            </w:r>
            <w:r>
              <w:rPr>
                <w:rFonts w:ascii="Arial" w:hAnsi="Arial" w:eastAsia="SimSun"/>
                <w:b w:val="0"/>
                <w:sz w:val="17"/>
              </w:rPr>
              <w:t>Ours w/o Fairness</w:t>
            </w:r>
          </w:p>
        </w:tc>
        <w:tc>
          <w:tcPr>
            <w:tcW w:type="dxa" w:w="2304"/>
            <w:vAlign w:val="center"/>
          </w:tcPr>
          <w:p>
            <w:pPr>
              <w:spacing w:after="0"/>
            </w:pPr>
            <w:r>
              <w:rPr>
                <w:rFonts w:ascii="Arial" w:hAnsi="Arial" w:eastAsia="SimSun"/>
                <w:sz w:val="17"/>
              </w:rPr>
            </w:r>
            <w:r>
              <w:rPr>
                <w:rFonts w:ascii="Arial" w:hAnsi="Arial" w:eastAsia="SimSun"/>
                <w:b w:val="0"/>
                <w:sz w:val="17"/>
              </w:rPr>
              <w:t>用户偏好 + 骑手约束</w:t>
            </w:r>
          </w:p>
        </w:tc>
        <w:tc>
          <w:tcPr>
            <w:tcW w:type="dxa" w:w="2304"/>
            <w:vAlign w:val="center"/>
          </w:tcPr>
          <w:p>
            <w:pPr>
              <w:spacing w:after="0"/>
            </w:pPr>
            <w:r>
              <w:rPr>
                <w:rFonts w:ascii="Arial" w:hAnsi="Arial" w:eastAsia="SimSun"/>
                <w:sz w:val="17"/>
              </w:rPr>
            </w:r>
            <w:r>
              <w:rPr>
                <w:rFonts w:ascii="Arial" w:hAnsi="Arial" w:eastAsia="SimSun"/>
                <w:b w:val="0"/>
                <w:sz w:val="17"/>
              </w:rPr>
              <w:t>负载感知</w:t>
            </w:r>
          </w:p>
        </w:tc>
        <w:tc>
          <w:tcPr>
            <w:tcW w:type="dxa" w:w="3456"/>
            <w:vAlign w:val="center"/>
          </w:tcPr>
          <w:p>
            <w:pPr>
              <w:spacing w:after="0"/>
            </w:pPr>
            <w:r>
              <w:rPr>
                <w:rFonts w:ascii="Arial" w:hAnsi="Arial" w:eastAsia="SimSun"/>
                <w:sz w:val="17"/>
              </w:rPr>
            </w:r>
            <w:r>
              <w:rPr>
                <w:rFonts w:ascii="Arial" w:hAnsi="Arial" w:eastAsia="SimSun"/>
                <w:b w:val="0"/>
                <w:sz w:val="17"/>
              </w:rPr>
              <w:t>验证商家公平项作用</w:t>
            </w:r>
          </w:p>
        </w:tc>
      </w:tr>
      <w:tr>
        <w:tc>
          <w:tcPr>
            <w:tcW w:type="dxa" w:w="2016"/>
            <w:vAlign w:val="center"/>
          </w:tcPr>
          <w:p>
            <w:pPr>
              <w:spacing w:after="0"/>
            </w:pPr>
            <w:r>
              <w:rPr>
                <w:rFonts w:ascii="Arial" w:hAnsi="Arial" w:eastAsia="SimSun"/>
                <w:sz w:val="17"/>
              </w:rPr>
            </w:r>
            <w:r>
              <w:rPr>
                <w:rFonts w:ascii="Arial" w:hAnsi="Arial" w:eastAsia="SimSun"/>
                <w:b w:val="0"/>
                <w:sz w:val="17"/>
              </w:rPr>
              <w:t>Ours w/o Rider</w:t>
            </w:r>
          </w:p>
        </w:tc>
        <w:tc>
          <w:tcPr>
            <w:tcW w:type="dxa" w:w="2304"/>
            <w:vAlign w:val="center"/>
          </w:tcPr>
          <w:p>
            <w:pPr>
              <w:spacing w:after="0"/>
            </w:pPr>
            <w:r>
              <w:rPr>
                <w:rFonts w:ascii="Arial" w:hAnsi="Arial" w:eastAsia="SimSun"/>
                <w:sz w:val="17"/>
              </w:rPr>
            </w:r>
            <w:r>
              <w:rPr>
                <w:rFonts w:ascii="Arial" w:hAnsi="Arial" w:eastAsia="SimSun"/>
                <w:b w:val="0"/>
                <w:sz w:val="17"/>
              </w:rPr>
              <w:t>用户偏好 + 商家公平</w:t>
            </w:r>
          </w:p>
        </w:tc>
        <w:tc>
          <w:tcPr>
            <w:tcW w:type="dxa" w:w="2304"/>
            <w:vAlign w:val="center"/>
          </w:tcPr>
          <w:p>
            <w:pPr>
              <w:spacing w:after="0"/>
            </w:pPr>
            <w:r>
              <w:rPr>
                <w:rFonts w:ascii="Arial" w:hAnsi="Arial" w:eastAsia="SimSun"/>
                <w:sz w:val="17"/>
              </w:rPr>
            </w:r>
            <w:r>
              <w:rPr>
                <w:rFonts w:ascii="Arial" w:hAnsi="Arial" w:eastAsia="SimSun"/>
                <w:b w:val="0"/>
                <w:sz w:val="17"/>
              </w:rPr>
              <w:t>最近骑手</w:t>
            </w:r>
          </w:p>
        </w:tc>
        <w:tc>
          <w:tcPr>
            <w:tcW w:type="dxa" w:w="3456"/>
            <w:vAlign w:val="center"/>
          </w:tcPr>
          <w:p>
            <w:pPr>
              <w:spacing w:after="0"/>
            </w:pPr>
            <w:r>
              <w:rPr>
                <w:rFonts w:ascii="Arial" w:hAnsi="Arial" w:eastAsia="SimSun"/>
                <w:sz w:val="17"/>
              </w:rPr>
            </w:r>
            <w:r>
              <w:rPr>
                <w:rFonts w:ascii="Arial" w:hAnsi="Arial" w:eastAsia="SimSun"/>
                <w:b w:val="0"/>
                <w:sz w:val="17"/>
              </w:rPr>
              <w:t>验证履约约束作用</w:t>
            </w:r>
          </w:p>
        </w:tc>
      </w:tr>
      <w:tr>
        <w:tc>
          <w:tcPr>
            <w:tcW w:type="dxa" w:w="2016"/>
            <w:vAlign w:val="center"/>
          </w:tcPr>
          <w:p>
            <w:pPr>
              <w:spacing w:after="0"/>
            </w:pPr>
            <w:r>
              <w:rPr>
                <w:rFonts w:ascii="Arial" w:hAnsi="Arial" w:eastAsia="SimSun"/>
                <w:sz w:val="17"/>
              </w:rPr>
            </w:r>
            <w:r>
              <w:rPr>
                <w:rFonts w:ascii="Arial" w:hAnsi="Arial" w:eastAsia="SimSun"/>
                <w:b w:val="0"/>
                <w:sz w:val="17"/>
              </w:rPr>
              <w:t>Ours-Full</w:t>
            </w:r>
          </w:p>
        </w:tc>
        <w:tc>
          <w:tcPr>
            <w:tcW w:type="dxa" w:w="2304"/>
            <w:vAlign w:val="center"/>
          </w:tcPr>
          <w:p>
            <w:pPr>
              <w:spacing w:after="0"/>
            </w:pPr>
            <w:r>
              <w:rPr>
                <w:rFonts w:ascii="Arial" w:hAnsi="Arial" w:eastAsia="SimSun"/>
                <w:sz w:val="17"/>
              </w:rPr>
            </w:r>
            <w:r>
              <w:rPr>
                <w:rFonts w:ascii="Arial" w:hAnsi="Arial" w:eastAsia="SimSun"/>
                <w:b w:val="0"/>
                <w:sz w:val="17"/>
              </w:rPr>
              <w:t>用户偏好 + 商家公平 + 骑手履约 + 平台效用</w:t>
            </w:r>
          </w:p>
        </w:tc>
        <w:tc>
          <w:tcPr>
            <w:tcW w:type="dxa" w:w="2304"/>
            <w:vAlign w:val="center"/>
          </w:tcPr>
          <w:p>
            <w:pPr>
              <w:spacing w:after="0"/>
            </w:pPr>
            <w:r>
              <w:rPr>
                <w:rFonts w:ascii="Arial" w:hAnsi="Arial" w:eastAsia="SimSun"/>
                <w:sz w:val="17"/>
              </w:rPr>
            </w:r>
            <w:r>
              <w:rPr>
                <w:rFonts w:ascii="Arial" w:hAnsi="Arial" w:eastAsia="SimSun"/>
                <w:b w:val="0"/>
                <w:sz w:val="17"/>
              </w:rPr>
              <w:t>负载感知/最大权匹配</w:t>
            </w:r>
          </w:p>
        </w:tc>
        <w:tc>
          <w:tcPr>
            <w:tcW w:type="dxa" w:w="3456"/>
            <w:vAlign w:val="center"/>
          </w:tcPr>
          <w:p>
            <w:pPr>
              <w:spacing w:after="0"/>
            </w:pPr>
            <w:r>
              <w:rPr>
                <w:rFonts w:ascii="Arial" w:hAnsi="Arial" w:eastAsia="SimSun"/>
                <w:sz w:val="17"/>
              </w:rPr>
            </w:r>
            <w:r>
              <w:rPr>
                <w:rFonts w:ascii="Arial" w:hAnsi="Arial" w:eastAsia="SimSun"/>
                <w:b w:val="0"/>
                <w:sz w:val="17"/>
              </w:rPr>
              <w:t>最终方法</w:t>
            </w:r>
          </w:p>
        </w:tc>
      </w:tr>
    </w:tbl>
    <w:p/>
    <w:p>
      <w:pPr>
        <w:pStyle w:val="Heading2"/>
      </w:pPr>
      <w:r>
        <w:t>7.2 结果表格模板</w:t>
      </w:r>
    </w:p>
    <w:p>
      <w:r>
        <w:t>最终报告应至少给出两张表：一张是离线推荐效果，一张是动态仿真效果。即使推荐准确率略有下降，只要系统级指标改善，也可以形成有说服力的分析。</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160"/>
            <w:vAlign w:val="center"/>
            <w:shd w:fill="D9EAF7"/>
          </w:tcPr>
          <w:p>
            <w:pPr>
              <w:spacing w:after="0"/>
            </w:pPr>
            <w:r>
              <w:rPr>
                <w:rFonts w:ascii="Arial" w:hAnsi="Arial" w:eastAsia="SimSun"/>
                <w:sz w:val="17"/>
              </w:rPr>
            </w:r>
            <w:r>
              <w:rPr>
                <w:rFonts w:ascii="Arial" w:hAnsi="Arial" w:eastAsia="SimSun"/>
                <w:b/>
                <w:sz w:val="17"/>
              </w:rPr>
              <w:t>方法</w:t>
            </w:r>
          </w:p>
        </w:tc>
        <w:tc>
          <w:tcPr>
            <w:tcW w:type="dxa" w:w="1584"/>
            <w:vAlign w:val="center"/>
            <w:shd w:fill="D9EAF7"/>
          </w:tcPr>
          <w:p>
            <w:pPr>
              <w:spacing w:after="0"/>
            </w:pPr>
            <w:r>
              <w:rPr>
                <w:rFonts w:ascii="Arial" w:hAnsi="Arial" w:eastAsia="SimSun"/>
                <w:sz w:val="17"/>
              </w:rPr>
            </w:r>
            <w:r>
              <w:rPr>
                <w:rFonts w:ascii="Arial" w:hAnsi="Arial" w:eastAsia="SimSun"/>
                <w:b/>
                <w:sz w:val="17"/>
              </w:rPr>
              <w:t>Recall@10</w:t>
            </w:r>
          </w:p>
        </w:tc>
        <w:tc>
          <w:tcPr>
            <w:tcW w:type="dxa" w:w="1584"/>
            <w:vAlign w:val="center"/>
            <w:shd w:fill="D9EAF7"/>
          </w:tcPr>
          <w:p>
            <w:pPr>
              <w:spacing w:after="0"/>
            </w:pPr>
            <w:r>
              <w:rPr>
                <w:rFonts w:ascii="Arial" w:hAnsi="Arial" w:eastAsia="SimSun"/>
                <w:sz w:val="17"/>
              </w:rPr>
            </w:r>
            <w:r>
              <w:rPr>
                <w:rFonts w:ascii="Arial" w:hAnsi="Arial" w:eastAsia="SimSun"/>
                <w:b/>
                <w:sz w:val="17"/>
              </w:rPr>
              <w:t>NDCG@10</w:t>
            </w:r>
          </w:p>
        </w:tc>
        <w:tc>
          <w:tcPr>
            <w:tcW w:type="dxa" w:w="1584"/>
            <w:vAlign w:val="center"/>
            <w:shd w:fill="D9EAF7"/>
          </w:tcPr>
          <w:p>
            <w:pPr>
              <w:spacing w:after="0"/>
            </w:pPr>
            <w:r>
              <w:rPr>
                <w:rFonts w:ascii="Arial" w:hAnsi="Arial" w:eastAsia="SimSun"/>
                <w:sz w:val="17"/>
              </w:rPr>
            </w:r>
            <w:r>
              <w:rPr>
                <w:rFonts w:ascii="Arial" w:hAnsi="Arial" w:eastAsia="SimSun"/>
                <w:b/>
                <w:sz w:val="17"/>
              </w:rPr>
              <w:t>MRR@10</w:t>
            </w:r>
          </w:p>
        </w:tc>
        <w:tc>
          <w:tcPr>
            <w:tcW w:type="dxa" w:w="1584"/>
            <w:vAlign w:val="center"/>
            <w:shd w:fill="D9EAF7"/>
          </w:tcPr>
          <w:p>
            <w:pPr>
              <w:spacing w:after="0"/>
            </w:pPr>
            <w:r>
              <w:rPr>
                <w:rFonts w:ascii="Arial" w:hAnsi="Arial" w:eastAsia="SimSun"/>
                <w:sz w:val="17"/>
              </w:rPr>
            </w:r>
            <w:r>
              <w:rPr>
                <w:rFonts w:ascii="Arial" w:hAnsi="Arial" w:eastAsia="SimSun"/>
                <w:b/>
                <w:sz w:val="17"/>
              </w:rPr>
              <w:t>Coverage</w:t>
            </w:r>
          </w:p>
        </w:tc>
        <w:tc>
          <w:tcPr>
            <w:tcW w:type="dxa" w:w="2160"/>
            <w:vAlign w:val="center"/>
            <w:shd w:fill="D9EAF7"/>
          </w:tcPr>
          <w:p>
            <w:pPr>
              <w:spacing w:after="0"/>
            </w:pPr>
            <w:r>
              <w:rPr>
                <w:rFonts w:ascii="Arial" w:hAnsi="Arial" w:eastAsia="SimSun"/>
                <w:sz w:val="17"/>
              </w:rPr>
            </w:r>
            <w:r>
              <w:rPr>
                <w:rFonts w:ascii="Arial" w:hAnsi="Arial" w:eastAsia="SimSun"/>
                <w:b/>
                <w:sz w:val="17"/>
              </w:rPr>
              <w:t>Explore Recall@10</w:t>
            </w:r>
          </w:p>
        </w:tc>
      </w:tr>
      <w:tr>
        <w:tc>
          <w:tcPr>
            <w:tcW w:type="dxa" w:w="2160"/>
            <w:vAlign w:val="center"/>
          </w:tcPr>
          <w:p>
            <w:pPr>
              <w:spacing w:after="0"/>
            </w:pPr>
            <w:r>
              <w:rPr>
                <w:rFonts w:ascii="Arial" w:hAnsi="Arial" w:eastAsia="SimSun"/>
                <w:sz w:val="17"/>
              </w:rPr>
            </w:r>
            <w:r>
              <w:rPr>
                <w:rFonts w:ascii="Arial" w:hAnsi="Arial" w:eastAsia="SimSun"/>
                <w:b w:val="0"/>
                <w:sz w:val="17"/>
              </w:rPr>
              <w:t>Random</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2160"/>
            <w:vAlign w:val="center"/>
          </w:tcPr>
          <w:p>
            <w:pPr>
              <w:spacing w:after="0"/>
            </w:pPr>
            <w:r>
              <w:rPr>
                <w:rFonts w:ascii="Arial" w:hAnsi="Arial" w:eastAsia="SimSun"/>
                <w:sz w:val="17"/>
              </w:rPr>
            </w:r>
            <w:r>
              <w:rPr>
                <w:rFonts w:ascii="Arial" w:hAnsi="Arial" w:eastAsia="SimSun"/>
                <w:b w:val="0"/>
                <w:sz w:val="17"/>
              </w:rPr>
              <w:t>-</w:t>
            </w:r>
          </w:p>
        </w:tc>
      </w:tr>
      <w:tr>
        <w:tc>
          <w:tcPr>
            <w:tcW w:type="dxa" w:w="2160"/>
            <w:vAlign w:val="center"/>
          </w:tcPr>
          <w:p>
            <w:pPr>
              <w:spacing w:after="0"/>
            </w:pPr>
            <w:r>
              <w:rPr>
                <w:rFonts w:ascii="Arial" w:hAnsi="Arial" w:eastAsia="SimSun"/>
                <w:sz w:val="17"/>
              </w:rPr>
            </w:r>
            <w:r>
              <w:rPr>
                <w:rFonts w:ascii="Arial" w:hAnsi="Arial" w:eastAsia="SimSun"/>
                <w:b w:val="0"/>
                <w:sz w:val="17"/>
              </w:rPr>
              <w:t>Popular</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2160"/>
            <w:vAlign w:val="center"/>
          </w:tcPr>
          <w:p>
            <w:pPr>
              <w:spacing w:after="0"/>
            </w:pPr>
            <w:r>
              <w:rPr>
                <w:rFonts w:ascii="Arial" w:hAnsi="Arial" w:eastAsia="SimSun"/>
                <w:sz w:val="17"/>
              </w:rPr>
            </w:r>
            <w:r>
              <w:rPr>
                <w:rFonts w:ascii="Arial" w:hAnsi="Arial" w:eastAsia="SimSun"/>
                <w:b w:val="0"/>
                <w:sz w:val="17"/>
              </w:rPr>
              <w:t>-</w:t>
            </w:r>
          </w:p>
        </w:tc>
      </w:tr>
      <w:tr>
        <w:tc>
          <w:tcPr>
            <w:tcW w:type="dxa" w:w="2160"/>
            <w:vAlign w:val="center"/>
          </w:tcPr>
          <w:p>
            <w:pPr>
              <w:spacing w:after="0"/>
            </w:pPr>
            <w:r>
              <w:rPr>
                <w:rFonts w:ascii="Arial" w:hAnsi="Arial" w:eastAsia="SimSun"/>
                <w:sz w:val="17"/>
              </w:rPr>
            </w:r>
            <w:r>
              <w:rPr>
                <w:rFonts w:ascii="Arial" w:hAnsi="Arial" w:eastAsia="SimSun"/>
                <w:b w:val="0"/>
                <w:sz w:val="17"/>
              </w:rPr>
              <w:t>ItemCF</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2160"/>
            <w:vAlign w:val="center"/>
          </w:tcPr>
          <w:p>
            <w:pPr>
              <w:spacing w:after="0"/>
            </w:pPr>
            <w:r>
              <w:rPr>
                <w:rFonts w:ascii="Arial" w:hAnsi="Arial" w:eastAsia="SimSun"/>
                <w:sz w:val="17"/>
              </w:rPr>
            </w:r>
            <w:r>
              <w:rPr>
                <w:rFonts w:ascii="Arial" w:hAnsi="Arial" w:eastAsia="SimSun"/>
                <w:b w:val="0"/>
                <w:sz w:val="17"/>
              </w:rPr>
              <w:t>-</w:t>
            </w:r>
          </w:p>
        </w:tc>
      </w:tr>
      <w:tr>
        <w:tc>
          <w:tcPr>
            <w:tcW w:type="dxa" w:w="2160"/>
            <w:vAlign w:val="center"/>
          </w:tcPr>
          <w:p>
            <w:pPr>
              <w:spacing w:after="0"/>
            </w:pPr>
            <w:r>
              <w:rPr>
                <w:rFonts w:ascii="Arial" w:hAnsi="Arial" w:eastAsia="SimSun"/>
                <w:sz w:val="17"/>
              </w:rPr>
            </w:r>
            <w:r>
              <w:rPr>
                <w:rFonts w:ascii="Arial" w:hAnsi="Arial" w:eastAsia="SimSun"/>
                <w:b w:val="0"/>
                <w:sz w:val="17"/>
              </w:rPr>
              <w:t>UserOnly</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2160"/>
            <w:vAlign w:val="center"/>
          </w:tcPr>
          <w:p>
            <w:pPr>
              <w:spacing w:after="0"/>
            </w:pPr>
            <w:r>
              <w:rPr>
                <w:rFonts w:ascii="Arial" w:hAnsi="Arial" w:eastAsia="SimSun"/>
                <w:sz w:val="17"/>
              </w:rPr>
            </w:r>
            <w:r>
              <w:rPr>
                <w:rFonts w:ascii="Arial" w:hAnsi="Arial" w:eastAsia="SimSun"/>
                <w:b w:val="0"/>
                <w:sz w:val="17"/>
              </w:rPr>
              <w:t>-</w:t>
            </w:r>
          </w:p>
        </w:tc>
      </w:tr>
      <w:tr>
        <w:tc>
          <w:tcPr>
            <w:tcW w:type="dxa" w:w="2160"/>
            <w:vAlign w:val="center"/>
          </w:tcPr>
          <w:p>
            <w:pPr>
              <w:spacing w:after="0"/>
            </w:pPr>
            <w:r>
              <w:rPr>
                <w:rFonts w:ascii="Arial" w:hAnsi="Arial" w:eastAsia="SimSun"/>
                <w:sz w:val="17"/>
              </w:rPr>
            </w:r>
            <w:r>
              <w:rPr>
                <w:rFonts w:ascii="Arial" w:hAnsi="Arial" w:eastAsia="SimSun"/>
                <w:b w:val="0"/>
                <w:sz w:val="17"/>
              </w:rPr>
              <w:t>Ours-Full</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1584"/>
            <w:vAlign w:val="center"/>
          </w:tcPr>
          <w:p>
            <w:pPr>
              <w:spacing w:after="0"/>
            </w:pPr>
            <w:r>
              <w:rPr>
                <w:rFonts w:ascii="Arial" w:hAnsi="Arial" w:eastAsia="SimSun"/>
                <w:sz w:val="17"/>
              </w:rPr>
            </w:r>
            <w:r>
              <w:rPr>
                <w:rFonts w:ascii="Arial" w:hAnsi="Arial" w:eastAsia="SimSun"/>
                <w:b w:val="0"/>
                <w:sz w:val="17"/>
              </w:rPr>
              <w:t>-</w:t>
            </w:r>
          </w:p>
        </w:tc>
        <w:tc>
          <w:tcPr>
            <w:tcW w:type="dxa" w:w="2160"/>
            <w:vAlign w:val="center"/>
          </w:tcPr>
          <w:p>
            <w:pPr>
              <w:spacing w:after="0"/>
            </w:pPr>
            <w:r>
              <w:rPr>
                <w:rFonts w:ascii="Arial" w:hAnsi="Arial" w:eastAsia="SimSun"/>
                <w:sz w:val="17"/>
              </w:rPr>
            </w:r>
            <w:r>
              <w:rPr>
                <w:rFonts w:ascii="Arial" w:hAnsi="Arial" w:eastAsia="SimSun"/>
                <w:b w:val="0"/>
                <w:sz w:val="17"/>
              </w:rPr>
              <w:t>-</w:t>
            </w:r>
          </w:p>
        </w:tc>
      </w:tr>
    </w:tbl>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304"/>
            <w:vAlign w:val="center"/>
            <w:shd w:fill="D9EAF7"/>
          </w:tcPr>
          <w:p>
            <w:pPr>
              <w:spacing w:after="0"/>
            </w:pPr>
            <w:r>
              <w:rPr>
                <w:rFonts w:ascii="Arial" w:hAnsi="Arial" w:eastAsia="SimSun"/>
                <w:sz w:val="16"/>
              </w:rPr>
            </w:r>
            <w:r>
              <w:rPr>
                <w:rFonts w:ascii="Arial" w:hAnsi="Arial" w:eastAsia="SimSun"/>
                <w:b/>
                <w:sz w:val="16"/>
              </w:rPr>
              <w:t>策略</w:t>
            </w:r>
          </w:p>
        </w:tc>
        <w:tc>
          <w:tcPr>
            <w:tcW w:type="dxa" w:w="1440"/>
            <w:vAlign w:val="center"/>
            <w:shd w:fill="D9EAF7"/>
          </w:tcPr>
          <w:p>
            <w:pPr>
              <w:spacing w:after="0"/>
            </w:pPr>
            <w:r>
              <w:rPr>
                <w:rFonts w:ascii="Arial" w:hAnsi="Arial" w:eastAsia="SimSun"/>
                <w:sz w:val="16"/>
              </w:rPr>
            </w:r>
            <w:r>
              <w:rPr>
                <w:rFonts w:ascii="Arial" w:hAnsi="Arial" w:eastAsia="SimSun"/>
                <w:b/>
                <w:sz w:val="16"/>
              </w:rPr>
              <w:t>完成订单数</w:t>
            </w:r>
          </w:p>
        </w:tc>
        <w:tc>
          <w:tcPr>
            <w:tcW w:type="dxa" w:w="1728"/>
            <w:vAlign w:val="center"/>
            <w:shd w:fill="D9EAF7"/>
          </w:tcPr>
          <w:p>
            <w:pPr>
              <w:spacing w:after="0"/>
            </w:pPr>
            <w:r>
              <w:rPr>
                <w:rFonts w:ascii="Arial" w:hAnsi="Arial" w:eastAsia="SimSun"/>
                <w:sz w:val="16"/>
              </w:rPr>
            </w:r>
            <w:r>
              <w:rPr>
                <w:rFonts w:ascii="Arial" w:hAnsi="Arial" w:eastAsia="SimSun"/>
                <w:b/>
                <w:sz w:val="16"/>
              </w:rPr>
              <w:t>平均送达时间</w:t>
            </w:r>
          </w:p>
        </w:tc>
        <w:tc>
          <w:tcPr>
            <w:tcW w:type="dxa" w:w="1296"/>
            <w:vAlign w:val="center"/>
            <w:shd w:fill="D9EAF7"/>
          </w:tcPr>
          <w:p>
            <w:pPr>
              <w:spacing w:after="0"/>
            </w:pPr>
            <w:r>
              <w:rPr>
                <w:rFonts w:ascii="Arial" w:hAnsi="Arial" w:eastAsia="SimSun"/>
                <w:sz w:val="16"/>
              </w:rPr>
            </w:r>
            <w:r>
              <w:rPr>
                <w:rFonts w:ascii="Arial" w:hAnsi="Arial" w:eastAsia="SimSun"/>
                <w:b/>
                <w:sz w:val="16"/>
              </w:rPr>
              <w:t>超时率</w:t>
            </w:r>
          </w:p>
        </w:tc>
        <w:tc>
          <w:tcPr>
            <w:tcW w:type="dxa" w:w="1728"/>
            <w:vAlign w:val="center"/>
            <w:shd w:fill="D9EAF7"/>
          </w:tcPr>
          <w:p>
            <w:pPr>
              <w:spacing w:after="0"/>
            </w:pPr>
            <w:r>
              <w:rPr>
                <w:rFonts w:ascii="Arial" w:hAnsi="Arial" w:eastAsia="SimSun"/>
                <w:sz w:val="16"/>
              </w:rPr>
            </w:r>
            <w:r>
              <w:rPr>
                <w:rFonts w:ascii="Arial" w:hAnsi="Arial" w:eastAsia="SimSun"/>
                <w:b/>
                <w:sz w:val="16"/>
              </w:rPr>
              <w:t>骑手负载 Std</w:t>
            </w:r>
          </w:p>
        </w:tc>
        <w:tc>
          <w:tcPr>
            <w:tcW w:type="dxa" w:w="1728"/>
            <w:vAlign w:val="center"/>
            <w:shd w:fill="D9EAF7"/>
          </w:tcPr>
          <w:p>
            <w:pPr>
              <w:spacing w:after="0"/>
            </w:pPr>
            <w:r>
              <w:rPr>
                <w:rFonts w:ascii="Arial" w:hAnsi="Arial" w:eastAsia="SimSun"/>
                <w:sz w:val="16"/>
              </w:rPr>
            </w:r>
            <w:r>
              <w:rPr>
                <w:rFonts w:ascii="Arial" w:hAnsi="Arial" w:eastAsia="SimSun"/>
                <w:b/>
                <w:sz w:val="16"/>
              </w:rPr>
              <w:t>商家曝光 Gini</w:t>
            </w:r>
          </w:p>
        </w:tc>
        <w:tc>
          <w:tcPr>
            <w:tcW w:type="dxa" w:w="1440"/>
            <w:vAlign w:val="center"/>
            <w:shd w:fill="D9EAF7"/>
          </w:tcPr>
          <w:p>
            <w:pPr>
              <w:spacing w:after="0"/>
            </w:pPr>
            <w:r>
              <w:rPr>
                <w:rFonts w:ascii="Arial" w:hAnsi="Arial" w:eastAsia="SimSun"/>
                <w:sz w:val="16"/>
              </w:rPr>
            </w:r>
            <w:r>
              <w:rPr>
                <w:rFonts w:ascii="Arial" w:hAnsi="Arial" w:eastAsia="SimSun"/>
                <w:b/>
                <w:sz w:val="16"/>
              </w:rPr>
              <w:t>平台效用</w:t>
            </w:r>
          </w:p>
        </w:tc>
      </w:tr>
      <w:tr>
        <w:tc>
          <w:tcPr>
            <w:tcW w:type="dxa" w:w="2304"/>
            <w:vAlign w:val="center"/>
          </w:tcPr>
          <w:p>
            <w:pPr>
              <w:spacing w:after="0"/>
            </w:pPr>
            <w:r>
              <w:rPr>
                <w:rFonts w:ascii="Arial" w:hAnsi="Arial" w:eastAsia="SimSun"/>
                <w:sz w:val="16"/>
              </w:rPr>
            </w:r>
            <w:r>
              <w:rPr>
                <w:rFonts w:ascii="Arial" w:hAnsi="Arial" w:eastAsia="SimSun"/>
                <w:b w:val="0"/>
                <w:sz w:val="16"/>
              </w:rPr>
              <w:t>UserOnly + Nearest</w:t>
            </w:r>
          </w:p>
        </w:tc>
        <w:tc>
          <w:tcPr>
            <w:tcW w:type="dxa" w:w="1440"/>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296"/>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440"/>
            <w:vAlign w:val="center"/>
          </w:tcPr>
          <w:p>
            <w:pPr>
              <w:spacing w:after="0"/>
            </w:pPr>
            <w:r>
              <w:rPr>
                <w:rFonts w:ascii="Arial" w:hAnsi="Arial" w:eastAsia="SimSun"/>
                <w:sz w:val="16"/>
              </w:rPr>
            </w:r>
            <w:r>
              <w:rPr>
                <w:rFonts w:ascii="Arial" w:hAnsi="Arial" w:eastAsia="SimSun"/>
                <w:b w:val="0"/>
                <w:sz w:val="16"/>
              </w:rPr>
              <w:t>-</w:t>
            </w:r>
          </w:p>
        </w:tc>
      </w:tr>
      <w:tr>
        <w:tc>
          <w:tcPr>
            <w:tcW w:type="dxa" w:w="2304"/>
            <w:vAlign w:val="center"/>
          </w:tcPr>
          <w:p>
            <w:pPr>
              <w:spacing w:after="0"/>
            </w:pPr>
            <w:r>
              <w:rPr>
                <w:rFonts w:ascii="Arial" w:hAnsi="Arial" w:eastAsia="SimSun"/>
                <w:sz w:val="16"/>
              </w:rPr>
            </w:r>
            <w:r>
              <w:rPr>
                <w:rFonts w:ascii="Arial" w:hAnsi="Arial" w:eastAsia="SimSun"/>
                <w:b w:val="0"/>
                <w:sz w:val="16"/>
              </w:rPr>
              <w:t>UserOnly + MinETA</w:t>
            </w:r>
          </w:p>
        </w:tc>
        <w:tc>
          <w:tcPr>
            <w:tcW w:type="dxa" w:w="1440"/>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296"/>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440"/>
            <w:vAlign w:val="center"/>
          </w:tcPr>
          <w:p>
            <w:pPr>
              <w:spacing w:after="0"/>
            </w:pPr>
            <w:r>
              <w:rPr>
                <w:rFonts w:ascii="Arial" w:hAnsi="Arial" w:eastAsia="SimSun"/>
                <w:sz w:val="16"/>
              </w:rPr>
            </w:r>
            <w:r>
              <w:rPr>
                <w:rFonts w:ascii="Arial" w:hAnsi="Arial" w:eastAsia="SimSun"/>
                <w:b w:val="0"/>
                <w:sz w:val="16"/>
              </w:rPr>
              <w:t>-</w:t>
            </w:r>
          </w:p>
        </w:tc>
      </w:tr>
      <w:tr>
        <w:tc>
          <w:tcPr>
            <w:tcW w:type="dxa" w:w="2304"/>
            <w:vAlign w:val="center"/>
          </w:tcPr>
          <w:p>
            <w:pPr>
              <w:spacing w:after="0"/>
            </w:pPr>
            <w:r>
              <w:rPr>
                <w:rFonts w:ascii="Arial" w:hAnsi="Arial" w:eastAsia="SimSun"/>
                <w:sz w:val="16"/>
              </w:rPr>
            </w:r>
            <w:r>
              <w:rPr>
                <w:rFonts w:ascii="Arial" w:hAnsi="Arial" w:eastAsia="SimSun"/>
                <w:b w:val="0"/>
                <w:sz w:val="16"/>
              </w:rPr>
              <w:t>Ours w/o Rider</w:t>
            </w:r>
          </w:p>
        </w:tc>
        <w:tc>
          <w:tcPr>
            <w:tcW w:type="dxa" w:w="1440"/>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296"/>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440"/>
            <w:vAlign w:val="center"/>
          </w:tcPr>
          <w:p>
            <w:pPr>
              <w:spacing w:after="0"/>
            </w:pPr>
            <w:r>
              <w:rPr>
                <w:rFonts w:ascii="Arial" w:hAnsi="Arial" w:eastAsia="SimSun"/>
                <w:sz w:val="16"/>
              </w:rPr>
            </w:r>
            <w:r>
              <w:rPr>
                <w:rFonts w:ascii="Arial" w:hAnsi="Arial" w:eastAsia="SimSun"/>
                <w:b w:val="0"/>
                <w:sz w:val="16"/>
              </w:rPr>
              <w:t>-</w:t>
            </w:r>
          </w:p>
        </w:tc>
      </w:tr>
      <w:tr>
        <w:tc>
          <w:tcPr>
            <w:tcW w:type="dxa" w:w="2304"/>
            <w:vAlign w:val="center"/>
          </w:tcPr>
          <w:p>
            <w:pPr>
              <w:spacing w:after="0"/>
            </w:pPr>
            <w:r>
              <w:rPr>
                <w:rFonts w:ascii="Arial" w:hAnsi="Arial" w:eastAsia="SimSun"/>
                <w:sz w:val="16"/>
              </w:rPr>
            </w:r>
            <w:r>
              <w:rPr>
                <w:rFonts w:ascii="Arial" w:hAnsi="Arial" w:eastAsia="SimSun"/>
                <w:b w:val="0"/>
                <w:sz w:val="16"/>
              </w:rPr>
              <w:t>Ours w/o Fairness</w:t>
            </w:r>
          </w:p>
        </w:tc>
        <w:tc>
          <w:tcPr>
            <w:tcW w:type="dxa" w:w="1440"/>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296"/>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440"/>
            <w:vAlign w:val="center"/>
          </w:tcPr>
          <w:p>
            <w:pPr>
              <w:spacing w:after="0"/>
            </w:pPr>
            <w:r>
              <w:rPr>
                <w:rFonts w:ascii="Arial" w:hAnsi="Arial" w:eastAsia="SimSun"/>
                <w:sz w:val="16"/>
              </w:rPr>
            </w:r>
            <w:r>
              <w:rPr>
                <w:rFonts w:ascii="Arial" w:hAnsi="Arial" w:eastAsia="SimSun"/>
                <w:b w:val="0"/>
                <w:sz w:val="16"/>
              </w:rPr>
              <w:t>-</w:t>
            </w:r>
          </w:p>
        </w:tc>
      </w:tr>
      <w:tr>
        <w:tc>
          <w:tcPr>
            <w:tcW w:type="dxa" w:w="2304"/>
            <w:vAlign w:val="center"/>
          </w:tcPr>
          <w:p>
            <w:pPr>
              <w:spacing w:after="0"/>
            </w:pPr>
            <w:r>
              <w:rPr>
                <w:rFonts w:ascii="Arial" w:hAnsi="Arial" w:eastAsia="SimSun"/>
                <w:sz w:val="16"/>
              </w:rPr>
            </w:r>
            <w:r>
              <w:rPr>
                <w:rFonts w:ascii="Arial" w:hAnsi="Arial" w:eastAsia="SimSun"/>
                <w:b w:val="0"/>
                <w:sz w:val="16"/>
              </w:rPr>
              <w:t>Ours-Full</w:t>
            </w:r>
          </w:p>
        </w:tc>
        <w:tc>
          <w:tcPr>
            <w:tcW w:type="dxa" w:w="1440"/>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296"/>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728"/>
            <w:vAlign w:val="center"/>
          </w:tcPr>
          <w:p>
            <w:pPr>
              <w:spacing w:after="0"/>
            </w:pPr>
            <w:r>
              <w:rPr>
                <w:rFonts w:ascii="Arial" w:hAnsi="Arial" w:eastAsia="SimSun"/>
                <w:sz w:val="16"/>
              </w:rPr>
            </w:r>
            <w:r>
              <w:rPr>
                <w:rFonts w:ascii="Arial" w:hAnsi="Arial" w:eastAsia="SimSun"/>
                <w:b w:val="0"/>
                <w:sz w:val="16"/>
              </w:rPr>
              <w:t>-</w:t>
            </w:r>
          </w:p>
        </w:tc>
        <w:tc>
          <w:tcPr>
            <w:tcW w:type="dxa" w:w="1440"/>
            <w:vAlign w:val="center"/>
          </w:tcPr>
          <w:p>
            <w:pPr>
              <w:spacing w:after="0"/>
            </w:pPr>
            <w:r>
              <w:rPr>
                <w:rFonts w:ascii="Arial" w:hAnsi="Arial" w:eastAsia="SimSun"/>
                <w:sz w:val="16"/>
              </w:rPr>
            </w:r>
            <w:r>
              <w:rPr>
                <w:rFonts w:ascii="Arial" w:hAnsi="Arial" w:eastAsia="SimSun"/>
                <w:b w:val="0"/>
                <w:sz w:val="16"/>
              </w:rPr>
              <w:t>-</w:t>
            </w:r>
          </w:p>
        </w:tc>
      </w:tr>
    </w:tbl>
    <w:p/>
    <w:p>
      <w:pPr>
        <w:pStyle w:val="Heading1"/>
      </w:pPr>
      <w:r>
        <w:t>8. 数据方案与可行性</w:t>
      </w:r>
    </w:p>
    <w:p>
      <w:r>
        <w:t>基础数据建议仍然采用 TRD 作为用户-商家/菜品推荐数据。由于公开数据通常缺少完整骑手状态，本项目采用“真实推荐数据 + 合成骑手状态 + 动态仿真”的折中方案。这个方案可控、可解释，也更适合课程交付。</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D9EAF7"/>
          </w:tcPr>
          <w:p>
            <w:pPr>
              <w:spacing w:after="0"/>
            </w:pPr>
            <w:r>
              <w:rPr>
                <w:rFonts w:ascii="Arial" w:hAnsi="Arial" w:eastAsia="SimSun"/>
                <w:sz w:val="17"/>
              </w:rPr>
            </w:r>
            <w:r>
              <w:rPr>
                <w:rFonts w:ascii="Arial" w:hAnsi="Arial" w:eastAsia="SimSun"/>
                <w:b/>
                <w:sz w:val="17"/>
              </w:rPr>
              <w:t>数据</w:t>
            </w:r>
          </w:p>
        </w:tc>
        <w:tc>
          <w:tcPr>
            <w:tcW w:type="dxa" w:w="2880"/>
            <w:vAlign w:val="center"/>
            <w:shd w:fill="D9EAF7"/>
          </w:tcPr>
          <w:p>
            <w:pPr>
              <w:spacing w:after="0"/>
            </w:pPr>
            <w:r>
              <w:rPr>
                <w:rFonts w:ascii="Arial" w:hAnsi="Arial" w:eastAsia="SimSun"/>
                <w:sz w:val="17"/>
              </w:rPr>
            </w:r>
            <w:r>
              <w:rPr>
                <w:rFonts w:ascii="Arial" w:hAnsi="Arial" w:eastAsia="SimSun"/>
                <w:b/>
                <w:sz w:val="17"/>
              </w:rPr>
              <w:t>来源/生成方式</w:t>
            </w:r>
          </w:p>
        </w:tc>
        <w:tc>
          <w:tcPr>
            <w:tcW w:type="dxa" w:w="2880"/>
            <w:vAlign w:val="center"/>
            <w:shd w:fill="D9EAF7"/>
          </w:tcPr>
          <w:p>
            <w:pPr>
              <w:spacing w:after="0"/>
            </w:pPr>
            <w:r>
              <w:rPr>
                <w:rFonts w:ascii="Arial" w:hAnsi="Arial" w:eastAsia="SimSun"/>
                <w:sz w:val="17"/>
              </w:rPr>
            </w:r>
            <w:r>
              <w:rPr>
                <w:rFonts w:ascii="Arial" w:hAnsi="Arial" w:eastAsia="SimSun"/>
                <w:b/>
                <w:sz w:val="17"/>
              </w:rPr>
              <w:t>用途</w:t>
            </w:r>
          </w:p>
        </w:tc>
        <w:tc>
          <w:tcPr>
            <w:tcW w:type="dxa" w:w="2592"/>
            <w:vAlign w:val="center"/>
            <w:shd w:fill="D9EAF7"/>
          </w:tcPr>
          <w:p>
            <w:pPr>
              <w:spacing w:after="0"/>
            </w:pPr>
            <w:r>
              <w:rPr>
                <w:rFonts w:ascii="Arial" w:hAnsi="Arial" w:eastAsia="SimSun"/>
                <w:sz w:val="17"/>
              </w:rPr>
            </w:r>
            <w:r>
              <w:rPr>
                <w:rFonts w:ascii="Arial" w:hAnsi="Arial" w:eastAsia="SimSun"/>
                <w:b/>
                <w:sz w:val="17"/>
              </w:rPr>
              <w:t>风险控制</w:t>
            </w:r>
          </w:p>
        </w:tc>
      </w:tr>
      <w:tr>
        <w:tc>
          <w:tcPr>
            <w:tcW w:type="dxa" w:w="2016"/>
            <w:vAlign w:val="center"/>
          </w:tcPr>
          <w:p>
            <w:pPr>
              <w:spacing w:after="0"/>
            </w:pPr>
            <w:r>
              <w:rPr>
                <w:rFonts w:ascii="Arial" w:hAnsi="Arial" w:eastAsia="SimSun"/>
                <w:sz w:val="17"/>
              </w:rPr>
            </w:r>
            <w:r>
              <w:rPr>
                <w:rFonts w:ascii="Arial" w:hAnsi="Arial" w:eastAsia="SimSun"/>
                <w:b w:val="0"/>
                <w:sz w:val="17"/>
              </w:rPr>
              <w:t>用户、商家、菜品、订单</w:t>
            </w:r>
          </w:p>
        </w:tc>
        <w:tc>
          <w:tcPr>
            <w:tcW w:type="dxa" w:w="2880"/>
            <w:vAlign w:val="center"/>
          </w:tcPr>
          <w:p>
            <w:pPr>
              <w:spacing w:after="0"/>
            </w:pPr>
            <w:r>
              <w:rPr>
                <w:rFonts w:ascii="Arial" w:hAnsi="Arial" w:eastAsia="SimSun"/>
                <w:sz w:val="17"/>
              </w:rPr>
            </w:r>
            <w:r>
              <w:rPr>
                <w:rFonts w:ascii="Arial" w:hAnsi="Arial" w:eastAsia="SimSun"/>
                <w:b w:val="0"/>
                <w:sz w:val="17"/>
              </w:rPr>
              <w:t>TRD 数据集</w:t>
            </w:r>
          </w:p>
        </w:tc>
        <w:tc>
          <w:tcPr>
            <w:tcW w:type="dxa" w:w="2880"/>
            <w:vAlign w:val="center"/>
          </w:tcPr>
          <w:p>
            <w:pPr>
              <w:spacing w:after="0"/>
            </w:pPr>
            <w:r>
              <w:rPr>
                <w:rFonts w:ascii="Arial" w:hAnsi="Arial" w:eastAsia="SimSun"/>
                <w:sz w:val="17"/>
              </w:rPr>
            </w:r>
            <w:r>
              <w:rPr>
                <w:rFonts w:ascii="Arial" w:hAnsi="Arial" w:eastAsia="SimSun"/>
                <w:b w:val="0"/>
                <w:sz w:val="17"/>
              </w:rPr>
              <w:t>训练推荐模型、构造用户画像、时间切分测试</w:t>
            </w:r>
          </w:p>
        </w:tc>
        <w:tc>
          <w:tcPr>
            <w:tcW w:type="dxa" w:w="2592"/>
            <w:vAlign w:val="center"/>
          </w:tcPr>
          <w:p>
            <w:pPr>
              <w:spacing w:after="0"/>
            </w:pPr>
            <w:r>
              <w:rPr>
                <w:rFonts w:ascii="Arial" w:hAnsi="Arial" w:eastAsia="SimSun"/>
                <w:sz w:val="17"/>
              </w:rPr>
            </w:r>
            <w:r>
              <w:rPr>
                <w:rFonts w:ascii="Arial" w:hAnsi="Arial" w:eastAsia="SimSun"/>
                <w:b w:val="0"/>
                <w:sz w:val="17"/>
              </w:rPr>
              <w:t>抽样 1-5 万订单，避免数据处理过重</w:t>
            </w:r>
          </w:p>
        </w:tc>
      </w:tr>
      <w:tr>
        <w:tc>
          <w:tcPr>
            <w:tcW w:type="dxa" w:w="2016"/>
            <w:vAlign w:val="center"/>
          </w:tcPr>
          <w:p>
            <w:pPr>
              <w:spacing w:after="0"/>
            </w:pPr>
            <w:r>
              <w:rPr>
                <w:rFonts w:ascii="Arial" w:hAnsi="Arial" w:eastAsia="SimSun"/>
                <w:sz w:val="17"/>
              </w:rPr>
            </w:r>
            <w:r>
              <w:rPr>
                <w:rFonts w:ascii="Arial" w:hAnsi="Arial" w:eastAsia="SimSun"/>
                <w:b w:val="0"/>
                <w:sz w:val="17"/>
              </w:rPr>
              <w:t>骑手位置与状态</w:t>
            </w:r>
          </w:p>
        </w:tc>
        <w:tc>
          <w:tcPr>
            <w:tcW w:type="dxa" w:w="2880"/>
            <w:vAlign w:val="center"/>
          </w:tcPr>
          <w:p>
            <w:pPr>
              <w:spacing w:after="0"/>
            </w:pPr>
            <w:r>
              <w:rPr>
                <w:rFonts w:ascii="Arial" w:hAnsi="Arial" w:eastAsia="SimSun"/>
                <w:sz w:val="17"/>
              </w:rPr>
            </w:r>
            <w:r>
              <w:rPr>
                <w:rFonts w:ascii="Arial" w:hAnsi="Arial" w:eastAsia="SimSun"/>
                <w:b w:val="0"/>
                <w:sz w:val="17"/>
              </w:rPr>
              <w:t>按商圈和时间段合成</w:t>
            </w:r>
          </w:p>
        </w:tc>
        <w:tc>
          <w:tcPr>
            <w:tcW w:type="dxa" w:w="2880"/>
            <w:vAlign w:val="center"/>
          </w:tcPr>
          <w:p>
            <w:pPr>
              <w:spacing w:after="0"/>
            </w:pPr>
            <w:r>
              <w:rPr>
                <w:rFonts w:ascii="Arial" w:hAnsi="Arial" w:eastAsia="SimSun"/>
                <w:sz w:val="17"/>
              </w:rPr>
            </w:r>
            <w:r>
              <w:rPr>
                <w:rFonts w:ascii="Arial" w:hAnsi="Arial" w:eastAsia="SimSun"/>
                <w:b w:val="0"/>
                <w:sz w:val="17"/>
              </w:rPr>
              <w:t>ETA、负载、匹配、仿真状态更新</w:t>
            </w:r>
          </w:p>
        </w:tc>
        <w:tc>
          <w:tcPr>
            <w:tcW w:type="dxa" w:w="2592"/>
            <w:vAlign w:val="center"/>
          </w:tcPr>
          <w:p>
            <w:pPr>
              <w:spacing w:after="0"/>
            </w:pPr>
            <w:r>
              <w:rPr>
                <w:rFonts w:ascii="Arial" w:hAnsi="Arial" w:eastAsia="SimSun"/>
                <w:sz w:val="17"/>
              </w:rPr>
            </w:r>
            <w:r>
              <w:rPr>
                <w:rFonts w:ascii="Arial" w:hAnsi="Arial" w:eastAsia="SimSun"/>
                <w:b w:val="0"/>
                <w:sz w:val="17"/>
              </w:rPr>
              <w:t>设置合理范围，报告中说明合成规则</w:t>
            </w:r>
          </w:p>
        </w:tc>
      </w:tr>
      <w:tr>
        <w:tc>
          <w:tcPr>
            <w:tcW w:type="dxa" w:w="2016"/>
            <w:vAlign w:val="center"/>
          </w:tcPr>
          <w:p>
            <w:pPr>
              <w:spacing w:after="0"/>
            </w:pPr>
            <w:r>
              <w:rPr>
                <w:rFonts w:ascii="Arial" w:hAnsi="Arial" w:eastAsia="SimSun"/>
                <w:sz w:val="17"/>
              </w:rPr>
            </w:r>
            <w:r>
              <w:rPr>
                <w:rFonts w:ascii="Arial" w:hAnsi="Arial" w:eastAsia="SimSun"/>
                <w:b w:val="0"/>
                <w:sz w:val="17"/>
              </w:rPr>
              <w:t>商家出餐时间</w:t>
            </w:r>
          </w:p>
        </w:tc>
        <w:tc>
          <w:tcPr>
            <w:tcW w:type="dxa" w:w="2880"/>
            <w:vAlign w:val="center"/>
          </w:tcPr>
          <w:p>
            <w:pPr>
              <w:spacing w:after="0"/>
            </w:pPr>
            <w:r>
              <w:rPr>
                <w:rFonts w:ascii="Arial" w:hAnsi="Arial" w:eastAsia="SimSun"/>
                <w:sz w:val="17"/>
              </w:rPr>
            </w:r>
            <w:r>
              <w:rPr>
                <w:rFonts w:ascii="Arial" w:hAnsi="Arial" w:eastAsia="SimSun"/>
                <w:b w:val="0"/>
                <w:sz w:val="17"/>
              </w:rPr>
              <w:t>按品类/高峰期规则生成</w:t>
            </w:r>
          </w:p>
        </w:tc>
        <w:tc>
          <w:tcPr>
            <w:tcW w:type="dxa" w:w="2880"/>
            <w:vAlign w:val="center"/>
          </w:tcPr>
          <w:p>
            <w:pPr>
              <w:spacing w:after="0"/>
            </w:pPr>
            <w:r>
              <w:rPr>
                <w:rFonts w:ascii="Arial" w:hAnsi="Arial" w:eastAsia="SimSun"/>
                <w:sz w:val="17"/>
              </w:rPr>
            </w:r>
            <w:r>
              <w:rPr>
                <w:rFonts w:ascii="Arial" w:hAnsi="Arial" w:eastAsia="SimSun"/>
                <w:b w:val="0"/>
                <w:sz w:val="17"/>
              </w:rPr>
              <w:t>ETA 估计与超时风险</w:t>
            </w:r>
          </w:p>
        </w:tc>
        <w:tc>
          <w:tcPr>
            <w:tcW w:type="dxa" w:w="2592"/>
            <w:vAlign w:val="center"/>
          </w:tcPr>
          <w:p>
            <w:pPr>
              <w:spacing w:after="0"/>
            </w:pPr>
            <w:r>
              <w:rPr>
                <w:rFonts w:ascii="Arial" w:hAnsi="Arial" w:eastAsia="SimSun"/>
                <w:sz w:val="17"/>
              </w:rPr>
            </w:r>
            <w:r>
              <w:rPr>
                <w:rFonts w:ascii="Arial" w:hAnsi="Arial" w:eastAsia="SimSun"/>
                <w:b w:val="0"/>
                <w:sz w:val="17"/>
              </w:rPr>
              <w:t>基础版固定均值，增强版加入随机扰动</w:t>
            </w:r>
          </w:p>
        </w:tc>
      </w:tr>
      <w:tr>
        <w:tc>
          <w:tcPr>
            <w:tcW w:type="dxa" w:w="2016"/>
            <w:vAlign w:val="center"/>
          </w:tcPr>
          <w:p>
            <w:pPr>
              <w:spacing w:after="0"/>
            </w:pPr>
            <w:r>
              <w:rPr>
                <w:rFonts w:ascii="Arial" w:hAnsi="Arial" w:eastAsia="SimSun"/>
                <w:sz w:val="17"/>
              </w:rPr>
            </w:r>
            <w:r>
              <w:rPr>
                <w:rFonts w:ascii="Arial" w:hAnsi="Arial" w:eastAsia="SimSun"/>
                <w:b w:val="0"/>
                <w:sz w:val="17"/>
              </w:rPr>
              <w:t>用户请求流</w:t>
            </w:r>
          </w:p>
        </w:tc>
        <w:tc>
          <w:tcPr>
            <w:tcW w:type="dxa" w:w="2880"/>
            <w:vAlign w:val="center"/>
          </w:tcPr>
          <w:p>
            <w:pPr>
              <w:spacing w:after="0"/>
            </w:pPr>
            <w:r>
              <w:rPr>
                <w:rFonts w:ascii="Arial" w:hAnsi="Arial" w:eastAsia="SimSun"/>
                <w:sz w:val="17"/>
              </w:rPr>
            </w:r>
            <w:r>
              <w:rPr>
                <w:rFonts w:ascii="Arial" w:hAnsi="Arial" w:eastAsia="SimSun"/>
                <w:b w:val="0"/>
                <w:sz w:val="17"/>
              </w:rPr>
              <w:t>从测试集订单或按时段采样</w:t>
            </w:r>
          </w:p>
        </w:tc>
        <w:tc>
          <w:tcPr>
            <w:tcW w:type="dxa" w:w="2880"/>
            <w:vAlign w:val="center"/>
          </w:tcPr>
          <w:p>
            <w:pPr>
              <w:spacing w:after="0"/>
            </w:pPr>
            <w:r>
              <w:rPr>
                <w:rFonts w:ascii="Arial" w:hAnsi="Arial" w:eastAsia="SimSun"/>
                <w:sz w:val="17"/>
              </w:rPr>
            </w:r>
            <w:r>
              <w:rPr>
                <w:rFonts w:ascii="Arial" w:hAnsi="Arial" w:eastAsia="SimSun"/>
                <w:b w:val="0"/>
                <w:sz w:val="17"/>
              </w:rPr>
              <w:t>动态仿真输入</w:t>
            </w:r>
          </w:p>
        </w:tc>
        <w:tc>
          <w:tcPr>
            <w:tcW w:type="dxa" w:w="2592"/>
            <w:vAlign w:val="center"/>
          </w:tcPr>
          <w:p>
            <w:pPr>
              <w:spacing w:after="0"/>
            </w:pPr>
            <w:r>
              <w:rPr>
                <w:rFonts w:ascii="Arial" w:hAnsi="Arial" w:eastAsia="SimSun"/>
                <w:sz w:val="17"/>
              </w:rPr>
            </w:r>
            <w:r>
              <w:rPr>
                <w:rFonts w:ascii="Arial" w:hAnsi="Arial" w:eastAsia="SimSun"/>
                <w:b w:val="0"/>
                <w:sz w:val="17"/>
              </w:rPr>
              <w:t>优先使用测试集真实时间分布</w:t>
            </w:r>
          </w:p>
        </w:tc>
      </w:tr>
    </w:tbl>
    <w:p/>
    <w:p>
      <w:pPr>
        <w:pStyle w:val="Heading1"/>
      </w:pPr>
      <w:r>
        <w:t>9. 工程实现方案</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D9EAF7"/>
          </w:tcPr>
          <w:p>
            <w:pPr>
              <w:spacing w:after="0"/>
            </w:pPr>
            <w:r>
              <w:rPr>
                <w:rFonts w:ascii="Arial" w:hAnsi="Arial" w:eastAsia="SimSun"/>
                <w:sz w:val="17"/>
              </w:rPr>
            </w:r>
            <w:r>
              <w:rPr>
                <w:rFonts w:ascii="Arial" w:hAnsi="Arial" w:eastAsia="SimSun"/>
                <w:b/>
                <w:sz w:val="17"/>
              </w:rPr>
              <w:t>模块</w:t>
            </w:r>
          </w:p>
        </w:tc>
        <w:tc>
          <w:tcPr>
            <w:tcW w:type="dxa" w:w="2016"/>
            <w:vAlign w:val="center"/>
            <w:shd w:fill="D9EAF7"/>
          </w:tcPr>
          <w:p>
            <w:pPr>
              <w:spacing w:after="0"/>
            </w:pPr>
            <w:r>
              <w:rPr>
                <w:rFonts w:ascii="Arial" w:hAnsi="Arial" w:eastAsia="SimSun"/>
                <w:sz w:val="17"/>
              </w:rPr>
            </w:r>
            <w:r>
              <w:rPr>
                <w:rFonts w:ascii="Arial" w:hAnsi="Arial" w:eastAsia="SimSun"/>
                <w:b/>
                <w:sz w:val="17"/>
              </w:rPr>
              <w:t>文件</w:t>
            </w:r>
          </w:p>
        </w:tc>
        <w:tc>
          <w:tcPr>
            <w:tcW w:type="dxa" w:w="4896"/>
            <w:vAlign w:val="center"/>
            <w:shd w:fill="D9EAF7"/>
          </w:tcPr>
          <w:p>
            <w:pPr>
              <w:spacing w:after="0"/>
            </w:pPr>
            <w:r>
              <w:rPr>
                <w:rFonts w:ascii="Arial" w:hAnsi="Arial" w:eastAsia="SimSun"/>
                <w:sz w:val="17"/>
              </w:rPr>
            </w:r>
            <w:r>
              <w:rPr>
                <w:rFonts w:ascii="Arial" w:hAnsi="Arial" w:eastAsia="SimSun"/>
                <w:b/>
                <w:sz w:val="17"/>
              </w:rPr>
              <w:t>主要函数</w:t>
            </w:r>
          </w:p>
        </w:tc>
        <w:tc>
          <w:tcPr>
            <w:tcW w:type="dxa" w:w="1008"/>
            <w:vAlign w:val="center"/>
            <w:shd w:fill="D9EAF7"/>
          </w:tcPr>
          <w:p>
            <w:pPr>
              <w:spacing w:after="0"/>
            </w:pPr>
            <w:r>
              <w:rPr>
                <w:rFonts w:ascii="Arial" w:hAnsi="Arial" w:eastAsia="SimSun"/>
                <w:sz w:val="17"/>
              </w:rPr>
            </w:r>
            <w:r>
              <w:rPr>
                <w:rFonts w:ascii="Arial" w:hAnsi="Arial" w:eastAsia="SimSun"/>
                <w:b/>
                <w:sz w:val="17"/>
              </w:rPr>
              <w:t>优先级</w:t>
            </w:r>
          </w:p>
        </w:tc>
      </w:tr>
      <w:tr>
        <w:tc>
          <w:tcPr>
            <w:tcW w:type="dxa" w:w="1584"/>
            <w:vAlign w:val="center"/>
          </w:tcPr>
          <w:p>
            <w:pPr>
              <w:spacing w:after="0"/>
            </w:pPr>
            <w:r>
              <w:rPr>
                <w:rFonts w:ascii="Arial" w:hAnsi="Arial" w:eastAsia="SimSun"/>
                <w:sz w:val="17"/>
              </w:rPr>
            </w:r>
            <w:r>
              <w:rPr>
                <w:rFonts w:ascii="Arial" w:hAnsi="Arial" w:eastAsia="SimSun"/>
                <w:b w:val="0"/>
                <w:sz w:val="17"/>
              </w:rPr>
              <w:t>数据处理</w:t>
            </w:r>
          </w:p>
        </w:tc>
        <w:tc>
          <w:tcPr>
            <w:tcW w:type="dxa" w:w="2016"/>
            <w:vAlign w:val="center"/>
          </w:tcPr>
          <w:p>
            <w:pPr>
              <w:spacing w:after="0"/>
            </w:pPr>
            <w:r>
              <w:rPr>
                <w:rFonts w:ascii="Arial" w:hAnsi="Arial" w:eastAsia="SimSun"/>
                <w:sz w:val="17"/>
              </w:rPr>
            </w:r>
            <w:r>
              <w:rPr>
                <w:rFonts w:ascii="Arial" w:hAnsi="Arial" w:eastAsia="SimSun"/>
                <w:b w:val="0"/>
                <w:sz w:val="17"/>
              </w:rPr>
              <w:t>preprocess.py</w:t>
            </w:r>
          </w:p>
        </w:tc>
        <w:tc>
          <w:tcPr>
            <w:tcW w:type="dxa" w:w="4896"/>
            <w:vAlign w:val="center"/>
          </w:tcPr>
          <w:p>
            <w:pPr>
              <w:spacing w:after="0"/>
            </w:pPr>
            <w:r>
              <w:rPr>
                <w:rFonts w:ascii="Arial" w:hAnsi="Arial" w:eastAsia="SimSun"/>
                <w:sz w:val="17"/>
              </w:rPr>
            </w:r>
            <w:r>
              <w:rPr>
                <w:rFonts w:ascii="Arial" w:hAnsi="Arial" w:eastAsia="SimSun"/>
                <w:b w:val="0"/>
                <w:sz w:val="17"/>
              </w:rPr>
              <w:t>load_trd(), build_features(), split_by_time()</w:t>
            </w:r>
          </w:p>
        </w:tc>
        <w:tc>
          <w:tcPr>
            <w:tcW w:type="dxa" w:w="1008"/>
            <w:vAlign w:val="center"/>
          </w:tcPr>
          <w:p>
            <w:pPr>
              <w:spacing w:after="0"/>
            </w:pPr>
            <w:r>
              <w:rPr>
                <w:rFonts w:ascii="Arial" w:hAnsi="Arial" w:eastAsia="SimSun"/>
                <w:sz w:val="17"/>
              </w:rPr>
            </w:r>
            <w:r>
              <w:rPr>
                <w:rFonts w:ascii="Arial" w:hAnsi="Arial" w:eastAsia="SimSun"/>
                <w:b w:val="0"/>
                <w:sz w:val="17"/>
              </w:rPr>
              <w:t>P0</w:t>
            </w:r>
          </w:p>
        </w:tc>
      </w:tr>
      <w:tr>
        <w:tc>
          <w:tcPr>
            <w:tcW w:type="dxa" w:w="1584"/>
            <w:vAlign w:val="center"/>
          </w:tcPr>
          <w:p>
            <w:pPr>
              <w:spacing w:after="0"/>
            </w:pPr>
            <w:r>
              <w:rPr>
                <w:rFonts w:ascii="Arial" w:hAnsi="Arial" w:eastAsia="SimSun"/>
                <w:sz w:val="17"/>
              </w:rPr>
            </w:r>
            <w:r>
              <w:rPr>
                <w:rFonts w:ascii="Arial" w:hAnsi="Arial" w:eastAsia="SimSun"/>
                <w:b w:val="0"/>
                <w:sz w:val="17"/>
              </w:rPr>
              <w:t>骑手生成</w:t>
            </w:r>
          </w:p>
        </w:tc>
        <w:tc>
          <w:tcPr>
            <w:tcW w:type="dxa" w:w="2016"/>
            <w:vAlign w:val="center"/>
          </w:tcPr>
          <w:p>
            <w:pPr>
              <w:spacing w:after="0"/>
            </w:pPr>
            <w:r>
              <w:rPr>
                <w:rFonts w:ascii="Arial" w:hAnsi="Arial" w:eastAsia="SimSun"/>
                <w:sz w:val="17"/>
              </w:rPr>
            </w:r>
            <w:r>
              <w:rPr>
                <w:rFonts w:ascii="Arial" w:hAnsi="Arial" w:eastAsia="SimSun"/>
                <w:b w:val="0"/>
                <w:sz w:val="17"/>
              </w:rPr>
              <w:t>rider_sim.py</w:t>
            </w:r>
          </w:p>
        </w:tc>
        <w:tc>
          <w:tcPr>
            <w:tcW w:type="dxa" w:w="4896"/>
            <w:vAlign w:val="center"/>
          </w:tcPr>
          <w:p>
            <w:pPr>
              <w:spacing w:after="0"/>
            </w:pPr>
            <w:r>
              <w:rPr>
                <w:rFonts w:ascii="Arial" w:hAnsi="Arial" w:eastAsia="SimSun"/>
                <w:sz w:val="17"/>
              </w:rPr>
            </w:r>
            <w:r>
              <w:rPr>
                <w:rFonts w:ascii="Arial" w:hAnsi="Arial" w:eastAsia="SimSun"/>
                <w:b w:val="0"/>
                <w:sz w:val="17"/>
              </w:rPr>
              <w:t>generate_riders(), update_rider_state()</w:t>
            </w:r>
          </w:p>
        </w:tc>
        <w:tc>
          <w:tcPr>
            <w:tcW w:type="dxa" w:w="1008"/>
            <w:vAlign w:val="center"/>
          </w:tcPr>
          <w:p>
            <w:pPr>
              <w:spacing w:after="0"/>
            </w:pPr>
            <w:r>
              <w:rPr>
                <w:rFonts w:ascii="Arial" w:hAnsi="Arial" w:eastAsia="SimSun"/>
                <w:sz w:val="17"/>
              </w:rPr>
            </w:r>
            <w:r>
              <w:rPr>
                <w:rFonts w:ascii="Arial" w:hAnsi="Arial" w:eastAsia="SimSun"/>
                <w:b w:val="0"/>
                <w:sz w:val="17"/>
              </w:rPr>
              <w:t>P0</w:t>
            </w:r>
          </w:p>
        </w:tc>
      </w:tr>
      <w:tr>
        <w:tc>
          <w:tcPr>
            <w:tcW w:type="dxa" w:w="1584"/>
            <w:vAlign w:val="center"/>
          </w:tcPr>
          <w:p>
            <w:pPr>
              <w:spacing w:after="0"/>
            </w:pPr>
            <w:r>
              <w:rPr>
                <w:rFonts w:ascii="Arial" w:hAnsi="Arial" w:eastAsia="SimSun"/>
                <w:sz w:val="17"/>
              </w:rPr>
            </w:r>
            <w:r>
              <w:rPr>
                <w:rFonts w:ascii="Arial" w:hAnsi="Arial" w:eastAsia="SimSun"/>
                <w:b w:val="0"/>
                <w:sz w:val="17"/>
              </w:rPr>
              <w:t>召回排序</w:t>
            </w:r>
          </w:p>
        </w:tc>
        <w:tc>
          <w:tcPr>
            <w:tcW w:type="dxa" w:w="2016"/>
            <w:vAlign w:val="center"/>
          </w:tcPr>
          <w:p>
            <w:pPr>
              <w:spacing w:after="0"/>
            </w:pPr>
            <w:r>
              <w:rPr>
                <w:rFonts w:ascii="Arial" w:hAnsi="Arial" w:eastAsia="SimSun"/>
                <w:sz w:val="17"/>
              </w:rPr>
            </w:r>
            <w:r>
              <w:rPr>
                <w:rFonts w:ascii="Arial" w:hAnsi="Arial" w:eastAsia="SimSun"/>
                <w:b w:val="0"/>
                <w:sz w:val="17"/>
              </w:rPr>
              <w:t>recall.py / ranker.py</w:t>
            </w:r>
          </w:p>
        </w:tc>
        <w:tc>
          <w:tcPr>
            <w:tcW w:type="dxa" w:w="4896"/>
            <w:vAlign w:val="center"/>
          </w:tcPr>
          <w:p>
            <w:pPr>
              <w:spacing w:after="0"/>
            </w:pPr>
            <w:r>
              <w:rPr>
                <w:rFonts w:ascii="Arial" w:hAnsi="Arial" w:eastAsia="SimSun"/>
                <w:sz w:val="17"/>
              </w:rPr>
            </w:r>
            <w:r>
              <w:rPr>
                <w:rFonts w:ascii="Arial" w:hAnsi="Arial" w:eastAsia="SimSun"/>
                <w:b w:val="0"/>
                <w:sz w:val="17"/>
              </w:rPr>
              <w:t>popular(), repeat(), itemcf(), calc_user_score()</w:t>
            </w:r>
          </w:p>
        </w:tc>
        <w:tc>
          <w:tcPr>
            <w:tcW w:type="dxa" w:w="1008"/>
            <w:vAlign w:val="center"/>
          </w:tcPr>
          <w:p>
            <w:pPr>
              <w:spacing w:after="0"/>
            </w:pPr>
            <w:r>
              <w:rPr>
                <w:rFonts w:ascii="Arial" w:hAnsi="Arial" w:eastAsia="SimSun"/>
                <w:sz w:val="17"/>
              </w:rPr>
            </w:r>
            <w:r>
              <w:rPr>
                <w:rFonts w:ascii="Arial" w:hAnsi="Arial" w:eastAsia="SimSun"/>
                <w:b w:val="0"/>
                <w:sz w:val="17"/>
              </w:rPr>
              <w:t>P0</w:t>
            </w:r>
          </w:p>
        </w:tc>
      </w:tr>
      <w:tr>
        <w:tc>
          <w:tcPr>
            <w:tcW w:type="dxa" w:w="1584"/>
            <w:vAlign w:val="center"/>
          </w:tcPr>
          <w:p>
            <w:pPr>
              <w:spacing w:after="0"/>
            </w:pPr>
            <w:r>
              <w:rPr>
                <w:rFonts w:ascii="Arial" w:hAnsi="Arial" w:eastAsia="SimSun"/>
                <w:sz w:val="17"/>
              </w:rPr>
            </w:r>
            <w:r>
              <w:rPr>
                <w:rFonts w:ascii="Arial" w:hAnsi="Arial" w:eastAsia="SimSun"/>
                <w:b w:val="0"/>
                <w:sz w:val="17"/>
              </w:rPr>
              <w:t>骑手匹配</w:t>
            </w:r>
          </w:p>
        </w:tc>
        <w:tc>
          <w:tcPr>
            <w:tcW w:type="dxa" w:w="2016"/>
            <w:vAlign w:val="center"/>
          </w:tcPr>
          <w:p>
            <w:pPr>
              <w:spacing w:after="0"/>
            </w:pPr>
            <w:r>
              <w:rPr>
                <w:rFonts w:ascii="Arial" w:hAnsi="Arial" w:eastAsia="SimSun"/>
                <w:sz w:val="17"/>
              </w:rPr>
            </w:r>
            <w:r>
              <w:rPr>
                <w:rFonts w:ascii="Arial" w:hAnsi="Arial" w:eastAsia="SimSun"/>
                <w:b w:val="0"/>
                <w:sz w:val="17"/>
              </w:rPr>
              <w:t>rider_match.py</w:t>
            </w:r>
          </w:p>
        </w:tc>
        <w:tc>
          <w:tcPr>
            <w:tcW w:type="dxa" w:w="4896"/>
            <w:vAlign w:val="center"/>
          </w:tcPr>
          <w:p>
            <w:pPr>
              <w:spacing w:after="0"/>
            </w:pPr>
            <w:r>
              <w:rPr>
                <w:rFonts w:ascii="Arial" w:hAnsi="Arial" w:eastAsia="SimSun"/>
                <w:sz w:val="17"/>
              </w:rPr>
            </w:r>
            <w:r>
              <w:rPr>
                <w:rFonts w:ascii="Arial" w:hAnsi="Arial" w:eastAsia="SimSun"/>
                <w:b w:val="0"/>
                <w:sz w:val="17"/>
              </w:rPr>
              <w:t>estimate_eta(), rider_score(), assign_order()</w:t>
            </w:r>
          </w:p>
        </w:tc>
        <w:tc>
          <w:tcPr>
            <w:tcW w:type="dxa" w:w="1008"/>
            <w:vAlign w:val="center"/>
          </w:tcPr>
          <w:p>
            <w:pPr>
              <w:spacing w:after="0"/>
            </w:pPr>
            <w:r>
              <w:rPr>
                <w:rFonts w:ascii="Arial" w:hAnsi="Arial" w:eastAsia="SimSun"/>
                <w:sz w:val="17"/>
              </w:rPr>
            </w:r>
            <w:r>
              <w:rPr>
                <w:rFonts w:ascii="Arial" w:hAnsi="Arial" w:eastAsia="SimSun"/>
                <w:b w:val="0"/>
                <w:sz w:val="17"/>
              </w:rPr>
              <w:t>P0</w:t>
            </w:r>
          </w:p>
        </w:tc>
      </w:tr>
      <w:tr>
        <w:tc>
          <w:tcPr>
            <w:tcW w:type="dxa" w:w="1584"/>
            <w:vAlign w:val="center"/>
          </w:tcPr>
          <w:p>
            <w:pPr>
              <w:spacing w:after="0"/>
            </w:pPr>
            <w:r>
              <w:rPr>
                <w:rFonts w:ascii="Arial" w:hAnsi="Arial" w:eastAsia="SimSun"/>
                <w:sz w:val="17"/>
              </w:rPr>
            </w:r>
            <w:r>
              <w:rPr>
                <w:rFonts w:ascii="Arial" w:hAnsi="Arial" w:eastAsia="SimSun"/>
                <w:b w:val="0"/>
                <w:sz w:val="17"/>
              </w:rPr>
              <w:t>三方重排</w:t>
            </w:r>
          </w:p>
        </w:tc>
        <w:tc>
          <w:tcPr>
            <w:tcW w:type="dxa" w:w="2016"/>
            <w:vAlign w:val="center"/>
          </w:tcPr>
          <w:p>
            <w:pPr>
              <w:spacing w:after="0"/>
            </w:pPr>
            <w:r>
              <w:rPr>
                <w:rFonts w:ascii="Arial" w:hAnsi="Arial" w:eastAsia="SimSun"/>
                <w:sz w:val="17"/>
              </w:rPr>
            </w:r>
            <w:r>
              <w:rPr>
                <w:rFonts w:ascii="Arial" w:hAnsi="Arial" w:eastAsia="SimSun"/>
                <w:b w:val="0"/>
                <w:sz w:val="17"/>
              </w:rPr>
              <w:t>rerank.py</w:t>
            </w:r>
          </w:p>
        </w:tc>
        <w:tc>
          <w:tcPr>
            <w:tcW w:type="dxa" w:w="4896"/>
            <w:vAlign w:val="center"/>
          </w:tcPr>
          <w:p>
            <w:pPr>
              <w:spacing w:after="0"/>
            </w:pPr>
            <w:r>
              <w:rPr>
                <w:rFonts w:ascii="Arial" w:hAnsi="Arial" w:eastAsia="SimSun"/>
                <w:sz w:val="17"/>
              </w:rPr>
            </w:r>
            <w:r>
              <w:rPr>
                <w:rFonts w:ascii="Arial" w:hAnsi="Arial" w:eastAsia="SimSun"/>
                <w:b w:val="0"/>
                <w:sz w:val="17"/>
              </w:rPr>
              <w:t>final_score(), fairness_penalty()</w:t>
            </w:r>
          </w:p>
        </w:tc>
        <w:tc>
          <w:tcPr>
            <w:tcW w:type="dxa" w:w="1008"/>
            <w:vAlign w:val="center"/>
          </w:tcPr>
          <w:p>
            <w:pPr>
              <w:spacing w:after="0"/>
            </w:pPr>
            <w:r>
              <w:rPr>
                <w:rFonts w:ascii="Arial" w:hAnsi="Arial" w:eastAsia="SimSun"/>
                <w:sz w:val="17"/>
              </w:rPr>
            </w:r>
            <w:r>
              <w:rPr>
                <w:rFonts w:ascii="Arial" w:hAnsi="Arial" w:eastAsia="SimSun"/>
                <w:b w:val="0"/>
                <w:sz w:val="17"/>
              </w:rPr>
              <w:t>P0</w:t>
            </w:r>
          </w:p>
        </w:tc>
      </w:tr>
      <w:tr>
        <w:tc>
          <w:tcPr>
            <w:tcW w:type="dxa" w:w="1584"/>
            <w:vAlign w:val="center"/>
          </w:tcPr>
          <w:p>
            <w:pPr>
              <w:spacing w:after="0"/>
            </w:pPr>
            <w:r>
              <w:rPr>
                <w:rFonts w:ascii="Arial" w:hAnsi="Arial" w:eastAsia="SimSun"/>
                <w:sz w:val="17"/>
              </w:rPr>
            </w:r>
            <w:r>
              <w:rPr>
                <w:rFonts w:ascii="Arial" w:hAnsi="Arial" w:eastAsia="SimSun"/>
                <w:b w:val="0"/>
                <w:sz w:val="17"/>
              </w:rPr>
              <w:t>动态仿真</w:t>
            </w:r>
          </w:p>
        </w:tc>
        <w:tc>
          <w:tcPr>
            <w:tcW w:type="dxa" w:w="2016"/>
            <w:vAlign w:val="center"/>
          </w:tcPr>
          <w:p>
            <w:pPr>
              <w:spacing w:after="0"/>
            </w:pPr>
            <w:r>
              <w:rPr>
                <w:rFonts w:ascii="Arial" w:hAnsi="Arial" w:eastAsia="SimSun"/>
                <w:sz w:val="17"/>
              </w:rPr>
            </w:r>
            <w:r>
              <w:rPr>
                <w:rFonts w:ascii="Arial" w:hAnsi="Arial" w:eastAsia="SimSun"/>
                <w:b w:val="0"/>
                <w:sz w:val="17"/>
              </w:rPr>
              <w:t>simulator.py</w:t>
            </w:r>
          </w:p>
        </w:tc>
        <w:tc>
          <w:tcPr>
            <w:tcW w:type="dxa" w:w="4896"/>
            <w:vAlign w:val="center"/>
          </w:tcPr>
          <w:p>
            <w:pPr>
              <w:spacing w:after="0"/>
            </w:pPr>
            <w:r>
              <w:rPr>
                <w:rFonts w:ascii="Arial" w:hAnsi="Arial" w:eastAsia="SimSun"/>
                <w:sz w:val="17"/>
              </w:rPr>
            </w:r>
            <w:r>
              <w:rPr>
                <w:rFonts w:ascii="Arial" w:hAnsi="Arial" w:eastAsia="SimSun"/>
                <w:b w:val="0"/>
                <w:sz w:val="17"/>
              </w:rPr>
              <w:t>run_simulation(), step(), log_metrics()</w:t>
            </w:r>
          </w:p>
        </w:tc>
        <w:tc>
          <w:tcPr>
            <w:tcW w:type="dxa" w:w="1008"/>
            <w:vAlign w:val="center"/>
          </w:tcPr>
          <w:p>
            <w:pPr>
              <w:spacing w:after="0"/>
            </w:pPr>
            <w:r>
              <w:rPr>
                <w:rFonts w:ascii="Arial" w:hAnsi="Arial" w:eastAsia="SimSun"/>
                <w:sz w:val="17"/>
              </w:rPr>
            </w:r>
            <w:r>
              <w:rPr>
                <w:rFonts w:ascii="Arial" w:hAnsi="Arial" w:eastAsia="SimSun"/>
                <w:b w:val="0"/>
                <w:sz w:val="17"/>
              </w:rPr>
              <w:t>P1</w:t>
            </w:r>
          </w:p>
        </w:tc>
      </w:tr>
      <w:tr>
        <w:tc>
          <w:tcPr>
            <w:tcW w:type="dxa" w:w="1584"/>
            <w:vAlign w:val="center"/>
          </w:tcPr>
          <w:p>
            <w:pPr>
              <w:spacing w:after="0"/>
            </w:pPr>
            <w:r>
              <w:rPr>
                <w:rFonts w:ascii="Arial" w:hAnsi="Arial" w:eastAsia="SimSun"/>
                <w:sz w:val="17"/>
              </w:rPr>
            </w:r>
            <w:r>
              <w:rPr>
                <w:rFonts w:ascii="Arial" w:hAnsi="Arial" w:eastAsia="SimSun"/>
                <w:b w:val="0"/>
                <w:sz w:val="17"/>
              </w:rPr>
              <w:t>指标计算</w:t>
            </w:r>
          </w:p>
        </w:tc>
        <w:tc>
          <w:tcPr>
            <w:tcW w:type="dxa" w:w="2016"/>
            <w:vAlign w:val="center"/>
          </w:tcPr>
          <w:p>
            <w:pPr>
              <w:spacing w:after="0"/>
            </w:pPr>
            <w:r>
              <w:rPr>
                <w:rFonts w:ascii="Arial" w:hAnsi="Arial" w:eastAsia="SimSun"/>
                <w:sz w:val="17"/>
              </w:rPr>
            </w:r>
            <w:r>
              <w:rPr>
                <w:rFonts w:ascii="Arial" w:hAnsi="Arial" w:eastAsia="SimSun"/>
                <w:b w:val="0"/>
                <w:sz w:val="17"/>
              </w:rPr>
              <w:t>metrics.py</w:t>
            </w:r>
          </w:p>
        </w:tc>
        <w:tc>
          <w:tcPr>
            <w:tcW w:type="dxa" w:w="4896"/>
            <w:vAlign w:val="center"/>
          </w:tcPr>
          <w:p>
            <w:pPr>
              <w:spacing w:after="0"/>
            </w:pPr>
            <w:r>
              <w:rPr>
                <w:rFonts w:ascii="Arial" w:hAnsi="Arial" w:eastAsia="SimSun"/>
                <w:sz w:val="17"/>
              </w:rPr>
            </w:r>
            <w:r>
              <w:rPr>
                <w:rFonts w:ascii="Arial" w:hAnsi="Arial" w:eastAsia="SimSun"/>
                <w:b w:val="0"/>
                <w:sz w:val="17"/>
              </w:rPr>
              <w:t>recall_at_k(), timeout_rate(), platform_utility()</w:t>
            </w:r>
          </w:p>
        </w:tc>
        <w:tc>
          <w:tcPr>
            <w:tcW w:type="dxa" w:w="1008"/>
            <w:vAlign w:val="center"/>
          </w:tcPr>
          <w:p>
            <w:pPr>
              <w:spacing w:after="0"/>
            </w:pPr>
            <w:r>
              <w:rPr>
                <w:rFonts w:ascii="Arial" w:hAnsi="Arial" w:eastAsia="SimSun"/>
                <w:sz w:val="17"/>
              </w:rPr>
            </w:r>
            <w:r>
              <w:rPr>
                <w:rFonts w:ascii="Arial" w:hAnsi="Arial" w:eastAsia="SimSun"/>
                <w:b w:val="0"/>
                <w:sz w:val="17"/>
              </w:rPr>
              <w:t>P0</w:t>
            </w:r>
          </w:p>
        </w:tc>
      </w:tr>
      <w:tr>
        <w:tc>
          <w:tcPr>
            <w:tcW w:type="dxa" w:w="1584"/>
            <w:vAlign w:val="center"/>
          </w:tcPr>
          <w:p>
            <w:pPr>
              <w:spacing w:after="0"/>
            </w:pPr>
            <w:r>
              <w:rPr>
                <w:rFonts w:ascii="Arial" w:hAnsi="Arial" w:eastAsia="SimSun"/>
                <w:sz w:val="17"/>
              </w:rPr>
            </w:r>
            <w:r>
              <w:rPr>
                <w:rFonts w:ascii="Arial" w:hAnsi="Arial" w:eastAsia="SimSun"/>
                <w:b w:val="0"/>
                <w:sz w:val="17"/>
              </w:rPr>
              <w:t>解释生成</w:t>
            </w:r>
          </w:p>
        </w:tc>
        <w:tc>
          <w:tcPr>
            <w:tcW w:type="dxa" w:w="2016"/>
            <w:vAlign w:val="center"/>
          </w:tcPr>
          <w:p>
            <w:pPr>
              <w:spacing w:after="0"/>
            </w:pPr>
            <w:r>
              <w:rPr>
                <w:rFonts w:ascii="Arial" w:hAnsi="Arial" w:eastAsia="SimSun"/>
                <w:sz w:val="17"/>
              </w:rPr>
            </w:r>
            <w:r>
              <w:rPr>
                <w:rFonts w:ascii="Arial" w:hAnsi="Arial" w:eastAsia="SimSun"/>
                <w:b w:val="0"/>
                <w:sz w:val="17"/>
              </w:rPr>
              <w:t>explain.py</w:t>
            </w:r>
          </w:p>
        </w:tc>
        <w:tc>
          <w:tcPr>
            <w:tcW w:type="dxa" w:w="4896"/>
            <w:vAlign w:val="center"/>
          </w:tcPr>
          <w:p>
            <w:pPr>
              <w:spacing w:after="0"/>
            </w:pPr>
            <w:r>
              <w:rPr>
                <w:rFonts w:ascii="Arial" w:hAnsi="Arial" w:eastAsia="SimSun"/>
                <w:sz w:val="17"/>
              </w:rPr>
            </w:r>
            <w:r>
              <w:rPr>
                <w:rFonts w:ascii="Arial" w:hAnsi="Arial" w:eastAsia="SimSun"/>
                <w:b w:val="0"/>
                <w:sz w:val="17"/>
              </w:rPr>
              <w:t>generate_reason()</w:t>
            </w:r>
          </w:p>
        </w:tc>
        <w:tc>
          <w:tcPr>
            <w:tcW w:type="dxa" w:w="1008"/>
            <w:vAlign w:val="center"/>
          </w:tcPr>
          <w:p>
            <w:pPr>
              <w:spacing w:after="0"/>
            </w:pPr>
            <w:r>
              <w:rPr>
                <w:rFonts w:ascii="Arial" w:hAnsi="Arial" w:eastAsia="SimSun"/>
                <w:sz w:val="17"/>
              </w:rPr>
            </w:r>
            <w:r>
              <w:rPr>
                <w:rFonts w:ascii="Arial" w:hAnsi="Arial" w:eastAsia="SimSun"/>
                <w:b w:val="0"/>
                <w:sz w:val="17"/>
              </w:rPr>
              <w:t>P1</w:t>
            </w:r>
          </w:p>
        </w:tc>
      </w:tr>
      <w:tr>
        <w:tc>
          <w:tcPr>
            <w:tcW w:type="dxa" w:w="1584"/>
            <w:vAlign w:val="center"/>
          </w:tcPr>
          <w:p>
            <w:pPr>
              <w:spacing w:after="0"/>
            </w:pPr>
            <w:r>
              <w:rPr>
                <w:rFonts w:ascii="Arial" w:hAnsi="Arial" w:eastAsia="SimSun"/>
                <w:sz w:val="17"/>
              </w:rPr>
            </w:r>
            <w:r>
              <w:rPr>
                <w:rFonts w:ascii="Arial" w:hAnsi="Arial" w:eastAsia="SimSun"/>
                <w:b w:val="0"/>
                <w:sz w:val="17"/>
              </w:rPr>
              <w:t>展示页面</w:t>
            </w:r>
          </w:p>
        </w:tc>
        <w:tc>
          <w:tcPr>
            <w:tcW w:type="dxa" w:w="2016"/>
            <w:vAlign w:val="center"/>
          </w:tcPr>
          <w:p>
            <w:pPr>
              <w:spacing w:after="0"/>
            </w:pPr>
            <w:r>
              <w:rPr>
                <w:rFonts w:ascii="Arial" w:hAnsi="Arial" w:eastAsia="SimSun"/>
                <w:sz w:val="17"/>
              </w:rPr>
            </w:r>
            <w:r>
              <w:rPr>
                <w:rFonts w:ascii="Arial" w:hAnsi="Arial" w:eastAsia="SimSun"/>
                <w:b w:val="0"/>
                <w:sz w:val="17"/>
              </w:rPr>
              <w:t>app.py</w:t>
            </w:r>
          </w:p>
        </w:tc>
        <w:tc>
          <w:tcPr>
            <w:tcW w:type="dxa" w:w="4896"/>
            <w:vAlign w:val="center"/>
          </w:tcPr>
          <w:p>
            <w:pPr>
              <w:spacing w:after="0"/>
            </w:pPr>
            <w:r>
              <w:rPr>
                <w:rFonts w:ascii="Arial" w:hAnsi="Arial" w:eastAsia="SimSun"/>
                <w:sz w:val="17"/>
              </w:rPr>
            </w:r>
            <w:r>
              <w:rPr>
                <w:rFonts w:ascii="Arial" w:hAnsi="Arial" w:eastAsia="SimSun"/>
                <w:b w:val="0"/>
                <w:sz w:val="17"/>
              </w:rPr>
              <w:t>Streamlit panels</w:t>
            </w:r>
          </w:p>
        </w:tc>
        <w:tc>
          <w:tcPr>
            <w:tcW w:type="dxa" w:w="1008"/>
            <w:vAlign w:val="center"/>
          </w:tcPr>
          <w:p>
            <w:pPr>
              <w:spacing w:after="0"/>
            </w:pPr>
            <w:r>
              <w:rPr>
                <w:rFonts w:ascii="Arial" w:hAnsi="Arial" w:eastAsia="SimSun"/>
                <w:sz w:val="17"/>
              </w:rPr>
            </w:r>
            <w:r>
              <w:rPr>
                <w:rFonts w:ascii="Arial" w:hAnsi="Arial" w:eastAsia="SimSun"/>
                <w:b w:val="0"/>
                <w:sz w:val="17"/>
              </w:rPr>
              <w:t>P1</w:t>
            </w:r>
          </w:p>
        </w:tc>
      </w:tr>
    </w:tbl>
    <w:p/>
    <w:p>
      <w:pPr>
        <w:spacing w:after="120"/>
        <w:ind w:left="288"/>
      </w:pPr>
      <w:r>
        <w:rPr>
          <w:rFonts w:ascii="Courier New" w:hAnsi="Courier New" w:eastAsia="Courier New"/>
          <w:sz w:val="17"/>
        </w:rPr>
        <w:t>foodflow/</w:t>
        <w:br/>
      </w:r>
      <w:r>
        <w:rPr>
          <w:rFonts w:ascii="Courier New" w:hAnsi="Courier New" w:eastAsia="Courier New"/>
          <w:sz w:val="17"/>
        </w:rPr>
        <w:t>├── data/</w:t>
        <w:br/>
      </w:r>
      <w:r>
        <w:rPr>
          <w:rFonts w:ascii="Courier New" w:hAnsi="Courier New" w:eastAsia="Courier New"/>
          <w:sz w:val="17"/>
        </w:rPr>
        <w:t>│   ├── raw/                  # TRD 原始文本</w:t>
        <w:br/>
      </w:r>
      <w:r>
        <w:rPr>
          <w:rFonts w:ascii="Courier New" w:hAnsi="Courier New" w:eastAsia="Courier New"/>
          <w:sz w:val="17"/>
        </w:rPr>
        <w:t>│   ├── processed/            # 清洗后的 users/merchants/orders/riders</w:t>
        <w:br/>
      </w:r>
      <w:r>
        <w:rPr>
          <w:rFonts w:ascii="Courier New" w:hAnsi="Courier New" w:eastAsia="Courier New"/>
          <w:sz w:val="17"/>
        </w:rPr>
        <w:t>│   └── sample/               # 演示用小数据</w:t>
        <w:br/>
      </w:r>
      <w:r>
        <w:rPr>
          <w:rFonts w:ascii="Courier New" w:hAnsi="Courier New" w:eastAsia="Courier New"/>
          <w:sz w:val="17"/>
        </w:rPr>
        <w:t>├── src/</w:t>
        <w:br/>
      </w:r>
      <w:r>
        <w:rPr>
          <w:rFonts w:ascii="Courier New" w:hAnsi="Courier New" w:eastAsia="Courier New"/>
          <w:sz w:val="17"/>
        </w:rPr>
        <w:t>│   ├── preprocess.py</w:t>
        <w:br/>
      </w:r>
      <w:r>
        <w:rPr>
          <w:rFonts w:ascii="Courier New" w:hAnsi="Courier New" w:eastAsia="Courier New"/>
          <w:sz w:val="17"/>
        </w:rPr>
        <w:t>│   ├── recall.py</w:t>
        <w:br/>
      </w:r>
      <w:r>
        <w:rPr>
          <w:rFonts w:ascii="Courier New" w:hAnsi="Courier New" w:eastAsia="Courier New"/>
          <w:sz w:val="17"/>
        </w:rPr>
        <w:t>│   ├── ranker.py</w:t>
        <w:br/>
      </w:r>
      <w:r>
        <w:rPr>
          <w:rFonts w:ascii="Courier New" w:hAnsi="Courier New" w:eastAsia="Courier New"/>
          <w:sz w:val="17"/>
        </w:rPr>
        <w:t>│   ├── rider_sim.py</w:t>
        <w:br/>
      </w:r>
      <w:r>
        <w:rPr>
          <w:rFonts w:ascii="Courier New" w:hAnsi="Courier New" w:eastAsia="Courier New"/>
          <w:sz w:val="17"/>
        </w:rPr>
        <w:t>│   ├── rider_match.py</w:t>
        <w:br/>
      </w:r>
      <w:r>
        <w:rPr>
          <w:rFonts w:ascii="Courier New" w:hAnsi="Courier New" w:eastAsia="Courier New"/>
          <w:sz w:val="17"/>
        </w:rPr>
        <w:t>│   ├── rerank.py</w:t>
        <w:br/>
      </w:r>
      <w:r>
        <w:rPr>
          <w:rFonts w:ascii="Courier New" w:hAnsi="Courier New" w:eastAsia="Courier New"/>
          <w:sz w:val="17"/>
        </w:rPr>
        <w:t>│   ├── simulator.py</w:t>
        <w:br/>
      </w:r>
      <w:r>
        <w:rPr>
          <w:rFonts w:ascii="Courier New" w:hAnsi="Courier New" w:eastAsia="Courier New"/>
          <w:sz w:val="17"/>
        </w:rPr>
        <w:t>│   ├── metrics.py</w:t>
        <w:br/>
      </w:r>
      <w:r>
        <w:rPr>
          <w:rFonts w:ascii="Courier New" w:hAnsi="Courier New" w:eastAsia="Courier New"/>
          <w:sz w:val="17"/>
        </w:rPr>
        <w:t>│   └── explain.py</w:t>
        <w:br/>
      </w:r>
      <w:r>
        <w:rPr>
          <w:rFonts w:ascii="Courier New" w:hAnsi="Courier New" w:eastAsia="Courier New"/>
          <w:sz w:val="17"/>
        </w:rPr>
        <w:t>├── experiments/</w:t>
        <w:br/>
      </w:r>
      <w:r>
        <w:rPr>
          <w:rFonts w:ascii="Courier New" w:hAnsi="Courier New" w:eastAsia="Courier New"/>
          <w:sz w:val="17"/>
        </w:rPr>
        <w:t>│   ├── run_offline_eval.py</w:t>
        <w:br/>
      </w:r>
      <w:r>
        <w:rPr>
          <w:rFonts w:ascii="Courier New" w:hAnsi="Courier New" w:eastAsia="Courier New"/>
          <w:sz w:val="17"/>
        </w:rPr>
        <w:t>│   ├── run_assignment_eval.py</w:t>
        <w:br/>
      </w:r>
      <w:r>
        <w:rPr>
          <w:rFonts w:ascii="Courier New" w:hAnsi="Courier New" w:eastAsia="Courier New"/>
          <w:sz w:val="17"/>
        </w:rPr>
        <w:t>│   └── run_simulation_eval.py</w:t>
        <w:br/>
      </w:r>
      <w:r>
        <w:rPr>
          <w:rFonts w:ascii="Courier New" w:hAnsi="Courier New" w:eastAsia="Courier New"/>
          <w:sz w:val="17"/>
        </w:rPr>
        <w:t>├── app.py</w:t>
        <w:br/>
      </w:r>
      <w:r>
        <w:rPr>
          <w:rFonts w:ascii="Courier New" w:hAnsi="Courier New" w:eastAsia="Courier New"/>
          <w:sz w:val="17"/>
        </w:rPr>
        <w:t>├── outputs/</w:t>
        <w:br/>
      </w:r>
      <w:r>
        <w:rPr>
          <w:rFonts w:ascii="Courier New" w:hAnsi="Courier New" w:eastAsia="Courier New"/>
          <w:sz w:val="17"/>
        </w:rPr>
        <w:t>│   ├── results.csv</w:t>
        <w:br/>
      </w:r>
      <w:r>
        <w:rPr>
          <w:rFonts w:ascii="Courier New" w:hAnsi="Courier New" w:eastAsia="Courier New"/>
          <w:sz w:val="17"/>
        </w:rPr>
        <w:t>│   └── figures/</w:t>
        <w:br/>
      </w:r>
      <w:r>
        <w:rPr>
          <w:rFonts w:ascii="Courier New" w:hAnsi="Courier New" w:eastAsia="Courier New"/>
          <w:sz w:val="17"/>
        </w:rPr>
        <w:t>└── README.md</w:t>
        <w:br/>
      </w:r>
    </w:p>
    <w:p>
      <w:pPr>
        <w:pStyle w:val="Heading1"/>
      </w:pPr>
      <w:r>
        <w:t>10. 一周与两周实施计划</w:t>
      </w:r>
    </w:p>
    <w:tbl>
      <w:tblPr>
        <w:tblStyle w:val="TableGrid"/>
        <w:tblW w:type="auto" w:w="0"/>
        <w:jc w:val="center"/>
        <w:tblLook w:firstColumn="1" w:firstRow="1" w:lastColumn="0" w:lastRow="0" w:noHBand="0" w:noVBand="1" w:val="04A0"/>
      </w:tblPr>
      <w:tblGrid>
        <w:gridCol w:w="3360"/>
        <w:gridCol w:w="3360"/>
        <w:gridCol w:w="3360"/>
      </w:tblGrid>
      <w:tr>
        <w:tc>
          <w:tcPr>
            <w:tcW w:type="dxa" w:w="1296"/>
            <w:vAlign w:val="center"/>
            <w:shd w:fill="D9EAF7"/>
          </w:tcPr>
          <w:p>
            <w:pPr>
              <w:spacing w:after="0"/>
            </w:pPr>
            <w:r>
              <w:rPr>
                <w:rFonts w:ascii="Arial" w:hAnsi="Arial" w:eastAsia="SimSun"/>
                <w:sz w:val="17"/>
              </w:rPr>
            </w:r>
            <w:r>
              <w:rPr>
                <w:rFonts w:ascii="Arial" w:hAnsi="Arial" w:eastAsia="SimSun"/>
                <w:b/>
                <w:sz w:val="17"/>
              </w:rPr>
              <w:t>时间</w:t>
            </w:r>
          </w:p>
        </w:tc>
        <w:tc>
          <w:tcPr>
            <w:tcW w:type="dxa" w:w="4032"/>
            <w:vAlign w:val="center"/>
            <w:shd w:fill="D9EAF7"/>
          </w:tcPr>
          <w:p>
            <w:pPr>
              <w:spacing w:after="0"/>
            </w:pPr>
            <w:r>
              <w:rPr>
                <w:rFonts w:ascii="Arial" w:hAnsi="Arial" w:eastAsia="SimSun"/>
                <w:sz w:val="17"/>
              </w:rPr>
            </w:r>
            <w:r>
              <w:rPr>
                <w:rFonts w:ascii="Arial" w:hAnsi="Arial" w:eastAsia="SimSun"/>
                <w:b/>
                <w:sz w:val="17"/>
              </w:rPr>
              <w:t>目标</w:t>
            </w:r>
          </w:p>
        </w:tc>
        <w:tc>
          <w:tcPr>
            <w:tcW w:type="dxa" w:w="4752"/>
            <w:vAlign w:val="center"/>
            <w:shd w:fill="D9EAF7"/>
          </w:tcPr>
          <w:p>
            <w:pPr>
              <w:spacing w:after="0"/>
            </w:pPr>
            <w:r>
              <w:rPr>
                <w:rFonts w:ascii="Arial" w:hAnsi="Arial" w:eastAsia="SimSun"/>
                <w:sz w:val="17"/>
              </w:rPr>
            </w:r>
            <w:r>
              <w:rPr>
                <w:rFonts w:ascii="Arial" w:hAnsi="Arial" w:eastAsia="SimSun"/>
                <w:b/>
                <w:sz w:val="17"/>
              </w:rPr>
              <w:t>产出</w:t>
            </w:r>
          </w:p>
        </w:tc>
      </w:tr>
      <w:tr>
        <w:tc>
          <w:tcPr>
            <w:tcW w:type="dxa" w:w="1296"/>
            <w:vAlign w:val="center"/>
          </w:tcPr>
          <w:p>
            <w:pPr>
              <w:spacing w:after="0"/>
            </w:pPr>
            <w:r>
              <w:rPr>
                <w:rFonts w:ascii="Arial" w:hAnsi="Arial" w:eastAsia="SimSun"/>
                <w:sz w:val="17"/>
              </w:rPr>
            </w:r>
            <w:r>
              <w:rPr>
                <w:rFonts w:ascii="Arial" w:hAnsi="Arial" w:eastAsia="SimSun"/>
                <w:b w:val="0"/>
                <w:sz w:val="17"/>
              </w:rPr>
              <w:t>第 1 天</w:t>
            </w:r>
          </w:p>
        </w:tc>
        <w:tc>
          <w:tcPr>
            <w:tcW w:type="dxa" w:w="4032"/>
            <w:vAlign w:val="center"/>
          </w:tcPr>
          <w:p>
            <w:pPr>
              <w:spacing w:after="0"/>
            </w:pPr>
            <w:r>
              <w:rPr>
                <w:rFonts w:ascii="Arial" w:hAnsi="Arial" w:eastAsia="SimSun"/>
                <w:sz w:val="17"/>
              </w:rPr>
            </w:r>
            <w:r>
              <w:rPr>
                <w:rFonts w:ascii="Arial" w:hAnsi="Arial" w:eastAsia="SimSun"/>
                <w:b w:val="0"/>
                <w:sz w:val="17"/>
              </w:rPr>
              <w:t>定题、下载/抽样数据、确认字段、画架构</w:t>
            </w:r>
          </w:p>
        </w:tc>
        <w:tc>
          <w:tcPr>
            <w:tcW w:type="dxa" w:w="4752"/>
            <w:vAlign w:val="center"/>
          </w:tcPr>
          <w:p>
            <w:pPr>
              <w:spacing w:after="0"/>
            </w:pPr>
            <w:r>
              <w:rPr>
                <w:rFonts w:ascii="Arial" w:hAnsi="Arial" w:eastAsia="SimSun"/>
                <w:sz w:val="17"/>
              </w:rPr>
            </w:r>
            <w:r>
              <w:rPr>
                <w:rFonts w:ascii="Arial" w:hAnsi="Arial" w:eastAsia="SimSun"/>
                <w:b w:val="0"/>
                <w:sz w:val="17"/>
              </w:rPr>
              <w:t>数据字典、README 初稿、架构图</w:t>
            </w:r>
          </w:p>
        </w:tc>
      </w:tr>
      <w:tr>
        <w:tc>
          <w:tcPr>
            <w:tcW w:type="dxa" w:w="1296"/>
            <w:vAlign w:val="center"/>
          </w:tcPr>
          <w:p>
            <w:pPr>
              <w:spacing w:after="0"/>
            </w:pPr>
            <w:r>
              <w:rPr>
                <w:rFonts w:ascii="Arial" w:hAnsi="Arial" w:eastAsia="SimSun"/>
                <w:sz w:val="17"/>
              </w:rPr>
            </w:r>
            <w:r>
              <w:rPr>
                <w:rFonts w:ascii="Arial" w:hAnsi="Arial" w:eastAsia="SimSun"/>
                <w:b w:val="0"/>
                <w:sz w:val="17"/>
              </w:rPr>
              <w:t>第 2 天</w:t>
            </w:r>
          </w:p>
        </w:tc>
        <w:tc>
          <w:tcPr>
            <w:tcW w:type="dxa" w:w="4032"/>
            <w:vAlign w:val="center"/>
          </w:tcPr>
          <w:p>
            <w:pPr>
              <w:spacing w:after="0"/>
            </w:pPr>
            <w:r>
              <w:rPr>
                <w:rFonts w:ascii="Arial" w:hAnsi="Arial" w:eastAsia="SimSun"/>
                <w:sz w:val="17"/>
              </w:rPr>
            </w:r>
            <w:r>
              <w:rPr>
                <w:rFonts w:ascii="Arial" w:hAnsi="Arial" w:eastAsia="SimSun"/>
                <w:b w:val="0"/>
                <w:sz w:val="17"/>
              </w:rPr>
              <w:t>清洗 TRD、生成用户/商家特征、生成骑手状态</w:t>
            </w:r>
          </w:p>
        </w:tc>
        <w:tc>
          <w:tcPr>
            <w:tcW w:type="dxa" w:w="4752"/>
            <w:vAlign w:val="center"/>
          </w:tcPr>
          <w:p>
            <w:pPr>
              <w:spacing w:after="0"/>
            </w:pPr>
            <w:r>
              <w:rPr>
                <w:rFonts w:ascii="Arial" w:hAnsi="Arial" w:eastAsia="SimSun"/>
                <w:sz w:val="17"/>
              </w:rPr>
            </w:r>
            <w:r>
              <w:rPr>
                <w:rFonts w:ascii="Arial" w:hAnsi="Arial" w:eastAsia="SimSun"/>
                <w:b w:val="0"/>
                <w:sz w:val="17"/>
              </w:rPr>
              <w:t>processed CSV、riders.csv</w:t>
            </w:r>
          </w:p>
        </w:tc>
      </w:tr>
      <w:tr>
        <w:tc>
          <w:tcPr>
            <w:tcW w:type="dxa" w:w="1296"/>
            <w:vAlign w:val="center"/>
          </w:tcPr>
          <w:p>
            <w:pPr>
              <w:spacing w:after="0"/>
            </w:pPr>
            <w:r>
              <w:rPr>
                <w:rFonts w:ascii="Arial" w:hAnsi="Arial" w:eastAsia="SimSun"/>
                <w:sz w:val="17"/>
              </w:rPr>
            </w:r>
            <w:r>
              <w:rPr>
                <w:rFonts w:ascii="Arial" w:hAnsi="Arial" w:eastAsia="SimSun"/>
                <w:b w:val="0"/>
                <w:sz w:val="17"/>
              </w:rPr>
              <w:t>第 3 天</w:t>
            </w:r>
          </w:p>
        </w:tc>
        <w:tc>
          <w:tcPr>
            <w:tcW w:type="dxa" w:w="4032"/>
            <w:vAlign w:val="center"/>
          </w:tcPr>
          <w:p>
            <w:pPr>
              <w:spacing w:after="0"/>
            </w:pPr>
            <w:r>
              <w:rPr>
                <w:rFonts w:ascii="Arial" w:hAnsi="Arial" w:eastAsia="SimSun"/>
                <w:sz w:val="17"/>
              </w:rPr>
            </w:r>
            <w:r>
              <w:rPr>
                <w:rFonts w:ascii="Arial" w:hAnsi="Arial" w:eastAsia="SimSun"/>
                <w:b w:val="0"/>
                <w:sz w:val="17"/>
              </w:rPr>
              <w:t>完成 Popular/Repeat/ItemCF/UserOnly 与离线推荐指标</w:t>
            </w:r>
          </w:p>
        </w:tc>
        <w:tc>
          <w:tcPr>
            <w:tcW w:type="dxa" w:w="4752"/>
            <w:vAlign w:val="center"/>
          </w:tcPr>
          <w:p>
            <w:pPr>
              <w:spacing w:after="0"/>
            </w:pPr>
            <w:r>
              <w:rPr>
                <w:rFonts w:ascii="Arial" w:hAnsi="Arial" w:eastAsia="SimSun"/>
                <w:sz w:val="17"/>
              </w:rPr>
            </w:r>
            <w:r>
              <w:rPr>
                <w:rFonts w:ascii="Arial" w:hAnsi="Arial" w:eastAsia="SimSun"/>
                <w:b w:val="0"/>
                <w:sz w:val="17"/>
              </w:rPr>
              <w:t>baseline 结果表</w:t>
            </w:r>
          </w:p>
        </w:tc>
      </w:tr>
      <w:tr>
        <w:tc>
          <w:tcPr>
            <w:tcW w:type="dxa" w:w="1296"/>
            <w:vAlign w:val="center"/>
          </w:tcPr>
          <w:p>
            <w:pPr>
              <w:spacing w:after="0"/>
            </w:pPr>
            <w:r>
              <w:rPr>
                <w:rFonts w:ascii="Arial" w:hAnsi="Arial" w:eastAsia="SimSun"/>
                <w:sz w:val="17"/>
              </w:rPr>
            </w:r>
            <w:r>
              <w:rPr>
                <w:rFonts w:ascii="Arial" w:hAnsi="Arial" w:eastAsia="SimSun"/>
                <w:b w:val="0"/>
                <w:sz w:val="17"/>
              </w:rPr>
              <w:t>第 4 天</w:t>
            </w:r>
          </w:p>
        </w:tc>
        <w:tc>
          <w:tcPr>
            <w:tcW w:type="dxa" w:w="4032"/>
            <w:vAlign w:val="center"/>
          </w:tcPr>
          <w:p>
            <w:pPr>
              <w:spacing w:after="0"/>
            </w:pPr>
            <w:r>
              <w:rPr>
                <w:rFonts w:ascii="Arial" w:hAnsi="Arial" w:eastAsia="SimSun"/>
                <w:sz w:val="17"/>
              </w:rPr>
            </w:r>
            <w:r>
              <w:rPr>
                <w:rFonts w:ascii="Arial" w:hAnsi="Arial" w:eastAsia="SimSun"/>
                <w:b w:val="0"/>
                <w:sz w:val="17"/>
              </w:rPr>
              <w:t>完成 ETA、骑手匹配、单轮派单指标</w:t>
            </w:r>
          </w:p>
        </w:tc>
        <w:tc>
          <w:tcPr>
            <w:tcW w:type="dxa" w:w="4752"/>
            <w:vAlign w:val="center"/>
          </w:tcPr>
          <w:p>
            <w:pPr>
              <w:spacing w:after="0"/>
            </w:pPr>
            <w:r>
              <w:rPr>
                <w:rFonts w:ascii="Arial" w:hAnsi="Arial" w:eastAsia="SimSun"/>
                <w:sz w:val="17"/>
              </w:rPr>
            </w:r>
            <w:r>
              <w:rPr>
                <w:rFonts w:ascii="Arial" w:hAnsi="Arial" w:eastAsia="SimSun"/>
                <w:b w:val="0"/>
                <w:sz w:val="17"/>
              </w:rPr>
              <w:t>rider_match.py、Avg ETA/Load Std</w:t>
            </w:r>
          </w:p>
        </w:tc>
      </w:tr>
      <w:tr>
        <w:tc>
          <w:tcPr>
            <w:tcW w:type="dxa" w:w="1296"/>
            <w:vAlign w:val="center"/>
          </w:tcPr>
          <w:p>
            <w:pPr>
              <w:spacing w:after="0"/>
            </w:pPr>
            <w:r>
              <w:rPr>
                <w:rFonts w:ascii="Arial" w:hAnsi="Arial" w:eastAsia="SimSun"/>
                <w:sz w:val="17"/>
              </w:rPr>
            </w:r>
            <w:r>
              <w:rPr>
                <w:rFonts w:ascii="Arial" w:hAnsi="Arial" w:eastAsia="SimSun"/>
                <w:b w:val="0"/>
                <w:sz w:val="17"/>
              </w:rPr>
              <w:t>第 5 天</w:t>
            </w:r>
          </w:p>
        </w:tc>
        <w:tc>
          <w:tcPr>
            <w:tcW w:type="dxa" w:w="4032"/>
            <w:vAlign w:val="center"/>
          </w:tcPr>
          <w:p>
            <w:pPr>
              <w:spacing w:after="0"/>
            </w:pPr>
            <w:r>
              <w:rPr>
                <w:rFonts w:ascii="Arial" w:hAnsi="Arial" w:eastAsia="SimSun"/>
                <w:sz w:val="17"/>
              </w:rPr>
            </w:r>
            <w:r>
              <w:rPr>
                <w:rFonts w:ascii="Arial" w:hAnsi="Arial" w:eastAsia="SimSun"/>
                <w:b w:val="0"/>
                <w:sz w:val="17"/>
              </w:rPr>
              <w:t>完成三方重排、解释、消融实验</w:t>
            </w:r>
          </w:p>
        </w:tc>
        <w:tc>
          <w:tcPr>
            <w:tcW w:type="dxa" w:w="4752"/>
            <w:vAlign w:val="center"/>
          </w:tcPr>
          <w:p>
            <w:pPr>
              <w:spacing w:after="0"/>
            </w:pPr>
            <w:r>
              <w:rPr>
                <w:rFonts w:ascii="Arial" w:hAnsi="Arial" w:eastAsia="SimSun"/>
                <w:sz w:val="17"/>
              </w:rPr>
            </w:r>
            <w:r>
              <w:rPr>
                <w:rFonts w:ascii="Arial" w:hAnsi="Arial" w:eastAsia="SimSun"/>
                <w:b w:val="0"/>
                <w:sz w:val="17"/>
              </w:rPr>
              <w:t>rerank.py、explain.py、ablation 结果</w:t>
            </w:r>
          </w:p>
        </w:tc>
      </w:tr>
      <w:tr>
        <w:tc>
          <w:tcPr>
            <w:tcW w:type="dxa" w:w="1296"/>
            <w:vAlign w:val="center"/>
          </w:tcPr>
          <w:p>
            <w:pPr>
              <w:spacing w:after="0"/>
            </w:pPr>
            <w:r>
              <w:rPr>
                <w:rFonts w:ascii="Arial" w:hAnsi="Arial" w:eastAsia="SimSun"/>
                <w:sz w:val="17"/>
              </w:rPr>
            </w:r>
            <w:r>
              <w:rPr>
                <w:rFonts w:ascii="Arial" w:hAnsi="Arial" w:eastAsia="SimSun"/>
                <w:b w:val="0"/>
                <w:sz w:val="17"/>
              </w:rPr>
              <w:t>第 6 天</w:t>
            </w:r>
          </w:p>
        </w:tc>
        <w:tc>
          <w:tcPr>
            <w:tcW w:type="dxa" w:w="4032"/>
            <w:vAlign w:val="center"/>
          </w:tcPr>
          <w:p>
            <w:pPr>
              <w:spacing w:after="0"/>
            </w:pPr>
            <w:r>
              <w:rPr>
                <w:rFonts w:ascii="Arial" w:hAnsi="Arial" w:eastAsia="SimSun"/>
                <w:sz w:val="17"/>
              </w:rPr>
            </w:r>
            <w:r>
              <w:rPr>
                <w:rFonts w:ascii="Arial" w:hAnsi="Arial" w:eastAsia="SimSun"/>
                <w:b w:val="0"/>
                <w:sz w:val="17"/>
              </w:rPr>
              <w:t>完成动态仿真器和系统级指标</w:t>
            </w:r>
          </w:p>
        </w:tc>
        <w:tc>
          <w:tcPr>
            <w:tcW w:type="dxa" w:w="4752"/>
            <w:vAlign w:val="center"/>
          </w:tcPr>
          <w:p>
            <w:pPr>
              <w:spacing w:after="0"/>
            </w:pPr>
            <w:r>
              <w:rPr>
                <w:rFonts w:ascii="Arial" w:hAnsi="Arial" w:eastAsia="SimSun"/>
                <w:sz w:val="17"/>
              </w:rPr>
            </w:r>
            <w:r>
              <w:rPr>
                <w:rFonts w:ascii="Arial" w:hAnsi="Arial" w:eastAsia="SimSun"/>
                <w:b w:val="0"/>
                <w:sz w:val="17"/>
              </w:rPr>
              <w:t>simulator.py、平台效用结果表</w:t>
            </w:r>
          </w:p>
        </w:tc>
      </w:tr>
      <w:tr>
        <w:tc>
          <w:tcPr>
            <w:tcW w:type="dxa" w:w="1296"/>
            <w:vAlign w:val="center"/>
          </w:tcPr>
          <w:p>
            <w:pPr>
              <w:spacing w:after="0"/>
            </w:pPr>
            <w:r>
              <w:rPr>
                <w:rFonts w:ascii="Arial" w:hAnsi="Arial" w:eastAsia="SimSun"/>
                <w:sz w:val="17"/>
              </w:rPr>
            </w:r>
            <w:r>
              <w:rPr>
                <w:rFonts w:ascii="Arial" w:hAnsi="Arial" w:eastAsia="SimSun"/>
                <w:b w:val="0"/>
                <w:sz w:val="17"/>
              </w:rPr>
              <w:t>第 7 天</w:t>
            </w:r>
          </w:p>
        </w:tc>
        <w:tc>
          <w:tcPr>
            <w:tcW w:type="dxa" w:w="4032"/>
            <w:vAlign w:val="center"/>
          </w:tcPr>
          <w:p>
            <w:pPr>
              <w:spacing w:after="0"/>
            </w:pPr>
            <w:r>
              <w:rPr>
                <w:rFonts w:ascii="Arial" w:hAnsi="Arial" w:eastAsia="SimSun"/>
                <w:sz w:val="17"/>
              </w:rPr>
            </w:r>
            <w:r>
              <w:rPr>
                <w:rFonts w:ascii="Arial" w:hAnsi="Arial" w:eastAsia="SimSun"/>
                <w:b w:val="0"/>
                <w:sz w:val="17"/>
              </w:rPr>
              <w:t>完成 Streamlit、报告、PPT、演示彩排</w:t>
            </w:r>
          </w:p>
        </w:tc>
        <w:tc>
          <w:tcPr>
            <w:tcW w:type="dxa" w:w="4752"/>
            <w:vAlign w:val="center"/>
          </w:tcPr>
          <w:p>
            <w:pPr>
              <w:spacing w:after="0"/>
            </w:pPr>
            <w:r>
              <w:rPr>
                <w:rFonts w:ascii="Arial" w:hAnsi="Arial" w:eastAsia="SimSun"/>
                <w:sz w:val="17"/>
              </w:rPr>
            </w:r>
            <w:r>
              <w:rPr>
                <w:rFonts w:ascii="Arial" w:hAnsi="Arial" w:eastAsia="SimSun"/>
                <w:b w:val="0"/>
                <w:sz w:val="17"/>
              </w:rPr>
              <w:t>可运行 demo、最终报告和 PPT</w:t>
            </w:r>
          </w:p>
        </w:tc>
      </w:tr>
    </w:tbl>
    <w:p/>
    <w:p>
      <w:pPr>
        <w:pStyle w:val="Heading2"/>
      </w:pPr>
      <w:r>
        <w:t>10.1 两周增强项</w:t>
      </w:r>
    </w:p>
    <w:p>
      <w:pPr>
        <w:pStyle w:val="ListBullet"/>
      </w:pPr>
      <w:r>
        <w:t>加入 LightGBM 或逻辑回归排序模型，与规则加权模型对比。</w:t>
      </w:r>
    </w:p>
    <w:p>
      <w:pPr>
        <w:pStyle w:val="ListBullet"/>
      </w:pPr>
      <w:r>
        <w:t>把骑手匹配从单订单贪心升级为批量最大权二分图匹配。</w:t>
      </w:r>
    </w:p>
    <w:p>
      <w:pPr>
        <w:pStyle w:val="ListBullet"/>
      </w:pPr>
      <w:r>
        <w:t>加入权重敏感性实验，观察 α、β、γ、δ 变化对 Recall、超时率、公平性的影响。</w:t>
      </w:r>
    </w:p>
    <w:p>
      <w:pPr>
        <w:pStyle w:val="ListBullet"/>
      </w:pPr>
      <w:r>
        <w:t>增加午餐高峰和晚餐高峰两种仿真场景，比较不同订单密度下策略稳定性。</w:t>
      </w:r>
    </w:p>
    <w:p>
      <w:pPr>
        <w:pStyle w:val="ListBullet"/>
      </w:pPr>
      <w:r>
        <w:t>加入失败案例分析：例如用户偏好高但履约风险大，系统为何降权。</w:t>
      </w:r>
    </w:p>
    <w:p>
      <w:pPr>
        <w:pStyle w:val="Heading1"/>
      </w:pPr>
      <w:r>
        <w:t>11. 展示设计</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pPr>
              <w:spacing w:after="0"/>
            </w:pPr>
            <w:r>
              <w:rPr>
                <w:rFonts w:ascii="Arial" w:hAnsi="Arial" w:eastAsia="SimSun"/>
                <w:sz w:val="17"/>
              </w:rPr>
            </w:r>
            <w:r>
              <w:rPr>
                <w:rFonts w:ascii="Arial" w:hAnsi="Arial" w:eastAsia="SimSun"/>
                <w:b/>
                <w:sz w:val="17"/>
              </w:rPr>
              <w:t>页面</w:t>
            </w:r>
          </w:p>
        </w:tc>
        <w:tc>
          <w:tcPr>
            <w:tcW w:type="dxa" w:w="4608"/>
            <w:vAlign w:val="center"/>
            <w:shd w:fill="D9EAF7"/>
          </w:tcPr>
          <w:p>
            <w:pPr>
              <w:spacing w:after="0"/>
            </w:pPr>
            <w:r>
              <w:rPr>
                <w:rFonts w:ascii="Arial" w:hAnsi="Arial" w:eastAsia="SimSun"/>
                <w:sz w:val="17"/>
              </w:rPr>
            </w:r>
            <w:r>
              <w:rPr>
                <w:rFonts w:ascii="Arial" w:hAnsi="Arial" w:eastAsia="SimSun"/>
                <w:b/>
                <w:sz w:val="17"/>
              </w:rPr>
              <w:t>展示内容</w:t>
            </w:r>
          </w:p>
        </w:tc>
        <w:tc>
          <w:tcPr>
            <w:tcW w:type="dxa" w:w="3744"/>
            <w:vAlign w:val="center"/>
            <w:shd w:fill="D9EAF7"/>
          </w:tcPr>
          <w:p>
            <w:pPr>
              <w:spacing w:after="0"/>
            </w:pPr>
            <w:r>
              <w:rPr>
                <w:rFonts w:ascii="Arial" w:hAnsi="Arial" w:eastAsia="SimSun"/>
                <w:sz w:val="17"/>
              </w:rPr>
            </w:r>
            <w:r>
              <w:rPr>
                <w:rFonts w:ascii="Arial" w:hAnsi="Arial" w:eastAsia="SimSun"/>
                <w:b/>
                <w:sz w:val="17"/>
              </w:rPr>
              <w:t>为什么适合答辩</w:t>
            </w:r>
          </w:p>
        </w:tc>
      </w:tr>
      <w:tr>
        <w:tc>
          <w:tcPr>
            <w:tcW w:type="dxa" w:w="1728"/>
            <w:vAlign w:val="center"/>
          </w:tcPr>
          <w:p>
            <w:pPr>
              <w:spacing w:after="0"/>
            </w:pPr>
            <w:r>
              <w:rPr>
                <w:rFonts w:ascii="Arial" w:hAnsi="Arial" w:eastAsia="SimSun"/>
                <w:sz w:val="17"/>
              </w:rPr>
            </w:r>
            <w:r>
              <w:rPr>
                <w:rFonts w:ascii="Arial" w:hAnsi="Arial" w:eastAsia="SimSun"/>
                <w:b w:val="0"/>
                <w:sz w:val="17"/>
              </w:rPr>
              <w:t>用户画像页</w:t>
            </w:r>
          </w:p>
        </w:tc>
        <w:tc>
          <w:tcPr>
            <w:tcW w:type="dxa" w:w="4608"/>
            <w:vAlign w:val="center"/>
          </w:tcPr>
          <w:p>
            <w:pPr>
              <w:spacing w:after="0"/>
            </w:pPr>
            <w:r>
              <w:rPr>
                <w:rFonts w:ascii="Arial" w:hAnsi="Arial" w:eastAsia="SimSun"/>
                <w:sz w:val="17"/>
              </w:rPr>
            </w:r>
            <w:r>
              <w:rPr>
                <w:rFonts w:ascii="Arial" w:hAnsi="Arial" w:eastAsia="SimSun"/>
                <w:b w:val="0"/>
                <w:sz w:val="17"/>
              </w:rPr>
              <w:t>常点品类、消费水平、复购/探索比例、常用时段</w:t>
            </w:r>
          </w:p>
        </w:tc>
        <w:tc>
          <w:tcPr>
            <w:tcW w:type="dxa" w:w="3744"/>
            <w:vAlign w:val="center"/>
          </w:tcPr>
          <w:p>
            <w:pPr>
              <w:spacing w:after="0"/>
            </w:pPr>
            <w:r>
              <w:rPr>
                <w:rFonts w:ascii="Arial" w:hAnsi="Arial" w:eastAsia="SimSun"/>
                <w:sz w:val="17"/>
              </w:rPr>
            </w:r>
            <w:r>
              <w:rPr>
                <w:rFonts w:ascii="Arial" w:hAnsi="Arial" w:eastAsia="SimSun"/>
                <w:b w:val="0"/>
                <w:sz w:val="17"/>
              </w:rPr>
              <w:t>解释用户偏好来源</w:t>
            </w:r>
          </w:p>
        </w:tc>
      </w:tr>
      <w:tr>
        <w:tc>
          <w:tcPr>
            <w:tcW w:type="dxa" w:w="1728"/>
            <w:vAlign w:val="center"/>
          </w:tcPr>
          <w:p>
            <w:pPr>
              <w:spacing w:after="0"/>
            </w:pPr>
            <w:r>
              <w:rPr>
                <w:rFonts w:ascii="Arial" w:hAnsi="Arial" w:eastAsia="SimSun"/>
                <w:sz w:val="17"/>
              </w:rPr>
            </w:r>
            <w:r>
              <w:rPr>
                <w:rFonts w:ascii="Arial" w:hAnsi="Arial" w:eastAsia="SimSun"/>
                <w:b w:val="0"/>
                <w:sz w:val="17"/>
              </w:rPr>
              <w:t>推荐结果页</w:t>
            </w:r>
          </w:p>
        </w:tc>
        <w:tc>
          <w:tcPr>
            <w:tcW w:type="dxa" w:w="4608"/>
            <w:vAlign w:val="center"/>
          </w:tcPr>
          <w:p>
            <w:pPr>
              <w:spacing w:after="0"/>
            </w:pPr>
            <w:r>
              <w:rPr>
                <w:rFonts w:ascii="Arial" w:hAnsi="Arial" w:eastAsia="SimSun"/>
                <w:sz w:val="17"/>
              </w:rPr>
            </w:r>
            <w:r>
              <w:rPr>
                <w:rFonts w:ascii="Arial" w:hAnsi="Arial" w:eastAsia="SimSun"/>
                <w:b w:val="0"/>
                <w:sz w:val="17"/>
              </w:rPr>
              <w:t>Top-K 商家、用户分、履约分、最终分、解释</w:t>
            </w:r>
          </w:p>
        </w:tc>
        <w:tc>
          <w:tcPr>
            <w:tcW w:type="dxa" w:w="3744"/>
            <w:vAlign w:val="center"/>
          </w:tcPr>
          <w:p>
            <w:pPr>
              <w:spacing w:after="0"/>
            </w:pPr>
            <w:r>
              <w:rPr>
                <w:rFonts w:ascii="Arial" w:hAnsi="Arial" w:eastAsia="SimSun"/>
                <w:sz w:val="17"/>
              </w:rPr>
            </w:r>
            <w:r>
              <w:rPr>
                <w:rFonts w:ascii="Arial" w:hAnsi="Arial" w:eastAsia="SimSun"/>
                <w:b w:val="0"/>
                <w:sz w:val="17"/>
              </w:rPr>
              <w:t>展示三方重排不是黑箱</w:t>
            </w:r>
          </w:p>
        </w:tc>
      </w:tr>
      <w:tr>
        <w:tc>
          <w:tcPr>
            <w:tcW w:type="dxa" w:w="1728"/>
            <w:vAlign w:val="center"/>
          </w:tcPr>
          <w:p>
            <w:pPr>
              <w:spacing w:after="0"/>
            </w:pPr>
            <w:r>
              <w:rPr>
                <w:rFonts w:ascii="Arial" w:hAnsi="Arial" w:eastAsia="SimSun"/>
                <w:sz w:val="17"/>
              </w:rPr>
            </w:r>
            <w:r>
              <w:rPr>
                <w:rFonts w:ascii="Arial" w:hAnsi="Arial" w:eastAsia="SimSun"/>
                <w:b w:val="0"/>
                <w:sz w:val="17"/>
              </w:rPr>
              <w:t>模拟下单页</w:t>
            </w:r>
          </w:p>
        </w:tc>
        <w:tc>
          <w:tcPr>
            <w:tcW w:type="dxa" w:w="4608"/>
            <w:vAlign w:val="center"/>
          </w:tcPr>
          <w:p>
            <w:pPr>
              <w:spacing w:after="0"/>
            </w:pPr>
            <w:r>
              <w:rPr>
                <w:rFonts w:ascii="Arial" w:hAnsi="Arial" w:eastAsia="SimSun"/>
                <w:sz w:val="17"/>
              </w:rPr>
            </w:r>
            <w:r>
              <w:rPr>
                <w:rFonts w:ascii="Arial" w:hAnsi="Arial" w:eastAsia="SimSun"/>
                <w:b w:val="0"/>
                <w:sz w:val="17"/>
              </w:rPr>
              <w:t>用户选择商家后生成订单，显示候选骑手</w:t>
            </w:r>
          </w:p>
        </w:tc>
        <w:tc>
          <w:tcPr>
            <w:tcW w:type="dxa" w:w="3744"/>
            <w:vAlign w:val="center"/>
          </w:tcPr>
          <w:p>
            <w:pPr>
              <w:spacing w:after="0"/>
            </w:pPr>
            <w:r>
              <w:rPr>
                <w:rFonts w:ascii="Arial" w:hAnsi="Arial" w:eastAsia="SimSun"/>
                <w:sz w:val="17"/>
              </w:rPr>
            </w:r>
            <w:r>
              <w:rPr>
                <w:rFonts w:ascii="Arial" w:hAnsi="Arial" w:eastAsia="SimSun"/>
                <w:b w:val="0"/>
                <w:sz w:val="17"/>
              </w:rPr>
              <w:t>体现从推荐进入履约</w:t>
            </w:r>
          </w:p>
        </w:tc>
      </w:tr>
      <w:tr>
        <w:tc>
          <w:tcPr>
            <w:tcW w:type="dxa" w:w="1728"/>
            <w:vAlign w:val="center"/>
          </w:tcPr>
          <w:p>
            <w:pPr>
              <w:spacing w:after="0"/>
            </w:pPr>
            <w:r>
              <w:rPr>
                <w:rFonts w:ascii="Arial" w:hAnsi="Arial" w:eastAsia="SimSun"/>
                <w:sz w:val="17"/>
              </w:rPr>
            </w:r>
            <w:r>
              <w:rPr>
                <w:rFonts w:ascii="Arial" w:hAnsi="Arial" w:eastAsia="SimSun"/>
                <w:b w:val="0"/>
                <w:sz w:val="17"/>
              </w:rPr>
              <w:t>骑手匹配页</w:t>
            </w:r>
          </w:p>
        </w:tc>
        <w:tc>
          <w:tcPr>
            <w:tcW w:type="dxa" w:w="4608"/>
            <w:vAlign w:val="center"/>
          </w:tcPr>
          <w:p>
            <w:pPr>
              <w:spacing w:after="0"/>
            </w:pPr>
            <w:r>
              <w:rPr>
                <w:rFonts w:ascii="Arial" w:hAnsi="Arial" w:eastAsia="SimSun"/>
                <w:sz w:val="17"/>
              </w:rPr>
            </w:r>
            <w:r>
              <w:rPr>
                <w:rFonts w:ascii="Arial" w:hAnsi="Arial" w:eastAsia="SimSun"/>
                <w:b w:val="0"/>
                <w:sz w:val="17"/>
              </w:rPr>
              <w:t>骑手位置、负载、ETA、接单率、最终匹配</w:t>
            </w:r>
          </w:p>
        </w:tc>
        <w:tc>
          <w:tcPr>
            <w:tcW w:type="dxa" w:w="3744"/>
            <w:vAlign w:val="center"/>
          </w:tcPr>
          <w:p>
            <w:pPr>
              <w:spacing w:after="0"/>
            </w:pPr>
            <w:r>
              <w:rPr>
                <w:rFonts w:ascii="Arial" w:hAnsi="Arial" w:eastAsia="SimSun"/>
                <w:sz w:val="17"/>
              </w:rPr>
            </w:r>
            <w:r>
              <w:rPr>
                <w:rFonts w:ascii="Arial" w:hAnsi="Arial" w:eastAsia="SimSun"/>
                <w:b w:val="0"/>
                <w:sz w:val="17"/>
              </w:rPr>
              <w:t>展示双向匹配和负载均衡</w:t>
            </w:r>
          </w:p>
        </w:tc>
      </w:tr>
      <w:tr>
        <w:tc>
          <w:tcPr>
            <w:tcW w:type="dxa" w:w="1728"/>
            <w:vAlign w:val="center"/>
          </w:tcPr>
          <w:p>
            <w:pPr>
              <w:spacing w:after="0"/>
            </w:pPr>
            <w:r>
              <w:rPr>
                <w:rFonts w:ascii="Arial" w:hAnsi="Arial" w:eastAsia="SimSun"/>
                <w:sz w:val="17"/>
              </w:rPr>
            </w:r>
            <w:r>
              <w:rPr>
                <w:rFonts w:ascii="Arial" w:hAnsi="Arial" w:eastAsia="SimSun"/>
                <w:b w:val="0"/>
                <w:sz w:val="17"/>
              </w:rPr>
              <w:t>仿真结果页</w:t>
            </w:r>
          </w:p>
        </w:tc>
        <w:tc>
          <w:tcPr>
            <w:tcW w:type="dxa" w:w="4608"/>
            <w:vAlign w:val="center"/>
          </w:tcPr>
          <w:p>
            <w:pPr>
              <w:spacing w:after="0"/>
            </w:pPr>
            <w:r>
              <w:rPr>
                <w:rFonts w:ascii="Arial" w:hAnsi="Arial" w:eastAsia="SimSun"/>
                <w:sz w:val="17"/>
              </w:rPr>
            </w:r>
            <w:r>
              <w:rPr>
                <w:rFonts w:ascii="Arial" w:hAnsi="Arial" w:eastAsia="SimSun"/>
                <w:b w:val="0"/>
                <w:sz w:val="17"/>
              </w:rPr>
              <w:t>不同策略的完成订单数、超时率、平均送达时间、平台效用</w:t>
            </w:r>
          </w:p>
        </w:tc>
        <w:tc>
          <w:tcPr>
            <w:tcW w:type="dxa" w:w="3744"/>
            <w:vAlign w:val="center"/>
          </w:tcPr>
          <w:p>
            <w:pPr>
              <w:spacing w:after="0"/>
            </w:pPr>
            <w:r>
              <w:rPr>
                <w:rFonts w:ascii="Arial" w:hAnsi="Arial" w:eastAsia="SimSun"/>
                <w:sz w:val="17"/>
              </w:rPr>
            </w:r>
            <w:r>
              <w:rPr>
                <w:rFonts w:ascii="Arial" w:hAnsi="Arial" w:eastAsia="SimSun"/>
                <w:b w:val="0"/>
                <w:sz w:val="17"/>
              </w:rPr>
              <w:t>回答“系统是否整体更优”</w:t>
            </w:r>
          </w:p>
        </w:tc>
      </w:tr>
      <w:tr>
        <w:tc>
          <w:tcPr>
            <w:tcW w:type="dxa" w:w="1728"/>
            <w:vAlign w:val="center"/>
          </w:tcPr>
          <w:p>
            <w:pPr>
              <w:spacing w:after="0"/>
            </w:pPr>
            <w:r>
              <w:rPr>
                <w:rFonts w:ascii="Arial" w:hAnsi="Arial" w:eastAsia="SimSun"/>
                <w:sz w:val="17"/>
              </w:rPr>
            </w:r>
            <w:r>
              <w:rPr>
                <w:rFonts w:ascii="Arial" w:hAnsi="Arial" w:eastAsia="SimSun"/>
                <w:b w:val="0"/>
                <w:sz w:val="17"/>
              </w:rPr>
              <w:t>重排对比页</w:t>
            </w:r>
          </w:p>
        </w:tc>
        <w:tc>
          <w:tcPr>
            <w:tcW w:type="dxa" w:w="4608"/>
            <w:vAlign w:val="center"/>
          </w:tcPr>
          <w:p>
            <w:pPr>
              <w:spacing w:after="0"/>
            </w:pPr>
            <w:r>
              <w:rPr>
                <w:rFonts w:ascii="Arial" w:hAnsi="Arial" w:eastAsia="SimSun"/>
                <w:sz w:val="17"/>
              </w:rPr>
            </w:r>
            <w:r>
              <w:rPr>
                <w:rFonts w:ascii="Arial" w:hAnsi="Arial" w:eastAsia="SimSun"/>
                <w:b w:val="0"/>
                <w:sz w:val="17"/>
              </w:rPr>
              <w:t>UserOnly 排序 vs Ours-Full 排序</w:t>
            </w:r>
          </w:p>
        </w:tc>
        <w:tc>
          <w:tcPr>
            <w:tcW w:type="dxa" w:w="3744"/>
            <w:vAlign w:val="center"/>
          </w:tcPr>
          <w:p>
            <w:pPr>
              <w:spacing w:after="0"/>
            </w:pPr>
            <w:r>
              <w:rPr>
                <w:rFonts w:ascii="Arial" w:hAnsi="Arial" w:eastAsia="SimSun"/>
                <w:sz w:val="17"/>
              </w:rPr>
            </w:r>
            <w:r>
              <w:rPr>
                <w:rFonts w:ascii="Arial" w:hAnsi="Arial" w:eastAsia="SimSun"/>
                <w:b w:val="0"/>
                <w:sz w:val="17"/>
              </w:rPr>
              <w:t>展示用户偏好与履约约束的冲突和取舍</w:t>
            </w:r>
          </w:p>
        </w:tc>
      </w:tr>
    </w:tbl>
    <w:p/>
    <w:p>
      <w:pPr>
        <w:pStyle w:val="Heading1"/>
      </w:pPr>
      <w:r>
        <w:t>12. 风险、边界与解决方案</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pPr>
              <w:spacing w:after="0"/>
            </w:pPr>
            <w:r>
              <w:rPr>
                <w:rFonts w:ascii="Arial" w:hAnsi="Arial" w:eastAsia="SimSun"/>
                <w:sz w:val="17"/>
              </w:rPr>
            </w:r>
            <w:r>
              <w:rPr>
                <w:rFonts w:ascii="Arial" w:hAnsi="Arial" w:eastAsia="SimSun"/>
                <w:b/>
                <w:sz w:val="17"/>
              </w:rPr>
              <w:t>风险</w:t>
            </w:r>
          </w:p>
        </w:tc>
        <w:tc>
          <w:tcPr>
            <w:tcW w:type="dxa" w:w="3456"/>
            <w:vAlign w:val="center"/>
            <w:shd w:fill="D9EAF7"/>
          </w:tcPr>
          <w:p>
            <w:pPr>
              <w:spacing w:after="0"/>
            </w:pPr>
            <w:r>
              <w:rPr>
                <w:rFonts w:ascii="Arial" w:hAnsi="Arial" w:eastAsia="SimSun"/>
                <w:sz w:val="17"/>
              </w:rPr>
            </w:r>
            <w:r>
              <w:rPr>
                <w:rFonts w:ascii="Arial" w:hAnsi="Arial" w:eastAsia="SimSun"/>
                <w:b/>
                <w:sz w:val="17"/>
              </w:rPr>
              <w:t>表现</w:t>
            </w:r>
          </w:p>
        </w:tc>
        <w:tc>
          <w:tcPr>
            <w:tcW w:type="dxa" w:w="4896"/>
            <w:vAlign w:val="center"/>
            <w:shd w:fill="D9EAF7"/>
          </w:tcPr>
          <w:p>
            <w:pPr>
              <w:spacing w:after="0"/>
            </w:pPr>
            <w:r>
              <w:rPr>
                <w:rFonts w:ascii="Arial" w:hAnsi="Arial" w:eastAsia="SimSun"/>
                <w:sz w:val="17"/>
              </w:rPr>
            </w:r>
            <w:r>
              <w:rPr>
                <w:rFonts w:ascii="Arial" w:hAnsi="Arial" w:eastAsia="SimSun"/>
                <w:b/>
                <w:sz w:val="17"/>
              </w:rPr>
              <w:t>解决方案</w:t>
            </w:r>
          </w:p>
        </w:tc>
      </w:tr>
      <w:tr>
        <w:tc>
          <w:tcPr>
            <w:tcW w:type="dxa" w:w="1728"/>
            <w:vAlign w:val="center"/>
          </w:tcPr>
          <w:p>
            <w:pPr>
              <w:spacing w:after="0"/>
            </w:pPr>
            <w:r>
              <w:rPr>
                <w:rFonts w:ascii="Arial" w:hAnsi="Arial" w:eastAsia="SimSun"/>
                <w:sz w:val="17"/>
              </w:rPr>
            </w:r>
            <w:r>
              <w:rPr>
                <w:rFonts w:ascii="Arial" w:hAnsi="Arial" w:eastAsia="SimSun"/>
                <w:b w:val="0"/>
                <w:sz w:val="17"/>
              </w:rPr>
              <w:t>真实三方数据不完整</w:t>
            </w:r>
          </w:p>
        </w:tc>
        <w:tc>
          <w:tcPr>
            <w:tcW w:type="dxa" w:w="3456"/>
            <w:vAlign w:val="center"/>
          </w:tcPr>
          <w:p>
            <w:pPr>
              <w:spacing w:after="0"/>
            </w:pPr>
            <w:r>
              <w:rPr>
                <w:rFonts w:ascii="Arial" w:hAnsi="Arial" w:eastAsia="SimSun"/>
                <w:sz w:val="17"/>
              </w:rPr>
            </w:r>
            <w:r>
              <w:rPr>
                <w:rFonts w:ascii="Arial" w:hAnsi="Arial" w:eastAsia="SimSun"/>
                <w:b w:val="0"/>
                <w:sz w:val="17"/>
              </w:rPr>
              <w:t>TRD 有用户和商家，但缺少真实骑手状态</w:t>
            </w:r>
          </w:p>
        </w:tc>
        <w:tc>
          <w:tcPr>
            <w:tcW w:type="dxa" w:w="4896"/>
            <w:vAlign w:val="center"/>
          </w:tcPr>
          <w:p>
            <w:pPr>
              <w:spacing w:after="0"/>
            </w:pPr>
            <w:r>
              <w:rPr>
                <w:rFonts w:ascii="Arial" w:hAnsi="Arial" w:eastAsia="SimSun"/>
                <w:sz w:val="17"/>
              </w:rPr>
            </w:r>
            <w:r>
              <w:rPr>
                <w:rFonts w:ascii="Arial" w:hAnsi="Arial" w:eastAsia="SimSun"/>
                <w:b w:val="0"/>
                <w:sz w:val="17"/>
              </w:rPr>
              <w:t>明确采用合成骑手 + 仿真，增强版参考 TSL 数据结构</w:t>
            </w:r>
          </w:p>
        </w:tc>
      </w:tr>
      <w:tr>
        <w:tc>
          <w:tcPr>
            <w:tcW w:type="dxa" w:w="1728"/>
            <w:vAlign w:val="center"/>
          </w:tcPr>
          <w:p>
            <w:pPr>
              <w:spacing w:after="0"/>
            </w:pPr>
            <w:r>
              <w:rPr>
                <w:rFonts w:ascii="Arial" w:hAnsi="Arial" w:eastAsia="SimSun"/>
                <w:sz w:val="17"/>
              </w:rPr>
            </w:r>
            <w:r>
              <w:rPr>
                <w:rFonts w:ascii="Arial" w:hAnsi="Arial" w:eastAsia="SimSun"/>
                <w:b w:val="0"/>
                <w:sz w:val="17"/>
              </w:rPr>
              <w:t>仿真过于复杂</w:t>
            </w:r>
          </w:p>
        </w:tc>
        <w:tc>
          <w:tcPr>
            <w:tcW w:type="dxa" w:w="3456"/>
            <w:vAlign w:val="center"/>
          </w:tcPr>
          <w:p>
            <w:pPr>
              <w:spacing w:after="0"/>
            </w:pPr>
            <w:r>
              <w:rPr>
                <w:rFonts w:ascii="Arial" w:hAnsi="Arial" w:eastAsia="SimSun"/>
                <w:sz w:val="17"/>
              </w:rPr>
            </w:r>
            <w:r>
              <w:rPr>
                <w:rFonts w:ascii="Arial" w:hAnsi="Arial" w:eastAsia="SimSun"/>
                <w:b w:val="0"/>
                <w:sz w:val="17"/>
              </w:rPr>
              <w:t>路径规划、实时调度和强化学习超出课程范围</w:t>
            </w:r>
          </w:p>
        </w:tc>
        <w:tc>
          <w:tcPr>
            <w:tcW w:type="dxa" w:w="4896"/>
            <w:vAlign w:val="center"/>
          </w:tcPr>
          <w:p>
            <w:pPr>
              <w:spacing w:after="0"/>
            </w:pPr>
            <w:r>
              <w:rPr>
                <w:rFonts w:ascii="Arial" w:hAnsi="Arial" w:eastAsia="SimSun"/>
                <w:sz w:val="17"/>
              </w:rPr>
            </w:r>
            <w:r>
              <w:rPr>
                <w:rFonts w:ascii="Arial" w:hAnsi="Arial" w:eastAsia="SimSun"/>
                <w:b w:val="0"/>
                <w:sz w:val="17"/>
              </w:rPr>
              <w:t>只做离散时间、简化距离、规则 ETA 和有限状态更新</w:t>
            </w:r>
          </w:p>
        </w:tc>
      </w:tr>
      <w:tr>
        <w:tc>
          <w:tcPr>
            <w:tcW w:type="dxa" w:w="1728"/>
            <w:vAlign w:val="center"/>
          </w:tcPr>
          <w:p>
            <w:pPr>
              <w:spacing w:after="0"/>
            </w:pPr>
            <w:r>
              <w:rPr>
                <w:rFonts w:ascii="Arial" w:hAnsi="Arial" w:eastAsia="SimSun"/>
                <w:sz w:val="17"/>
              </w:rPr>
            </w:r>
            <w:r>
              <w:rPr>
                <w:rFonts w:ascii="Arial" w:hAnsi="Arial" w:eastAsia="SimSun"/>
                <w:b w:val="0"/>
                <w:sz w:val="17"/>
              </w:rPr>
              <w:t>指标互相冲突</w:t>
            </w:r>
          </w:p>
        </w:tc>
        <w:tc>
          <w:tcPr>
            <w:tcW w:type="dxa" w:w="3456"/>
            <w:vAlign w:val="center"/>
          </w:tcPr>
          <w:p>
            <w:pPr>
              <w:spacing w:after="0"/>
            </w:pPr>
            <w:r>
              <w:rPr>
                <w:rFonts w:ascii="Arial" w:hAnsi="Arial" w:eastAsia="SimSun"/>
                <w:sz w:val="17"/>
              </w:rPr>
            </w:r>
            <w:r>
              <w:rPr>
                <w:rFonts w:ascii="Arial" w:hAnsi="Arial" w:eastAsia="SimSun"/>
                <w:b w:val="0"/>
                <w:sz w:val="17"/>
              </w:rPr>
              <w:t>Recall 提升可能导致 ETA 或公平变差</w:t>
            </w:r>
          </w:p>
        </w:tc>
        <w:tc>
          <w:tcPr>
            <w:tcW w:type="dxa" w:w="4896"/>
            <w:vAlign w:val="center"/>
          </w:tcPr>
          <w:p>
            <w:pPr>
              <w:spacing w:after="0"/>
            </w:pPr>
            <w:r>
              <w:rPr>
                <w:rFonts w:ascii="Arial" w:hAnsi="Arial" w:eastAsia="SimSun"/>
                <w:sz w:val="17"/>
              </w:rPr>
            </w:r>
            <w:r>
              <w:rPr>
                <w:rFonts w:ascii="Arial" w:hAnsi="Arial" w:eastAsia="SimSun"/>
                <w:b w:val="0"/>
                <w:sz w:val="17"/>
              </w:rPr>
              <w:t>使用多指标展示，并解释 Pareto trade-off</w:t>
            </w:r>
          </w:p>
        </w:tc>
      </w:tr>
      <w:tr>
        <w:tc>
          <w:tcPr>
            <w:tcW w:type="dxa" w:w="1728"/>
            <w:vAlign w:val="center"/>
          </w:tcPr>
          <w:p>
            <w:pPr>
              <w:spacing w:after="0"/>
            </w:pPr>
            <w:r>
              <w:rPr>
                <w:rFonts w:ascii="Arial" w:hAnsi="Arial" w:eastAsia="SimSun"/>
                <w:sz w:val="17"/>
              </w:rPr>
            </w:r>
            <w:r>
              <w:rPr>
                <w:rFonts w:ascii="Arial" w:hAnsi="Arial" w:eastAsia="SimSun"/>
                <w:b w:val="0"/>
                <w:sz w:val="17"/>
              </w:rPr>
              <w:t>结果不一定全面优于 baseline</w:t>
            </w:r>
          </w:p>
        </w:tc>
        <w:tc>
          <w:tcPr>
            <w:tcW w:type="dxa" w:w="3456"/>
            <w:vAlign w:val="center"/>
          </w:tcPr>
          <w:p>
            <w:pPr>
              <w:spacing w:after="0"/>
            </w:pPr>
            <w:r>
              <w:rPr>
                <w:rFonts w:ascii="Arial" w:hAnsi="Arial" w:eastAsia="SimSun"/>
                <w:sz w:val="17"/>
              </w:rPr>
            </w:r>
            <w:r>
              <w:rPr>
                <w:rFonts w:ascii="Arial" w:hAnsi="Arial" w:eastAsia="SimSun"/>
                <w:b w:val="0"/>
                <w:sz w:val="17"/>
              </w:rPr>
              <w:t>Ours 可能牺牲部分推荐准确率</w:t>
            </w:r>
          </w:p>
        </w:tc>
        <w:tc>
          <w:tcPr>
            <w:tcW w:type="dxa" w:w="4896"/>
            <w:vAlign w:val="center"/>
          </w:tcPr>
          <w:p>
            <w:pPr>
              <w:spacing w:after="0"/>
            </w:pPr>
            <w:r>
              <w:rPr>
                <w:rFonts w:ascii="Arial" w:hAnsi="Arial" w:eastAsia="SimSun"/>
                <w:sz w:val="17"/>
              </w:rPr>
            </w:r>
            <w:r>
              <w:rPr>
                <w:rFonts w:ascii="Arial" w:hAnsi="Arial" w:eastAsia="SimSun"/>
                <w:b w:val="0"/>
                <w:sz w:val="17"/>
              </w:rPr>
              <w:t>强调平台综合效用，而不是单一指标最优</w:t>
            </w:r>
          </w:p>
        </w:tc>
      </w:tr>
      <w:tr>
        <w:tc>
          <w:tcPr>
            <w:tcW w:type="dxa" w:w="1728"/>
            <w:vAlign w:val="center"/>
          </w:tcPr>
          <w:p>
            <w:pPr>
              <w:spacing w:after="0"/>
            </w:pPr>
            <w:r>
              <w:rPr>
                <w:rFonts w:ascii="Arial" w:hAnsi="Arial" w:eastAsia="SimSun"/>
                <w:sz w:val="17"/>
              </w:rPr>
            </w:r>
            <w:r>
              <w:rPr>
                <w:rFonts w:ascii="Arial" w:hAnsi="Arial" w:eastAsia="SimSun"/>
                <w:b w:val="0"/>
                <w:sz w:val="17"/>
              </w:rPr>
              <w:t>解释与分数不一致</w:t>
            </w:r>
          </w:p>
        </w:tc>
        <w:tc>
          <w:tcPr>
            <w:tcW w:type="dxa" w:w="3456"/>
            <w:vAlign w:val="center"/>
          </w:tcPr>
          <w:p>
            <w:pPr>
              <w:spacing w:after="0"/>
            </w:pPr>
            <w:r>
              <w:rPr>
                <w:rFonts w:ascii="Arial" w:hAnsi="Arial" w:eastAsia="SimSun"/>
                <w:sz w:val="17"/>
              </w:rPr>
            </w:r>
            <w:r>
              <w:rPr>
                <w:rFonts w:ascii="Arial" w:hAnsi="Arial" w:eastAsia="SimSun"/>
                <w:b w:val="0"/>
                <w:sz w:val="17"/>
              </w:rPr>
              <w:t>模板解释如果随意生成会显得生硬</w:t>
            </w:r>
          </w:p>
        </w:tc>
        <w:tc>
          <w:tcPr>
            <w:tcW w:type="dxa" w:w="4896"/>
            <w:vAlign w:val="center"/>
          </w:tcPr>
          <w:p>
            <w:pPr>
              <w:spacing w:after="0"/>
            </w:pPr>
            <w:r>
              <w:rPr>
                <w:rFonts w:ascii="Arial" w:hAnsi="Arial" w:eastAsia="SimSun"/>
                <w:sz w:val="17"/>
              </w:rPr>
            </w:r>
            <w:r>
              <w:rPr>
                <w:rFonts w:ascii="Arial" w:hAnsi="Arial" w:eastAsia="SimSun"/>
                <w:b w:val="0"/>
                <w:sz w:val="17"/>
              </w:rPr>
              <w:t>解释只引用真实参与打分的 top 特征</w:t>
            </w:r>
          </w:p>
        </w:tc>
      </w:tr>
    </w:tbl>
    <w:p/>
    <w:p>
      <w:pPr>
        <w:pStyle w:val="Heading1"/>
      </w:pPr>
      <w:r>
        <w:t>13. 可直接写入报告的核心论述</w:t>
      </w:r>
    </w:p>
    <w:p>
      <w:r>
        <w:t>对于外卖推荐系统，仅使用 Recall@K、NDCG@K、MRR@K 等传统离线推荐指标是不充分的。原因在于，外卖推荐结果会进一步影响订单履约过程，包括骑手分配、预计送达时间、超时风险、骑手负载均衡以及商家曝光公平性。因此，本项目除进行离线推荐评估外，还构建轻量级动态配送仿真环境，将推荐策略产生的订单输入到骑手匹配模块中，并在多个时间步内更新骑手状态和订单状态。最终通过完成订单数、平均配送时间、超时率、骑手负载标准差、商家曝光公平性和平台综合效用等系统级指标，评估不同推荐与派单策略对整体平台运行效果的影响。</w:t>
      </w:r>
    </w:p>
    <w:p>
      <w:pPr>
        <w:pStyle w:val="Heading1"/>
      </w:pPr>
      <w:r>
        <w:t>14. 参考资料</w:t>
      </w:r>
    </w:p>
    <w:p>
      <w:pPr>
        <w:pStyle w:val="ListNumber"/>
      </w:pPr>
      <w:r>
        <w:t>Takeout Recommendation Dataset (TRD) from Meituan Takeout app. Zenodo, 2023. https://zenodo.org/records/8025855</w:t>
      </w:r>
    </w:p>
    <w:p>
      <w:pPr>
        <w:pStyle w:val="ListNumber"/>
      </w:pPr>
      <w:r>
        <w:t>Jiayu Li, Aixin Sun, Weizhi Ma, Peijie Sun, Min Zhang. Recommender for Its Purpose: Repeat and Exploration in Food Delivery Recommendations. arXiv:2402.14440, 2024.</w:t>
      </w:r>
    </w:p>
    <w:p>
      <w:pPr>
        <w:pStyle w:val="ListNumber"/>
      </w:pPr>
      <w:r>
        <w:t>Jiayu Li et al. Right Tool, Right Job: Recommendation for Repeat and Exploration Consumption in Food Delivery. RecSys 2024.</w:t>
      </w:r>
    </w:p>
    <w:p>
      <w:pPr>
        <w:pStyle w:val="ListNumber"/>
      </w:pPr>
      <w:r>
        <w:t>Yuyan Wang, Long Tao, Xian Xing Zhang. Recommending for a Multi-Sided Marketplace: A Multi-Objective Hierarchical Approach. Marketing Science, 2024.</w:t>
      </w:r>
    </w:p>
    <w:p>
      <w:pPr>
        <w:pStyle w:val="ListNumber"/>
      </w:pPr>
      <w:r>
        <w:t>Uber Engineering. Food Discovery with Uber Eats: Recommending for the Marketplace, 2018.</w:t>
      </w:r>
    </w:p>
    <w:p>
      <w:pPr>
        <w:pStyle w:val="ListNumber"/>
      </w:pPr>
      <w:r>
        <w:t>Meituan-INFORMS-TSL Research Challenge. https://github.com/meituan/Meituan-INFORMS-TSL-Research-Challenge/</w:t>
      </w:r>
    </w:p>
    <w:p>
      <w:pPr>
        <w:pStyle w:val="ListNumber"/>
      </w:pPr>
      <w:r>
        <w:t>Meituan Technical Blog. MTGR: Meituan Takeout Generative Recommendation Scaling Law Practice, 2025.</w:t>
      </w:r>
    </w:p>
    <w:p>
      <w:pPr>
        <w:pStyle w:val="Heading1"/>
      </w:pPr>
      <w:r>
        <w:t>附录 A. 最低可交付验收清单</w:t>
      </w:r>
    </w:p>
    <w:p>
      <w:pPr>
        <w:pStyle w:val="ListBullet"/>
      </w:pPr>
      <w:r>
        <w:t>能够读取 TRD 抽样数据，生成用户、商家、订单和骑手状态表。</w:t>
      </w:r>
    </w:p>
    <w:p>
      <w:pPr>
        <w:pStyle w:val="ListBullet"/>
      </w:pPr>
      <w:r>
        <w:t>至少实现 Random、Popular、ItemCF/UserOnly 和 Ours-Full 四类方法。</w:t>
      </w:r>
    </w:p>
    <w:p>
      <w:pPr>
        <w:pStyle w:val="ListBullet"/>
      </w:pPr>
      <w:r>
        <w:t>能够输出用户-商家 Top-K 推荐列表及推荐解释。</w:t>
      </w:r>
    </w:p>
    <w:p>
      <w:pPr>
        <w:pStyle w:val="ListBullet"/>
      </w:pPr>
      <w:r>
        <w:t>能够模拟下单，并为订单分配骑手，输出 ETA、负载和是否超时。</w:t>
      </w:r>
    </w:p>
    <w:p>
      <w:pPr>
        <w:pStyle w:val="ListBullet"/>
      </w:pPr>
      <w:r>
        <w:t>能够运行至少一个动态仿真实验，比较不同策略的系统级指标。</w:t>
      </w:r>
    </w:p>
    <w:p>
      <w:pPr>
        <w:pStyle w:val="ListBullet"/>
      </w:pPr>
      <w:r>
        <w:t>最终报告同时包含推荐指标、履约指标和系统级指标，而不是只写 Recall/NDCG。</w:t>
      </w:r>
    </w:p>
    <w:p>
      <w:pPr>
        <w:pStyle w:val="ListBullet"/>
      </w:pPr>
      <w:r>
        <w:t>Streamlit 页面能展示一个完整流程：用户画像 -&gt; 推荐商家 -&gt; 模拟下单 -&gt; 骑手匹配 -&gt; 仿真结果。</w:t>
      </w:r>
    </w:p>
    <w:p>
      <w:pPr>
        <w:pStyle w:val="Heading1"/>
      </w:pPr>
      <w:r>
        <w:t>附录 B. 平台综合效用示例</w:t>
      </w:r>
    </w:p>
    <w:p>
      <w:pPr>
        <w:spacing w:after="120"/>
        <w:ind w:left="288"/>
      </w:pPr>
      <w:r>
        <w:rPr>
          <w:rFonts w:ascii="Courier New" w:hAnsi="Courier New" w:eastAsia="Courier New"/>
          <w:sz w:val="17"/>
        </w:rPr>
        <w:t>def platform_utility(metrics):</w:t>
        <w:br/>
      </w:r>
      <w:r>
        <w:rPr>
          <w:rFonts w:ascii="Courier New" w:hAnsi="Courier New" w:eastAsia="Courier New"/>
          <w:sz w:val="17"/>
        </w:rPr>
        <w:t xml:space="preserve">    return (</w:t>
        <w:br/>
      </w:r>
      <w:r>
        <w:rPr>
          <w:rFonts w:ascii="Courier New" w:hAnsi="Courier New" w:eastAsia="Courier New"/>
          <w:sz w:val="17"/>
        </w:rPr>
        <w:t xml:space="preserve">        0.25 * metrics['user_satisfaction']</w:t>
        <w:br/>
      </w:r>
      <w:r>
        <w:rPr>
          <w:rFonts w:ascii="Courier New" w:hAnsi="Courier New" w:eastAsia="Courier New"/>
          <w:sz w:val="17"/>
        </w:rPr>
        <w:t xml:space="preserve">      + 0.25 * metrics['on_time_rate']</w:t>
        <w:br/>
      </w:r>
      <w:r>
        <w:rPr>
          <w:rFonts w:ascii="Courier New" w:hAnsi="Courier New" w:eastAsia="Courier New"/>
          <w:sz w:val="17"/>
        </w:rPr>
        <w:t xml:space="preserve">      + 0.20 * metrics['completion_rate']</w:t>
        <w:br/>
      </w:r>
      <w:r>
        <w:rPr>
          <w:rFonts w:ascii="Courier New" w:hAnsi="Courier New" w:eastAsia="Courier New"/>
          <w:sz w:val="17"/>
        </w:rPr>
        <w:t xml:space="preserve">      + 0.15 * (1 - metrics['merchant_exposure_gini'])</w:t>
        <w:br/>
      </w:r>
      <w:r>
        <w:rPr>
          <w:rFonts w:ascii="Courier New" w:hAnsi="Courier New" w:eastAsia="Courier New"/>
          <w:sz w:val="17"/>
        </w:rPr>
        <w:t xml:space="preserve">      + 0.10 * (1 - metrics['rider_load_cv'])</w:t>
        <w:br/>
      </w:r>
      <w:r>
        <w:rPr>
          <w:rFonts w:ascii="Courier New" w:hAnsi="Courier New" w:eastAsia="Courier New"/>
          <w:sz w:val="17"/>
        </w:rPr>
        <w:t xml:space="preserve">      - 0.05 * metrics['avg_excess_distance_norm']</w:t>
        <w:br/>
      </w:r>
      <w:r>
        <w:rPr>
          <w:rFonts w:ascii="Courier New" w:hAnsi="Courier New" w:eastAsia="Courier New"/>
          <w:sz w:val="17"/>
        </w:rPr>
        <w:t xml:space="preserve">    )</w:t>
        <w:br/>
      </w:r>
    </w:p>
    <w:p>
      <w:pPr>
        <w:pStyle w:val="Heading1"/>
      </w:pPr>
      <w:r>
        <w:t>附录 C. 动态仿真核心伪代码</w:t>
      </w:r>
    </w:p>
    <w:p>
      <w:pPr>
        <w:spacing w:after="120"/>
        <w:ind w:left="288"/>
      </w:pPr>
      <w:r>
        <w:rPr>
          <w:rFonts w:ascii="Courier New" w:hAnsi="Courier New" w:eastAsia="Courier New"/>
          <w:sz w:val="17"/>
        </w:rPr>
        <w:t>class DeliverySimulator:</w:t>
        <w:br/>
      </w:r>
      <w:r>
        <w:rPr>
          <w:rFonts w:ascii="Courier New" w:hAnsi="Courier New" w:eastAsia="Courier New"/>
          <w:sz w:val="17"/>
        </w:rPr>
        <w:t xml:space="preserve">    def __init__(self, users, merchants, riders, orders_test, policy):</w:t>
        <w:br/>
      </w:r>
      <w:r>
        <w:rPr>
          <w:rFonts w:ascii="Courier New" w:hAnsi="Courier New" w:eastAsia="Courier New"/>
          <w:sz w:val="17"/>
        </w:rPr>
        <w:t xml:space="preserve">        self.users = users</w:t>
        <w:br/>
      </w:r>
      <w:r>
        <w:rPr>
          <w:rFonts w:ascii="Courier New" w:hAnsi="Courier New" w:eastAsia="Courier New"/>
          <w:sz w:val="17"/>
        </w:rPr>
        <w:t xml:space="preserve">        self.merchants = merchants</w:t>
        <w:br/>
      </w:r>
      <w:r>
        <w:rPr>
          <w:rFonts w:ascii="Courier New" w:hAnsi="Courier New" w:eastAsia="Courier New"/>
          <w:sz w:val="17"/>
        </w:rPr>
        <w:t xml:space="preserve">        self.riders = riders</w:t>
        <w:br/>
      </w:r>
      <w:r>
        <w:rPr>
          <w:rFonts w:ascii="Courier New" w:hAnsi="Courier New" w:eastAsia="Courier New"/>
          <w:sz w:val="17"/>
        </w:rPr>
        <w:t xml:space="preserve">        self.policy = policy</w:t>
        <w:br/>
      </w:r>
      <w:r>
        <w:rPr>
          <w:rFonts w:ascii="Courier New" w:hAnsi="Courier New" w:eastAsia="Courier New"/>
          <w:sz w:val="17"/>
        </w:rPr>
        <w:t xml:space="preserve">        self.clock = 0</w:t>
        <w:br/>
      </w:r>
      <w:r>
        <w:rPr>
          <w:rFonts w:ascii="Courier New" w:hAnsi="Courier New" w:eastAsia="Courier New"/>
          <w:sz w:val="17"/>
        </w:rPr>
        <w:t xml:space="preserve">        self.active_orders = []</w:t>
        <w:br/>
      </w:r>
      <w:r>
        <w:rPr>
          <w:rFonts w:ascii="Courier New" w:hAnsi="Courier New" w:eastAsia="Courier New"/>
          <w:sz w:val="17"/>
        </w:rPr>
        <w:t xml:space="preserve">        self.logs = []</w:t>
        <w:br/>
      </w:r>
      <w:r>
        <w:rPr>
          <w:rFonts w:ascii="Courier New" w:hAnsi="Courier New" w:eastAsia="Courier New"/>
          <w:sz w:val="17"/>
        </w:rPr>
        <w:br/>
      </w:r>
      <w:r>
        <w:rPr>
          <w:rFonts w:ascii="Courier New" w:hAnsi="Courier New" w:eastAsia="Courier New"/>
          <w:sz w:val="17"/>
        </w:rPr>
        <w:t xml:space="preserve">    def step(self, t):</w:t>
        <w:br/>
      </w:r>
      <w:r>
        <w:rPr>
          <w:rFonts w:ascii="Courier New" w:hAnsi="Courier New" w:eastAsia="Courier New"/>
          <w:sz w:val="17"/>
        </w:rPr>
        <w:t xml:space="preserve">        requests = sample_requests_from_test_orders(t)</w:t>
        <w:br/>
      </w:r>
      <w:r>
        <w:rPr>
          <w:rFonts w:ascii="Courier New" w:hAnsi="Courier New" w:eastAsia="Courier New"/>
          <w:sz w:val="17"/>
        </w:rPr>
        <w:t xml:space="preserve">        new_orders = []</w:t>
        <w:br/>
      </w:r>
      <w:r>
        <w:rPr>
          <w:rFonts w:ascii="Courier New" w:hAnsi="Courier New" w:eastAsia="Courier New"/>
          <w:sz w:val="17"/>
        </w:rPr>
        <w:t xml:space="preserve">        for req in requests:</w:t>
        <w:br/>
      </w:r>
      <w:r>
        <w:rPr>
          <w:rFonts w:ascii="Courier New" w:hAnsi="Courier New" w:eastAsia="Courier New"/>
          <w:sz w:val="17"/>
        </w:rPr>
        <w:t xml:space="preserve">            recs = self.policy.recommend(req.user, context={'time': t})</w:t>
        <w:br/>
      </w:r>
      <w:r>
        <w:rPr>
          <w:rFonts w:ascii="Courier New" w:hAnsi="Courier New" w:eastAsia="Courier New"/>
          <w:sz w:val="17"/>
        </w:rPr>
        <w:t xml:space="preserve">            merchant = choice_model(req.user, recs)</w:t>
        <w:br/>
      </w:r>
      <w:r>
        <w:rPr>
          <w:rFonts w:ascii="Courier New" w:hAnsi="Courier New" w:eastAsia="Courier New"/>
          <w:sz w:val="17"/>
        </w:rPr>
        <w:t xml:space="preserve">            if merchant:</w:t>
        <w:br/>
      </w:r>
      <w:r>
        <w:rPr>
          <w:rFonts w:ascii="Courier New" w:hAnsi="Courier New" w:eastAsia="Courier New"/>
          <w:sz w:val="17"/>
        </w:rPr>
        <w:t xml:space="preserve">                new_orders.append(create_order(req.user, merchant, t))</w:t>
        <w:br/>
      </w:r>
      <w:r>
        <w:rPr>
          <w:rFonts w:ascii="Courier New" w:hAnsi="Courier New" w:eastAsia="Courier New"/>
          <w:sz w:val="17"/>
        </w:rPr>
        <w:br/>
      </w:r>
      <w:r>
        <w:rPr>
          <w:rFonts w:ascii="Courier New" w:hAnsi="Courier New" w:eastAsia="Courier New"/>
          <w:sz w:val="17"/>
        </w:rPr>
        <w:t xml:space="preserve">        assignments = self.policy.assign(new_orders, self.available_riders(t))</w:t>
        <w:br/>
      </w:r>
      <w:r>
        <w:rPr>
          <w:rFonts w:ascii="Courier New" w:hAnsi="Courier New" w:eastAsia="Courier New"/>
          <w:sz w:val="17"/>
        </w:rPr>
        <w:t xml:space="preserve">        self.update_orders(assignments, t)</w:t>
        <w:br/>
      </w:r>
      <w:r>
        <w:rPr>
          <w:rFonts w:ascii="Courier New" w:hAnsi="Courier New" w:eastAsia="Courier New"/>
          <w:sz w:val="17"/>
        </w:rPr>
        <w:t xml:space="preserve">        self.update_riders(assignments, t)</w:t>
        <w:br/>
      </w:r>
      <w:r>
        <w:rPr>
          <w:rFonts w:ascii="Courier New" w:hAnsi="Courier New" w:eastAsia="Courier New"/>
          <w:sz w:val="17"/>
        </w:rPr>
        <w:t xml:space="preserve">        self.logs.append(compute_step_metrics(t, assignments, self.riders))</w:t>
        <w:br/>
      </w:r>
      <w:r>
        <w:rPr>
          <w:rFonts w:ascii="Courier New" w:hAnsi="Courier New" w:eastAsia="Courier New"/>
          <w:sz w:val="17"/>
        </w:rPr>
        <w:br/>
      </w:r>
      <w:r>
        <w:rPr>
          <w:rFonts w:ascii="Courier New" w:hAnsi="Courier New" w:eastAsia="Courier New"/>
          <w:sz w:val="17"/>
        </w:rPr>
        <w:t xml:space="preserve">    def run(self, start, end, step_minutes=5):</w:t>
        <w:br/>
      </w:r>
      <w:r>
        <w:rPr>
          <w:rFonts w:ascii="Courier New" w:hAnsi="Courier New" w:eastAsia="Courier New"/>
          <w:sz w:val="17"/>
        </w:rPr>
        <w:t xml:space="preserve">        for t in range(start, end, step_minutes):</w:t>
        <w:br/>
      </w:r>
      <w:r>
        <w:rPr>
          <w:rFonts w:ascii="Courier New" w:hAnsi="Courier New" w:eastAsia="Courier New"/>
          <w:sz w:val="17"/>
        </w:rPr>
        <w:t xml:space="preserve">            self.step(t)</w:t>
        <w:br/>
      </w:r>
      <w:r>
        <w:rPr>
          <w:rFonts w:ascii="Courier New" w:hAnsi="Courier New" w:eastAsia="Courier New"/>
          <w:sz w:val="17"/>
        </w:rPr>
        <w:t xml:space="preserve">        return aggregate_metrics(self.logs)</w:t>
        <w:br/>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im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