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D2E4" w14:textId="77777777" w:rsidR="00CC2279" w:rsidRPr="00A54159" w:rsidRDefault="00CC2279" w:rsidP="00CC2279">
      <w:pPr>
        <w:rPr>
          <w:rFonts w:ascii="Verdana" w:hAnsi="Verdana" w:cs="Biome Light"/>
          <w:b/>
          <w:bCs/>
          <w:sz w:val="32"/>
          <w:szCs w:val="32"/>
        </w:rPr>
      </w:pPr>
      <w:r w:rsidRPr="00A54159">
        <w:rPr>
          <w:rFonts w:ascii="Verdana" w:hAnsi="Verdana" w:cs="Biome Light"/>
          <w:b/>
          <w:bCs/>
          <w:sz w:val="32"/>
          <w:szCs w:val="32"/>
        </w:rPr>
        <w:t>Bank</w:t>
      </w:r>
    </w:p>
    <w:p w14:paraId="6E3F37A4" w14:textId="68100544" w:rsidR="00CC2279" w:rsidRPr="00A54159" w:rsidRDefault="00CC2279" w:rsidP="00CC2279">
      <w:pPr>
        <w:rPr>
          <w:rFonts w:ascii="Verdana" w:hAnsi="Verdana" w:cs="Biome Light"/>
        </w:rPr>
      </w:pPr>
      <w:r w:rsidRPr="00A54159">
        <w:rPr>
          <w:rFonts w:ascii="Verdana" w:hAnsi="Verdana" w:cs="Biome Light"/>
        </w:rPr>
        <w:t>• A bank is a financial institution licensed to collect deposits and give loans to the customer.</w:t>
      </w:r>
    </w:p>
    <w:p w14:paraId="5876EEA5" w14:textId="702F4113" w:rsidR="00CC2279" w:rsidRPr="00A54159" w:rsidRDefault="00CC2279" w:rsidP="00CC2279">
      <w:pPr>
        <w:rPr>
          <w:rFonts w:ascii="Verdana" w:hAnsi="Verdana" w:cs="Biome Light"/>
        </w:rPr>
      </w:pPr>
      <w:r w:rsidRPr="00A54159">
        <w:rPr>
          <w:rFonts w:ascii="Verdana" w:hAnsi="Verdana" w:cs="Biome Light"/>
        </w:rPr>
        <w:t>• There are several types of banks including retail, wholesale, commercial, and investment banks.</w:t>
      </w:r>
    </w:p>
    <w:p w14:paraId="623B3DFF" w14:textId="3E11DEBC" w:rsidR="00CC2279" w:rsidRPr="00A54159" w:rsidRDefault="00CC2279" w:rsidP="00CC2279">
      <w:pPr>
        <w:rPr>
          <w:rFonts w:ascii="Verdana" w:hAnsi="Verdana" w:cs="Biome Light"/>
        </w:rPr>
      </w:pPr>
      <w:r w:rsidRPr="00A54159">
        <w:rPr>
          <w:rFonts w:ascii="Verdana" w:hAnsi="Verdana" w:cs="Biome Light"/>
        </w:rPr>
        <w:t>• In most countries, banks are regulated by the national government or central bank.</w:t>
      </w:r>
    </w:p>
    <w:p w14:paraId="1B46D4DE" w14:textId="77777777" w:rsidR="00CC2279" w:rsidRPr="00A54159" w:rsidRDefault="00CC2279" w:rsidP="00CC2279">
      <w:pPr>
        <w:rPr>
          <w:rFonts w:ascii="Verdana" w:hAnsi="Verdana" w:cs="Biome Light"/>
        </w:rPr>
      </w:pPr>
    </w:p>
    <w:p w14:paraId="7401A7AD" w14:textId="5CA133F9" w:rsidR="00CC2279" w:rsidRPr="00A54159" w:rsidRDefault="00CC2279" w:rsidP="00CC2279">
      <w:pPr>
        <w:pStyle w:val="ListParagraph"/>
        <w:numPr>
          <w:ilvl w:val="0"/>
          <w:numId w:val="67"/>
        </w:numPr>
        <w:rPr>
          <w:rFonts w:ascii="Verdana" w:hAnsi="Verdana" w:cs="Biome Light"/>
          <w:b/>
          <w:bCs/>
          <w:sz w:val="36"/>
          <w:szCs w:val="36"/>
        </w:rPr>
      </w:pPr>
      <w:r w:rsidRPr="00A54159">
        <w:rPr>
          <w:rFonts w:ascii="Verdana" w:hAnsi="Verdana" w:cs="Biome Light"/>
          <w:b/>
          <w:bCs/>
          <w:sz w:val="36"/>
          <w:szCs w:val="36"/>
        </w:rPr>
        <w:t>History &amp; Growth of Banking System in India</w:t>
      </w:r>
      <w:r w:rsidR="008F356D" w:rsidRPr="00A54159">
        <w:rPr>
          <w:rFonts w:ascii="Verdana" w:hAnsi="Verdana" w:cs="Biome Light"/>
          <w:b/>
          <w:bCs/>
          <w:sz w:val="36"/>
          <w:szCs w:val="36"/>
        </w:rPr>
        <w:t>.</w:t>
      </w:r>
    </w:p>
    <w:p w14:paraId="097AAE36" w14:textId="2059D82B" w:rsidR="00CC2279" w:rsidRPr="00A54159" w:rsidRDefault="00CC2279" w:rsidP="00CC2279">
      <w:pPr>
        <w:spacing w:after="0"/>
        <w:rPr>
          <w:rFonts w:ascii="Verdana" w:hAnsi="Verdana" w:cs="Biome Light"/>
        </w:rPr>
      </w:pPr>
      <w:r w:rsidRPr="00A54159">
        <w:rPr>
          <w:rFonts w:ascii="Verdana" w:hAnsi="Verdana" w:cs="Biome Light"/>
        </w:rPr>
        <w:t>• The Indian Banking System traces sack its history to 1786. When the first bank in India (The General Bank of India) Was established. From that year till today the journey of growth of the Indian Banking system can be divided into three phases.</w:t>
      </w:r>
    </w:p>
    <w:p w14:paraId="2D4045D7" w14:textId="77777777" w:rsidR="00CC2279" w:rsidRPr="00A54159" w:rsidRDefault="00CC2279" w:rsidP="00CC2279">
      <w:pPr>
        <w:spacing w:after="0"/>
        <w:rPr>
          <w:rFonts w:ascii="Verdana" w:hAnsi="Verdana" w:cs="Biome Light"/>
        </w:rPr>
      </w:pPr>
    </w:p>
    <w:p w14:paraId="427A0A9C" w14:textId="77777777" w:rsidR="00CC2279" w:rsidRPr="00A54159" w:rsidRDefault="00CC2279" w:rsidP="00CC2279">
      <w:pPr>
        <w:rPr>
          <w:rFonts w:ascii="Verdana" w:hAnsi="Verdana" w:cs="Biome Light"/>
          <w:sz w:val="24"/>
          <w:szCs w:val="24"/>
        </w:rPr>
      </w:pPr>
      <w:r w:rsidRPr="00A54159">
        <w:rPr>
          <w:rFonts w:ascii="Verdana" w:hAnsi="Verdana" w:cs="Biome Light"/>
        </w:rPr>
        <w:t>–</w:t>
      </w:r>
      <w:r w:rsidRPr="00A54159">
        <w:rPr>
          <w:rFonts w:ascii="Verdana" w:hAnsi="Verdana" w:cs="Biome Light"/>
          <w:sz w:val="24"/>
          <w:szCs w:val="24"/>
        </w:rPr>
        <w:t xml:space="preserve"> Phase I (Early Phase from 1786 to 1969 of Indian Banks)</w:t>
      </w:r>
    </w:p>
    <w:p w14:paraId="5EF5D6F7"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 xml:space="preserve">– Phase II (Nationalisation of Indian Banks and </w:t>
      </w:r>
      <w:proofErr w:type="spellStart"/>
      <w:r w:rsidRPr="00A54159">
        <w:rPr>
          <w:rFonts w:ascii="Verdana" w:hAnsi="Verdana" w:cs="Biome Light"/>
          <w:sz w:val="24"/>
          <w:szCs w:val="24"/>
        </w:rPr>
        <w:t>upto</w:t>
      </w:r>
      <w:proofErr w:type="spellEnd"/>
      <w:r w:rsidRPr="00A54159">
        <w:rPr>
          <w:rFonts w:ascii="Verdana" w:hAnsi="Verdana" w:cs="Biome Light"/>
          <w:sz w:val="24"/>
          <w:szCs w:val="24"/>
        </w:rPr>
        <w:t xml:space="preserve"> 1991 prior to</w:t>
      </w:r>
    </w:p>
    <w:p w14:paraId="1844A8D6"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Indian Banking Sector Reforms)</w:t>
      </w:r>
    </w:p>
    <w:p w14:paraId="1D0DCAD3"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 Phase III (New Phase of Indian Banking System with the advent</w:t>
      </w:r>
    </w:p>
    <w:p w14:paraId="352AB328"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of Indian Financial and Banking Sector Reform After 1991)</w:t>
      </w:r>
    </w:p>
    <w:p w14:paraId="4227C957" w14:textId="77777777" w:rsidR="00CC2279" w:rsidRPr="00A54159" w:rsidRDefault="00CC2279" w:rsidP="00CC2279">
      <w:pPr>
        <w:rPr>
          <w:rFonts w:ascii="Verdana" w:hAnsi="Verdana" w:cs="Biome Light"/>
          <w:b/>
          <w:bCs/>
          <w:sz w:val="32"/>
          <w:szCs w:val="32"/>
        </w:rPr>
      </w:pPr>
      <w:r w:rsidRPr="00A54159">
        <w:rPr>
          <w:rFonts w:ascii="Verdana" w:hAnsi="Verdana" w:cs="Biome Light"/>
          <w:b/>
          <w:bCs/>
          <w:sz w:val="32"/>
          <w:szCs w:val="32"/>
        </w:rPr>
        <w:t xml:space="preserve">Phase I </w:t>
      </w:r>
    </w:p>
    <w:p w14:paraId="0B63F735" w14:textId="77777777" w:rsidR="00CC2279" w:rsidRPr="00A54159" w:rsidRDefault="00CC2279" w:rsidP="00CC2279">
      <w:pPr>
        <w:rPr>
          <w:rFonts w:ascii="Verdana" w:hAnsi="Verdana" w:cs="Biome Light"/>
        </w:rPr>
      </w:pPr>
      <w:r w:rsidRPr="00A54159">
        <w:rPr>
          <w:rFonts w:ascii="Verdana" w:hAnsi="Verdana" w:cs="Biome Light"/>
        </w:rPr>
        <w:t>(Early Phase from 1786 to 1969 of Indian Banks)</w:t>
      </w:r>
    </w:p>
    <w:p w14:paraId="150F759D" w14:textId="77777777" w:rsidR="00CC2279" w:rsidRPr="00A54159" w:rsidRDefault="00CC2279" w:rsidP="00CC2279">
      <w:pPr>
        <w:rPr>
          <w:rFonts w:ascii="Verdana" w:hAnsi="Verdana" w:cs="Biome Light"/>
        </w:rPr>
      </w:pPr>
      <w:r w:rsidRPr="00A54159">
        <w:rPr>
          <w:rFonts w:ascii="Verdana" w:hAnsi="Verdana" w:cs="Biome Light"/>
        </w:rPr>
        <w:t>• In the mid of 19th Century, the East India Company established</w:t>
      </w:r>
    </w:p>
    <w:p w14:paraId="0D1FB4D9" w14:textId="77777777" w:rsidR="00CC2279" w:rsidRPr="00A54159" w:rsidRDefault="00CC2279" w:rsidP="00CC2279">
      <w:pPr>
        <w:rPr>
          <w:rFonts w:ascii="Verdana" w:hAnsi="Verdana" w:cs="Biome Light"/>
        </w:rPr>
      </w:pPr>
      <w:r w:rsidRPr="00A54159">
        <w:rPr>
          <w:rFonts w:ascii="Verdana" w:hAnsi="Verdana" w:cs="Biome Light"/>
        </w:rPr>
        <w:t>– Bank of Bengal in 1809.</w:t>
      </w:r>
    </w:p>
    <w:p w14:paraId="14698DC6" w14:textId="77777777" w:rsidR="00CC2279" w:rsidRPr="00A54159" w:rsidRDefault="00CC2279" w:rsidP="00CC2279">
      <w:pPr>
        <w:rPr>
          <w:rFonts w:ascii="Verdana" w:hAnsi="Verdana" w:cs="Biome Light"/>
        </w:rPr>
      </w:pPr>
      <w:r w:rsidRPr="00A54159">
        <w:rPr>
          <w:rFonts w:ascii="Verdana" w:hAnsi="Verdana" w:cs="Biome Light"/>
        </w:rPr>
        <w:t>– Bank of Bombay in 1840.</w:t>
      </w:r>
    </w:p>
    <w:p w14:paraId="3070AD76" w14:textId="77777777" w:rsidR="00CC2279" w:rsidRPr="00A54159" w:rsidRDefault="00CC2279" w:rsidP="00CC2279">
      <w:pPr>
        <w:rPr>
          <w:rFonts w:ascii="Verdana" w:hAnsi="Verdana" w:cs="Biome Light"/>
        </w:rPr>
      </w:pPr>
      <w:r w:rsidRPr="00A54159">
        <w:rPr>
          <w:rFonts w:ascii="Verdana" w:hAnsi="Verdana" w:cs="Biome Light"/>
        </w:rPr>
        <w:t>– Bank of Madras 1843.</w:t>
      </w:r>
    </w:p>
    <w:p w14:paraId="6DBB5B1C" w14:textId="77777777" w:rsidR="00CC2279" w:rsidRPr="00A54159" w:rsidRDefault="00CC2279" w:rsidP="00CC2279">
      <w:pPr>
        <w:rPr>
          <w:rFonts w:ascii="Verdana" w:hAnsi="Verdana" w:cs="Biome Light"/>
        </w:rPr>
      </w:pPr>
      <w:r w:rsidRPr="00A54159">
        <w:rPr>
          <w:rFonts w:ascii="Verdana" w:hAnsi="Verdana" w:cs="Biome Light"/>
        </w:rPr>
        <w:t>• These Banks were initially independent units and were referred as the</w:t>
      </w:r>
    </w:p>
    <w:p w14:paraId="47A339CE" w14:textId="77777777" w:rsidR="00CC2279" w:rsidRPr="00A54159" w:rsidRDefault="00CC2279" w:rsidP="00CC2279">
      <w:pPr>
        <w:rPr>
          <w:rFonts w:ascii="Verdana" w:hAnsi="Verdana" w:cs="Biome Light"/>
        </w:rPr>
      </w:pPr>
      <w:r w:rsidRPr="00A54159">
        <w:rPr>
          <w:rFonts w:ascii="Verdana" w:hAnsi="Verdana" w:cs="Biome Light"/>
        </w:rPr>
        <w:t>Presidency Banks. These three banks were later merged in 1920 as</w:t>
      </w:r>
    </w:p>
    <w:p w14:paraId="5BED7EC2" w14:textId="77777777" w:rsidR="00CC2279" w:rsidRPr="00A54159" w:rsidRDefault="00CC2279" w:rsidP="00CC2279">
      <w:pPr>
        <w:rPr>
          <w:rFonts w:ascii="Verdana" w:hAnsi="Verdana" w:cs="Biome Light"/>
        </w:rPr>
      </w:pPr>
      <w:r w:rsidRPr="00A54159">
        <w:rPr>
          <w:rFonts w:ascii="Verdana" w:hAnsi="Verdana" w:cs="Biome Light"/>
        </w:rPr>
        <w:t>Imperial Bank of India, which had European shareholders.</w:t>
      </w:r>
    </w:p>
    <w:p w14:paraId="4124BA09" w14:textId="77777777" w:rsidR="00CC2279" w:rsidRPr="00A54159" w:rsidRDefault="00CC2279" w:rsidP="00CC2279">
      <w:pPr>
        <w:rPr>
          <w:rFonts w:ascii="Verdana" w:hAnsi="Verdana" w:cs="Biome Light"/>
        </w:rPr>
      </w:pPr>
      <w:r w:rsidRPr="00A54159">
        <w:rPr>
          <w:rFonts w:ascii="Verdana" w:hAnsi="Verdana" w:cs="Biome Light"/>
        </w:rPr>
        <w:t>• Later in following banks established</w:t>
      </w:r>
    </w:p>
    <w:p w14:paraId="3901B1C7" w14:textId="77777777" w:rsidR="00CC2279" w:rsidRPr="00A54159" w:rsidRDefault="00CC2279" w:rsidP="00CC2279">
      <w:pPr>
        <w:rPr>
          <w:rFonts w:ascii="Verdana" w:hAnsi="Verdana" w:cs="Biome Light"/>
        </w:rPr>
      </w:pPr>
      <w:r w:rsidRPr="00A54159">
        <w:rPr>
          <w:rFonts w:ascii="Verdana" w:hAnsi="Verdana" w:cs="Biome Light"/>
        </w:rPr>
        <w:t>– 1865 Allahabad Bank</w:t>
      </w:r>
    </w:p>
    <w:p w14:paraId="110DF637" w14:textId="77777777" w:rsidR="00CC2279" w:rsidRPr="00A54159" w:rsidRDefault="00CC2279" w:rsidP="00CC2279">
      <w:pPr>
        <w:rPr>
          <w:rFonts w:ascii="Verdana" w:hAnsi="Verdana" w:cs="Biome Light"/>
        </w:rPr>
      </w:pPr>
      <w:r w:rsidRPr="00A54159">
        <w:rPr>
          <w:rFonts w:ascii="Verdana" w:hAnsi="Verdana" w:cs="Biome Light"/>
        </w:rPr>
        <w:t>– 1894 Punjab National Bank</w:t>
      </w:r>
    </w:p>
    <w:p w14:paraId="485F20D5" w14:textId="441D9EA4" w:rsidR="00CC2279" w:rsidRPr="00A54159" w:rsidRDefault="00CC2279" w:rsidP="00CC2279">
      <w:pPr>
        <w:rPr>
          <w:rFonts w:ascii="Verdana" w:hAnsi="Verdana" w:cs="Biome Light"/>
        </w:rPr>
      </w:pPr>
      <w:r w:rsidRPr="00A54159">
        <w:rPr>
          <w:rFonts w:ascii="Verdana" w:hAnsi="Verdana" w:cs="Biome Light"/>
        </w:rPr>
        <w:lastRenderedPageBreak/>
        <w:t xml:space="preserve">– 1906-1913 Bank of India, Central Bank of India, Bank of Baroda, </w:t>
      </w:r>
      <w:proofErr w:type="spellStart"/>
      <w:r w:rsidRPr="00A54159">
        <w:rPr>
          <w:rFonts w:ascii="Verdana" w:hAnsi="Verdana" w:cs="Biome Light"/>
        </w:rPr>
        <w:t>CanaraBank</w:t>
      </w:r>
      <w:proofErr w:type="spellEnd"/>
      <w:r w:rsidRPr="00A54159">
        <w:rPr>
          <w:rFonts w:ascii="Verdana" w:hAnsi="Verdana" w:cs="Biome Light"/>
        </w:rPr>
        <w:t>, Indian Bank, Bank of Mysore.</w:t>
      </w:r>
    </w:p>
    <w:p w14:paraId="047B715C" w14:textId="77777777" w:rsidR="00CC2279" w:rsidRPr="00A54159" w:rsidRDefault="00CC2279" w:rsidP="00CC2279">
      <w:pPr>
        <w:rPr>
          <w:rFonts w:ascii="Verdana" w:hAnsi="Verdana" w:cs="Biome Light"/>
        </w:rPr>
      </w:pPr>
      <w:r w:rsidRPr="00A54159">
        <w:rPr>
          <w:rFonts w:ascii="Verdana" w:hAnsi="Verdana" w:cs="Biome Light"/>
        </w:rPr>
        <w:t>– 1935 RESERVE BANK OF INDIA</w:t>
      </w:r>
    </w:p>
    <w:p w14:paraId="706E3E1D" w14:textId="77777777" w:rsidR="00CC2279" w:rsidRPr="00A54159" w:rsidRDefault="00CC2279" w:rsidP="00CC2279">
      <w:pPr>
        <w:rPr>
          <w:rFonts w:ascii="Verdana" w:hAnsi="Verdana" w:cs="Biome Light"/>
        </w:rPr>
      </w:pPr>
    </w:p>
    <w:p w14:paraId="0EB89211" w14:textId="77777777" w:rsidR="00CC2279" w:rsidRPr="00A54159" w:rsidRDefault="00CC2279" w:rsidP="00CC2279">
      <w:pPr>
        <w:rPr>
          <w:rFonts w:ascii="Verdana" w:hAnsi="Verdana" w:cs="Biome Light"/>
          <w:b/>
          <w:bCs/>
          <w:sz w:val="28"/>
          <w:szCs w:val="28"/>
        </w:rPr>
      </w:pPr>
      <w:r w:rsidRPr="00A54159">
        <w:rPr>
          <w:rFonts w:ascii="Verdana" w:hAnsi="Verdana" w:cs="Biome Light"/>
          <w:b/>
          <w:bCs/>
          <w:sz w:val="28"/>
          <w:szCs w:val="28"/>
        </w:rPr>
        <w:t xml:space="preserve">Phase II </w:t>
      </w:r>
    </w:p>
    <w:p w14:paraId="59C86021" w14:textId="77777777" w:rsidR="00CC2279" w:rsidRPr="00A54159" w:rsidRDefault="00CC2279" w:rsidP="00CC2279">
      <w:pPr>
        <w:rPr>
          <w:rFonts w:ascii="Verdana" w:hAnsi="Verdana" w:cs="Biome Light"/>
        </w:rPr>
      </w:pPr>
      <w:r w:rsidRPr="00A54159">
        <w:rPr>
          <w:rFonts w:ascii="Verdana" w:hAnsi="Verdana" w:cs="Biome Light"/>
        </w:rPr>
        <w:t xml:space="preserve">(Nationalisation of Indian Banks and </w:t>
      </w:r>
      <w:proofErr w:type="spellStart"/>
      <w:r w:rsidRPr="00A54159">
        <w:rPr>
          <w:rFonts w:ascii="Verdana" w:hAnsi="Verdana" w:cs="Biome Light"/>
        </w:rPr>
        <w:t>upto</w:t>
      </w:r>
      <w:proofErr w:type="spellEnd"/>
      <w:r w:rsidRPr="00A54159">
        <w:rPr>
          <w:rFonts w:ascii="Verdana" w:hAnsi="Verdana" w:cs="Biome Light"/>
        </w:rPr>
        <w:t xml:space="preserve"> 1991 prior to Indian </w:t>
      </w:r>
    </w:p>
    <w:p w14:paraId="771CB68A" w14:textId="77777777" w:rsidR="00CC2279" w:rsidRPr="00A54159" w:rsidRDefault="00CC2279" w:rsidP="00CC2279">
      <w:pPr>
        <w:rPr>
          <w:rFonts w:ascii="Verdana" w:hAnsi="Verdana" w:cs="Biome Light"/>
        </w:rPr>
      </w:pPr>
      <w:r w:rsidRPr="00A54159">
        <w:rPr>
          <w:rFonts w:ascii="Verdana" w:hAnsi="Verdana" w:cs="Biome Light"/>
        </w:rPr>
        <w:t>Banking Sector Reforms)</w:t>
      </w:r>
    </w:p>
    <w:p w14:paraId="2393C332" w14:textId="77777777" w:rsidR="00CC2279" w:rsidRPr="00A54159" w:rsidRDefault="00CC2279" w:rsidP="00CC2279">
      <w:pPr>
        <w:rPr>
          <w:rFonts w:ascii="Verdana" w:hAnsi="Verdana" w:cs="Biome Light"/>
        </w:rPr>
      </w:pPr>
      <w:r w:rsidRPr="00A54159">
        <w:rPr>
          <w:rFonts w:ascii="Verdana" w:hAnsi="Verdana" w:cs="Biome Light"/>
        </w:rPr>
        <w:t>• In 1949, Banking Regulation Act enacted</w:t>
      </w:r>
    </w:p>
    <w:p w14:paraId="76B420C4" w14:textId="77777777" w:rsidR="00CC2279" w:rsidRPr="00A54159" w:rsidRDefault="00CC2279" w:rsidP="00CC2279">
      <w:pPr>
        <w:rPr>
          <w:rFonts w:ascii="Verdana" w:hAnsi="Verdana" w:cs="Biome Light"/>
        </w:rPr>
      </w:pPr>
      <w:r w:rsidRPr="00A54159">
        <w:rPr>
          <w:rFonts w:ascii="Verdana" w:hAnsi="Verdana" w:cs="Biome Light"/>
        </w:rPr>
        <w:t>• After independence the Imperial Bank of India was nationalized</w:t>
      </w:r>
    </w:p>
    <w:p w14:paraId="7759E39B" w14:textId="77777777" w:rsidR="00CC2279" w:rsidRPr="00A54159" w:rsidRDefault="00CC2279" w:rsidP="00CC2279">
      <w:pPr>
        <w:rPr>
          <w:rFonts w:ascii="Verdana" w:hAnsi="Verdana" w:cs="Biome Light"/>
        </w:rPr>
      </w:pPr>
      <w:r w:rsidRPr="00A54159">
        <w:rPr>
          <w:rFonts w:ascii="Verdana" w:hAnsi="Verdana" w:cs="Biome Light"/>
        </w:rPr>
        <w:t>under the state Bank of India Act of 1955 and become known as</w:t>
      </w:r>
    </w:p>
    <w:p w14:paraId="4E7D9A6F" w14:textId="77777777" w:rsidR="00CC2279" w:rsidRPr="00A54159" w:rsidRDefault="00CC2279" w:rsidP="00CC2279">
      <w:pPr>
        <w:rPr>
          <w:rFonts w:ascii="Verdana" w:hAnsi="Verdana" w:cs="Biome Light"/>
        </w:rPr>
      </w:pPr>
      <w:r w:rsidRPr="00A54159">
        <w:rPr>
          <w:rFonts w:ascii="Verdana" w:hAnsi="Verdana" w:cs="Biome Light"/>
        </w:rPr>
        <w:t>the state Bank of India for handling Central and State</w:t>
      </w:r>
    </w:p>
    <w:p w14:paraId="439A682B" w14:textId="77777777" w:rsidR="00CC2279" w:rsidRPr="00A54159" w:rsidRDefault="00CC2279" w:rsidP="00CC2279">
      <w:pPr>
        <w:rPr>
          <w:rFonts w:ascii="Verdana" w:hAnsi="Verdana" w:cs="Biome Light"/>
        </w:rPr>
      </w:pPr>
      <w:r w:rsidRPr="00A54159">
        <w:rPr>
          <w:rFonts w:ascii="Verdana" w:hAnsi="Verdana" w:cs="Biome Light"/>
        </w:rPr>
        <w:t>Government Banking transaction and functioning as the principle</w:t>
      </w:r>
    </w:p>
    <w:p w14:paraId="159B1D47" w14:textId="77777777" w:rsidR="00CC2279" w:rsidRPr="00A54159" w:rsidRDefault="00CC2279" w:rsidP="00CC2279">
      <w:pPr>
        <w:rPr>
          <w:rFonts w:ascii="Verdana" w:hAnsi="Verdana" w:cs="Biome Light"/>
        </w:rPr>
      </w:pPr>
      <w:r w:rsidRPr="00A54159">
        <w:rPr>
          <w:rFonts w:ascii="Verdana" w:hAnsi="Verdana" w:cs="Biome Light"/>
        </w:rPr>
        <w:t>agent of RBI.</w:t>
      </w:r>
    </w:p>
    <w:p w14:paraId="7ABEF698" w14:textId="77777777" w:rsidR="00CC2279" w:rsidRPr="00A54159" w:rsidRDefault="00CC2279" w:rsidP="00CC2279">
      <w:pPr>
        <w:rPr>
          <w:rFonts w:ascii="Verdana" w:hAnsi="Verdana" w:cs="Biome Light"/>
        </w:rPr>
      </w:pPr>
      <w:r w:rsidRPr="00A54159">
        <w:rPr>
          <w:rFonts w:ascii="Verdana" w:hAnsi="Verdana" w:cs="Biome Light"/>
        </w:rPr>
        <w:t>• In 1959, Seven Subsidiaries of SBI were also nationalised.</w:t>
      </w:r>
    </w:p>
    <w:p w14:paraId="0B072234" w14:textId="77777777" w:rsidR="00CC2279" w:rsidRPr="00A54159" w:rsidRDefault="00CC2279" w:rsidP="00CC2279">
      <w:pPr>
        <w:rPr>
          <w:rFonts w:ascii="Verdana" w:hAnsi="Verdana" w:cs="Biome Light"/>
        </w:rPr>
      </w:pPr>
      <w:r w:rsidRPr="00A54159">
        <w:rPr>
          <w:rFonts w:ascii="Verdana" w:hAnsi="Verdana" w:cs="Biome Light"/>
        </w:rPr>
        <w:t>• On the date 19th July,1969, 14 major banks were nationalised.</w:t>
      </w:r>
    </w:p>
    <w:p w14:paraId="2BB7D778" w14:textId="77777777" w:rsidR="00CC2279" w:rsidRPr="00A54159" w:rsidRDefault="00CC2279" w:rsidP="00CC2279">
      <w:pPr>
        <w:rPr>
          <w:rFonts w:ascii="Verdana" w:hAnsi="Verdana" w:cs="Biome Light"/>
        </w:rPr>
      </w:pPr>
      <w:r w:rsidRPr="00A54159">
        <w:rPr>
          <w:rFonts w:ascii="Verdana" w:hAnsi="Verdana" w:cs="Biome Light"/>
        </w:rPr>
        <w:t>• In 1971 Credit Guarantee Corporation was created</w:t>
      </w:r>
    </w:p>
    <w:p w14:paraId="46D1E15F" w14:textId="77777777" w:rsidR="00CC2279" w:rsidRPr="00A54159" w:rsidRDefault="00CC2279" w:rsidP="00CC2279">
      <w:pPr>
        <w:rPr>
          <w:rFonts w:ascii="Verdana" w:hAnsi="Verdana" w:cs="Biome Light"/>
        </w:rPr>
      </w:pPr>
      <w:r w:rsidRPr="00A54159">
        <w:rPr>
          <w:rFonts w:ascii="Verdana" w:hAnsi="Verdana" w:cs="Biome Light"/>
        </w:rPr>
        <w:t>• In 1975 Regional Rural Bank (RRB) introduced.</w:t>
      </w:r>
    </w:p>
    <w:p w14:paraId="628D2926" w14:textId="1496DB48" w:rsidR="00CC2279" w:rsidRPr="00A54159" w:rsidRDefault="00CC2279" w:rsidP="00CC2279">
      <w:pPr>
        <w:rPr>
          <w:rFonts w:ascii="Verdana" w:hAnsi="Verdana" w:cs="Biome Light"/>
        </w:rPr>
      </w:pPr>
      <w:r w:rsidRPr="00A54159">
        <w:rPr>
          <w:rFonts w:ascii="Verdana" w:hAnsi="Verdana" w:cs="Biome Light"/>
        </w:rPr>
        <w:t>• On the date 15th April, 1980, 6 Banks with deposit over 200 crores were nationalised. These Six Banks are Andhra Bank, Corporation Bank, New Bank of India, Oriented Bank of Commerce, Punjab and Sindh Bank, Vijaya Bank.</w:t>
      </w:r>
    </w:p>
    <w:p w14:paraId="5C708792" w14:textId="77777777" w:rsidR="00CC2279" w:rsidRPr="00A54159" w:rsidRDefault="00CC2279" w:rsidP="00CC2279">
      <w:pPr>
        <w:rPr>
          <w:rFonts w:ascii="Verdana" w:hAnsi="Verdana" w:cs="Biome Light"/>
          <w:b/>
          <w:bCs/>
          <w:sz w:val="28"/>
          <w:szCs w:val="28"/>
        </w:rPr>
      </w:pPr>
      <w:r w:rsidRPr="00A54159">
        <w:rPr>
          <w:rFonts w:ascii="Verdana" w:hAnsi="Verdana" w:cs="Biome Light"/>
          <w:b/>
          <w:bCs/>
          <w:sz w:val="28"/>
          <w:szCs w:val="28"/>
        </w:rPr>
        <w:t xml:space="preserve">Phase III </w:t>
      </w:r>
    </w:p>
    <w:p w14:paraId="640DD40A" w14:textId="77777777" w:rsidR="00CC2279" w:rsidRPr="00A54159" w:rsidRDefault="00CC2279" w:rsidP="00CC2279">
      <w:pPr>
        <w:rPr>
          <w:rFonts w:ascii="Verdana" w:hAnsi="Verdana" w:cs="Biome Light"/>
        </w:rPr>
      </w:pPr>
      <w:r w:rsidRPr="00A54159">
        <w:rPr>
          <w:rFonts w:ascii="Verdana" w:hAnsi="Verdana" w:cs="Biome Light"/>
        </w:rPr>
        <w:t xml:space="preserve">(New Phase of Indian Banking System with the advent of </w:t>
      </w:r>
    </w:p>
    <w:p w14:paraId="018C61F9" w14:textId="77777777" w:rsidR="00CC2279" w:rsidRPr="00A54159" w:rsidRDefault="00CC2279" w:rsidP="00CC2279">
      <w:pPr>
        <w:rPr>
          <w:rFonts w:ascii="Verdana" w:hAnsi="Verdana" w:cs="Biome Light"/>
        </w:rPr>
      </w:pPr>
      <w:r w:rsidRPr="00A54159">
        <w:rPr>
          <w:rFonts w:ascii="Verdana" w:hAnsi="Verdana" w:cs="Biome Light"/>
        </w:rPr>
        <w:t>Indian Financial and Banking Sector Reform After 1991)</w:t>
      </w:r>
    </w:p>
    <w:p w14:paraId="3093ECC5" w14:textId="2A2A5A6F" w:rsidR="00CC2279" w:rsidRPr="00A54159" w:rsidRDefault="00CC2279" w:rsidP="00CC2279">
      <w:pPr>
        <w:rPr>
          <w:rFonts w:ascii="Verdana" w:hAnsi="Verdana" w:cs="Biome Light"/>
        </w:rPr>
      </w:pPr>
      <w:r w:rsidRPr="00A54159">
        <w:rPr>
          <w:rFonts w:ascii="Verdana" w:hAnsi="Verdana" w:cs="Biome Light"/>
        </w:rPr>
        <w:t xml:space="preserve">• Prior 1991, all the banks were state owned. In 1991 government opened the gate of liberalisation of banking practices as per the report of a banking committee set up under the chairmanship of Mr. </w:t>
      </w:r>
      <w:r w:rsidRPr="00A54159">
        <w:rPr>
          <w:rFonts w:ascii="Verdana" w:hAnsi="Verdana" w:cs="Biome Light"/>
          <w:b/>
          <w:bCs/>
        </w:rPr>
        <w:t xml:space="preserve">M. </w:t>
      </w:r>
      <w:proofErr w:type="spellStart"/>
      <w:r w:rsidRPr="00A54159">
        <w:rPr>
          <w:rFonts w:ascii="Verdana" w:hAnsi="Verdana" w:cs="Biome Light"/>
          <w:b/>
          <w:bCs/>
        </w:rPr>
        <w:t>Narsaimham</w:t>
      </w:r>
      <w:proofErr w:type="spellEnd"/>
      <w:r w:rsidRPr="00A54159">
        <w:rPr>
          <w:rFonts w:ascii="Verdana" w:hAnsi="Verdana" w:cs="Biome Light"/>
          <w:b/>
          <w:bCs/>
        </w:rPr>
        <w:t>.</w:t>
      </w:r>
    </w:p>
    <w:p w14:paraId="2873E951" w14:textId="313FCAE1" w:rsidR="00CC2279" w:rsidRPr="00A54159" w:rsidRDefault="00CC2279" w:rsidP="00CC2279">
      <w:pPr>
        <w:rPr>
          <w:rFonts w:ascii="Verdana" w:hAnsi="Verdana" w:cs="Biome Light"/>
        </w:rPr>
      </w:pPr>
      <w:r w:rsidRPr="00A54159">
        <w:rPr>
          <w:rFonts w:ascii="Verdana" w:hAnsi="Verdana" w:cs="Biome Light"/>
        </w:rPr>
        <w:t>• Later on the year 1993, the government merged New Bank of India With Punjab National Bank. It was the only merger between nationalised banks and resulted in the reduction of the number of nationalised banks from 20 to 19.</w:t>
      </w:r>
    </w:p>
    <w:p w14:paraId="6A83CEC4" w14:textId="4840D51F" w:rsidR="00CC2279" w:rsidRPr="00A54159" w:rsidRDefault="00CC2279" w:rsidP="00CC2279">
      <w:pPr>
        <w:rPr>
          <w:rFonts w:ascii="Verdana" w:hAnsi="Verdana" w:cs="Biome Light"/>
        </w:rPr>
      </w:pPr>
      <w:r w:rsidRPr="00A54159">
        <w:rPr>
          <w:rFonts w:ascii="Verdana" w:hAnsi="Verdana" w:cs="Biome Light"/>
        </w:rPr>
        <w:t>• Till now banking industries has changed tremendously with Retail Banking, shifting the universal Banking. E Banking and has customer satisfaction as the highest priority.</w:t>
      </w:r>
    </w:p>
    <w:p w14:paraId="3FB23E1D" w14:textId="77777777" w:rsidR="008F356D" w:rsidRPr="00A54159" w:rsidRDefault="008F356D" w:rsidP="00CC2279">
      <w:pPr>
        <w:rPr>
          <w:rFonts w:ascii="Verdana" w:hAnsi="Verdana" w:cs="Biome Light"/>
        </w:rPr>
      </w:pPr>
    </w:p>
    <w:p w14:paraId="5DA01B67" w14:textId="77777777" w:rsidR="00CC2279" w:rsidRPr="00A54159" w:rsidRDefault="00CC2279" w:rsidP="00582A56">
      <w:pPr>
        <w:pStyle w:val="ListParagraph"/>
        <w:numPr>
          <w:ilvl w:val="0"/>
          <w:numId w:val="68"/>
        </w:numPr>
        <w:rPr>
          <w:rFonts w:ascii="Verdana" w:hAnsi="Verdana" w:cs="Biome Light"/>
          <w:b/>
          <w:bCs/>
          <w:sz w:val="40"/>
          <w:szCs w:val="40"/>
        </w:rPr>
      </w:pPr>
      <w:r w:rsidRPr="00A54159">
        <w:rPr>
          <w:rFonts w:ascii="Verdana" w:hAnsi="Verdana" w:cs="Biome Light"/>
          <w:b/>
          <w:bCs/>
          <w:sz w:val="40"/>
          <w:szCs w:val="40"/>
        </w:rPr>
        <w:lastRenderedPageBreak/>
        <w:t>Meaning of Retail Banking</w:t>
      </w:r>
    </w:p>
    <w:p w14:paraId="404ED046" w14:textId="25AF1B89" w:rsidR="00CC2279" w:rsidRPr="00A54159" w:rsidRDefault="00CC2279" w:rsidP="00CC2279">
      <w:pPr>
        <w:rPr>
          <w:rFonts w:ascii="Verdana" w:hAnsi="Verdana" w:cs="Biome Light"/>
        </w:rPr>
      </w:pPr>
      <w:r w:rsidRPr="00A54159">
        <w:rPr>
          <w:rFonts w:ascii="Verdana" w:hAnsi="Verdana" w:cs="Biome Light"/>
        </w:rPr>
        <w:t>• Retail banking, also known as consumer banking or personal banking, is</w:t>
      </w:r>
      <w:r w:rsidR="00582A56" w:rsidRPr="00A54159">
        <w:rPr>
          <w:rFonts w:ascii="Verdana" w:hAnsi="Verdana" w:cs="Biome Light"/>
        </w:rPr>
        <w:t xml:space="preserve"> </w:t>
      </w:r>
      <w:r w:rsidRPr="00A54159">
        <w:rPr>
          <w:rFonts w:ascii="Verdana" w:hAnsi="Verdana" w:cs="Biome Light"/>
        </w:rPr>
        <w:t>banking that provides financial services to individual consumers rather</w:t>
      </w:r>
      <w:r w:rsidR="00582A56" w:rsidRPr="00A54159">
        <w:rPr>
          <w:rFonts w:ascii="Verdana" w:hAnsi="Verdana" w:cs="Biome Light"/>
        </w:rPr>
        <w:t xml:space="preserve"> </w:t>
      </w:r>
      <w:r w:rsidRPr="00A54159">
        <w:rPr>
          <w:rFonts w:ascii="Verdana" w:hAnsi="Verdana" w:cs="Biome Light"/>
        </w:rPr>
        <w:t>than businesses.</w:t>
      </w:r>
    </w:p>
    <w:p w14:paraId="43F915C0" w14:textId="45877FF1" w:rsidR="00CC2279" w:rsidRPr="00A54159" w:rsidRDefault="00CC2279" w:rsidP="00CC2279">
      <w:pPr>
        <w:rPr>
          <w:rFonts w:ascii="Verdana" w:hAnsi="Verdana" w:cs="Biome Light"/>
        </w:rPr>
      </w:pPr>
      <w:r w:rsidRPr="00A54159">
        <w:rPr>
          <w:rFonts w:ascii="Verdana" w:hAnsi="Verdana" w:cs="Biome Light"/>
        </w:rPr>
        <w:t>• Retail banks can be local community banks or the divisions of large</w:t>
      </w:r>
      <w:r w:rsidR="00582A56" w:rsidRPr="00A54159">
        <w:rPr>
          <w:rFonts w:ascii="Verdana" w:hAnsi="Verdana" w:cs="Biome Light"/>
        </w:rPr>
        <w:t xml:space="preserve"> </w:t>
      </w:r>
      <w:r w:rsidRPr="00A54159">
        <w:rPr>
          <w:rFonts w:ascii="Verdana" w:hAnsi="Verdana" w:cs="Biome Light"/>
        </w:rPr>
        <w:t>commercial banks.</w:t>
      </w:r>
    </w:p>
    <w:p w14:paraId="45C449CE" w14:textId="77777777" w:rsidR="00CC2279" w:rsidRPr="00A54159" w:rsidRDefault="00CC2279" w:rsidP="00CC2279">
      <w:pPr>
        <w:rPr>
          <w:rFonts w:ascii="Verdana" w:hAnsi="Verdana" w:cs="Biome Light"/>
        </w:rPr>
      </w:pPr>
      <w:r w:rsidRPr="00A54159">
        <w:rPr>
          <w:rFonts w:ascii="Verdana" w:hAnsi="Verdana" w:cs="Biome Light"/>
        </w:rPr>
        <w:t>• Services offered include savings and checking accounts, mortgages,</w:t>
      </w:r>
    </w:p>
    <w:p w14:paraId="35B362CE" w14:textId="55E2C409" w:rsidR="00B578DF" w:rsidRPr="00A54159" w:rsidRDefault="00CC2279" w:rsidP="00B01B3B">
      <w:pPr>
        <w:rPr>
          <w:rFonts w:ascii="Verdana" w:hAnsi="Verdana" w:cs="Biome Light"/>
        </w:rPr>
      </w:pPr>
      <w:r w:rsidRPr="00A54159">
        <w:rPr>
          <w:rFonts w:ascii="Verdana" w:hAnsi="Verdana" w:cs="Biome Light"/>
        </w:rPr>
        <w:t>personal loans, debit or credit cards, and certificates of deposits</w:t>
      </w:r>
      <w:r w:rsidR="00582A56" w:rsidRPr="00A54159">
        <w:rPr>
          <w:rFonts w:ascii="Verdana" w:hAnsi="Verdana" w:cs="Biome Light"/>
        </w:rPr>
        <w:t xml:space="preserve"> .</w:t>
      </w:r>
    </w:p>
    <w:p w14:paraId="6B29A6A5" w14:textId="1330CDB0" w:rsidR="00617285" w:rsidRPr="00A54159" w:rsidRDefault="00617285" w:rsidP="000C1EF1">
      <w:pPr>
        <w:pStyle w:val="ListParagraph"/>
        <w:numPr>
          <w:ilvl w:val="0"/>
          <w:numId w:val="58"/>
        </w:numPr>
        <w:rPr>
          <w:rFonts w:ascii="Verdana" w:hAnsi="Verdana" w:cs="Biome Light"/>
          <w:sz w:val="40"/>
          <w:szCs w:val="40"/>
        </w:rPr>
      </w:pPr>
      <w:r w:rsidRPr="00A54159">
        <w:rPr>
          <w:rStyle w:val="Strong"/>
          <w:rFonts w:ascii="Verdana" w:hAnsi="Verdana" w:cs="Biome Light"/>
          <w:color w:val="000000"/>
          <w:sz w:val="40"/>
          <w:szCs w:val="40"/>
          <w:bdr w:val="single" w:sz="2" w:space="0" w:color="D9D9E3" w:frame="1"/>
        </w:rPr>
        <w:t xml:space="preserve">Retail </w:t>
      </w:r>
      <w:r w:rsidR="000C1EF1" w:rsidRPr="00A54159">
        <w:rPr>
          <w:rStyle w:val="Strong"/>
          <w:rFonts w:ascii="Verdana" w:hAnsi="Verdana" w:cs="Biome Light"/>
          <w:color w:val="000000"/>
          <w:sz w:val="40"/>
          <w:szCs w:val="40"/>
          <w:bdr w:val="single" w:sz="2" w:space="0" w:color="D9D9E3" w:frame="1"/>
        </w:rPr>
        <w:t xml:space="preserve">Liabilities </w:t>
      </w:r>
      <w:r w:rsidRPr="00A54159">
        <w:rPr>
          <w:rStyle w:val="Strong"/>
          <w:rFonts w:ascii="Verdana" w:hAnsi="Verdana" w:cs="Biome Light"/>
          <w:color w:val="000000"/>
          <w:sz w:val="40"/>
          <w:szCs w:val="40"/>
          <w:bdr w:val="single" w:sz="2" w:space="0" w:color="D9D9E3" w:frame="1"/>
        </w:rPr>
        <w:t>:</w:t>
      </w:r>
    </w:p>
    <w:p w14:paraId="37EB0B8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Products and Services Offered:</w:t>
      </w:r>
    </w:p>
    <w:p w14:paraId="4F259F4B" w14:textId="77777777" w:rsidR="00617285" w:rsidRPr="00A54159" w:rsidRDefault="00617285" w:rsidP="00B01B3B">
      <w:pPr>
        <w:rPr>
          <w:rFonts w:ascii="Verdana" w:hAnsi="Verdana" w:cs="Biome Light"/>
        </w:rPr>
      </w:pPr>
      <w:r w:rsidRPr="00A54159">
        <w:rPr>
          <w:rFonts w:ascii="Verdana" w:hAnsi="Verdana" w:cs="Biome Light"/>
        </w:rPr>
        <w:t>Retail banking involves providing financial services directly to individuals and small businesses. The primary products and services offered include:</w:t>
      </w:r>
    </w:p>
    <w:p w14:paraId="715CE000"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Savings Accounts:</w:t>
      </w:r>
      <w:r w:rsidRPr="00A54159">
        <w:rPr>
          <w:rFonts w:ascii="Verdana" w:hAnsi="Verdana" w:cs="Biome Light"/>
        </w:rPr>
        <w:t xml:space="preserve"> These accounts are designed for individuals to deposit and save money. They often offer interest on the deposited amount.</w:t>
      </w:r>
    </w:p>
    <w:p w14:paraId="130A657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Current Accounts:</w:t>
      </w:r>
      <w:r w:rsidRPr="00A54159">
        <w:rPr>
          <w:rFonts w:ascii="Verdana" w:hAnsi="Verdana" w:cs="Biome Light"/>
        </w:rPr>
        <w:t xml:space="preserve"> Primarily for business purposes, these accounts facilitate frequent transactions. Current accounts usually do not offer interest but provide various other benefits.</w:t>
      </w:r>
    </w:p>
    <w:p w14:paraId="10E2B39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Fixed Deposits:</w:t>
      </w:r>
      <w:r w:rsidRPr="00A54159">
        <w:rPr>
          <w:rFonts w:ascii="Verdana" w:hAnsi="Verdana" w:cs="Biome Light"/>
        </w:rPr>
        <w:t xml:space="preserve"> Customers deposit a lump sum amount for a fixed tenure at a predetermined interest rate. It offers higher interest compared to savings accounts.</w:t>
      </w:r>
    </w:p>
    <w:p w14:paraId="64104DE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Recurring Deposits:</w:t>
      </w:r>
      <w:r w:rsidRPr="00A54159">
        <w:rPr>
          <w:rFonts w:ascii="Verdana" w:hAnsi="Verdana" w:cs="Biome Light"/>
        </w:rPr>
        <w:t xml:space="preserve"> Similar to fixed deposits, but instead of a lump sum, customers deposit a fixed amount regularly. At the end of the tenure, they receive the principal along with interest.</w:t>
      </w:r>
    </w:p>
    <w:p w14:paraId="608A14B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Personal Loans:</w:t>
      </w:r>
      <w:r w:rsidRPr="00A54159">
        <w:rPr>
          <w:rFonts w:ascii="Verdana" w:hAnsi="Verdana" w:cs="Biome Light"/>
        </w:rPr>
        <w:t xml:space="preserve"> Unsecured loans provided to individuals for various personal needs such as medical expenses, education, or travel.</w:t>
      </w:r>
    </w:p>
    <w:p w14:paraId="2C48F92F"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Home Loans:</w:t>
      </w:r>
      <w:r w:rsidRPr="00A54159">
        <w:rPr>
          <w:rFonts w:ascii="Verdana" w:hAnsi="Verdana" w:cs="Biome Light"/>
        </w:rPr>
        <w:t xml:space="preserve"> Loans extended to individuals for purchasing or refinancing residential properties.</w:t>
      </w:r>
    </w:p>
    <w:p w14:paraId="068C57F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Credit Cards:</w:t>
      </w:r>
      <w:r w:rsidRPr="00A54159">
        <w:rPr>
          <w:rFonts w:ascii="Verdana" w:hAnsi="Verdana" w:cs="Biome Light"/>
        </w:rPr>
        <w:t xml:space="preserve"> Revolving credit lines that allow users to make purchases with a pre-approved limit. Repayment is usually on a monthly basis.</w:t>
      </w:r>
    </w:p>
    <w:p w14:paraId="51177B0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Insurance Products:</w:t>
      </w:r>
      <w:r w:rsidRPr="00A54159">
        <w:rPr>
          <w:rFonts w:ascii="Verdana" w:hAnsi="Verdana" w:cs="Biome Light"/>
        </w:rPr>
        <w:t xml:space="preserve"> Retail banks often offer a range of insurance products including life insurance, health insurance, and general insurance.</w:t>
      </w:r>
    </w:p>
    <w:p w14:paraId="2A8A7182" w14:textId="77777777" w:rsidR="00CE44C4" w:rsidRPr="00A54159" w:rsidRDefault="00CE44C4" w:rsidP="00B01B3B">
      <w:pPr>
        <w:rPr>
          <w:rFonts w:ascii="Verdana" w:hAnsi="Verdana" w:cs="Biome Light"/>
        </w:rPr>
      </w:pPr>
    </w:p>
    <w:p w14:paraId="2AE2B680" w14:textId="77777777" w:rsidR="00CE44C4" w:rsidRPr="00A54159" w:rsidRDefault="00CE44C4" w:rsidP="00B01B3B">
      <w:pPr>
        <w:rPr>
          <w:rFonts w:ascii="Verdana" w:hAnsi="Verdana" w:cs="Biome Light"/>
        </w:rPr>
      </w:pPr>
    </w:p>
    <w:p w14:paraId="0A1E2DE1" w14:textId="77777777" w:rsidR="00CE44C4" w:rsidRPr="00A54159" w:rsidRDefault="00CE44C4" w:rsidP="00B01B3B">
      <w:pPr>
        <w:rPr>
          <w:rFonts w:ascii="Verdana" w:hAnsi="Verdana" w:cs="Biome Light"/>
        </w:rPr>
      </w:pPr>
    </w:p>
    <w:p w14:paraId="0CD82672" w14:textId="163BA61E"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lastRenderedPageBreak/>
        <w:t>2. Savings and Current Account Features:</w:t>
      </w:r>
    </w:p>
    <w:p w14:paraId="6C2527C3" w14:textId="77777777" w:rsidR="00CE44C4" w:rsidRPr="00A54159" w:rsidRDefault="00CE44C4" w:rsidP="00B01B3B">
      <w:pPr>
        <w:rPr>
          <w:rStyle w:val="Strong"/>
          <w:rFonts w:ascii="Verdana" w:hAnsi="Verdana" w:cs="Biome Light"/>
          <w:color w:val="000000"/>
          <w:sz w:val="27"/>
          <w:szCs w:val="27"/>
          <w:bdr w:val="single" w:sz="2" w:space="0" w:color="D9D9E3" w:frame="1"/>
        </w:rPr>
      </w:pPr>
    </w:p>
    <w:p w14:paraId="5B47A7E6" w14:textId="48D9F1FC"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Savings Account:</w:t>
      </w:r>
    </w:p>
    <w:p w14:paraId="6700FD24" w14:textId="77777777" w:rsidR="00617285" w:rsidRPr="00A54159" w:rsidRDefault="00617285" w:rsidP="00B01B3B">
      <w:pPr>
        <w:rPr>
          <w:rFonts w:ascii="Verdana" w:hAnsi="Verdana" w:cs="Biome Light"/>
        </w:rPr>
      </w:pPr>
      <w:r w:rsidRPr="00A54159">
        <w:rPr>
          <w:rFonts w:ascii="Verdana" w:hAnsi="Verdana" w:cs="Biome Light"/>
        </w:rPr>
        <w:t>Interest on the deposited amount.</w:t>
      </w:r>
    </w:p>
    <w:p w14:paraId="2BFC3F12" w14:textId="77777777" w:rsidR="00617285" w:rsidRPr="00A54159" w:rsidRDefault="00617285" w:rsidP="00B01B3B">
      <w:pPr>
        <w:rPr>
          <w:rFonts w:ascii="Verdana" w:hAnsi="Verdana" w:cs="Biome Light"/>
        </w:rPr>
      </w:pPr>
      <w:r w:rsidRPr="00A54159">
        <w:rPr>
          <w:rFonts w:ascii="Verdana" w:hAnsi="Verdana" w:cs="Biome Light"/>
        </w:rPr>
        <w:t>Limited monthly transactions.</w:t>
      </w:r>
    </w:p>
    <w:p w14:paraId="070C6C16" w14:textId="77777777" w:rsidR="00617285" w:rsidRPr="00A54159" w:rsidRDefault="00617285" w:rsidP="00B01B3B">
      <w:pPr>
        <w:rPr>
          <w:rFonts w:ascii="Verdana" w:hAnsi="Verdana" w:cs="Biome Light"/>
        </w:rPr>
      </w:pPr>
      <w:r w:rsidRPr="00A54159">
        <w:rPr>
          <w:rFonts w:ascii="Verdana" w:hAnsi="Verdana" w:cs="Biome Light"/>
        </w:rPr>
        <w:t>Debit card for ATM withdrawals.</w:t>
      </w:r>
    </w:p>
    <w:p w14:paraId="029B339B" w14:textId="77777777" w:rsidR="00617285" w:rsidRPr="00A54159" w:rsidRDefault="00617285" w:rsidP="00B01B3B">
      <w:pPr>
        <w:rPr>
          <w:rFonts w:ascii="Verdana" w:hAnsi="Verdana" w:cs="Biome Light"/>
        </w:rPr>
      </w:pPr>
      <w:r w:rsidRPr="00A54159">
        <w:rPr>
          <w:rFonts w:ascii="Verdana" w:hAnsi="Verdana" w:cs="Biome Light"/>
        </w:rPr>
        <w:t>Online banking services.</w:t>
      </w:r>
    </w:p>
    <w:p w14:paraId="171769D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Current Account:</w:t>
      </w:r>
    </w:p>
    <w:p w14:paraId="78446792" w14:textId="77777777" w:rsidR="00617285" w:rsidRPr="00A54159" w:rsidRDefault="00617285" w:rsidP="00B01B3B">
      <w:pPr>
        <w:rPr>
          <w:rFonts w:ascii="Verdana" w:hAnsi="Verdana" w:cs="Biome Light"/>
        </w:rPr>
      </w:pPr>
      <w:r w:rsidRPr="00A54159">
        <w:rPr>
          <w:rFonts w:ascii="Verdana" w:hAnsi="Verdana" w:cs="Biome Light"/>
        </w:rPr>
        <w:t>No or minimal interest.</w:t>
      </w:r>
    </w:p>
    <w:p w14:paraId="734656A7" w14:textId="77777777" w:rsidR="00617285" w:rsidRPr="00A54159" w:rsidRDefault="00617285" w:rsidP="00B01B3B">
      <w:pPr>
        <w:rPr>
          <w:rFonts w:ascii="Verdana" w:hAnsi="Verdana" w:cs="Biome Light"/>
        </w:rPr>
      </w:pPr>
      <w:r w:rsidRPr="00A54159">
        <w:rPr>
          <w:rFonts w:ascii="Verdana" w:hAnsi="Verdana" w:cs="Biome Light"/>
        </w:rPr>
        <w:t>Unlimited transactions.</w:t>
      </w:r>
    </w:p>
    <w:p w14:paraId="6C77465E" w14:textId="77777777" w:rsidR="00617285" w:rsidRPr="00A54159" w:rsidRDefault="00617285" w:rsidP="00B01B3B">
      <w:pPr>
        <w:rPr>
          <w:rFonts w:ascii="Verdana" w:hAnsi="Verdana" w:cs="Biome Light"/>
        </w:rPr>
      </w:pPr>
      <w:r w:rsidRPr="00A54159">
        <w:rPr>
          <w:rFonts w:ascii="Verdana" w:hAnsi="Verdana" w:cs="Biome Light"/>
        </w:rPr>
        <w:t>Overdraft facility.</w:t>
      </w:r>
    </w:p>
    <w:p w14:paraId="36D36E2C" w14:textId="77777777" w:rsidR="00617285" w:rsidRPr="00A54159" w:rsidRDefault="00617285" w:rsidP="00B01B3B">
      <w:pPr>
        <w:rPr>
          <w:rFonts w:ascii="Verdana" w:hAnsi="Verdana" w:cs="Biome Light"/>
        </w:rPr>
      </w:pPr>
      <w:r w:rsidRPr="00A54159">
        <w:rPr>
          <w:rFonts w:ascii="Verdana" w:hAnsi="Verdana" w:cs="Biome Light"/>
        </w:rPr>
        <w:t>Business-oriented services (e.g., bulk payments, corporate services).</w:t>
      </w:r>
    </w:p>
    <w:p w14:paraId="683668B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3. Advances, Cash Credit, and Overdraft:</w:t>
      </w:r>
    </w:p>
    <w:p w14:paraId="0A5C59C7"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Advances:</w:t>
      </w:r>
      <w:r w:rsidRPr="00A54159">
        <w:rPr>
          <w:rFonts w:ascii="Verdana" w:hAnsi="Verdana" w:cs="Biome Light"/>
        </w:rPr>
        <w:t xml:space="preserve"> Loans provided by banks for various purposes.</w:t>
      </w:r>
    </w:p>
    <w:p w14:paraId="13ECCF3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Cash Credit:</w:t>
      </w:r>
      <w:r w:rsidRPr="00A54159">
        <w:rPr>
          <w:rFonts w:ascii="Verdana" w:hAnsi="Verdana" w:cs="Biome Light"/>
        </w:rPr>
        <w:t xml:space="preserve"> A type of short-term loan where a borrower can withdraw funds up to a specified credit limit. Interest is charged only on the amount withdrawn.</w:t>
      </w:r>
    </w:p>
    <w:p w14:paraId="7ED6DD27" w14:textId="188FD7D9"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Overdraft:</w:t>
      </w:r>
      <w:r w:rsidRPr="00A54159">
        <w:rPr>
          <w:rFonts w:ascii="Verdana" w:hAnsi="Verdana" w:cs="Biome Light"/>
        </w:rPr>
        <w:t xml:space="preserve"> </w:t>
      </w:r>
      <w:r w:rsidR="000C1EF1" w:rsidRPr="00A54159">
        <w:rPr>
          <w:rFonts w:ascii="Verdana" w:hAnsi="Verdana" w:cs="Biome Light"/>
        </w:rPr>
        <w:t xml:space="preserve"> </w:t>
      </w:r>
      <w:r w:rsidRPr="00A54159">
        <w:rPr>
          <w:rFonts w:ascii="Verdana" w:hAnsi="Verdana" w:cs="Biome Light"/>
        </w:rPr>
        <w:t>Similar to cash credit, but the overdraft allows the account holder to withdraw more money than what is available in the account, up to a certain limit.</w:t>
      </w:r>
    </w:p>
    <w:p w14:paraId="40B2E0DD" w14:textId="77777777" w:rsidR="00AC78D9" w:rsidRPr="00A54159" w:rsidRDefault="00AC78D9" w:rsidP="00B01B3B">
      <w:pPr>
        <w:rPr>
          <w:rFonts w:ascii="Verdana" w:hAnsi="Verdana" w:cs="Biome Light"/>
        </w:rPr>
      </w:pPr>
    </w:p>
    <w:p w14:paraId="13EF0F6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Deposit Services and Types:</w:t>
      </w:r>
    </w:p>
    <w:p w14:paraId="552E2A4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Fixed Deposit:</w:t>
      </w:r>
    </w:p>
    <w:p w14:paraId="67197D93" w14:textId="77777777" w:rsidR="00617285" w:rsidRPr="00A54159" w:rsidRDefault="00617285" w:rsidP="00B01B3B">
      <w:pPr>
        <w:rPr>
          <w:rFonts w:ascii="Verdana" w:hAnsi="Verdana" w:cs="Biome Light"/>
        </w:rPr>
      </w:pPr>
      <w:r w:rsidRPr="00A54159">
        <w:rPr>
          <w:rFonts w:ascii="Verdana" w:hAnsi="Verdana" w:cs="Biome Light"/>
        </w:rPr>
        <w:t>Fixed term and interest rate.</w:t>
      </w:r>
    </w:p>
    <w:p w14:paraId="57F353AE" w14:textId="77777777" w:rsidR="00617285" w:rsidRPr="00A54159" w:rsidRDefault="00617285" w:rsidP="00B01B3B">
      <w:pPr>
        <w:rPr>
          <w:rFonts w:ascii="Verdana" w:hAnsi="Verdana" w:cs="Biome Light"/>
        </w:rPr>
      </w:pPr>
      <w:r w:rsidRPr="00A54159">
        <w:rPr>
          <w:rFonts w:ascii="Verdana" w:hAnsi="Verdana" w:cs="Biome Light"/>
        </w:rPr>
        <w:t>Penalty for early withdrawal.</w:t>
      </w:r>
    </w:p>
    <w:p w14:paraId="2CDE2DE7" w14:textId="77777777" w:rsidR="00617285" w:rsidRPr="00A54159" w:rsidRDefault="00617285" w:rsidP="00B01B3B">
      <w:pPr>
        <w:rPr>
          <w:rFonts w:ascii="Verdana" w:hAnsi="Verdana" w:cs="Biome Light"/>
        </w:rPr>
      </w:pPr>
      <w:r w:rsidRPr="00A54159">
        <w:rPr>
          <w:rFonts w:ascii="Verdana" w:hAnsi="Verdana" w:cs="Biome Light"/>
        </w:rPr>
        <w:t>Interest compounded quarterly.</w:t>
      </w:r>
    </w:p>
    <w:p w14:paraId="6293BBC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Recurring Deposit:</w:t>
      </w:r>
    </w:p>
    <w:p w14:paraId="5897985C" w14:textId="77777777" w:rsidR="00617285" w:rsidRPr="00A54159" w:rsidRDefault="00617285" w:rsidP="00B01B3B">
      <w:pPr>
        <w:rPr>
          <w:rFonts w:ascii="Verdana" w:hAnsi="Verdana" w:cs="Biome Light"/>
        </w:rPr>
      </w:pPr>
      <w:r w:rsidRPr="00A54159">
        <w:rPr>
          <w:rFonts w:ascii="Verdana" w:hAnsi="Verdana" w:cs="Biome Light"/>
        </w:rPr>
        <w:t>Regular monthly deposits.</w:t>
      </w:r>
    </w:p>
    <w:p w14:paraId="4ABCDDCF" w14:textId="77777777" w:rsidR="00617285" w:rsidRPr="00A54159" w:rsidRDefault="00617285" w:rsidP="00B01B3B">
      <w:pPr>
        <w:rPr>
          <w:rFonts w:ascii="Verdana" w:hAnsi="Verdana" w:cs="Biome Light"/>
        </w:rPr>
      </w:pPr>
      <w:r w:rsidRPr="00A54159">
        <w:rPr>
          <w:rFonts w:ascii="Verdana" w:hAnsi="Verdana" w:cs="Biome Light"/>
        </w:rPr>
        <w:t>Fixed term and interest rate.</w:t>
      </w:r>
    </w:p>
    <w:p w14:paraId="4A96269D" w14:textId="77777777" w:rsidR="00617285" w:rsidRPr="00A54159" w:rsidRDefault="00617285" w:rsidP="00B01B3B">
      <w:pPr>
        <w:rPr>
          <w:rFonts w:ascii="Verdana" w:hAnsi="Verdana" w:cs="Biome Light"/>
        </w:rPr>
      </w:pPr>
      <w:r w:rsidRPr="00A54159">
        <w:rPr>
          <w:rFonts w:ascii="Verdana" w:hAnsi="Verdana" w:cs="Biome Light"/>
        </w:rPr>
        <w:t>Interest compounded quarterly.</w:t>
      </w:r>
    </w:p>
    <w:p w14:paraId="7D543BC2"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Flexi Deposit:</w:t>
      </w:r>
    </w:p>
    <w:p w14:paraId="238582CE" w14:textId="77777777" w:rsidR="00617285" w:rsidRPr="00A54159" w:rsidRDefault="00617285" w:rsidP="00B01B3B">
      <w:pPr>
        <w:rPr>
          <w:rFonts w:ascii="Verdana" w:hAnsi="Verdana" w:cs="Biome Light"/>
        </w:rPr>
      </w:pPr>
      <w:r w:rsidRPr="00A54159">
        <w:rPr>
          <w:rFonts w:ascii="Verdana" w:hAnsi="Verdana" w:cs="Biome Light"/>
        </w:rPr>
        <w:lastRenderedPageBreak/>
        <w:t>Allows flexibility in deposit amount.</w:t>
      </w:r>
    </w:p>
    <w:p w14:paraId="53F7E018" w14:textId="77777777" w:rsidR="00617285" w:rsidRPr="00A54159" w:rsidRDefault="00617285" w:rsidP="00B01B3B">
      <w:pPr>
        <w:rPr>
          <w:rFonts w:ascii="Verdana" w:hAnsi="Verdana" w:cs="Biome Light"/>
        </w:rPr>
      </w:pPr>
      <w:r w:rsidRPr="00A54159">
        <w:rPr>
          <w:rFonts w:ascii="Verdana" w:hAnsi="Verdana" w:cs="Biome Light"/>
        </w:rPr>
        <w:t>Interest varies based on the deposited amount.</w:t>
      </w:r>
    </w:p>
    <w:p w14:paraId="56B3AE57" w14:textId="77777777" w:rsidR="00146D78" w:rsidRPr="00A54159" w:rsidRDefault="00146D78" w:rsidP="00B01B3B">
      <w:pPr>
        <w:rPr>
          <w:rStyle w:val="Strong"/>
          <w:rFonts w:ascii="Verdana" w:hAnsi="Verdana" w:cs="Biome Light"/>
          <w:color w:val="000000"/>
          <w:sz w:val="27"/>
          <w:szCs w:val="27"/>
          <w:bdr w:val="single" w:sz="2" w:space="0" w:color="D9D9E3" w:frame="1"/>
        </w:rPr>
      </w:pPr>
    </w:p>
    <w:p w14:paraId="675CC897" w14:textId="096083F9"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Senior Citizen Deposit:</w:t>
      </w:r>
    </w:p>
    <w:p w14:paraId="6D883AD2" w14:textId="77777777" w:rsidR="00617285" w:rsidRPr="00A54159" w:rsidRDefault="00617285" w:rsidP="00B01B3B">
      <w:pPr>
        <w:rPr>
          <w:rFonts w:ascii="Verdana" w:hAnsi="Verdana" w:cs="Biome Light"/>
        </w:rPr>
      </w:pPr>
      <w:r w:rsidRPr="00A54159">
        <w:rPr>
          <w:rFonts w:ascii="Verdana" w:hAnsi="Verdana" w:cs="Biome Light"/>
        </w:rPr>
        <w:t>Higher interest rates for senior citizens.</w:t>
      </w:r>
    </w:p>
    <w:p w14:paraId="1E456EB2" w14:textId="77777777" w:rsidR="00617285" w:rsidRPr="00A54159" w:rsidRDefault="00617285" w:rsidP="00B01B3B">
      <w:pPr>
        <w:rPr>
          <w:rFonts w:ascii="Verdana" w:hAnsi="Verdana" w:cs="Biome Light"/>
        </w:rPr>
      </w:pPr>
      <w:r w:rsidRPr="00A54159">
        <w:rPr>
          <w:rFonts w:ascii="Verdana" w:hAnsi="Verdana" w:cs="Biome Light"/>
        </w:rPr>
        <w:t>Catered specifically to the financial needs of senior citizens.</w:t>
      </w:r>
    </w:p>
    <w:p w14:paraId="68B4656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Tax-Saver Fixed Deposit:</w:t>
      </w:r>
    </w:p>
    <w:p w14:paraId="6BA3DA5D" w14:textId="77777777" w:rsidR="00617285" w:rsidRPr="00A54159" w:rsidRDefault="00617285" w:rsidP="00B01B3B">
      <w:pPr>
        <w:rPr>
          <w:rFonts w:ascii="Verdana" w:hAnsi="Verdana" w:cs="Biome Light"/>
        </w:rPr>
      </w:pPr>
      <w:r w:rsidRPr="00A54159">
        <w:rPr>
          <w:rFonts w:ascii="Verdana" w:hAnsi="Verdana" w:cs="Biome Light"/>
        </w:rPr>
        <w:t>Offers tax benefits under Section 80C of the Income Tax Act.</w:t>
      </w:r>
    </w:p>
    <w:p w14:paraId="07FD24D7" w14:textId="77777777" w:rsidR="00617285" w:rsidRPr="00A54159" w:rsidRDefault="00617285" w:rsidP="00B01B3B">
      <w:pPr>
        <w:rPr>
          <w:rFonts w:ascii="Verdana" w:hAnsi="Verdana" w:cs="Biome Light"/>
        </w:rPr>
      </w:pPr>
      <w:r w:rsidRPr="00A54159">
        <w:rPr>
          <w:rFonts w:ascii="Verdana" w:hAnsi="Verdana" w:cs="Biome Light"/>
        </w:rPr>
        <w:t>Has a lock-in period of 5 years.</w:t>
      </w:r>
    </w:p>
    <w:p w14:paraId="2459E301" w14:textId="46341300" w:rsidR="00582A56" w:rsidRPr="00A54159" w:rsidRDefault="00617285" w:rsidP="000C1EF1">
      <w:pPr>
        <w:rPr>
          <w:rStyle w:val="Strong"/>
          <w:rFonts w:ascii="Verdana" w:hAnsi="Verdana" w:cs="Biome Light"/>
          <w:b w:val="0"/>
          <w:bCs w:val="0"/>
        </w:rPr>
      </w:pPr>
      <w:r w:rsidRPr="00A54159">
        <w:rPr>
          <w:rFonts w:ascii="Verdana" w:hAnsi="Verdana" w:cs="Biome Light"/>
        </w:rPr>
        <w:t>These notes provide an overview of the key products and services in retail banking, as well as features associated with savings and current accounts, advances, and deposit services.</w:t>
      </w:r>
    </w:p>
    <w:p w14:paraId="1B8948FF" w14:textId="56C9C735" w:rsidR="00AC78D9" w:rsidRPr="00A54159" w:rsidRDefault="000C1EF1" w:rsidP="000C1EF1">
      <w:pPr>
        <w:rPr>
          <w:rStyle w:val="Strong"/>
          <w:rFonts w:ascii="Verdana" w:hAnsi="Verdana" w:cs="Biome Light"/>
          <w:color w:val="000000"/>
          <w:sz w:val="40"/>
          <w:szCs w:val="40"/>
          <w:bdr w:val="single" w:sz="2" w:space="0" w:color="D9D9E3" w:frame="1"/>
        </w:rPr>
      </w:pPr>
      <w:r w:rsidRPr="00A54159">
        <w:rPr>
          <w:rStyle w:val="Strong"/>
          <w:rFonts w:ascii="Verdana" w:hAnsi="Verdana" w:cs="Biome Light"/>
          <w:color w:val="000000"/>
          <w:sz w:val="40"/>
          <w:szCs w:val="40"/>
          <w:bdr w:val="single" w:sz="2" w:space="0" w:color="D9D9E3" w:frame="1"/>
        </w:rPr>
        <w:t>3.</w:t>
      </w:r>
      <w:r w:rsidR="00617285" w:rsidRPr="00A54159">
        <w:rPr>
          <w:rStyle w:val="Strong"/>
          <w:rFonts w:ascii="Verdana" w:hAnsi="Verdana" w:cs="Biome Light"/>
          <w:color w:val="000000"/>
          <w:sz w:val="40"/>
          <w:szCs w:val="40"/>
          <w:bdr w:val="single" w:sz="2" w:space="0" w:color="D9D9E3" w:frame="1"/>
        </w:rPr>
        <w:t>Retail Assets</w:t>
      </w:r>
    </w:p>
    <w:p w14:paraId="421C5543" w14:textId="272476AA" w:rsidR="00617285" w:rsidRPr="00A54159" w:rsidRDefault="00E00656" w:rsidP="00E00656">
      <w:pPr>
        <w:pStyle w:val="ListParagraph"/>
        <w:numPr>
          <w:ilvl w:val="0"/>
          <w:numId w:val="61"/>
        </w:numPr>
        <w:rPr>
          <w:rFonts w:ascii="Verdana" w:hAnsi="Verdana" w:cs="Biome Light"/>
          <w:b/>
          <w:bCs/>
          <w:sz w:val="36"/>
          <w:szCs w:val="36"/>
        </w:rPr>
      </w:pPr>
      <w:r w:rsidRPr="00A54159">
        <w:rPr>
          <w:rStyle w:val="Strong"/>
          <w:rFonts w:ascii="Verdana" w:hAnsi="Verdana" w:cs="Biome Light"/>
          <w:b w:val="0"/>
          <w:bCs w:val="0"/>
          <w:color w:val="000000"/>
          <w:sz w:val="36"/>
          <w:szCs w:val="36"/>
          <w:bdr w:val="single" w:sz="2" w:space="0" w:color="D9D9E3" w:frame="1"/>
        </w:rPr>
        <w:t>Retail Asset Products Overview In Banking:</w:t>
      </w:r>
    </w:p>
    <w:p w14:paraId="53FFCFA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Home Loans:</w:t>
      </w:r>
    </w:p>
    <w:p w14:paraId="17CEB54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Purchase or construction of residential property.</w:t>
      </w:r>
    </w:p>
    <w:p w14:paraId="700D3CA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Fixed or floating interest rates, long tenure, and tailored repayment options.</w:t>
      </w:r>
    </w:p>
    <w:p w14:paraId="46DDE1E3"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Homeownership, potential tax benefits.</w:t>
      </w:r>
    </w:p>
    <w:p w14:paraId="492F92E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2. Auto Loans:</w:t>
      </w:r>
    </w:p>
    <w:p w14:paraId="4123DF7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new or used vehicles.</w:t>
      </w:r>
    </w:p>
    <w:p w14:paraId="1841BF5D"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Fixed or floating interest rates, flexible repayment terms.</w:t>
      </w:r>
    </w:p>
    <w:p w14:paraId="2D571D6A"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Vehicle ownership without upfront payment.</w:t>
      </w:r>
    </w:p>
    <w:p w14:paraId="0210420E"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3. Personal Loans:</w:t>
      </w:r>
    </w:p>
    <w:p w14:paraId="44C2BEB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Unsecured loans for personal needs like medical expenses, travel, or debt consolidation.</w:t>
      </w:r>
    </w:p>
    <w:p w14:paraId="7E1A8190"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Quick approval, no collateral required.</w:t>
      </w:r>
    </w:p>
    <w:p w14:paraId="59E96C6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Flexible use of funds, rapid access to cash.</w:t>
      </w:r>
    </w:p>
    <w:p w14:paraId="6AF12F7E"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Gold Loans:</w:t>
      </w:r>
    </w:p>
    <w:p w14:paraId="41B7E0D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lastRenderedPageBreak/>
        <w:t>Purpose:</w:t>
      </w:r>
      <w:r w:rsidRPr="00A54159">
        <w:rPr>
          <w:rFonts w:ascii="Verdana" w:hAnsi="Verdana" w:cs="Biome Light"/>
        </w:rPr>
        <w:t xml:space="preserve"> Loans secured by gold ornaments or coins.</w:t>
      </w:r>
    </w:p>
    <w:p w14:paraId="4638AF6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Quick disbursal, lower interest rates due to collateral.</w:t>
      </w:r>
    </w:p>
    <w:p w14:paraId="07AEF25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Immediate liquidity without selling gold.</w:t>
      </w:r>
    </w:p>
    <w:p w14:paraId="5D92E1B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5. Education Loans:</w:t>
      </w:r>
    </w:p>
    <w:p w14:paraId="66EA36F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education expenses for higher studies.</w:t>
      </w:r>
    </w:p>
    <w:p w14:paraId="424AB95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Grace period for repayment, competitive interest rates.</w:t>
      </w:r>
    </w:p>
    <w:p w14:paraId="47B5B0EC"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Facilitates education without immediate financial burden.</w:t>
      </w:r>
    </w:p>
    <w:p w14:paraId="205137E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6. Consumer Durable Loans:</w:t>
      </w:r>
    </w:p>
    <w:p w14:paraId="66DAA7E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consumer durables like electronics and appliances.</w:t>
      </w:r>
    </w:p>
    <w:p w14:paraId="6D675274"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Easy EMIs, quick processing.</w:t>
      </w:r>
    </w:p>
    <w:p w14:paraId="2FD325AD"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Enables purchases without a lump sum payment.</w:t>
      </w:r>
    </w:p>
    <w:p w14:paraId="5259294D"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7. Loan Against Property (LAP):</w:t>
      </w:r>
    </w:p>
    <w:p w14:paraId="4192457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Secured loan using a property as collateral.</w:t>
      </w:r>
    </w:p>
    <w:p w14:paraId="237ECB0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Higher loan amounts, longer tenures.</w:t>
      </w:r>
    </w:p>
    <w:p w14:paraId="5240AB1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Capital for various purposes using property value.</w:t>
      </w:r>
    </w:p>
    <w:p w14:paraId="7CFB1B8B" w14:textId="77777777" w:rsidR="000C1EF1" w:rsidRPr="00A54159" w:rsidRDefault="000C1EF1" w:rsidP="00B01B3B">
      <w:pPr>
        <w:rPr>
          <w:rStyle w:val="Strong"/>
          <w:rFonts w:ascii="Verdana" w:hAnsi="Verdana" w:cs="Biome Light"/>
          <w:color w:val="000000"/>
          <w:sz w:val="27"/>
          <w:szCs w:val="27"/>
          <w:bdr w:val="single" w:sz="2" w:space="0" w:color="D9D9E3" w:frame="1"/>
        </w:rPr>
      </w:pPr>
    </w:p>
    <w:p w14:paraId="15F10E8B" w14:textId="6D6CAB78"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8. Two-Wheeler Loans:</w:t>
      </w:r>
    </w:p>
    <w:p w14:paraId="5BC794E7"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motorcycles or scooters.</w:t>
      </w:r>
    </w:p>
    <w:p w14:paraId="12A85AC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Competitive interest rates, quick approval.</w:t>
      </w:r>
    </w:p>
    <w:p w14:paraId="5FAF5D9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Affordable way to own a two-wheeler.</w:t>
      </w:r>
    </w:p>
    <w:p w14:paraId="65A6F0ED"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9. Wedding Loans:</w:t>
      </w:r>
    </w:p>
    <w:p w14:paraId="5075AA55"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wedding expenses.</w:t>
      </w:r>
    </w:p>
    <w:p w14:paraId="4D1470D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Tailored for wedding-related costs, flexible repayment options.</w:t>
      </w:r>
    </w:p>
    <w:p w14:paraId="2439F2E0"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Manages the financial aspects of a wedding.</w:t>
      </w:r>
    </w:p>
    <w:p w14:paraId="4E1D10C1" w14:textId="77777777" w:rsidR="000C1EF1"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10. Loan Against Securities:</w:t>
      </w:r>
      <w:r w:rsidRPr="00A54159">
        <w:rPr>
          <w:rFonts w:ascii="Verdana" w:hAnsi="Verdana" w:cs="Biome Light"/>
        </w:rPr>
        <w:t xml:space="preserve"> - </w:t>
      </w:r>
    </w:p>
    <w:p w14:paraId="66AABE65" w14:textId="0D3EB113"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lastRenderedPageBreak/>
        <w:t>Purpose:</w:t>
      </w:r>
      <w:r w:rsidRPr="00A54159">
        <w:rPr>
          <w:rFonts w:ascii="Verdana" w:hAnsi="Verdana" w:cs="Biome Light"/>
        </w:rPr>
        <w:t xml:space="preserve"> Borrowing against financial assets like stocks, mutual funds, or bonds. </w:t>
      </w:r>
      <w:r w:rsidR="000C1EF1" w:rsidRPr="00A54159">
        <w:rPr>
          <w:rFonts w:ascii="Verdana" w:hAnsi="Verdana" w:cs="Biome Light"/>
        </w:rPr>
        <w:t>–</w:t>
      </w:r>
      <w:r w:rsidRPr="00A54159">
        <w:rPr>
          <w:rFonts w:ascii="Verdana" w:hAnsi="Verdana" w:cs="Biome Light"/>
        </w:rPr>
        <w:t xml:space="preserve"> </w:t>
      </w:r>
    </w:p>
    <w:p w14:paraId="7D43E656" w14:textId="608E7193"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Features:</w:t>
      </w:r>
      <w:r w:rsidRPr="00A54159">
        <w:rPr>
          <w:rFonts w:ascii="Verdana" w:hAnsi="Verdana" w:cs="Biome Light"/>
        </w:rPr>
        <w:t xml:space="preserve"> Lower interest rates, continued ownership of securities. </w:t>
      </w:r>
      <w:r w:rsidR="000C1EF1" w:rsidRPr="00A54159">
        <w:rPr>
          <w:rFonts w:ascii="Verdana" w:hAnsi="Verdana" w:cs="Biome Light"/>
        </w:rPr>
        <w:t>–</w:t>
      </w:r>
      <w:r w:rsidRPr="00A54159">
        <w:rPr>
          <w:rFonts w:ascii="Verdana" w:hAnsi="Verdana" w:cs="Biome Light"/>
        </w:rPr>
        <w:t xml:space="preserve"> </w:t>
      </w:r>
    </w:p>
    <w:p w14:paraId="5E273E22" w14:textId="391BDEEC" w:rsidR="00617285"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Benefits:</w:t>
      </w:r>
      <w:r w:rsidRPr="00A54159">
        <w:rPr>
          <w:rFonts w:ascii="Verdana" w:hAnsi="Verdana" w:cs="Biome Light"/>
        </w:rPr>
        <w:t xml:space="preserve"> Access to funds without selling securities.</w:t>
      </w:r>
    </w:p>
    <w:p w14:paraId="6C8B30C5" w14:textId="77777777" w:rsidR="000C1EF1"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11. Personal Overdraft:</w:t>
      </w:r>
      <w:r w:rsidRPr="00A54159">
        <w:rPr>
          <w:rFonts w:ascii="Verdana" w:hAnsi="Verdana" w:cs="Biome Light"/>
        </w:rPr>
        <w:t xml:space="preserve"> - </w:t>
      </w:r>
    </w:p>
    <w:p w14:paraId="13F6C50B" w14:textId="6B51EC5F"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Purpose:</w:t>
      </w:r>
      <w:r w:rsidRPr="00A54159">
        <w:rPr>
          <w:rFonts w:ascii="Verdana" w:hAnsi="Verdana" w:cs="Biome Light"/>
        </w:rPr>
        <w:t xml:space="preserve"> Line of credit linked to an individual's account. </w:t>
      </w:r>
      <w:r w:rsidR="000C1EF1" w:rsidRPr="00A54159">
        <w:rPr>
          <w:rFonts w:ascii="Verdana" w:hAnsi="Verdana" w:cs="Biome Light"/>
        </w:rPr>
        <w:t>–</w:t>
      </w:r>
      <w:r w:rsidRPr="00A54159">
        <w:rPr>
          <w:rFonts w:ascii="Verdana" w:hAnsi="Verdana" w:cs="Biome Light"/>
        </w:rPr>
        <w:t xml:space="preserve"> </w:t>
      </w:r>
    </w:p>
    <w:p w14:paraId="4FEB2897" w14:textId="71C0FC45"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Features:</w:t>
      </w:r>
      <w:r w:rsidRPr="00A54159">
        <w:rPr>
          <w:rFonts w:ascii="Verdana" w:hAnsi="Verdana" w:cs="Biome Light"/>
        </w:rPr>
        <w:t xml:space="preserve"> Revolving credit, interest on the amount utilized. </w:t>
      </w:r>
      <w:r w:rsidR="000C1EF1" w:rsidRPr="00A54159">
        <w:rPr>
          <w:rFonts w:ascii="Verdana" w:hAnsi="Verdana" w:cs="Biome Light"/>
        </w:rPr>
        <w:t>–</w:t>
      </w:r>
    </w:p>
    <w:p w14:paraId="2287987D" w14:textId="40E5EE13" w:rsidR="00617285" w:rsidRPr="00A54159" w:rsidRDefault="00617285" w:rsidP="00B01B3B">
      <w:pPr>
        <w:rPr>
          <w:rFonts w:ascii="Verdana" w:hAnsi="Verdana" w:cs="Biome Light"/>
        </w:rPr>
      </w:pPr>
      <w:r w:rsidRPr="00A54159">
        <w:rPr>
          <w:rFonts w:ascii="Verdana" w:hAnsi="Verdana" w:cs="Biome Light"/>
        </w:rPr>
        <w:t xml:space="preserve"> </w:t>
      </w:r>
      <w:r w:rsidRPr="00A54159">
        <w:rPr>
          <w:rStyle w:val="Emphasis"/>
          <w:rFonts w:ascii="Verdana" w:hAnsi="Verdana" w:cs="Biome Light"/>
          <w:color w:val="000000"/>
          <w:sz w:val="27"/>
          <w:szCs w:val="27"/>
          <w:bdr w:val="single" w:sz="2" w:space="0" w:color="D9D9E3" w:frame="1"/>
        </w:rPr>
        <w:t>Benefits:</w:t>
      </w:r>
      <w:r w:rsidRPr="00A54159">
        <w:rPr>
          <w:rFonts w:ascii="Verdana" w:hAnsi="Verdana" w:cs="Biome Light"/>
        </w:rPr>
        <w:t xml:space="preserve"> Flexible access to additional funds when needed.</w:t>
      </w:r>
    </w:p>
    <w:p w14:paraId="0485A2A5" w14:textId="15EC1ECA" w:rsidR="00E00656" w:rsidRPr="00A54159" w:rsidRDefault="00617285" w:rsidP="00B01B3B">
      <w:pPr>
        <w:rPr>
          <w:rFonts w:ascii="Verdana" w:hAnsi="Verdana" w:cs="Biome Light"/>
        </w:rPr>
      </w:pPr>
      <w:r w:rsidRPr="00A54159">
        <w:rPr>
          <w:rFonts w:ascii="Verdana" w:hAnsi="Verdana" w:cs="Biome Light"/>
        </w:rPr>
        <w:t>These retail assets products cater to diverse financial needs, offering individuals a range of options for funding various life events and purchases. Each product is designed to provide specific benefits and features to meet the unique requirements of customers.</w:t>
      </w:r>
    </w:p>
    <w:p w14:paraId="6EF043B6" w14:textId="1E8533C2" w:rsidR="00B578DF" w:rsidRPr="00A54159" w:rsidRDefault="00E00656" w:rsidP="00B32408">
      <w:pPr>
        <w:pStyle w:val="ListParagraph"/>
        <w:numPr>
          <w:ilvl w:val="0"/>
          <w:numId w:val="61"/>
        </w:numPr>
        <w:rPr>
          <w:rFonts w:ascii="Verdana" w:eastAsia="Times New Roman" w:hAnsi="Verdana" w:cs="Biome Light"/>
          <w:sz w:val="40"/>
          <w:szCs w:val="40"/>
        </w:rPr>
      </w:pPr>
      <w:r w:rsidRPr="00A54159">
        <w:rPr>
          <w:rFonts w:ascii="Verdana" w:eastAsia="Times New Roman" w:hAnsi="Verdana" w:cs="Biome Light"/>
          <w:sz w:val="40"/>
          <w:szCs w:val="40"/>
        </w:rPr>
        <w:t>Credit Orientation System Fo</w:t>
      </w:r>
      <w:r w:rsidR="00582A56" w:rsidRPr="00A54159">
        <w:rPr>
          <w:rFonts w:ascii="Verdana" w:eastAsia="Times New Roman" w:hAnsi="Verdana" w:cs="Biome Light"/>
          <w:sz w:val="40"/>
          <w:szCs w:val="40"/>
        </w:rPr>
        <w:t>r</w:t>
      </w:r>
      <w:r w:rsidRPr="00A54159">
        <w:rPr>
          <w:rFonts w:ascii="Verdana" w:eastAsia="Times New Roman" w:hAnsi="Verdana" w:cs="Biome Light"/>
          <w:sz w:val="40"/>
          <w:szCs w:val="40"/>
        </w:rPr>
        <w:t xml:space="preserve"> Individuals</w:t>
      </w:r>
    </w:p>
    <w:p w14:paraId="2F16961B" w14:textId="77777777" w:rsidR="00617285" w:rsidRPr="00A54159" w:rsidRDefault="00617285" w:rsidP="00B01B3B">
      <w:pPr>
        <w:rPr>
          <w:rFonts w:ascii="Verdana" w:hAnsi="Verdana" w:cs="Biome Light"/>
        </w:rPr>
      </w:pPr>
      <w:r w:rsidRPr="00A54159">
        <w:rPr>
          <w:rFonts w:ascii="Verdana" w:hAnsi="Verdana" w:cs="Biome Light"/>
        </w:rPr>
        <w:t>A credit orientation system for individuals involves assessing and managing creditworthiness to facilitate responsible lending and borrowing. Here's an overview of key elements in such a system:</w:t>
      </w:r>
    </w:p>
    <w:p w14:paraId="10895D82"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Credit Report and Score:</w:t>
      </w:r>
    </w:p>
    <w:p w14:paraId="00D4F396" w14:textId="77777777" w:rsidR="00617285" w:rsidRPr="00A54159" w:rsidRDefault="00617285" w:rsidP="00B01B3B">
      <w:pPr>
        <w:rPr>
          <w:rFonts w:ascii="Verdana" w:hAnsi="Verdana" w:cs="Biome Light"/>
        </w:rPr>
      </w:pPr>
      <w:r w:rsidRPr="00A54159">
        <w:rPr>
          <w:rFonts w:ascii="Verdana" w:hAnsi="Verdana" w:cs="Biome Light"/>
        </w:rPr>
        <w:t>Individuals' credit history is compiled in a credit report.</w:t>
      </w:r>
    </w:p>
    <w:p w14:paraId="04916D2E" w14:textId="77777777" w:rsidR="00617285" w:rsidRPr="00A54159" w:rsidRDefault="00617285" w:rsidP="00B01B3B">
      <w:pPr>
        <w:rPr>
          <w:rFonts w:ascii="Verdana" w:hAnsi="Verdana" w:cs="Biome Light"/>
        </w:rPr>
      </w:pPr>
      <w:r w:rsidRPr="00A54159">
        <w:rPr>
          <w:rFonts w:ascii="Verdana" w:hAnsi="Verdana" w:cs="Biome Light"/>
        </w:rPr>
        <w:t>Credit scores are assigned based on the credit report, indicating creditworthiness.</w:t>
      </w:r>
    </w:p>
    <w:p w14:paraId="5A162D37" w14:textId="77777777" w:rsidR="00617285" w:rsidRPr="00A54159" w:rsidRDefault="00617285" w:rsidP="00B01B3B">
      <w:pPr>
        <w:rPr>
          <w:rFonts w:ascii="Verdana" w:hAnsi="Verdana" w:cs="Biome Light"/>
        </w:rPr>
      </w:pPr>
      <w:r w:rsidRPr="00A54159">
        <w:rPr>
          <w:rFonts w:ascii="Verdana" w:hAnsi="Verdana" w:cs="Biome Light"/>
        </w:rPr>
        <w:t>Factors include payment history, credit utilization, length of credit history, types of credit, and new credit.</w:t>
      </w:r>
    </w:p>
    <w:p w14:paraId="1FD1827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2. Credit Monitoring:</w:t>
      </w:r>
    </w:p>
    <w:p w14:paraId="4386BD89" w14:textId="77777777" w:rsidR="00617285" w:rsidRPr="00A54159" w:rsidRDefault="00617285" w:rsidP="00B01B3B">
      <w:pPr>
        <w:rPr>
          <w:rFonts w:ascii="Verdana" w:hAnsi="Verdana" w:cs="Biome Light"/>
        </w:rPr>
      </w:pPr>
      <w:r w:rsidRPr="00A54159">
        <w:rPr>
          <w:rFonts w:ascii="Verdana" w:hAnsi="Verdana" w:cs="Biome Light"/>
        </w:rPr>
        <w:t>Continuous monitoring of individuals' credit activities.</w:t>
      </w:r>
    </w:p>
    <w:p w14:paraId="2322145A" w14:textId="77777777" w:rsidR="00617285" w:rsidRPr="00A54159" w:rsidRDefault="00617285" w:rsidP="00B01B3B">
      <w:pPr>
        <w:rPr>
          <w:rFonts w:ascii="Verdana" w:hAnsi="Verdana" w:cs="Biome Light"/>
        </w:rPr>
      </w:pPr>
      <w:r w:rsidRPr="00A54159">
        <w:rPr>
          <w:rFonts w:ascii="Verdana" w:hAnsi="Verdana" w:cs="Biome Light"/>
        </w:rPr>
        <w:t>Alerts for significant changes, such as new accounts or late payments.</w:t>
      </w:r>
    </w:p>
    <w:p w14:paraId="6D738387" w14:textId="407A25DC"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 xml:space="preserve">3. Financial </w:t>
      </w:r>
      <w:r w:rsidR="00582A56" w:rsidRPr="00A54159">
        <w:rPr>
          <w:rStyle w:val="Strong"/>
          <w:rFonts w:ascii="Verdana" w:hAnsi="Verdana" w:cs="Biome Light"/>
          <w:color w:val="000000"/>
          <w:sz w:val="27"/>
          <w:szCs w:val="27"/>
          <w:bdr w:val="single" w:sz="2" w:space="0" w:color="D9D9E3" w:frame="1"/>
        </w:rPr>
        <w:t>Behaviour</w:t>
      </w:r>
      <w:r w:rsidRPr="00A54159">
        <w:rPr>
          <w:rStyle w:val="Strong"/>
          <w:rFonts w:ascii="Verdana" w:hAnsi="Verdana" w:cs="Biome Light"/>
          <w:color w:val="000000"/>
          <w:sz w:val="27"/>
          <w:szCs w:val="27"/>
          <w:bdr w:val="single" w:sz="2" w:space="0" w:color="D9D9E3" w:frame="1"/>
        </w:rPr>
        <w:t xml:space="preserve"> Analysis:</w:t>
      </w:r>
    </w:p>
    <w:p w14:paraId="0389D326" w14:textId="77777777" w:rsidR="00617285" w:rsidRPr="00A54159" w:rsidRDefault="00617285" w:rsidP="00B01B3B">
      <w:pPr>
        <w:rPr>
          <w:rFonts w:ascii="Verdana" w:hAnsi="Verdana" w:cs="Biome Light"/>
        </w:rPr>
      </w:pPr>
      <w:r w:rsidRPr="00A54159">
        <w:rPr>
          <w:rFonts w:ascii="Verdana" w:hAnsi="Verdana" w:cs="Biome Light"/>
        </w:rPr>
        <w:t>Examination of spending habits, saving patterns, and debt management.</w:t>
      </w:r>
    </w:p>
    <w:p w14:paraId="59760B15" w14:textId="77777777" w:rsidR="00617285" w:rsidRPr="00A54159" w:rsidRDefault="00617285" w:rsidP="00B01B3B">
      <w:pPr>
        <w:rPr>
          <w:rFonts w:ascii="Verdana" w:hAnsi="Verdana" w:cs="Biome Light"/>
        </w:rPr>
      </w:pPr>
      <w:r w:rsidRPr="00A54159">
        <w:rPr>
          <w:rFonts w:ascii="Verdana" w:hAnsi="Verdana" w:cs="Biome Light"/>
        </w:rPr>
        <w:t>Helps in understanding financial responsibility and stability.</w:t>
      </w:r>
    </w:p>
    <w:p w14:paraId="2093F9E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Income and Employment Verification:</w:t>
      </w:r>
    </w:p>
    <w:p w14:paraId="67E6BB27" w14:textId="77777777" w:rsidR="00617285" w:rsidRPr="00A54159" w:rsidRDefault="00617285" w:rsidP="00B01B3B">
      <w:pPr>
        <w:rPr>
          <w:rFonts w:ascii="Verdana" w:hAnsi="Verdana" w:cs="Biome Light"/>
        </w:rPr>
      </w:pPr>
      <w:r w:rsidRPr="00A54159">
        <w:rPr>
          <w:rFonts w:ascii="Verdana" w:hAnsi="Verdana" w:cs="Biome Light"/>
        </w:rPr>
        <w:t>Verification of individuals' income and employment details.</w:t>
      </w:r>
    </w:p>
    <w:p w14:paraId="19A6B5C4" w14:textId="77777777" w:rsidR="00617285" w:rsidRPr="00A54159" w:rsidRDefault="00617285" w:rsidP="00B01B3B">
      <w:pPr>
        <w:rPr>
          <w:rFonts w:ascii="Verdana" w:hAnsi="Verdana" w:cs="Biome Light"/>
        </w:rPr>
      </w:pPr>
      <w:r w:rsidRPr="00A54159">
        <w:rPr>
          <w:rFonts w:ascii="Verdana" w:hAnsi="Verdana" w:cs="Biome Light"/>
        </w:rPr>
        <w:lastRenderedPageBreak/>
        <w:t>Ensures the ability to repay loans or credit.</w:t>
      </w:r>
    </w:p>
    <w:p w14:paraId="2B97D79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5. Debt-to-Income Ratio Assessment:</w:t>
      </w:r>
    </w:p>
    <w:p w14:paraId="7B360528" w14:textId="77777777" w:rsidR="00617285" w:rsidRPr="00A54159" w:rsidRDefault="00617285" w:rsidP="00B01B3B">
      <w:pPr>
        <w:rPr>
          <w:rFonts w:ascii="Verdana" w:hAnsi="Verdana" w:cs="Biome Light"/>
        </w:rPr>
      </w:pPr>
      <w:r w:rsidRPr="00A54159">
        <w:rPr>
          <w:rFonts w:ascii="Verdana" w:hAnsi="Verdana" w:cs="Biome Light"/>
        </w:rPr>
        <w:t>Evaluation of the ratio between debt payments and income.</w:t>
      </w:r>
    </w:p>
    <w:p w14:paraId="6270B8CE" w14:textId="77777777" w:rsidR="00617285" w:rsidRPr="00A54159" w:rsidRDefault="00617285" w:rsidP="00B01B3B">
      <w:pPr>
        <w:rPr>
          <w:rFonts w:ascii="Verdana" w:hAnsi="Verdana" w:cs="Biome Light"/>
        </w:rPr>
      </w:pPr>
      <w:r w:rsidRPr="00A54159">
        <w:rPr>
          <w:rFonts w:ascii="Verdana" w:hAnsi="Verdana" w:cs="Biome Light"/>
        </w:rPr>
        <w:t>Indicates the capacity to manage additional debt.</w:t>
      </w:r>
    </w:p>
    <w:p w14:paraId="196E989F"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6. Responsible Use of Credit:</w:t>
      </w:r>
    </w:p>
    <w:p w14:paraId="42E1C0D0" w14:textId="77777777" w:rsidR="00617285" w:rsidRPr="00A54159" w:rsidRDefault="00617285" w:rsidP="00B01B3B">
      <w:pPr>
        <w:rPr>
          <w:rFonts w:ascii="Verdana" w:hAnsi="Verdana" w:cs="Biome Light"/>
        </w:rPr>
      </w:pPr>
      <w:r w:rsidRPr="00A54159">
        <w:rPr>
          <w:rFonts w:ascii="Verdana" w:hAnsi="Verdana" w:cs="Biome Light"/>
        </w:rPr>
        <w:t>Emphasis on individuals using credit responsibly.</w:t>
      </w:r>
    </w:p>
    <w:p w14:paraId="69AEB61D" w14:textId="77777777" w:rsidR="00617285" w:rsidRPr="00A54159" w:rsidRDefault="00617285" w:rsidP="00B01B3B">
      <w:pPr>
        <w:rPr>
          <w:rFonts w:ascii="Verdana" w:hAnsi="Verdana" w:cs="Biome Light"/>
        </w:rPr>
      </w:pPr>
      <w:r w:rsidRPr="00A54159">
        <w:rPr>
          <w:rFonts w:ascii="Verdana" w:hAnsi="Verdana" w:cs="Biome Light"/>
        </w:rPr>
        <w:t>Education on maintaining a healthy credit profile.</w:t>
      </w:r>
    </w:p>
    <w:p w14:paraId="6E8D6C7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7. Customized Credit Products:</w:t>
      </w:r>
    </w:p>
    <w:p w14:paraId="4287340D" w14:textId="77777777" w:rsidR="00617285" w:rsidRPr="00A54159" w:rsidRDefault="00617285" w:rsidP="00B01B3B">
      <w:pPr>
        <w:rPr>
          <w:rFonts w:ascii="Verdana" w:hAnsi="Verdana" w:cs="Biome Light"/>
        </w:rPr>
      </w:pPr>
      <w:r w:rsidRPr="00A54159">
        <w:rPr>
          <w:rFonts w:ascii="Verdana" w:hAnsi="Verdana" w:cs="Biome Light"/>
        </w:rPr>
        <w:t>Tailored credit products based on individuals' needs and risk profiles.</w:t>
      </w:r>
    </w:p>
    <w:p w14:paraId="57E4A552" w14:textId="77777777" w:rsidR="00617285" w:rsidRPr="00A54159" w:rsidRDefault="00617285" w:rsidP="00B01B3B">
      <w:pPr>
        <w:rPr>
          <w:rFonts w:ascii="Verdana" w:hAnsi="Verdana" w:cs="Biome Light"/>
        </w:rPr>
      </w:pPr>
      <w:r w:rsidRPr="00A54159">
        <w:rPr>
          <w:rFonts w:ascii="Verdana" w:hAnsi="Verdana" w:cs="Biome Light"/>
        </w:rPr>
        <w:t>Aligns credit offerings with financial goals.</w:t>
      </w:r>
    </w:p>
    <w:p w14:paraId="79A72961"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8. Risk Mitigation Strategies:</w:t>
      </w:r>
    </w:p>
    <w:p w14:paraId="1CEB7257" w14:textId="77777777" w:rsidR="00617285" w:rsidRPr="00A54159" w:rsidRDefault="00617285" w:rsidP="00B01B3B">
      <w:pPr>
        <w:rPr>
          <w:rFonts w:ascii="Verdana" w:hAnsi="Verdana" w:cs="Biome Light"/>
        </w:rPr>
      </w:pPr>
      <w:r w:rsidRPr="00A54159">
        <w:rPr>
          <w:rFonts w:ascii="Verdana" w:hAnsi="Verdana" w:cs="Biome Light"/>
        </w:rPr>
        <w:t>Implementation of risk mitigation measures to address potential defaults.</w:t>
      </w:r>
    </w:p>
    <w:p w14:paraId="0F8E3013" w14:textId="77777777" w:rsidR="00617285" w:rsidRPr="00A54159" w:rsidRDefault="00617285" w:rsidP="00B01B3B">
      <w:pPr>
        <w:rPr>
          <w:rFonts w:ascii="Verdana" w:hAnsi="Verdana" w:cs="Biome Light"/>
        </w:rPr>
      </w:pPr>
      <w:r w:rsidRPr="00A54159">
        <w:rPr>
          <w:rFonts w:ascii="Verdana" w:hAnsi="Verdana" w:cs="Biome Light"/>
        </w:rPr>
        <w:t>Collateral requirements or co-signers in riskier cases.</w:t>
      </w:r>
    </w:p>
    <w:p w14:paraId="5CD712C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9. Regulatory Compliance:</w:t>
      </w:r>
    </w:p>
    <w:p w14:paraId="41F8603E" w14:textId="77777777" w:rsidR="00617285" w:rsidRPr="00A54159" w:rsidRDefault="00617285" w:rsidP="00B01B3B">
      <w:pPr>
        <w:rPr>
          <w:rFonts w:ascii="Verdana" w:hAnsi="Verdana" w:cs="Biome Light"/>
        </w:rPr>
      </w:pPr>
      <w:r w:rsidRPr="00A54159">
        <w:rPr>
          <w:rFonts w:ascii="Verdana" w:hAnsi="Verdana" w:cs="Biome Light"/>
        </w:rPr>
        <w:t>Adherence to local and national regulations regarding lending practices.</w:t>
      </w:r>
    </w:p>
    <w:p w14:paraId="7090FF57" w14:textId="77777777" w:rsidR="00617285" w:rsidRPr="00A54159" w:rsidRDefault="00617285" w:rsidP="00B01B3B">
      <w:pPr>
        <w:rPr>
          <w:rFonts w:ascii="Verdana" w:hAnsi="Verdana" w:cs="Biome Light"/>
        </w:rPr>
      </w:pPr>
      <w:r w:rsidRPr="00A54159">
        <w:rPr>
          <w:rFonts w:ascii="Verdana" w:hAnsi="Verdana" w:cs="Biome Light"/>
        </w:rPr>
        <w:t>Ensures ethical and legal credit operations.</w:t>
      </w:r>
    </w:p>
    <w:p w14:paraId="05A09E20"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10. Financial Literacy Programs:</w:t>
      </w:r>
      <w:r w:rsidRPr="00A54159">
        <w:rPr>
          <w:rFonts w:ascii="Verdana" w:hAnsi="Verdana" w:cs="Biome Light"/>
        </w:rPr>
        <w:t xml:space="preserve"> - Provision of educational resources on credit management. - Empowers individuals to make informed financial decisions.</w:t>
      </w:r>
    </w:p>
    <w:p w14:paraId="7DDEEC4A"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11. Continuous Improvement:</w:t>
      </w:r>
      <w:r w:rsidRPr="00A54159">
        <w:rPr>
          <w:rFonts w:ascii="Verdana" w:hAnsi="Verdana" w:cs="Biome Light"/>
        </w:rPr>
        <w:t xml:space="preserve"> - Regular updates and improvements to the credit orientation system. - Adapting to changes in financial markets and technologies.</w:t>
      </w:r>
    </w:p>
    <w:p w14:paraId="6C1BDBB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12. Customer Support and Communication:</w:t>
      </w:r>
      <w:r w:rsidRPr="00A54159">
        <w:rPr>
          <w:rFonts w:ascii="Verdana" w:hAnsi="Verdana" w:cs="Biome Light"/>
        </w:rPr>
        <w:t xml:space="preserve"> - Transparent communication with individuals regarding credit decisions. - Responsive customer support to address inquiries and concerns.</w:t>
      </w:r>
    </w:p>
    <w:p w14:paraId="3795D864" w14:textId="1E65D964" w:rsidR="00617285" w:rsidRPr="00A54159" w:rsidRDefault="00617285" w:rsidP="00B01B3B">
      <w:pPr>
        <w:rPr>
          <w:rFonts w:ascii="Verdana" w:hAnsi="Verdana" w:cs="Biome Light"/>
        </w:rPr>
      </w:pPr>
      <w:r w:rsidRPr="00A54159">
        <w:rPr>
          <w:rFonts w:ascii="Verdana" w:hAnsi="Verdana" w:cs="Biome Light"/>
        </w:rPr>
        <w:t xml:space="preserve">A credit orientation system for individuals aims to strike a balance between providing access to credit and ensuring responsible financial </w:t>
      </w:r>
      <w:r w:rsidR="00582A56" w:rsidRPr="00A54159">
        <w:rPr>
          <w:rFonts w:ascii="Verdana" w:hAnsi="Verdana" w:cs="Biome Light"/>
        </w:rPr>
        <w:t>behaviour</w:t>
      </w:r>
      <w:r w:rsidRPr="00A54159">
        <w:rPr>
          <w:rFonts w:ascii="Verdana" w:hAnsi="Verdana" w:cs="Biome Light"/>
        </w:rPr>
        <w:t>. It involves a holistic assessment of various financial factors to make informed lending decisions and promote financial well-being.</w:t>
      </w:r>
    </w:p>
    <w:p w14:paraId="2CFA49EB" w14:textId="77777777" w:rsidR="00CE44C4" w:rsidRPr="00A54159" w:rsidRDefault="00CE44C4" w:rsidP="00B01B3B">
      <w:pPr>
        <w:rPr>
          <w:rFonts w:ascii="Verdana" w:hAnsi="Verdana" w:cs="Biome Light"/>
        </w:rPr>
      </w:pPr>
    </w:p>
    <w:p w14:paraId="2B3D6107" w14:textId="77777777" w:rsidR="00CE44C4" w:rsidRPr="00A54159" w:rsidRDefault="00CE44C4" w:rsidP="00B01B3B">
      <w:pPr>
        <w:rPr>
          <w:rFonts w:ascii="Verdana" w:hAnsi="Verdana" w:cs="Biome Light"/>
        </w:rPr>
      </w:pPr>
    </w:p>
    <w:p w14:paraId="1E74024F" w14:textId="77777777" w:rsidR="00CE44C4" w:rsidRPr="00A54159" w:rsidRDefault="00CE44C4" w:rsidP="00B01B3B">
      <w:pPr>
        <w:rPr>
          <w:rFonts w:ascii="Verdana" w:hAnsi="Verdana" w:cs="Biome Light"/>
        </w:rPr>
      </w:pPr>
    </w:p>
    <w:p w14:paraId="30A2ABCB" w14:textId="77777777" w:rsidR="00C266F3" w:rsidRPr="00A54159" w:rsidRDefault="00C266F3" w:rsidP="00E00656">
      <w:pPr>
        <w:pStyle w:val="ListParagraph"/>
        <w:numPr>
          <w:ilvl w:val="0"/>
          <w:numId w:val="61"/>
        </w:numPr>
        <w:rPr>
          <w:rFonts w:ascii="Verdana" w:hAnsi="Verdana" w:cs="Biome Light"/>
          <w:b/>
          <w:bCs/>
          <w:sz w:val="40"/>
          <w:szCs w:val="40"/>
          <w:lang w:eastAsia="en-IN"/>
        </w:rPr>
      </w:pPr>
      <w:r w:rsidRPr="00A54159">
        <w:rPr>
          <w:rFonts w:ascii="Verdana" w:hAnsi="Verdana" w:cs="Biome Light"/>
          <w:b/>
          <w:bCs/>
          <w:sz w:val="40"/>
          <w:szCs w:val="40"/>
          <w:lang w:eastAsia="en-IN"/>
        </w:rPr>
        <w:lastRenderedPageBreak/>
        <w:t>Workflows in Retail Assets:</w:t>
      </w:r>
    </w:p>
    <w:p w14:paraId="6BA549E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Origination Workflow:</w:t>
      </w:r>
    </w:p>
    <w:p w14:paraId="3F114E3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Application Submission:</w:t>
      </w:r>
      <w:r w:rsidRPr="00A54159">
        <w:rPr>
          <w:rFonts w:ascii="Verdana" w:hAnsi="Verdana" w:cs="Biome Light"/>
          <w:lang w:eastAsia="en-IN"/>
        </w:rPr>
        <w:t xml:space="preserve"> The process begins when a customer applies for a retail asset, such as a loan. This could be done through various channels like online applications, in-branch, or through intermediaries.</w:t>
      </w:r>
    </w:p>
    <w:p w14:paraId="15F203B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Document Verification:</w:t>
      </w:r>
      <w:r w:rsidRPr="00A54159">
        <w:rPr>
          <w:rFonts w:ascii="Verdana" w:hAnsi="Verdana" w:cs="Biome Light"/>
          <w:lang w:eastAsia="en-IN"/>
        </w:rPr>
        <w:t xml:space="preserve"> The submitted documents are then verified to ensure compliance with regulatory requirements and internal policies.</w:t>
      </w:r>
    </w:p>
    <w:p w14:paraId="00859A1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Credit Scoring:</w:t>
      </w:r>
      <w:r w:rsidRPr="00A54159">
        <w:rPr>
          <w:rFonts w:ascii="Verdana" w:hAnsi="Verdana" w:cs="Biome Light"/>
          <w:lang w:eastAsia="en-IN"/>
        </w:rPr>
        <w:t xml:space="preserve"> The applicant's creditworthiness is assessed through credit scoring models to determine the risk associated with lending to them.</w:t>
      </w:r>
    </w:p>
    <w:p w14:paraId="20751B9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Approval Process:</w:t>
      </w:r>
      <w:r w:rsidRPr="00A54159">
        <w:rPr>
          <w:rFonts w:ascii="Verdana" w:hAnsi="Verdana" w:cs="Biome Light"/>
          <w:lang w:eastAsia="en-IN"/>
        </w:rPr>
        <w:t xml:space="preserve"> Based on the credit assessment, the loan application goes through an approval process, involving multiple levels of authorization.</w:t>
      </w:r>
    </w:p>
    <w:p w14:paraId="47AFD19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Disbursement Workflow:</w:t>
      </w:r>
    </w:p>
    <w:p w14:paraId="3F083E2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Agreement and Documentation:</w:t>
      </w:r>
      <w:r w:rsidRPr="00A54159">
        <w:rPr>
          <w:rFonts w:ascii="Verdana" w:hAnsi="Verdana" w:cs="Biome Light"/>
          <w:lang w:eastAsia="en-IN"/>
        </w:rPr>
        <w:t xml:space="preserve"> Once approved, the borrower and the lending institution enter into an agreement. Documentation is completed, and terms and conditions are explained to the borrower.</w:t>
      </w:r>
    </w:p>
    <w:p w14:paraId="3A45011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Funds Disbursement:</w:t>
      </w:r>
      <w:r w:rsidRPr="00A54159">
        <w:rPr>
          <w:rFonts w:ascii="Verdana" w:hAnsi="Verdana" w:cs="Biome Light"/>
          <w:lang w:eastAsia="en-IN"/>
        </w:rPr>
        <w:t xml:space="preserve"> The approved funds are disbursed to the borrower. This may involve coordination with various departments, such as finance and operations.</w:t>
      </w:r>
    </w:p>
    <w:p w14:paraId="0447753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Servicing Workflow:</w:t>
      </w:r>
    </w:p>
    <w:p w14:paraId="4467CE9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Repayment Schedule Setup:</w:t>
      </w:r>
      <w:r w:rsidRPr="00A54159">
        <w:rPr>
          <w:rFonts w:ascii="Verdana" w:hAnsi="Verdana" w:cs="Biome Light"/>
          <w:lang w:eastAsia="en-IN"/>
        </w:rPr>
        <w:t xml:space="preserve"> The system sets up a repayment schedule based on the terms of the loan.</w:t>
      </w:r>
    </w:p>
    <w:p w14:paraId="5D6D3F0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Payment Processing:</w:t>
      </w:r>
      <w:r w:rsidRPr="00A54159">
        <w:rPr>
          <w:rFonts w:ascii="Verdana" w:hAnsi="Verdana" w:cs="Biome Light"/>
          <w:lang w:eastAsia="en-IN"/>
        </w:rPr>
        <w:t xml:space="preserve"> Borrowers make payments according to the schedule, and the system processes these payments, updating the loan account.</w:t>
      </w:r>
    </w:p>
    <w:p w14:paraId="43172CD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 Workflow:</w:t>
      </w:r>
    </w:p>
    <w:p w14:paraId="6B20B46F"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Delinquency Monitoring:</w:t>
      </w:r>
      <w:r w:rsidRPr="00A54159">
        <w:rPr>
          <w:rFonts w:ascii="Verdana" w:hAnsi="Verdana" w:cs="Biome Light"/>
          <w:lang w:eastAsia="en-IN"/>
        </w:rPr>
        <w:t xml:space="preserve"> The system monitors payment delinquencies and triggers appropriate actions for collections if a borrower falls behind on payments.</w:t>
      </w:r>
    </w:p>
    <w:p w14:paraId="2F68728B" w14:textId="302D16D3" w:rsidR="00E00656"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 Strategy:</w:t>
      </w:r>
      <w:r w:rsidRPr="00A54159">
        <w:rPr>
          <w:rFonts w:ascii="Verdana" w:hAnsi="Verdana" w:cs="Biome Light"/>
          <w:lang w:eastAsia="en-IN"/>
        </w:rPr>
        <w:t xml:space="preserve"> Different strategies are employed for collections, ranging from reminders and negotiations to legal actions in case of severe delinquencies.</w:t>
      </w:r>
    </w:p>
    <w:p w14:paraId="650442EF" w14:textId="77777777" w:rsidR="00C266F3" w:rsidRPr="00A54159" w:rsidRDefault="00C266F3" w:rsidP="00E00656">
      <w:pPr>
        <w:pStyle w:val="ListParagraph"/>
        <w:numPr>
          <w:ilvl w:val="0"/>
          <w:numId w:val="61"/>
        </w:numPr>
        <w:rPr>
          <w:rFonts w:ascii="Verdana" w:hAnsi="Verdana" w:cs="Biome Light"/>
          <w:sz w:val="40"/>
          <w:szCs w:val="40"/>
          <w:lang w:eastAsia="en-IN"/>
        </w:rPr>
      </w:pPr>
      <w:r w:rsidRPr="00A54159">
        <w:rPr>
          <w:rFonts w:ascii="Verdana" w:hAnsi="Verdana" w:cs="Biome Light"/>
          <w:sz w:val="40"/>
          <w:szCs w:val="40"/>
          <w:lang w:eastAsia="en-IN"/>
        </w:rPr>
        <w:t>Business Rule Engine in Retail Assets:</w:t>
      </w:r>
    </w:p>
    <w:p w14:paraId="6F88B3DF"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 business rule engine (BRE) is a software component that allows organizations to define, manage, and execute business rules. In retail asset management, a business rule engine is used to automate decision-making processes based on predefined rules. Here's how it works:</w:t>
      </w:r>
    </w:p>
    <w:p w14:paraId="6A69652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Rule Definition:</w:t>
      </w:r>
    </w:p>
    <w:p w14:paraId="685B503A"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Business rules are defined based on regulatory requirements, organizational policies, and risk management strategies. These rules can cover eligibility criteria, interest rates, loan amounts, and more.</w:t>
      </w:r>
    </w:p>
    <w:p w14:paraId="1221BBF5"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Integration with Workflow:</w:t>
      </w:r>
    </w:p>
    <w:p w14:paraId="33345549"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business rule engine is integrated into the workflows at various stages. For example, during the loan origination process, rules may be applied to determine if an applicant meets the eligibility criteria for a particular product.</w:t>
      </w:r>
    </w:p>
    <w:p w14:paraId="79B89C98"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Real-time Decision Making:</w:t>
      </w:r>
    </w:p>
    <w:p w14:paraId="3A5C739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As data flows through the system, the business rule engine evaluates the information against the predefined rules in real-time. This enables quick and consistent decision-making without manual intervention.</w:t>
      </w:r>
    </w:p>
    <w:p w14:paraId="07CA87B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Adaptability and Compliance:</w:t>
      </w:r>
    </w:p>
    <w:p w14:paraId="7FC59C5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business rule engine allows for easy modification of rules to adapt to changing market conditions, regulatory requirements, or organizational strategies. This adaptability is crucial for staying compliant and competitive.</w:t>
      </w:r>
    </w:p>
    <w:p w14:paraId="5B0AE701"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Monitoring and Reporting:</w:t>
      </w:r>
    </w:p>
    <w:p w14:paraId="4C4CFCE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engine provides tools for monitoring rule performance, tracking exceptions, and generating reports. This helps in identifying areas for improvement, ensuring compliance, and optimizing decision-making processes.</w:t>
      </w:r>
    </w:p>
    <w:p w14:paraId="408E5D0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Scalability:</w:t>
      </w:r>
    </w:p>
    <w:p w14:paraId="271F3470" w14:textId="4CD17059" w:rsidR="00E00656" w:rsidRPr="00A54159" w:rsidRDefault="00C266F3" w:rsidP="00B01B3B">
      <w:pPr>
        <w:rPr>
          <w:rFonts w:ascii="Verdana" w:hAnsi="Verdana" w:cs="Biome Light"/>
          <w:lang w:eastAsia="en-IN"/>
        </w:rPr>
      </w:pPr>
      <w:r w:rsidRPr="00A54159">
        <w:rPr>
          <w:rFonts w:ascii="Verdana" w:hAnsi="Verdana" w:cs="Biome Light"/>
          <w:lang w:eastAsia="en-IN"/>
        </w:rPr>
        <w:t>As the retail asset portfolio grows, the business rule engine can scale to handle increased volumes of data and transactions, maintaining efficiency and accuracy.</w:t>
      </w:r>
    </w:p>
    <w:p w14:paraId="5639B0C5" w14:textId="77777777" w:rsidR="00582A56" w:rsidRPr="00A54159" w:rsidRDefault="00582A56" w:rsidP="00B01B3B">
      <w:pPr>
        <w:rPr>
          <w:rFonts w:ascii="Verdana" w:hAnsi="Verdana" w:cs="Biome Light"/>
          <w:lang w:eastAsia="en-IN"/>
        </w:rPr>
      </w:pPr>
    </w:p>
    <w:p w14:paraId="5D3DC14E" w14:textId="77777777" w:rsidR="00582A56" w:rsidRPr="00A54159" w:rsidRDefault="00582A56" w:rsidP="00B01B3B">
      <w:pPr>
        <w:rPr>
          <w:rFonts w:ascii="Verdana" w:hAnsi="Verdana" w:cs="Biome Light"/>
          <w:lang w:eastAsia="en-IN"/>
        </w:rPr>
      </w:pPr>
    </w:p>
    <w:p w14:paraId="5A88CB3C" w14:textId="3F1BE59B" w:rsidR="00C266F3" w:rsidRPr="00A54159" w:rsidRDefault="00C266F3" w:rsidP="00B01B3B">
      <w:pPr>
        <w:pStyle w:val="ListParagraph"/>
        <w:numPr>
          <w:ilvl w:val="0"/>
          <w:numId w:val="61"/>
        </w:numPr>
        <w:rPr>
          <w:rFonts w:ascii="Verdana" w:hAnsi="Verdana" w:cs="Biome Light"/>
          <w:sz w:val="36"/>
          <w:szCs w:val="36"/>
          <w:lang w:eastAsia="en-IN"/>
        </w:rPr>
      </w:pPr>
      <w:r w:rsidRPr="00A54159">
        <w:rPr>
          <w:rFonts w:ascii="Verdana" w:hAnsi="Verdana" w:cs="Biome Light"/>
          <w:sz w:val="36"/>
          <w:szCs w:val="36"/>
          <w:lang w:eastAsia="en-IN"/>
        </w:rPr>
        <w:t>Benefits of Workflows and Business Rule Engine in Retail Assets:</w:t>
      </w:r>
    </w:p>
    <w:p w14:paraId="4CE99211"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Workflows and business rule engines automate routine tasks, reducing manual intervention and streamlining processes.</w:t>
      </w:r>
    </w:p>
    <w:p w14:paraId="379564C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Consistency:</w:t>
      </w:r>
    </w:p>
    <w:p w14:paraId="7947EE85"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Automated workflows ensure that processes are consistently executed, and business rules enforce uniform decision-making across the organization.</w:t>
      </w:r>
    </w:p>
    <w:p w14:paraId="5796686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Risk Management:</w:t>
      </w:r>
    </w:p>
    <w:p w14:paraId="40308D57"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Business rules are designed to manage risks effectively, ensuring that lending decisions align with the institution's risk appetite and compliance standards.</w:t>
      </w:r>
    </w:p>
    <w:p w14:paraId="21AB0C7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Adaptability:</w:t>
      </w:r>
    </w:p>
    <w:p w14:paraId="3A0ACEA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The flexibility of business rule engines allows financial institutions to adapt quickly to changes in regulations, market conditions, and internal policies.</w:t>
      </w:r>
    </w:p>
    <w:p w14:paraId="4BA5F1AC"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Enhanced Customer Experience:</w:t>
      </w:r>
    </w:p>
    <w:p w14:paraId="38351EA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Automated workflows and quick decision-making contribute to a better customer experience by reducing processing times and providing timely responses to customer requests.</w:t>
      </w:r>
    </w:p>
    <w:p w14:paraId="71B5D022" w14:textId="2C442E72" w:rsidR="00175548" w:rsidRPr="00A54159" w:rsidRDefault="00C266F3" w:rsidP="00B01B3B">
      <w:pPr>
        <w:rPr>
          <w:rFonts w:ascii="Verdana" w:hAnsi="Verdana" w:cs="Biome Light"/>
          <w:lang w:eastAsia="en-IN"/>
        </w:rPr>
      </w:pPr>
      <w:r w:rsidRPr="00A54159">
        <w:rPr>
          <w:rFonts w:ascii="Verdana" w:hAnsi="Verdana" w:cs="Biome Light"/>
          <w:lang w:eastAsia="en-IN"/>
        </w:rPr>
        <w:t xml:space="preserve">In summary, workflows and business rule engines play a pivotal role in the retail assets domain, ensuring that processes are efficient, compliant, and adaptable to the dynamic nature of the financial industry. </w:t>
      </w:r>
    </w:p>
    <w:p w14:paraId="4E7E90D7" w14:textId="77777777" w:rsidR="00B56180" w:rsidRPr="00A54159" w:rsidRDefault="00B56180" w:rsidP="00B01B3B">
      <w:pPr>
        <w:rPr>
          <w:rFonts w:ascii="Verdana" w:hAnsi="Verdana" w:cs="Biome Light"/>
          <w:lang w:eastAsia="en-IN"/>
        </w:rPr>
      </w:pPr>
    </w:p>
    <w:p w14:paraId="66FEA52E" w14:textId="1A599D56" w:rsidR="00C266F3" w:rsidRPr="00A54159" w:rsidRDefault="00C266F3" w:rsidP="00E00656">
      <w:pPr>
        <w:pStyle w:val="ListParagraph"/>
        <w:numPr>
          <w:ilvl w:val="0"/>
          <w:numId w:val="61"/>
        </w:numPr>
        <w:rPr>
          <w:rFonts w:ascii="Verdana" w:hAnsi="Verdana" w:cs="Biome Light"/>
          <w:sz w:val="32"/>
          <w:szCs w:val="32"/>
          <w:lang w:eastAsia="en-IN"/>
        </w:rPr>
      </w:pPr>
      <w:r w:rsidRPr="00A54159">
        <w:rPr>
          <w:rFonts w:ascii="Verdana" w:hAnsi="Verdana" w:cs="Biome Light"/>
          <w:sz w:val="32"/>
          <w:szCs w:val="32"/>
          <w:lang w:eastAsia="en-IN"/>
        </w:rPr>
        <w:t xml:space="preserve">The </w:t>
      </w:r>
      <w:r w:rsidR="00E00656" w:rsidRPr="00A54159">
        <w:rPr>
          <w:rFonts w:ascii="Verdana" w:hAnsi="Verdana" w:cs="Biome Light"/>
          <w:sz w:val="32"/>
          <w:szCs w:val="32"/>
          <w:lang w:eastAsia="en-IN"/>
        </w:rPr>
        <w:t>Key Business Processes In A Credit Origination System For Retail Assets Include</w:t>
      </w:r>
      <w:r w:rsidRPr="00A54159">
        <w:rPr>
          <w:rFonts w:ascii="Verdana" w:hAnsi="Verdana" w:cs="Biome Light"/>
          <w:sz w:val="32"/>
          <w:szCs w:val="32"/>
          <w:lang w:eastAsia="en-IN"/>
        </w:rPr>
        <w:t>:</w:t>
      </w:r>
    </w:p>
    <w:p w14:paraId="2B4423EB" w14:textId="77777777" w:rsidR="00B56180" w:rsidRPr="00A54159" w:rsidRDefault="00B56180" w:rsidP="00B56180">
      <w:pPr>
        <w:pStyle w:val="ListParagraph"/>
        <w:rPr>
          <w:rFonts w:ascii="Verdana" w:hAnsi="Verdana" w:cs="Biome Light"/>
          <w:sz w:val="32"/>
          <w:szCs w:val="32"/>
          <w:lang w:eastAsia="en-IN"/>
        </w:rPr>
      </w:pPr>
    </w:p>
    <w:p w14:paraId="5213C73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Application Intake:</w:t>
      </w:r>
    </w:p>
    <w:p w14:paraId="5BCEDD07"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Collecting applicant information and documents.</w:t>
      </w:r>
    </w:p>
    <w:p w14:paraId="2A023108"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Credit Scoring and Risk Assessment:</w:t>
      </w:r>
    </w:p>
    <w:p w14:paraId="311FD16E"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Evaluating creditworthiness using scoring models.</w:t>
      </w:r>
    </w:p>
    <w:p w14:paraId="2CB2346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Underwriting:</w:t>
      </w:r>
    </w:p>
    <w:p w14:paraId="4B919CFA" w14:textId="77777777" w:rsidR="00C266F3" w:rsidRPr="00A54159" w:rsidRDefault="00C266F3" w:rsidP="00B01B3B">
      <w:pPr>
        <w:rPr>
          <w:rFonts w:ascii="Verdana" w:hAnsi="Verdana" w:cs="Biome Light"/>
          <w:lang w:eastAsia="en-IN"/>
        </w:rPr>
      </w:pPr>
      <w:proofErr w:type="spellStart"/>
      <w:r w:rsidRPr="00A54159">
        <w:rPr>
          <w:rFonts w:ascii="Verdana" w:hAnsi="Verdana" w:cs="Biome Light"/>
          <w:lang w:eastAsia="en-IN"/>
        </w:rPr>
        <w:t>Analyzing</w:t>
      </w:r>
      <w:proofErr w:type="spellEnd"/>
      <w:r w:rsidRPr="00A54159">
        <w:rPr>
          <w:rFonts w:ascii="Verdana" w:hAnsi="Verdana" w:cs="Biome Light"/>
          <w:lang w:eastAsia="en-IN"/>
        </w:rPr>
        <w:t xml:space="preserve"> financial details and making approval decisions.</w:t>
      </w:r>
    </w:p>
    <w:p w14:paraId="2C3FEDD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Approval and Documentation:</w:t>
      </w:r>
    </w:p>
    <w:p w14:paraId="2B938AAD"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Generating approval documents and completing paperwork.</w:t>
      </w:r>
    </w:p>
    <w:p w14:paraId="563BCC3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Funds Disbursement:</w:t>
      </w:r>
    </w:p>
    <w:p w14:paraId="4F162AC1"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Transferring approved funds to the borrower.</w:t>
      </w:r>
    </w:p>
    <w:p w14:paraId="2073009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Account Setup:</w:t>
      </w:r>
    </w:p>
    <w:p w14:paraId="76EB39FC"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Configuring the loan account in the system.</w:t>
      </w:r>
    </w:p>
    <w:p w14:paraId="391C662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Monitoring and Servicing:</w:t>
      </w:r>
    </w:p>
    <w:p w14:paraId="11884F9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Ongoing monitoring, customer service, and periodic reviews.</w:t>
      </w:r>
    </w:p>
    <w:p w14:paraId="3561669C"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w:t>
      </w:r>
    </w:p>
    <w:p w14:paraId="74AA4EF4"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Activating processes to recover overdue payments.</w:t>
      </w:r>
    </w:p>
    <w:p w14:paraId="44A3D02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Reporting and Analytics:</w:t>
      </w:r>
    </w:p>
    <w:p w14:paraId="5B74C55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 xml:space="preserve">Generating reports and </w:t>
      </w:r>
      <w:proofErr w:type="spellStart"/>
      <w:r w:rsidRPr="00A54159">
        <w:rPr>
          <w:rFonts w:ascii="Verdana" w:hAnsi="Verdana" w:cs="Biome Light"/>
          <w:lang w:eastAsia="en-IN"/>
        </w:rPr>
        <w:t>analyzing</w:t>
      </w:r>
      <w:proofErr w:type="spellEnd"/>
      <w:r w:rsidRPr="00A54159">
        <w:rPr>
          <w:rFonts w:ascii="Verdana" w:hAnsi="Verdana" w:cs="Biome Light"/>
          <w:lang w:eastAsia="en-IN"/>
        </w:rPr>
        <w:t xml:space="preserve"> performance data.</w:t>
      </w:r>
    </w:p>
    <w:p w14:paraId="29C2EF9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Regulatory Compliance:</w:t>
      </w:r>
    </w:p>
    <w:p w14:paraId="366E906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Ensuring adherence to regulatory requirements throughout.</w:t>
      </w:r>
    </w:p>
    <w:p w14:paraId="7DDB3A27" w14:textId="77777777" w:rsidR="00B56180" w:rsidRPr="00A54159" w:rsidRDefault="00B56180" w:rsidP="00B01B3B">
      <w:pPr>
        <w:rPr>
          <w:rFonts w:ascii="Verdana" w:hAnsi="Verdana" w:cs="Biome Light"/>
          <w:lang w:eastAsia="en-IN"/>
        </w:rPr>
      </w:pPr>
    </w:p>
    <w:p w14:paraId="0968C198" w14:textId="77777777" w:rsidR="00146D78" w:rsidRPr="00A54159" w:rsidRDefault="00146D78" w:rsidP="00B01B3B">
      <w:pPr>
        <w:rPr>
          <w:rFonts w:ascii="Verdana" w:hAnsi="Verdana" w:cs="Biome Light"/>
          <w:lang w:eastAsia="en-IN"/>
        </w:rPr>
      </w:pPr>
    </w:p>
    <w:p w14:paraId="73CC5A5E" w14:textId="77777777" w:rsidR="00146D78" w:rsidRPr="00A54159" w:rsidRDefault="00146D78" w:rsidP="00B01B3B">
      <w:pPr>
        <w:rPr>
          <w:rFonts w:ascii="Verdana" w:hAnsi="Verdana" w:cs="Biome Light"/>
          <w:lang w:eastAsia="en-IN"/>
        </w:rPr>
      </w:pPr>
    </w:p>
    <w:p w14:paraId="4AA5C43C" w14:textId="0F22D1EB" w:rsidR="00C266F3" w:rsidRPr="00A54159" w:rsidRDefault="00B32408" w:rsidP="00E00656">
      <w:pPr>
        <w:pStyle w:val="ListParagraph"/>
        <w:numPr>
          <w:ilvl w:val="0"/>
          <w:numId w:val="61"/>
        </w:numPr>
        <w:rPr>
          <w:rFonts w:ascii="Verdana" w:hAnsi="Verdana" w:cs="Biome Light"/>
          <w:sz w:val="40"/>
          <w:szCs w:val="40"/>
          <w:lang w:eastAsia="en-IN"/>
        </w:rPr>
      </w:pPr>
      <w:r w:rsidRPr="00A54159">
        <w:rPr>
          <w:rFonts w:ascii="Verdana" w:hAnsi="Verdana" w:cs="Biome Light"/>
          <w:sz w:val="40"/>
          <w:szCs w:val="40"/>
          <w:lang w:eastAsia="en-IN"/>
        </w:rPr>
        <w:t>Retail Asset Loan Servicing System</w:t>
      </w:r>
    </w:p>
    <w:p w14:paraId="3C11196D" w14:textId="2FFAE0D8" w:rsidR="00F2227F" w:rsidRPr="00A54159" w:rsidRDefault="00F2227F" w:rsidP="00B01B3B">
      <w:pPr>
        <w:rPr>
          <w:rFonts w:ascii="Verdana" w:hAnsi="Verdana" w:cs="Biome Light"/>
          <w:lang w:eastAsia="en-IN"/>
        </w:rPr>
      </w:pPr>
      <w:r w:rsidRPr="00A54159">
        <w:rPr>
          <w:rFonts w:ascii="Verdana" w:hAnsi="Verdana" w:cs="Biome Light"/>
          <w:lang w:eastAsia="en-IN"/>
        </w:rPr>
        <w:t>Loan servicing systems in the context of retail assets involve the management of loans throughout their lifecycle, from disbursement to repayment. Key concepts in retail asset loan servicing systems include:</w:t>
      </w:r>
    </w:p>
    <w:p w14:paraId="77093599"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Setup:</w:t>
      </w:r>
    </w:p>
    <w:p w14:paraId="375A27F7"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The initiation of the loan in the system, including configuring terms such as interest rates, repayment schedules, and other relevant details.</w:t>
      </w:r>
    </w:p>
    <w:p w14:paraId="18BC127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Payment Processing:</w:t>
      </w:r>
    </w:p>
    <w:p w14:paraId="021D09A5"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Managing the collection of regular payments from borrowers, including the application of interest and principal reductions.</w:t>
      </w:r>
    </w:p>
    <w:p w14:paraId="5E248F6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Customer Communication:</w:t>
      </w:r>
    </w:p>
    <w:p w14:paraId="3B9E275A"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Sending statements, notifications, and other communications to borrowers regarding upcoming payments, account status, and changes in terms.</w:t>
      </w:r>
    </w:p>
    <w:p w14:paraId="3D5885BB"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Amortization:</w:t>
      </w:r>
    </w:p>
    <w:p w14:paraId="080F2F34"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Calculating and maintaining the loan amortization schedule, which outlines the repayment of principal and interest over the loan term.</w:t>
      </w:r>
    </w:p>
    <w:p w14:paraId="49929051"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Default Management:</w:t>
      </w:r>
    </w:p>
    <w:p w14:paraId="79095ECB" w14:textId="4E600BB2" w:rsidR="00B01B3B" w:rsidRPr="00A54159" w:rsidRDefault="00F2227F" w:rsidP="00B01B3B">
      <w:pPr>
        <w:rPr>
          <w:rFonts w:ascii="Verdana" w:hAnsi="Verdana" w:cs="Biome Light"/>
          <w:lang w:eastAsia="en-IN"/>
        </w:rPr>
      </w:pPr>
      <w:r w:rsidRPr="00A54159">
        <w:rPr>
          <w:rFonts w:ascii="Verdana" w:hAnsi="Verdana" w:cs="Biome Light"/>
          <w:lang w:eastAsia="en-IN"/>
        </w:rPr>
        <w:t>Implementing processes to address loan defaults, including collections, restructuring, or foreclosure, in compliance with regulatory guidelines.</w:t>
      </w:r>
    </w:p>
    <w:p w14:paraId="12834B36" w14:textId="72A68356"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Modifications:</w:t>
      </w:r>
    </w:p>
    <w:p w14:paraId="51E91F99"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Handling changes to loan terms, such as interest rate adjustments, payment deferrals, or extensions, based on borrower requests or changes in circumstances.</w:t>
      </w:r>
    </w:p>
    <w:p w14:paraId="776E0745"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Customer Service and Support:</w:t>
      </w:r>
    </w:p>
    <w:p w14:paraId="5319E856" w14:textId="2D9A1466" w:rsidR="00F2227F" w:rsidRPr="00A54159" w:rsidRDefault="00F2227F" w:rsidP="00B01B3B">
      <w:pPr>
        <w:rPr>
          <w:rFonts w:ascii="Verdana" w:hAnsi="Verdana" w:cs="Biome Light"/>
          <w:lang w:eastAsia="en-IN"/>
        </w:rPr>
      </w:pPr>
      <w:r w:rsidRPr="00A54159">
        <w:rPr>
          <w:rFonts w:ascii="Verdana" w:hAnsi="Verdana" w:cs="Biome Light"/>
          <w:lang w:eastAsia="en-IN"/>
        </w:rPr>
        <w:t xml:space="preserve">Providing </w:t>
      </w:r>
      <w:r w:rsidR="00B56180" w:rsidRPr="00A54159">
        <w:rPr>
          <w:rFonts w:ascii="Verdana" w:hAnsi="Verdana" w:cs="Biome Light"/>
          <w:lang w:eastAsia="en-IN"/>
        </w:rPr>
        <w:t xml:space="preserve"> </w:t>
      </w:r>
      <w:r w:rsidRPr="00A54159">
        <w:rPr>
          <w:rFonts w:ascii="Verdana" w:hAnsi="Verdana" w:cs="Biome Light"/>
          <w:lang w:eastAsia="en-IN"/>
        </w:rPr>
        <w:t>assistance to borrowers with inquiries, concerns, or requests related to their loans.</w:t>
      </w:r>
    </w:p>
    <w:p w14:paraId="23F31844"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Regulatory Compliance:</w:t>
      </w:r>
    </w:p>
    <w:p w14:paraId="3FF6A732"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Ensuring adherence to regulatory requirements at every stage of the loan servicing process to avoid legal and financial risks.</w:t>
      </w:r>
    </w:p>
    <w:p w14:paraId="7478EF5E"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Technology Integration:</w:t>
      </w:r>
    </w:p>
    <w:p w14:paraId="5E83F0E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lastRenderedPageBreak/>
        <w:t>Integrating loan servicing systems with other technologies, such as customer relationship management (CRM) and enterprise resource planning (ERP) systems, for seamless operations.</w:t>
      </w:r>
    </w:p>
    <w:p w14:paraId="06BE464F"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Reporting and Analytics:</w:t>
      </w:r>
    </w:p>
    <w:p w14:paraId="4C9BFD7F"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Generating reports on loan performance, delinquency rates, and other key metrics to facilitate data-driven decision-making.</w:t>
      </w:r>
    </w:p>
    <w:p w14:paraId="1758BED7"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Payment Reconciliation:</w:t>
      </w:r>
    </w:p>
    <w:p w14:paraId="429DFF71"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Ensuring that payments received align with the agreed-upon terms and reconciling any discrepancies.</w:t>
      </w:r>
    </w:p>
    <w:p w14:paraId="425D7AE0"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Audit Trails:</w:t>
      </w:r>
    </w:p>
    <w:p w14:paraId="173FC1A3"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Maintaining a detailed history of all transactions and activities for auditing purposes, providing transparency and accountability.</w:t>
      </w:r>
    </w:p>
    <w:p w14:paraId="03F45107"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Transfer and Sale of Loans:</w:t>
      </w:r>
    </w:p>
    <w:p w14:paraId="4ED51F9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Managing the processes involved in transferring or selling loan portfolios, including updating records and ensuring compliance with regulations.</w:t>
      </w:r>
    </w:p>
    <w:p w14:paraId="612A61A3"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Repurchase Management:</w:t>
      </w:r>
    </w:p>
    <w:p w14:paraId="31F08C5F"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Handling situations where the originator may need to repurchase a loan due to breaches in representations and warranties.</w:t>
      </w:r>
    </w:p>
    <w:p w14:paraId="7445F06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Scalability:</w:t>
      </w:r>
    </w:p>
    <w:p w14:paraId="3A247BB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Designing loan servicing systems to scale with the growth of the loan portfolio and changing business needs.</w:t>
      </w:r>
    </w:p>
    <w:p w14:paraId="495E9411" w14:textId="0281E37A" w:rsidR="00E00656" w:rsidRPr="00A54159" w:rsidRDefault="00F2227F" w:rsidP="00E00656">
      <w:pPr>
        <w:rPr>
          <w:rFonts w:ascii="Verdana" w:hAnsi="Verdana" w:cs="Biome Light"/>
          <w:lang w:eastAsia="en-IN"/>
        </w:rPr>
      </w:pPr>
      <w:r w:rsidRPr="00A54159">
        <w:rPr>
          <w:rFonts w:ascii="Verdana" w:hAnsi="Verdana" w:cs="Biome Light"/>
          <w:lang w:eastAsia="en-IN"/>
        </w:rPr>
        <w:t>Efficient loan servicing systems are crucial for financial institutions to manage risk, ensure regulatory compliance, and provide excellent customer service throughout the life of retail asset loans.</w:t>
      </w:r>
    </w:p>
    <w:p w14:paraId="160D0D93" w14:textId="77777777" w:rsidR="00E00656" w:rsidRPr="00A54159" w:rsidRDefault="00E00656" w:rsidP="00E00656">
      <w:pPr>
        <w:rPr>
          <w:rFonts w:ascii="Verdana" w:hAnsi="Verdana" w:cs="Biome Light"/>
        </w:rPr>
      </w:pPr>
    </w:p>
    <w:p w14:paraId="70DF44C9" w14:textId="23AA7EAC" w:rsidR="00F2227F" w:rsidRPr="00A54159" w:rsidRDefault="00E00656" w:rsidP="00E00656">
      <w:pPr>
        <w:pStyle w:val="ListParagraph"/>
        <w:numPr>
          <w:ilvl w:val="0"/>
          <w:numId w:val="61"/>
        </w:numPr>
        <w:rPr>
          <w:rFonts w:ascii="Verdana" w:hAnsi="Verdana" w:cs="Biome Light"/>
          <w:sz w:val="44"/>
          <w:szCs w:val="44"/>
        </w:rPr>
      </w:pPr>
      <w:r w:rsidRPr="00A54159">
        <w:rPr>
          <w:rFonts w:ascii="Verdana" w:hAnsi="Verdana" w:cs="Biome Light"/>
          <w:sz w:val="44"/>
          <w:szCs w:val="44"/>
        </w:rPr>
        <w:t xml:space="preserve">Interest Rate Management </w:t>
      </w:r>
      <w:r w:rsidR="00B32408" w:rsidRPr="00A54159">
        <w:rPr>
          <w:rFonts w:ascii="Verdana" w:hAnsi="Verdana" w:cs="Biome Light"/>
          <w:sz w:val="44"/>
          <w:szCs w:val="44"/>
        </w:rPr>
        <w:t>-</w:t>
      </w:r>
      <w:r w:rsidRPr="00A54159">
        <w:rPr>
          <w:rFonts w:ascii="Verdana" w:hAnsi="Verdana" w:cs="Biome Light"/>
          <w:sz w:val="44"/>
          <w:szCs w:val="44"/>
        </w:rPr>
        <w:t xml:space="preserve"> Loan Servicing Systems For Retail Assets:</w:t>
      </w:r>
    </w:p>
    <w:p w14:paraId="405EC86F"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b w:val="0"/>
          <w:bCs w:val="0"/>
          <w:sz w:val="30"/>
          <w:szCs w:val="30"/>
          <w:bdr w:val="single" w:sz="2" w:space="0" w:color="D9D9E3" w:frame="1"/>
        </w:rPr>
        <w:t>Interest Rate Types:</w:t>
      </w:r>
    </w:p>
    <w:p w14:paraId="0F3C161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Fixed Rates:</w:t>
      </w:r>
      <w:r w:rsidRPr="00A54159">
        <w:rPr>
          <w:rFonts w:ascii="Verdana" w:hAnsi="Verdana" w:cs="Biome Light"/>
        </w:rPr>
        <w:t xml:space="preserve"> The interest rate remains constant throughout the loan term.</w:t>
      </w:r>
    </w:p>
    <w:p w14:paraId="0F27C93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Variable or Floating Rates:</w:t>
      </w:r>
      <w:r w:rsidRPr="00A54159">
        <w:rPr>
          <w:rFonts w:ascii="Verdana" w:hAnsi="Verdana" w:cs="Biome Light"/>
        </w:rPr>
        <w:t xml:space="preserve"> The interest rate fluctuates based on changes in market benchmarks, such as the prime rate or LIBOR.</w:t>
      </w:r>
    </w:p>
    <w:p w14:paraId="04603069"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b w:val="0"/>
          <w:bCs w:val="0"/>
          <w:sz w:val="30"/>
          <w:szCs w:val="30"/>
          <w:bdr w:val="single" w:sz="2" w:space="0" w:color="D9D9E3" w:frame="1"/>
        </w:rPr>
        <w:t>Initial Rate Setting:</w:t>
      </w:r>
    </w:p>
    <w:p w14:paraId="792DDA4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Description:</w:t>
      </w:r>
      <w:r w:rsidRPr="00A54159">
        <w:rPr>
          <w:rFonts w:ascii="Verdana" w:hAnsi="Verdana" w:cs="Biome Light"/>
        </w:rPr>
        <w:t xml:space="preserve"> When a loan is originated, the initial interest rate is set based on various factors, including the borrower's creditworthiness, prevailing market conditions, and the type of loan product.</w:t>
      </w:r>
    </w:p>
    <w:p w14:paraId="6F1C919D"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60B258D" w14:textId="77777777" w:rsidR="00F2227F" w:rsidRPr="00A54159" w:rsidRDefault="00F2227F" w:rsidP="00B01B3B">
      <w:pPr>
        <w:rPr>
          <w:rFonts w:ascii="Verdana" w:hAnsi="Verdana" w:cs="Biome Light"/>
        </w:rPr>
      </w:pPr>
      <w:r w:rsidRPr="00A54159">
        <w:rPr>
          <w:rFonts w:ascii="Verdana" w:hAnsi="Verdana" w:cs="Biome Light"/>
        </w:rPr>
        <w:t>Use of underwriting criteria to determine the appropriate rate.</w:t>
      </w:r>
    </w:p>
    <w:p w14:paraId="64AC7341" w14:textId="77777777" w:rsidR="00F2227F" w:rsidRPr="00A54159" w:rsidRDefault="00F2227F" w:rsidP="00B01B3B">
      <w:pPr>
        <w:rPr>
          <w:rFonts w:ascii="Verdana" w:hAnsi="Verdana" w:cs="Biome Light"/>
        </w:rPr>
      </w:pPr>
      <w:r w:rsidRPr="00A54159">
        <w:rPr>
          <w:rFonts w:ascii="Verdana" w:hAnsi="Verdana" w:cs="Biome Light"/>
        </w:rPr>
        <w:t>Consideration of market benchmarks and economic conditions.</w:t>
      </w:r>
    </w:p>
    <w:p w14:paraId="46CE6712"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b w:val="0"/>
          <w:bCs w:val="0"/>
          <w:sz w:val="30"/>
          <w:szCs w:val="30"/>
          <w:bdr w:val="single" w:sz="2" w:space="0" w:color="D9D9E3" w:frame="1"/>
        </w:rPr>
        <w:t>Index and Spread Adjustments:</w:t>
      </w:r>
    </w:p>
    <w:p w14:paraId="7754EAF0"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For variable rate loans, the interest rate is often tied to an external financial index, and a spread is added to determine the actual rate.</w:t>
      </w:r>
    </w:p>
    <w:p w14:paraId="6839C087" w14:textId="77777777" w:rsidR="00146D78" w:rsidRPr="00A54159" w:rsidRDefault="00146D78" w:rsidP="00B01B3B">
      <w:pPr>
        <w:rPr>
          <w:rStyle w:val="Strong"/>
          <w:rFonts w:ascii="Verdana" w:hAnsi="Verdana" w:cs="Biome Light"/>
          <w:color w:val="374151"/>
          <w:bdr w:val="single" w:sz="2" w:space="0" w:color="D9D9E3" w:frame="1"/>
        </w:rPr>
      </w:pPr>
    </w:p>
    <w:p w14:paraId="0FC5EB62" w14:textId="01B3C283"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6E3BB2F" w14:textId="77777777" w:rsidR="00F2227F" w:rsidRPr="00A54159" w:rsidRDefault="00F2227F" w:rsidP="00B01B3B">
      <w:pPr>
        <w:rPr>
          <w:rFonts w:ascii="Verdana" w:hAnsi="Verdana" w:cs="Biome Light"/>
        </w:rPr>
      </w:pPr>
      <w:r w:rsidRPr="00A54159">
        <w:rPr>
          <w:rFonts w:ascii="Verdana" w:hAnsi="Verdana" w:cs="Biome Light"/>
        </w:rPr>
        <w:t>Regularly adjusting the interest rate based on changes in the chosen index.</w:t>
      </w:r>
    </w:p>
    <w:p w14:paraId="5990D6D6" w14:textId="77777777" w:rsidR="00F2227F" w:rsidRPr="00A54159" w:rsidRDefault="00F2227F" w:rsidP="00B01B3B">
      <w:pPr>
        <w:rPr>
          <w:rFonts w:ascii="Verdana" w:hAnsi="Verdana" w:cs="Biome Light"/>
        </w:rPr>
      </w:pPr>
      <w:r w:rsidRPr="00A54159">
        <w:rPr>
          <w:rFonts w:ascii="Verdana" w:hAnsi="Verdana" w:cs="Biome Light"/>
        </w:rPr>
        <w:t>Applying a consistent spread to ensure profitability.</w:t>
      </w:r>
    </w:p>
    <w:p w14:paraId="248EA4A3"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b w:val="0"/>
          <w:bCs w:val="0"/>
          <w:sz w:val="30"/>
          <w:szCs w:val="30"/>
          <w:bdr w:val="single" w:sz="2" w:space="0" w:color="D9D9E3" w:frame="1"/>
        </w:rPr>
        <w:t>Interest Rate Review and Adjustment:</w:t>
      </w:r>
    </w:p>
    <w:p w14:paraId="0F4ED35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Periodically reviewing and adjusting interest rates to respond to changes in market conditions, interest rate trends, and the institution's pricing strategy.</w:t>
      </w:r>
    </w:p>
    <w:p w14:paraId="5E0E671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9954620" w14:textId="77777777" w:rsidR="00F2227F" w:rsidRPr="00A54159" w:rsidRDefault="00F2227F" w:rsidP="00B01B3B">
      <w:pPr>
        <w:rPr>
          <w:rFonts w:ascii="Verdana" w:hAnsi="Verdana" w:cs="Biome Light"/>
        </w:rPr>
      </w:pPr>
      <w:r w:rsidRPr="00A54159">
        <w:rPr>
          <w:rFonts w:ascii="Verdana" w:hAnsi="Verdana" w:cs="Biome Light"/>
        </w:rPr>
        <w:t>Monitoring economic indicators and interest rate benchmarks.</w:t>
      </w:r>
    </w:p>
    <w:p w14:paraId="1EB02DFE" w14:textId="77777777" w:rsidR="00F2227F" w:rsidRPr="00A54159" w:rsidRDefault="00F2227F" w:rsidP="00B01B3B">
      <w:pPr>
        <w:rPr>
          <w:rFonts w:ascii="Verdana" w:hAnsi="Verdana" w:cs="Biome Light"/>
        </w:rPr>
      </w:pPr>
      <w:r w:rsidRPr="00A54159">
        <w:rPr>
          <w:rFonts w:ascii="Verdana" w:hAnsi="Verdana" w:cs="Biome Light"/>
        </w:rPr>
        <w:t>Assessing the competitive landscape and adjusting rates accordingly.</w:t>
      </w:r>
    </w:p>
    <w:p w14:paraId="67E1201E" w14:textId="77777777" w:rsidR="00F2227F" w:rsidRPr="00A54159" w:rsidRDefault="00F2227F" w:rsidP="00B01B3B">
      <w:pPr>
        <w:rPr>
          <w:rFonts w:ascii="Verdana" w:hAnsi="Verdana" w:cs="Biome Light"/>
        </w:rPr>
      </w:pPr>
      <w:r w:rsidRPr="00A54159">
        <w:rPr>
          <w:rFonts w:ascii="Verdana" w:hAnsi="Verdana" w:cs="Biome Light"/>
        </w:rPr>
        <w:t>Compliance with regulatory requirements for rate changes.</w:t>
      </w:r>
    </w:p>
    <w:p w14:paraId="429A1D9A"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b w:val="0"/>
          <w:bCs w:val="0"/>
          <w:sz w:val="30"/>
          <w:szCs w:val="30"/>
          <w:bdr w:val="single" w:sz="2" w:space="0" w:color="D9D9E3" w:frame="1"/>
        </w:rPr>
        <w:t>Regulatory Compliance:</w:t>
      </w:r>
    </w:p>
    <w:p w14:paraId="2D6E7CB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Ensuring that all interest rate management practices comply with regulatory guidelines and consumer protection laws.</w:t>
      </w:r>
    </w:p>
    <w:p w14:paraId="02B2E47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23F3E30E" w14:textId="77777777" w:rsidR="00F2227F" w:rsidRPr="00A54159" w:rsidRDefault="00F2227F" w:rsidP="00B01B3B">
      <w:pPr>
        <w:rPr>
          <w:rFonts w:ascii="Verdana" w:hAnsi="Verdana" w:cs="Biome Light"/>
        </w:rPr>
      </w:pPr>
      <w:r w:rsidRPr="00A54159">
        <w:rPr>
          <w:rFonts w:ascii="Verdana" w:hAnsi="Verdana" w:cs="Biome Light"/>
        </w:rPr>
        <w:t>Regularly reviewing and updating interest rate practices to align with regulatory changes.</w:t>
      </w:r>
    </w:p>
    <w:p w14:paraId="5E5A558C" w14:textId="77777777" w:rsidR="00F2227F" w:rsidRPr="00A54159" w:rsidRDefault="00F2227F" w:rsidP="00B01B3B">
      <w:pPr>
        <w:rPr>
          <w:rFonts w:ascii="Verdana" w:hAnsi="Verdana" w:cs="Biome Light"/>
        </w:rPr>
      </w:pPr>
      <w:r w:rsidRPr="00A54159">
        <w:rPr>
          <w:rFonts w:ascii="Verdana" w:hAnsi="Verdana" w:cs="Biome Light"/>
        </w:rPr>
        <w:t>Providing clear and transparent communication to borrowers regarding rate adjustments.</w:t>
      </w:r>
    </w:p>
    <w:p w14:paraId="4A90B4F3"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b w:val="0"/>
          <w:bCs w:val="0"/>
          <w:sz w:val="30"/>
          <w:szCs w:val="30"/>
          <w:bdr w:val="single" w:sz="2" w:space="0" w:color="D9D9E3" w:frame="1"/>
        </w:rPr>
        <w:t>Customer Communication:</w:t>
      </w:r>
    </w:p>
    <w:p w14:paraId="2C7AA6FE"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Communicating effectively with borrowers regarding changes in interest rates, whether due to market conditions, adjustments based on loan terms, or other factors.</w:t>
      </w:r>
    </w:p>
    <w:p w14:paraId="4F2B414B" w14:textId="79A72D50"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Activities:</w:t>
      </w:r>
      <w:r w:rsidR="00B56180" w:rsidRPr="00A54159">
        <w:rPr>
          <w:rFonts w:ascii="Verdana" w:hAnsi="Verdana" w:cs="Biome Light"/>
        </w:rPr>
        <w:t xml:space="preserve"> </w:t>
      </w:r>
      <w:r w:rsidRPr="00A54159">
        <w:rPr>
          <w:rFonts w:ascii="Verdana" w:hAnsi="Verdana" w:cs="Biome Light"/>
        </w:rPr>
        <w:t>Issuing timely notifications about impending rate changes.</w:t>
      </w:r>
      <w:r w:rsidR="00B56180" w:rsidRPr="00A54159">
        <w:rPr>
          <w:rFonts w:ascii="Verdana" w:hAnsi="Verdana" w:cs="Biome Light"/>
        </w:rPr>
        <w:t xml:space="preserve"> </w:t>
      </w:r>
      <w:r w:rsidRPr="00A54159">
        <w:rPr>
          <w:rFonts w:ascii="Verdana" w:hAnsi="Verdana" w:cs="Biome Light"/>
        </w:rPr>
        <w:t>Providing clear explanations of the factors influencing rate adjustments.</w:t>
      </w:r>
    </w:p>
    <w:p w14:paraId="4974C265"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b w:val="0"/>
          <w:bCs w:val="0"/>
          <w:sz w:val="30"/>
          <w:szCs w:val="30"/>
          <w:bdr w:val="single" w:sz="2" w:space="0" w:color="D9D9E3" w:frame="1"/>
        </w:rPr>
        <w:t>Interest Rate Cap and Floor Management:</w:t>
      </w:r>
    </w:p>
    <w:p w14:paraId="1F5288F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Setting limits on how much the interest rate can fluctuate for variable rate loans to protect borrowers from extreme rate changes.</w:t>
      </w:r>
    </w:p>
    <w:p w14:paraId="3C5D314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503F96D" w14:textId="6389406D" w:rsidR="00146D78" w:rsidRPr="00A54159" w:rsidRDefault="00F2227F" w:rsidP="00B01B3B">
      <w:pPr>
        <w:rPr>
          <w:rFonts w:ascii="Verdana" w:hAnsi="Verdana" w:cs="Biome Light"/>
        </w:rPr>
      </w:pPr>
      <w:r w:rsidRPr="00A54159">
        <w:rPr>
          <w:rFonts w:ascii="Verdana" w:hAnsi="Verdana" w:cs="Biome Light"/>
        </w:rPr>
        <w:t>Defining upper and lower limits (caps and floors) for interest rate adjustments.</w:t>
      </w:r>
      <w:r w:rsidR="00B56180" w:rsidRPr="00A54159">
        <w:rPr>
          <w:rFonts w:ascii="Verdana" w:hAnsi="Verdana" w:cs="Biome Light"/>
        </w:rPr>
        <w:t xml:space="preserve"> </w:t>
      </w:r>
      <w:r w:rsidRPr="00A54159">
        <w:rPr>
          <w:rFonts w:ascii="Verdana" w:hAnsi="Verdana" w:cs="Biome Light"/>
        </w:rPr>
        <w:t>Monitoring and enforcing these limits.</w:t>
      </w:r>
    </w:p>
    <w:p w14:paraId="13E6C081" w14:textId="03B43FE5"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b w:val="0"/>
          <w:bCs w:val="0"/>
          <w:sz w:val="30"/>
          <w:szCs w:val="30"/>
          <w:bdr w:val="single" w:sz="2" w:space="0" w:color="D9D9E3" w:frame="1"/>
        </w:rPr>
        <w:t>Risk Management:</w:t>
      </w:r>
    </w:p>
    <w:p w14:paraId="1673DBE6" w14:textId="168EE590"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Managing interest rate risk to mitigate potential adverse effects on the financial </w:t>
      </w:r>
      <w:r w:rsidR="00B56180" w:rsidRPr="00A54159">
        <w:rPr>
          <w:rFonts w:ascii="Verdana" w:hAnsi="Verdana" w:cs="Biome Light"/>
        </w:rPr>
        <w:t xml:space="preserve">   </w:t>
      </w:r>
      <w:r w:rsidRPr="00A54159">
        <w:rPr>
          <w:rFonts w:ascii="Verdana" w:hAnsi="Verdana" w:cs="Biome Light"/>
        </w:rPr>
        <w:t>institution's profitability and financial health.</w:t>
      </w:r>
    </w:p>
    <w:p w14:paraId="75C7C18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4B76E25F" w14:textId="208ACB1B" w:rsidR="00F2227F" w:rsidRPr="00A54159" w:rsidRDefault="00F2227F" w:rsidP="00B01B3B">
      <w:pPr>
        <w:rPr>
          <w:rFonts w:ascii="Verdana" w:hAnsi="Verdana" w:cs="Biome Light"/>
        </w:rPr>
      </w:pPr>
      <w:r w:rsidRPr="00A54159">
        <w:rPr>
          <w:rFonts w:ascii="Verdana" w:hAnsi="Verdana" w:cs="Biome Light"/>
        </w:rPr>
        <w:t>Implementing risk mitigation strategies, such as hedging.</w:t>
      </w:r>
      <w:r w:rsidR="00B56180" w:rsidRPr="00A54159">
        <w:rPr>
          <w:rFonts w:ascii="Verdana" w:hAnsi="Verdana" w:cs="Biome Light"/>
        </w:rPr>
        <w:t xml:space="preserve"> </w:t>
      </w:r>
      <w:r w:rsidRPr="00A54159">
        <w:rPr>
          <w:rFonts w:ascii="Verdana" w:hAnsi="Verdana" w:cs="Biome Light"/>
        </w:rPr>
        <w:t>Stress testing to assess the impact of interest rate changes on the loan portfolio.</w:t>
      </w:r>
    </w:p>
    <w:p w14:paraId="2AD731C7"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b w:val="0"/>
          <w:bCs w:val="0"/>
          <w:sz w:val="30"/>
          <w:szCs w:val="30"/>
          <w:bdr w:val="single" w:sz="2" w:space="0" w:color="D9D9E3" w:frame="1"/>
        </w:rPr>
        <w:t>Technology Integration:</w:t>
      </w:r>
    </w:p>
    <w:p w14:paraId="1C9D5BE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Leveraging technology within the loan servicing system to automate interest rate calculations, adjustments, and communication processes.</w:t>
      </w:r>
    </w:p>
    <w:p w14:paraId="5BDBD17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54A6FA2F" w14:textId="671796EA" w:rsidR="00F2227F" w:rsidRPr="00A54159" w:rsidRDefault="00F2227F" w:rsidP="00B01B3B">
      <w:pPr>
        <w:rPr>
          <w:rFonts w:ascii="Verdana" w:hAnsi="Verdana" w:cs="Biome Light"/>
        </w:rPr>
      </w:pPr>
      <w:r w:rsidRPr="00A54159">
        <w:rPr>
          <w:rFonts w:ascii="Verdana" w:hAnsi="Verdana" w:cs="Biome Light"/>
        </w:rPr>
        <w:t>Integrating with market data feeds for real-time rate information.</w:t>
      </w:r>
      <w:r w:rsidR="00B56180" w:rsidRPr="00A54159">
        <w:rPr>
          <w:rFonts w:ascii="Verdana" w:hAnsi="Verdana" w:cs="Biome Light"/>
        </w:rPr>
        <w:t xml:space="preserve"> </w:t>
      </w:r>
      <w:r w:rsidRPr="00A54159">
        <w:rPr>
          <w:rFonts w:ascii="Verdana" w:hAnsi="Verdana" w:cs="Biome Light"/>
        </w:rPr>
        <w:t>Implementing automated workflows for rate changes and notifications.</w:t>
      </w:r>
    </w:p>
    <w:p w14:paraId="24D8C78D"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10. </w:t>
      </w:r>
      <w:r w:rsidRPr="00A54159">
        <w:rPr>
          <w:rStyle w:val="Strong"/>
          <w:rFonts w:ascii="Verdana" w:hAnsi="Verdana" w:cs="Biome Light"/>
          <w:b w:val="0"/>
          <w:bCs w:val="0"/>
          <w:sz w:val="30"/>
          <w:szCs w:val="30"/>
          <w:bdr w:val="single" w:sz="2" w:space="0" w:color="D9D9E3" w:frame="1"/>
        </w:rPr>
        <w:t>Performance Monitoring and Reporting:</w:t>
      </w:r>
    </w:p>
    <w:p w14:paraId="2B6C23F9"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Regularly monitoring the performance of the loan portfolio and generating reports on interest rate management effectiveness.</w:t>
      </w:r>
    </w:p>
    <w:p w14:paraId="745B2B2F" w14:textId="4C200C0C"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582A56" w:rsidRPr="00A54159">
        <w:rPr>
          <w:rStyle w:val="Strong"/>
          <w:rFonts w:ascii="Verdana" w:hAnsi="Verdana" w:cs="Biome Light"/>
          <w:color w:val="374151"/>
          <w:bdr w:val="single" w:sz="2" w:space="0" w:color="D9D9E3" w:frame="1"/>
        </w:rPr>
        <w:t xml:space="preserve"> </w:t>
      </w:r>
      <w:r w:rsidR="00582A56" w:rsidRPr="00A54159">
        <w:rPr>
          <w:rFonts w:ascii="Verdana" w:hAnsi="Verdana" w:cs="Biome Light"/>
        </w:rPr>
        <w:t>Analysing</w:t>
      </w:r>
      <w:r w:rsidRPr="00A54159">
        <w:rPr>
          <w:rFonts w:ascii="Verdana" w:hAnsi="Verdana" w:cs="Biome Light"/>
        </w:rPr>
        <w:t xml:space="preserve"> the impact of rate changes on borrower </w:t>
      </w:r>
      <w:r w:rsidR="00582A56" w:rsidRPr="00A54159">
        <w:rPr>
          <w:rFonts w:ascii="Verdana" w:hAnsi="Verdana" w:cs="Biome Light"/>
        </w:rPr>
        <w:t>behaviour</w:t>
      </w:r>
      <w:r w:rsidRPr="00A54159">
        <w:rPr>
          <w:rFonts w:ascii="Verdana" w:hAnsi="Verdana" w:cs="Biome Light"/>
        </w:rPr>
        <w:t xml:space="preserve"> and loan performance.</w:t>
      </w:r>
    </w:p>
    <w:p w14:paraId="132283BA" w14:textId="77777777" w:rsidR="00F2227F" w:rsidRPr="00A54159" w:rsidRDefault="00F2227F" w:rsidP="00B01B3B">
      <w:pPr>
        <w:rPr>
          <w:rFonts w:ascii="Verdana" w:hAnsi="Verdana" w:cs="Biome Light"/>
        </w:rPr>
      </w:pPr>
    </w:p>
    <w:p w14:paraId="2E242387" w14:textId="29D4682F" w:rsidR="00F2227F" w:rsidRPr="00A54159" w:rsidRDefault="00B32408" w:rsidP="00B32408">
      <w:pPr>
        <w:pStyle w:val="ListParagraph"/>
        <w:numPr>
          <w:ilvl w:val="0"/>
          <w:numId w:val="61"/>
        </w:numPr>
        <w:rPr>
          <w:rFonts w:ascii="Verdana" w:hAnsi="Verdana" w:cs="Biome Light"/>
          <w:sz w:val="40"/>
          <w:szCs w:val="40"/>
        </w:rPr>
      </w:pPr>
      <w:r w:rsidRPr="00A54159">
        <w:rPr>
          <w:rFonts w:ascii="Verdana" w:hAnsi="Verdana" w:cs="Biome Light"/>
          <w:sz w:val="40"/>
          <w:szCs w:val="40"/>
        </w:rPr>
        <w:t>Retail Asset Debt Management System</w:t>
      </w:r>
    </w:p>
    <w:p w14:paraId="3B73CB48" w14:textId="3E0CA7C6" w:rsidR="00F2227F" w:rsidRPr="00A54159" w:rsidRDefault="00F2227F" w:rsidP="00B01B3B">
      <w:pPr>
        <w:rPr>
          <w:rFonts w:ascii="Verdana" w:hAnsi="Verdana" w:cs="Biome Light"/>
        </w:rPr>
      </w:pPr>
      <w:r w:rsidRPr="00A54159">
        <w:rPr>
          <w:rFonts w:ascii="Verdana" w:hAnsi="Verdana" w:cs="Biome Light"/>
        </w:rPr>
        <w:t xml:space="preserve"> </w:t>
      </w:r>
      <w:r w:rsidR="00B32408" w:rsidRPr="00A54159">
        <w:rPr>
          <w:rFonts w:ascii="Verdana" w:hAnsi="Verdana" w:cs="Biome Light"/>
        </w:rPr>
        <w:t>R</w:t>
      </w:r>
      <w:r w:rsidRPr="00A54159">
        <w:rPr>
          <w:rFonts w:ascii="Verdana" w:hAnsi="Verdana" w:cs="Biome Light"/>
        </w:rPr>
        <w:t xml:space="preserve">etail asset debt management </w:t>
      </w:r>
      <w:proofErr w:type="spellStart"/>
      <w:r w:rsidRPr="00A54159">
        <w:rPr>
          <w:rFonts w:ascii="Verdana" w:hAnsi="Verdana" w:cs="Biome Light"/>
        </w:rPr>
        <w:t>system,</w:t>
      </w:r>
      <w:r w:rsidR="00DB4FD3" w:rsidRPr="00A54159">
        <w:rPr>
          <w:rFonts w:ascii="Verdana" w:hAnsi="Verdana" w:cs="Biome Light"/>
        </w:rPr>
        <w:t>T</w:t>
      </w:r>
      <w:r w:rsidRPr="00A54159">
        <w:rPr>
          <w:rFonts w:ascii="Verdana" w:hAnsi="Verdana" w:cs="Biome Light"/>
        </w:rPr>
        <w:t>he</w:t>
      </w:r>
      <w:proofErr w:type="spellEnd"/>
      <w:r w:rsidRPr="00A54159">
        <w:rPr>
          <w:rFonts w:ascii="Verdana" w:hAnsi="Verdana" w:cs="Biome Light"/>
        </w:rPr>
        <w:t xml:space="preserve"> collections process involves various stages aimed at recovering overdue payments from borrowers. Here are the basic concepts and stages of collections:</w:t>
      </w:r>
    </w:p>
    <w:p w14:paraId="644A6FCE"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Basic Concepts:</w:t>
      </w:r>
    </w:p>
    <w:p w14:paraId="16B02C3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Delinquency:</w:t>
      </w:r>
    </w:p>
    <w:p w14:paraId="7F9C4563"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Definition:</w:t>
      </w:r>
      <w:r w:rsidRPr="00A54159">
        <w:rPr>
          <w:rFonts w:ascii="Verdana" w:hAnsi="Verdana" w:cs="Biome Light"/>
        </w:rPr>
        <w:t xml:space="preserve"> Delinquency occurs when a borrower fails to make payments on time as per the agreed-upon schedule.</w:t>
      </w:r>
    </w:p>
    <w:p w14:paraId="291EF541"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Identifying delinquency is crucial for initiating the collections process.</w:t>
      </w:r>
    </w:p>
    <w:p w14:paraId="23B3960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Collections Strategy:</w:t>
      </w:r>
    </w:p>
    <w:p w14:paraId="3B906FF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A plan outlining how the lender will approach the recovery of overdue payments.</w:t>
      </w:r>
    </w:p>
    <w:p w14:paraId="2F23A77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Establishing an effective strategy helps in managing delinquencies and minimizing losses.</w:t>
      </w:r>
    </w:p>
    <w:p w14:paraId="05DBCF6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Charge-Off:</w:t>
      </w:r>
    </w:p>
    <w:p w14:paraId="5CAF859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Writing off a debt as uncollectible after all reasonable efforts to collect have been exhausted.</w:t>
      </w:r>
    </w:p>
    <w:p w14:paraId="54A4EB63"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Indicates that the debt is unlikely to be recovered, and the lender may take a loss.</w:t>
      </w:r>
    </w:p>
    <w:p w14:paraId="55E726A1"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Stages of Collections:</w:t>
      </w:r>
    </w:p>
    <w:p w14:paraId="1FC1DD6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Early Delinquency:</w:t>
      </w:r>
    </w:p>
    <w:p w14:paraId="6B56CBD8"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Initial stage when a borrower misses the first payment.</w:t>
      </w:r>
    </w:p>
    <w:p w14:paraId="7BD7161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0577CE5F" w14:textId="77777777" w:rsidR="00F2227F" w:rsidRPr="00A54159" w:rsidRDefault="00F2227F" w:rsidP="00B01B3B">
      <w:pPr>
        <w:rPr>
          <w:rFonts w:ascii="Verdana" w:hAnsi="Verdana" w:cs="Biome Light"/>
        </w:rPr>
      </w:pPr>
      <w:r w:rsidRPr="00A54159">
        <w:rPr>
          <w:rFonts w:ascii="Verdana" w:hAnsi="Verdana" w:cs="Biome Light"/>
        </w:rPr>
        <w:t>Automated reminders and notifications to encourage prompt payment.</w:t>
      </w:r>
    </w:p>
    <w:p w14:paraId="6034CDC7" w14:textId="77777777" w:rsidR="00F2227F" w:rsidRPr="00A54159" w:rsidRDefault="00F2227F" w:rsidP="00B01B3B">
      <w:pPr>
        <w:rPr>
          <w:rFonts w:ascii="Verdana" w:hAnsi="Verdana" w:cs="Biome Light"/>
        </w:rPr>
      </w:pPr>
      <w:r w:rsidRPr="00A54159">
        <w:rPr>
          <w:rFonts w:ascii="Verdana" w:hAnsi="Verdana" w:cs="Biome Light"/>
        </w:rPr>
        <w:t>Early communication to understand reasons for non-payment.</w:t>
      </w:r>
    </w:p>
    <w:p w14:paraId="64C73F21"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Late Delinquency:</w:t>
      </w:r>
    </w:p>
    <w:p w14:paraId="4ACDCE2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Period after the initial missed payment when the account remains overdue.</w:t>
      </w:r>
    </w:p>
    <w:p w14:paraId="681E3A7F" w14:textId="201DD5B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582A56" w:rsidRPr="00A54159">
        <w:rPr>
          <w:rFonts w:ascii="Verdana" w:hAnsi="Verdana" w:cs="Biome Light"/>
        </w:rPr>
        <w:t xml:space="preserve"> </w:t>
      </w:r>
      <w:r w:rsidRPr="00A54159">
        <w:rPr>
          <w:rFonts w:ascii="Verdana" w:hAnsi="Verdana" w:cs="Biome Light"/>
        </w:rPr>
        <w:t>Increased communication, including phone calls and emails.</w:t>
      </w:r>
      <w:r w:rsidR="00582A56" w:rsidRPr="00A54159">
        <w:rPr>
          <w:rFonts w:ascii="Verdana" w:hAnsi="Verdana" w:cs="Biome Light"/>
        </w:rPr>
        <w:t xml:space="preserve"> </w:t>
      </w:r>
      <w:r w:rsidRPr="00A54159">
        <w:rPr>
          <w:rFonts w:ascii="Verdana" w:hAnsi="Verdana" w:cs="Biome Light"/>
        </w:rPr>
        <w:t>Provision of additional assistance or payment options.</w:t>
      </w:r>
    </w:p>
    <w:p w14:paraId="6AB6FE0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Pre-Collection:</w:t>
      </w:r>
    </w:p>
    <w:p w14:paraId="093BBE2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Transition stage where the account is at risk of charge-off, and more intensive efforts are made to secure payment.</w:t>
      </w:r>
    </w:p>
    <w:p w14:paraId="404BCF3F" w14:textId="14A79218"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992295" w:rsidRPr="00A54159">
        <w:rPr>
          <w:rFonts w:ascii="Verdana" w:hAnsi="Verdana" w:cs="Biome Light"/>
        </w:rPr>
        <w:t xml:space="preserve"> </w:t>
      </w:r>
      <w:r w:rsidRPr="00A54159">
        <w:rPr>
          <w:rFonts w:ascii="Verdana" w:hAnsi="Verdana" w:cs="Biome Light"/>
        </w:rPr>
        <w:t>Implementing a more aggressive collections strategy.</w:t>
      </w:r>
      <w:r w:rsidR="00992295" w:rsidRPr="00A54159">
        <w:rPr>
          <w:rFonts w:ascii="Verdana" w:hAnsi="Verdana" w:cs="Biome Light"/>
        </w:rPr>
        <w:t xml:space="preserve"> </w:t>
      </w:r>
      <w:r w:rsidRPr="00A54159">
        <w:rPr>
          <w:rFonts w:ascii="Verdana" w:hAnsi="Verdana" w:cs="Biome Light"/>
        </w:rPr>
        <w:t>Offering settlements or revised payment plans.</w:t>
      </w:r>
    </w:p>
    <w:p w14:paraId="375A70E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Collection Agency Referral:</w:t>
      </w:r>
    </w:p>
    <w:p w14:paraId="23AA905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If internal efforts are unsuccessful, the lender may engage a third-party collection agency.</w:t>
      </w:r>
    </w:p>
    <w:p w14:paraId="6170DA9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417F6D8F" w14:textId="77777777" w:rsidR="00F2227F" w:rsidRPr="00A54159" w:rsidRDefault="00F2227F" w:rsidP="00B01B3B">
      <w:pPr>
        <w:rPr>
          <w:rFonts w:ascii="Verdana" w:hAnsi="Verdana" w:cs="Biome Light"/>
        </w:rPr>
      </w:pPr>
      <w:r w:rsidRPr="00A54159">
        <w:rPr>
          <w:rFonts w:ascii="Verdana" w:hAnsi="Verdana" w:cs="Biome Light"/>
        </w:rPr>
        <w:lastRenderedPageBreak/>
        <w:t>Handing over the account to a specialized collections agency.</w:t>
      </w:r>
    </w:p>
    <w:p w14:paraId="509AED73" w14:textId="77777777" w:rsidR="00F2227F" w:rsidRPr="00A54159" w:rsidRDefault="00F2227F" w:rsidP="00B01B3B">
      <w:pPr>
        <w:rPr>
          <w:rFonts w:ascii="Verdana" w:hAnsi="Verdana" w:cs="Biome Light"/>
        </w:rPr>
      </w:pPr>
      <w:r w:rsidRPr="00A54159">
        <w:rPr>
          <w:rFonts w:ascii="Verdana" w:hAnsi="Verdana" w:cs="Biome Light"/>
        </w:rPr>
        <w:t>Negotiating terms for debt recovery.</w:t>
      </w:r>
    </w:p>
    <w:p w14:paraId="6294413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Legal Action:</w:t>
      </w:r>
    </w:p>
    <w:p w14:paraId="6C9614F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Pursuing legal measures to recover the debt, such as filing a lawsuit.</w:t>
      </w:r>
    </w:p>
    <w:p w14:paraId="7B16BD8A" w14:textId="77777777" w:rsidR="00992295"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992295" w:rsidRPr="00A54159">
        <w:rPr>
          <w:rFonts w:ascii="Verdana" w:hAnsi="Verdana" w:cs="Biome Light"/>
        </w:rPr>
        <w:t xml:space="preserve"> </w:t>
      </w:r>
      <w:r w:rsidRPr="00A54159">
        <w:rPr>
          <w:rFonts w:ascii="Verdana" w:hAnsi="Verdana" w:cs="Biome Light"/>
        </w:rPr>
        <w:t>Initiating legal proceedings to obtain a court judgment.</w:t>
      </w:r>
    </w:p>
    <w:p w14:paraId="18A37313" w14:textId="7FC9C851" w:rsidR="00F2227F" w:rsidRPr="00A54159" w:rsidRDefault="00F2227F" w:rsidP="00B01B3B">
      <w:pPr>
        <w:rPr>
          <w:rFonts w:ascii="Verdana" w:hAnsi="Verdana" w:cs="Biome Light"/>
        </w:rPr>
      </w:pPr>
      <w:r w:rsidRPr="00A54159">
        <w:rPr>
          <w:rFonts w:ascii="Verdana" w:hAnsi="Verdana" w:cs="Biome Light"/>
        </w:rPr>
        <w:t>Seizing assets or garnishing wages if legally permissible.</w:t>
      </w:r>
    </w:p>
    <w:p w14:paraId="51825FF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Post-Charge-Off Recovery:</w:t>
      </w:r>
    </w:p>
    <w:p w14:paraId="11A86C30"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After declaring the debt as uncollectible, efforts may continue to recover any remaining funds.</w:t>
      </w:r>
    </w:p>
    <w:p w14:paraId="054B1EA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2DE44690" w14:textId="77777777" w:rsidR="00F2227F" w:rsidRPr="00A54159" w:rsidRDefault="00F2227F" w:rsidP="00B01B3B">
      <w:pPr>
        <w:rPr>
          <w:rFonts w:ascii="Verdana" w:hAnsi="Verdana" w:cs="Biome Light"/>
        </w:rPr>
      </w:pPr>
      <w:r w:rsidRPr="00A54159">
        <w:rPr>
          <w:rFonts w:ascii="Verdana" w:hAnsi="Verdana" w:cs="Biome Light"/>
        </w:rPr>
        <w:t>Negotiating settlements with the borrower.</w:t>
      </w:r>
    </w:p>
    <w:p w14:paraId="2973BDE2" w14:textId="77777777" w:rsidR="00F2227F" w:rsidRPr="00A54159" w:rsidRDefault="00F2227F" w:rsidP="00B01B3B">
      <w:pPr>
        <w:rPr>
          <w:rFonts w:ascii="Verdana" w:hAnsi="Verdana" w:cs="Biome Light"/>
        </w:rPr>
      </w:pPr>
      <w:r w:rsidRPr="00A54159">
        <w:rPr>
          <w:rFonts w:ascii="Verdana" w:hAnsi="Verdana" w:cs="Biome Light"/>
        </w:rPr>
        <w:t>Selling the debt to debt buyers or collections agencies.</w:t>
      </w:r>
    </w:p>
    <w:p w14:paraId="58484A1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Rehabilitation and Reinstatement:</w:t>
      </w:r>
    </w:p>
    <w:p w14:paraId="684F16A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Offering options for borrowers to rehabilitate their credit and reinstate their accounts.</w:t>
      </w:r>
    </w:p>
    <w:p w14:paraId="3D256E7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00ADA76" w14:textId="77777777" w:rsidR="00F2227F" w:rsidRPr="00A54159" w:rsidRDefault="00F2227F" w:rsidP="00B01B3B">
      <w:pPr>
        <w:rPr>
          <w:rFonts w:ascii="Verdana" w:hAnsi="Verdana" w:cs="Biome Light"/>
        </w:rPr>
      </w:pPr>
      <w:r w:rsidRPr="00A54159">
        <w:rPr>
          <w:rFonts w:ascii="Verdana" w:hAnsi="Verdana" w:cs="Biome Light"/>
        </w:rPr>
        <w:t>Allowing borrowers to make partial payments for debt reinstatement.</w:t>
      </w:r>
    </w:p>
    <w:p w14:paraId="1B6BD2E9" w14:textId="3B0B603B" w:rsidR="00F2227F" w:rsidRPr="00A54159" w:rsidRDefault="00F2227F" w:rsidP="00B01B3B">
      <w:pPr>
        <w:rPr>
          <w:rFonts w:ascii="Verdana" w:hAnsi="Verdana" w:cs="Biome Light"/>
        </w:rPr>
      </w:pPr>
      <w:r w:rsidRPr="00A54159">
        <w:rPr>
          <w:rFonts w:ascii="Verdana" w:hAnsi="Verdana" w:cs="Biome Light"/>
        </w:rPr>
        <w:t xml:space="preserve">Providing financial </w:t>
      </w:r>
      <w:r w:rsidR="00582A56" w:rsidRPr="00A54159">
        <w:rPr>
          <w:rFonts w:ascii="Verdana" w:hAnsi="Verdana" w:cs="Biome Light"/>
        </w:rPr>
        <w:t>counselling</w:t>
      </w:r>
      <w:r w:rsidRPr="00A54159">
        <w:rPr>
          <w:rFonts w:ascii="Verdana" w:hAnsi="Verdana" w:cs="Biome Light"/>
        </w:rPr>
        <w:t xml:space="preserve"> or education.</w:t>
      </w:r>
    </w:p>
    <w:p w14:paraId="1286F9A8"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Bankruptcy Management:</w:t>
      </w:r>
    </w:p>
    <w:p w14:paraId="5F2460A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If the borrower declares bankruptcy, managing the debt within the legal framework.</w:t>
      </w:r>
    </w:p>
    <w:p w14:paraId="119D7AA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1764BA7" w14:textId="77777777" w:rsidR="00F2227F" w:rsidRPr="00A54159" w:rsidRDefault="00F2227F" w:rsidP="00B01B3B">
      <w:pPr>
        <w:rPr>
          <w:rFonts w:ascii="Verdana" w:hAnsi="Verdana" w:cs="Biome Light"/>
        </w:rPr>
      </w:pPr>
      <w:r w:rsidRPr="00A54159">
        <w:rPr>
          <w:rFonts w:ascii="Verdana" w:hAnsi="Verdana" w:cs="Biome Light"/>
        </w:rPr>
        <w:t>Participating in bankruptcy proceedings.</w:t>
      </w:r>
    </w:p>
    <w:p w14:paraId="1241255B" w14:textId="77777777" w:rsidR="00F2227F" w:rsidRPr="00A54159" w:rsidRDefault="00F2227F" w:rsidP="00B01B3B">
      <w:pPr>
        <w:rPr>
          <w:rFonts w:ascii="Verdana" w:hAnsi="Verdana" w:cs="Biome Light"/>
        </w:rPr>
      </w:pPr>
      <w:r w:rsidRPr="00A54159">
        <w:rPr>
          <w:rFonts w:ascii="Verdana" w:hAnsi="Verdana" w:cs="Biome Light"/>
        </w:rPr>
        <w:t>Complying with court-ordered repayment plans.</w:t>
      </w:r>
    </w:p>
    <w:p w14:paraId="6842C5C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Customer Rehabilitation Programs:</w:t>
      </w:r>
    </w:p>
    <w:p w14:paraId="64AB876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Offering programs to help customers overcome financial difficulties and resume regular payments.</w:t>
      </w:r>
    </w:p>
    <w:p w14:paraId="2376D8F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F74DC5" w:rsidRPr="00A54159">
        <w:rPr>
          <w:rStyle w:val="Strong"/>
          <w:rFonts w:ascii="Verdana" w:hAnsi="Verdana" w:cs="Biome Light"/>
          <w:color w:val="374151"/>
          <w:bdr w:val="single" w:sz="2" w:space="0" w:color="D9D9E3" w:frame="1"/>
        </w:rPr>
        <w:t xml:space="preserve"> </w:t>
      </w:r>
    </w:p>
    <w:p w14:paraId="216DF49D" w14:textId="77777777" w:rsidR="00F2227F" w:rsidRPr="00A54159" w:rsidRDefault="00F2227F" w:rsidP="00B01B3B">
      <w:pPr>
        <w:rPr>
          <w:rFonts w:ascii="Verdana" w:hAnsi="Verdana" w:cs="Biome Light"/>
        </w:rPr>
      </w:pPr>
      <w:r w:rsidRPr="00A54159">
        <w:rPr>
          <w:rFonts w:ascii="Verdana" w:hAnsi="Verdana" w:cs="Biome Light"/>
        </w:rPr>
        <w:t>Creating personalized repayment plans.</w:t>
      </w:r>
    </w:p>
    <w:p w14:paraId="124DFB10" w14:textId="309317B3" w:rsidR="00F2227F" w:rsidRPr="00A54159" w:rsidRDefault="00F2227F" w:rsidP="00B01B3B">
      <w:pPr>
        <w:rPr>
          <w:rFonts w:ascii="Verdana" w:hAnsi="Verdana" w:cs="Biome Light"/>
        </w:rPr>
      </w:pPr>
      <w:r w:rsidRPr="00A54159">
        <w:rPr>
          <w:rFonts w:ascii="Verdana" w:hAnsi="Verdana" w:cs="Biome Light"/>
        </w:rPr>
        <w:t xml:space="preserve">Providing financial education and </w:t>
      </w:r>
      <w:r w:rsidR="00582A56" w:rsidRPr="00A54159">
        <w:rPr>
          <w:rFonts w:ascii="Verdana" w:hAnsi="Verdana" w:cs="Biome Light"/>
        </w:rPr>
        <w:t>counselling</w:t>
      </w:r>
      <w:r w:rsidRPr="00A54159">
        <w:rPr>
          <w:rFonts w:ascii="Verdana" w:hAnsi="Verdana" w:cs="Biome Light"/>
        </w:rPr>
        <w:t>.</w:t>
      </w:r>
    </w:p>
    <w:p w14:paraId="54A547FD"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Continuous Monitoring and Reporting:</w:t>
      </w:r>
    </w:p>
    <w:p w14:paraId="63C7911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Description:</w:t>
      </w:r>
      <w:r w:rsidRPr="00A54159">
        <w:rPr>
          <w:rFonts w:ascii="Verdana" w:hAnsi="Verdana" w:cs="Biome Light"/>
        </w:rPr>
        <w:t xml:space="preserve"> Regularly tracking the performance of the collections process and generating reports for analysis.</w:t>
      </w:r>
    </w:p>
    <w:p w14:paraId="66292DE2" w14:textId="630D6DAC" w:rsidR="00F2227F" w:rsidRPr="00A54159" w:rsidRDefault="00F2227F" w:rsidP="00B01B3B">
      <w:pPr>
        <w:rPr>
          <w:rFonts w:ascii="Verdana" w:hAnsi="Verdana" w:cs="Biome Light"/>
        </w:rPr>
      </w:pPr>
      <w:r w:rsidRPr="00A54159">
        <w:rPr>
          <w:rFonts w:ascii="Verdana" w:hAnsi="Verdana" w:cs="Biome Light"/>
        </w:rPr>
        <w:t>The goal is to strike a balance between recovering debts and maintaining customer relationships within legal and ethical boundaries.</w:t>
      </w:r>
    </w:p>
    <w:p w14:paraId="54D236DA" w14:textId="77777777" w:rsidR="00F2227F" w:rsidRPr="00A54159" w:rsidRDefault="00F2227F" w:rsidP="00B01B3B">
      <w:pPr>
        <w:rPr>
          <w:rFonts w:ascii="Verdana" w:hAnsi="Verdana" w:cs="Biome Light"/>
        </w:rPr>
      </w:pPr>
    </w:p>
    <w:p w14:paraId="27640006" w14:textId="77777777" w:rsidR="00992295" w:rsidRPr="00A54159" w:rsidRDefault="00992295" w:rsidP="00992295">
      <w:pPr>
        <w:ind w:left="360"/>
        <w:rPr>
          <w:rFonts w:ascii="Verdana" w:hAnsi="Verdana" w:cs="Biome Light"/>
          <w:sz w:val="44"/>
          <w:szCs w:val="44"/>
        </w:rPr>
      </w:pPr>
    </w:p>
    <w:p w14:paraId="1F8F3DC9" w14:textId="51D60855" w:rsidR="00F74DC5" w:rsidRPr="00A54159" w:rsidRDefault="00B32408" w:rsidP="00146D78">
      <w:pPr>
        <w:pStyle w:val="ListParagraph"/>
        <w:numPr>
          <w:ilvl w:val="0"/>
          <w:numId w:val="58"/>
        </w:numPr>
        <w:rPr>
          <w:rFonts w:ascii="Verdana" w:hAnsi="Verdana" w:cs="Biome Light"/>
          <w:sz w:val="44"/>
          <w:szCs w:val="44"/>
        </w:rPr>
      </w:pPr>
      <w:r w:rsidRPr="00A54159">
        <w:rPr>
          <w:rFonts w:ascii="Verdana" w:hAnsi="Verdana" w:cs="Biome Light"/>
          <w:sz w:val="44"/>
          <w:szCs w:val="44"/>
        </w:rPr>
        <w:t>Retail Asset -</w:t>
      </w:r>
      <w:r w:rsidR="00582A56" w:rsidRPr="00A54159">
        <w:rPr>
          <w:rFonts w:ascii="Verdana" w:hAnsi="Verdana" w:cs="Biome Light"/>
          <w:sz w:val="44"/>
          <w:szCs w:val="44"/>
        </w:rPr>
        <w:t xml:space="preserve"> </w:t>
      </w:r>
      <w:r w:rsidRPr="00A54159">
        <w:rPr>
          <w:rFonts w:ascii="Verdana" w:hAnsi="Verdana" w:cs="Biome Light"/>
          <w:sz w:val="44"/>
          <w:szCs w:val="44"/>
        </w:rPr>
        <w:t>Debt Management System</w:t>
      </w:r>
    </w:p>
    <w:p w14:paraId="554213C5" w14:textId="15354504" w:rsidR="00F74DC5" w:rsidRPr="00A54159" w:rsidRDefault="00F74DC5" w:rsidP="00B01B3B">
      <w:pPr>
        <w:rPr>
          <w:rFonts w:ascii="Verdana" w:hAnsi="Verdana" w:cs="Biome Light"/>
        </w:rPr>
      </w:pPr>
      <w:r w:rsidRPr="00A54159">
        <w:rPr>
          <w:rFonts w:ascii="Verdana" w:hAnsi="Verdana" w:cs="Biome Light"/>
        </w:rPr>
        <w:t>In a retail asset debt management system, queueing allocation, work list, and trail capture are integral components that contribute to the effective management and resolution of overdue payments. Let's explore these concepts:</w:t>
      </w:r>
    </w:p>
    <w:p w14:paraId="62FD5EE8"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1. Queueing Allocation:</w:t>
      </w:r>
    </w:p>
    <w:p w14:paraId="2D2ECB2A"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Queueing allocation involves the assignment of overdue accounts to specific queues or buckets based on predefined criteria. These criteria may include factors like the severity of delinquency, the type of loan, or the likelihood of recovery.</w:t>
      </w:r>
    </w:p>
    <w:p w14:paraId="7734DEC6"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42534DF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Prioritization:</w:t>
      </w:r>
      <w:r w:rsidRPr="00A54159">
        <w:rPr>
          <w:rFonts w:ascii="Verdana" w:hAnsi="Verdana" w:cs="Biome Light"/>
        </w:rPr>
        <w:t xml:space="preserve"> Allows for the prioritized handling of accounts based on their urgency or importance.</w:t>
      </w:r>
    </w:p>
    <w:p w14:paraId="10E1BB58"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Efficiency:</w:t>
      </w:r>
      <w:r w:rsidRPr="00A54159">
        <w:rPr>
          <w:rFonts w:ascii="Verdana" w:hAnsi="Verdana" w:cs="Biome Light"/>
        </w:rPr>
        <w:t xml:space="preserve"> Ensures that resources are allocated efficiently to address accounts that need immediate attention.</w:t>
      </w:r>
    </w:p>
    <w:p w14:paraId="3EDCD99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99344CD"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Queue Assignment:</w:t>
      </w:r>
      <w:r w:rsidRPr="00A54159">
        <w:rPr>
          <w:rFonts w:ascii="Verdana" w:hAnsi="Verdana" w:cs="Biome Light"/>
        </w:rPr>
        <w:t xml:space="preserve"> Automated or manual assignment of accounts to designated queues.</w:t>
      </w:r>
    </w:p>
    <w:p w14:paraId="61C33DFE"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Segmentation:</w:t>
      </w:r>
      <w:r w:rsidRPr="00A54159">
        <w:rPr>
          <w:rFonts w:ascii="Verdana" w:hAnsi="Verdana" w:cs="Biome Light"/>
        </w:rPr>
        <w:t xml:space="preserve"> Grouping accounts based on common characteristics for targeted resolution strategies.</w:t>
      </w:r>
    </w:p>
    <w:p w14:paraId="1A2E2B18"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Dynamic Allocation:</w:t>
      </w:r>
      <w:r w:rsidRPr="00A54159">
        <w:rPr>
          <w:rFonts w:ascii="Verdana" w:hAnsi="Verdana" w:cs="Biome Light"/>
        </w:rPr>
        <w:t xml:space="preserve"> Adjusting queue assignments based on real-time changes in account status or risk.</w:t>
      </w:r>
    </w:p>
    <w:p w14:paraId="7837E7D2"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2. Work List:</w:t>
      </w:r>
    </w:p>
    <w:p w14:paraId="13C554A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A work list is a structured list of tasks and activities that collection agents or teams need to perform within a specified period. It outlines the accounts or cases that require attention and the corresponding actions to be taken.</w:t>
      </w:r>
    </w:p>
    <w:p w14:paraId="144D8421"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7CD2AA52"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Task Prioritization:</w:t>
      </w:r>
      <w:r w:rsidRPr="00A54159">
        <w:rPr>
          <w:rFonts w:ascii="Verdana" w:hAnsi="Verdana" w:cs="Biome Light"/>
        </w:rPr>
        <w:t xml:space="preserve"> Helps agents focus on high-priority tasks for more efficient collections.</w:t>
      </w:r>
    </w:p>
    <w:p w14:paraId="38DCFECE" w14:textId="455C07DD"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Accountability:</w:t>
      </w:r>
      <w:r w:rsidR="00146D78" w:rsidRPr="00A54159">
        <w:rPr>
          <w:rStyle w:val="Strong"/>
          <w:rFonts w:ascii="Verdana" w:hAnsi="Verdana" w:cs="Biome Light"/>
          <w:color w:val="374151"/>
          <w:bdr w:val="single" w:sz="2" w:space="0" w:color="D9D9E3" w:frame="1"/>
        </w:rPr>
        <w:t xml:space="preserve"> </w:t>
      </w:r>
      <w:r w:rsidRPr="00A54159">
        <w:rPr>
          <w:rFonts w:ascii="Verdana" w:hAnsi="Verdana" w:cs="Biome Light"/>
        </w:rPr>
        <w:t xml:space="preserve"> Provides a clear record of assigned tasks and activities for accountability and tracking.</w:t>
      </w:r>
    </w:p>
    <w:p w14:paraId="1127F7C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Workflow Management:</w:t>
      </w:r>
      <w:r w:rsidRPr="00A54159">
        <w:rPr>
          <w:rFonts w:ascii="Verdana" w:hAnsi="Verdana" w:cs="Biome Light"/>
        </w:rPr>
        <w:t xml:space="preserve"> Facilitates a systematic approach to debt resolution.</w:t>
      </w:r>
    </w:p>
    <w:p w14:paraId="4559906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18062DC5"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Task Assignment:</w:t>
      </w:r>
      <w:r w:rsidRPr="00A54159">
        <w:rPr>
          <w:rFonts w:ascii="Verdana" w:hAnsi="Verdana" w:cs="Biome Light"/>
        </w:rPr>
        <w:t xml:space="preserve"> Allocating specific tasks to individual agents or teams.</w:t>
      </w:r>
    </w:p>
    <w:p w14:paraId="40168A53"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Due Date Management:</w:t>
      </w:r>
      <w:r w:rsidRPr="00A54159">
        <w:rPr>
          <w:rFonts w:ascii="Verdana" w:hAnsi="Verdana" w:cs="Biome Light"/>
        </w:rPr>
        <w:t xml:space="preserve"> Setting deadlines for task completion.</w:t>
      </w:r>
    </w:p>
    <w:p w14:paraId="3BC56EFD"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Progress Tracking:</w:t>
      </w:r>
      <w:r w:rsidRPr="00A54159">
        <w:rPr>
          <w:rFonts w:ascii="Verdana" w:hAnsi="Verdana" w:cs="Biome Light"/>
        </w:rPr>
        <w:t xml:space="preserve"> Monitoring the status of assigned tasks and updating the work list accordingly.</w:t>
      </w:r>
    </w:p>
    <w:p w14:paraId="203FBBC6"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3. Trail Capture:</w:t>
      </w:r>
    </w:p>
    <w:p w14:paraId="481368EE"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Trail capture involves recording and documenting the interactions, activities, and decisions related to the debt management process. This creates an audit trail that can be used for compliance, analysis, and historical reference.</w:t>
      </w:r>
    </w:p>
    <w:p w14:paraId="2BAD4FAC"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32D651D3"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Compliance:</w:t>
      </w:r>
      <w:r w:rsidRPr="00A54159">
        <w:rPr>
          <w:rFonts w:ascii="Verdana" w:hAnsi="Verdana" w:cs="Biome Light"/>
        </w:rPr>
        <w:t xml:space="preserve"> Ensures adherence to legal and regulatory requirements by documenting actions taken.</w:t>
      </w:r>
    </w:p>
    <w:p w14:paraId="630DEB6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Analysis and Reporting:</w:t>
      </w:r>
      <w:r w:rsidRPr="00A54159">
        <w:rPr>
          <w:rFonts w:ascii="Verdana" w:hAnsi="Verdana" w:cs="Biome Light"/>
        </w:rPr>
        <w:t xml:space="preserve"> Provides a historical record for performance analysis and reporting.</w:t>
      </w:r>
    </w:p>
    <w:p w14:paraId="280CFA3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Dispute Resolution:</w:t>
      </w:r>
      <w:r w:rsidRPr="00A54159">
        <w:rPr>
          <w:rFonts w:ascii="Verdana" w:hAnsi="Verdana" w:cs="Biome Light"/>
        </w:rPr>
        <w:t xml:space="preserve"> Helps in resolving disputes by referring to a detailed history of interactions.</w:t>
      </w:r>
    </w:p>
    <w:p w14:paraId="14E8702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423E715"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Call Logging:</w:t>
      </w:r>
      <w:r w:rsidRPr="00A54159">
        <w:rPr>
          <w:rFonts w:ascii="Verdana" w:hAnsi="Verdana" w:cs="Biome Light"/>
        </w:rPr>
        <w:t xml:space="preserve"> Recording details of communication with borrowers, including date, time, and content.</w:t>
      </w:r>
    </w:p>
    <w:p w14:paraId="6064D2B7"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Documenting Negotiations:</w:t>
      </w:r>
      <w:r w:rsidRPr="00A54159">
        <w:rPr>
          <w:rFonts w:ascii="Verdana" w:hAnsi="Verdana" w:cs="Biome Light"/>
        </w:rPr>
        <w:t xml:space="preserve"> Capturing information on negotiated settlements, payment plans, or other agreements.</w:t>
      </w:r>
    </w:p>
    <w:p w14:paraId="16F49844"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System Notes:</w:t>
      </w:r>
      <w:r w:rsidRPr="00A54159">
        <w:rPr>
          <w:rFonts w:ascii="Verdana" w:hAnsi="Verdana" w:cs="Biome Light"/>
        </w:rPr>
        <w:t xml:space="preserve"> Adding notes and comments within the debt management system to document key activities.</w:t>
      </w:r>
    </w:p>
    <w:p w14:paraId="6455FADF" w14:textId="77777777" w:rsidR="00B01B3B" w:rsidRPr="00A54159" w:rsidRDefault="00B01B3B" w:rsidP="00B01B3B">
      <w:pPr>
        <w:rPr>
          <w:rFonts w:ascii="Verdana" w:hAnsi="Verdana" w:cs="Biome Light"/>
          <w:sz w:val="30"/>
          <w:szCs w:val="30"/>
        </w:rPr>
      </w:pPr>
    </w:p>
    <w:p w14:paraId="40821DC1" w14:textId="4AF2EC09" w:rsidR="00F74DC5" w:rsidRPr="00A54159" w:rsidRDefault="00F74DC5" w:rsidP="00B01B3B">
      <w:pPr>
        <w:rPr>
          <w:rFonts w:ascii="Verdana" w:hAnsi="Verdana" w:cs="Biome Light"/>
          <w:sz w:val="30"/>
          <w:szCs w:val="30"/>
        </w:rPr>
      </w:pPr>
      <w:r w:rsidRPr="00A54159">
        <w:rPr>
          <w:rFonts w:ascii="Verdana" w:hAnsi="Verdana" w:cs="Biome Light"/>
          <w:sz w:val="30"/>
          <w:szCs w:val="30"/>
        </w:rPr>
        <w:t>Overall Workflow:</w:t>
      </w:r>
    </w:p>
    <w:p w14:paraId="5ABC3FAA"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Queueing Allocation:</w:t>
      </w:r>
    </w:p>
    <w:p w14:paraId="02E352B3" w14:textId="77777777" w:rsidR="00F74DC5" w:rsidRPr="00A54159" w:rsidRDefault="00F74DC5" w:rsidP="00B01B3B">
      <w:pPr>
        <w:rPr>
          <w:rFonts w:ascii="Verdana" w:hAnsi="Verdana" w:cs="Biome Light"/>
        </w:rPr>
      </w:pPr>
      <w:r w:rsidRPr="00A54159">
        <w:rPr>
          <w:rFonts w:ascii="Verdana" w:hAnsi="Verdana" w:cs="Biome Light"/>
        </w:rPr>
        <w:t>Accounts are assigned to specific queues based on criteria like severity and risk.</w:t>
      </w:r>
    </w:p>
    <w:p w14:paraId="65E84CC1"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Work List:</w:t>
      </w:r>
    </w:p>
    <w:p w14:paraId="1BD57D02" w14:textId="77777777" w:rsidR="00F74DC5" w:rsidRPr="00A54159" w:rsidRDefault="00F74DC5" w:rsidP="00B01B3B">
      <w:pPr>
        <w:rPr>
          <w:rFonts w:ascii="Verdana" w:hAnsi="Verdana" w:cs="Biome Light"/>
        </w:rPr>
      </w:pPr>
      <w:r w:rsidRPr="00A54159">
        <w:rPr>
          <w:rFonts w:ascii="Verdana" w:hAnsi="Verdana" w:cs="Biome Light"/>
        </w:rPr>
        <w:lastRenderedPageBreak/>
        <w:t>Agents or teams receive work lists outlining tasks and accounts that need attention.</w:t>
      </w:r>
    </w:p>
    <w:p w14:paraId="682967A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Trail Capture:</w:t>
      </w:r>
    </w:p>
    <w:p w14:paraId="17796448" w14:textId="77777777" w:rsidR="00F74DC5" w:rsidRPr="00A54159" w:rsidRDefault="00F74DC5" w:rsidP="00B01B3B">
      <w:pPr>
        <w:rPr>
          <w:rFonts w:ascii="Verdana" w:hAnsi="Verdana" w:cs="Biome Light"/>
        </w:rPr>
      </w:pPr>
      <w:r w:rsidRPr="00A54159">
        <w:rPr>
          <w:rFonts w:ascii="Verdana" w:hAnsi="Verdana" w:cs="Biome Light"/>
        </w:rPr>
        <w:t>As agents work on accounts, every interaction and decision is documented for compliance and historical reference.</w:t>
      </w:r>
    </w:p>
    <w:p w14:paraId="2708DB0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Dynamic Adjustment:</w:t>
      </w:r>
    </w:p>
    <w:p w14:paraId="19C6555C" w14:textId="77777777" w:rsidR="00F74DC5" w:rsidRPr="00A54159" w:rsidRDefault="00F74DC5" w:rsidP="00B01B3B">
      <w:pPr>
        <w:rPr>
          <w:rFonts w:ascii="Verdana" w:hAnsi="Verdana" w:cs="Biome Light"/>
        </w:rPr>
      </w:pPr>
      <w:r w:rsidRPr="00A54159">
        <w:rPr>
          <w:rFonts w:ascii="Verdana" w:hAnsi="Verdana" w:cs="Biome Light"/>
        </w:rPr>
        <w:t>Queue assignments and work lists may be dynamically adjusted based on changing circumstances or account statuses.</w:t>
      </w:r>
    </w:p>
    <w:p w14:paraId="68C57366"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Reporting and Analysis:</w:t>
      </w:r>
    </w:p>
    <w:p w14:paraId="79E90D1B" w14:textId="77777777" w:rsidR="00F74DC5" w:rsidRPr="00A54159" w:rsidRDefault="00F74DC5" w:rsidP="00B01B3B">
      <w:pPr>
        <w:rPr>
          <w:rFonts w:ascii="Verdana" w:hAnsi="Verdana" w:cs="Biome Light"/>
        </w:rPr>
      </w:pPr>
      <w:r w:rsidRPr="00A54159">
        <w:rPr>
          <w:rFonts w:ascii="Verdana" w:hAnsi="Verdana" w:cs="Biome Light"/>
        </w:rPr>
        <w:t>The captured trail serves as a valuable resource for reporting, analysis, and continuous improvement.</w:t>
      </w:r>
    </w:p>
    <w:p w14:paraId="7CA8CB14" w14:textId="77777777" w:rsidR="00F74DC5" w:rsidRPr="00A54159" w:rsidRDefault="00F74DC5" w:rsidP="00B01B3B">
      <w:pPr>
        <w:rPr>
          <w:rFonts w:ascii="Verdana" w:hAnsi="Verdana" w:cs="Biome Light"/>
        </w:rPr>
      </w:pPr>
      <w:r w:rsidRPr="00A54159">
        <w:rPr>
          <w:rFonts w:ascii="Verdana" w:hAnsi="Verdana" w:cs="Biome Light"/>
        </w:rPr>
        <w:t>In summary, queueing allocation ensures efficient task prioritization, work lists guide agents in addressing overdue accounts, and trail capture documents the entire process for compliance and analysis in a retail asset debt management system. These components collectively contribute to a systematic and organized approach to debt resolution.</w:t>
      </w:r>
    </w:p>
    <w:p w14:paraId="7283AB49" w14:textId="77777777" w:rsidR="00F74DC5" w:rsidRPr="00A54159" w:rsidRDefault="00F74DC5" w:rsidP="00B01B3B">
      <w:pPr>
        <w:rPr>
          <w:rFonts w:ascii="Verdana" w:hAnsi="Verdana" w:cs="Biome Light"/>
        </w:rPr>
      </w:pPr>
    </w:p>
    <w:p w14:paraId="404EF473" w14:textId="06EC6F20" w:rsidR="00F74DC5" w:rsidRPr="00A54159" w:rsidRDefault="00CC2279" w:rsidP="00B01B3B">
      <w:pPr>
        <w:rPr>
          <w:rFonts w:ascii="Verdana" w:hAnsi="Verdana" w:cs="Biome Light"/>
          <w:sz w:val="44"/>
          <w:szCs w:val="44"/>
          <w:lang w:eastAsia="en-IN"/>
        </w:rPr>
      </w:pPr>
      <w:r w:rsidRPr="00A54159">
        <w:rPr>
          <w:rFonts w:ascii="Verdana" w:hAnsi="Verdana" w:cs="Biome Light"/>
          <w:sz w:val="44"/>
          <w:szCs w:val="44"/>
          <w:lang w:eastAsia="en-IN"/>
        </w:rPr>
        <w:t>5.</w:t>
      </w:r>
      <w:r w:rsidR="00B01B3B" w:rsidRPr="00A54159">
        <w:rPr>
          <w:rFonts w:ascii="Verdana" w:hAnsi="Verdana" w:cs="Biome Light"/>
          <w:sz w:val="44"/>
          <w:szCs w:val="44"/>
          <w:lang w:eastAsia="en-IN"/>
        </w:rPr>
        <w:t>BANKING ARCHITECTURE IN SIMPLER TERMS:</w:t>
      </w:r>
    </w:p>
    <w:p w14:paraId="3004AD08"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Front-end Stuff (Channels):</w:t>
      </w:r>
    </w:p>
    <w:p w14:paraId="3E6EC9CC"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This is where you interact with the bank - at the bank branch, ATMs, or online/mobile apps.</w:t>
      </w:r>
    </w:p>
    <w:p w14:paraId="3B40724C"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Track of Customers (CRM):</w:t>
      </w:r>
    </w:p>
    <w:p w14:paraId="326DA99F"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keeps a record of who you are, what you like, and how you interact with them to make your experience better.</w:t>
      </w:r>
    </w:p>
    <w:p w14:paraId="341114B3"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Heart of Operations (Core Banking):</w:t>
      </w:r>
    </w:p>
    <w:p w14:paraId="0E53EC00"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This is like the brain of the bank. It manages all your accounts, transactions, and different services they offer.</w:t>
      </w:r>
    </w:p>
    <w:p w14:paraId="44916EBA"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Moving Money Around (Payment Systems):</w:t>
      </w:r>
    </w:p>
    <w:p w14:paraId="1A51AE4A"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Systems that help transfer money between different people and banks.</w:t>
      </w:r>
    </w:p>
    <w:p w14:paraId="4A9802C2"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Things Safe (Risk Management):</w:t>
      </w:r>
    </w:p>
    <w:p w14:paraId="44AE96F5"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Tools and systems that make sure the bank is handling risks well, like making sure people can pay back loans and preventing fraud.</w:t>
      </w:r>
    </w:p>
    <w:p w14:paraId="78E1FD9B"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Big Data and Insights (Data Warehouse and Analytics):</w:t>
      </w:r>
    </w:p>
    <w:p w14:paraId="10CB23E4"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lastRenderedPageBreak/>
        <w:t>The bank stores a ton of information and uses smart tools to understand patterns and make better decisions.</w:t>
      </w:r>
    </w:p>
    <w:p w14:paraId="5C2C899D"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Connecting Everything (Middleware):</w:t>
      </w:r>
    </w:p>
    <w:p w14:paraId="33A8372F"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Think of this as the glue that holds everything together. It helps different parts of the bank talk to each other.</w:t>
      </w:r>
    </w:p>
    <w:p w14:paraId="5759D62C"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Making Sure Things Talk (Integration):</w:t>
      </w:r>
    </w:p>
    <w:p w14:paraId="2C7A367E"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Another way of making sure different systems in the bank can work together smoothly.</w:t>
      </w:r>
    </w:p>
    <w:p w14:paraId="678957D0"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Behind-the-Scenes Operations (Back-End Systems):</w:t>
      </w:r>
    </w:p>
    <w:p w14:paraId="1AFAB0D0"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Stuff you don't see - like databases and servers that make sure everything runs smoothly.</w:t>
      </w:r>
    </w:p>
    <w:p w14:paraId="1E5DE4C5"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Everything Secure (Security and Compliance):</w:t>
      </w:r>
    </w:p>
    <w:p w14:paraId="131E1ECE"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Tools and systems to make sure your data is safe and the bank is following all the rules.</w:t>
      </w:r>
    </w:p>
    <w:p w14:paraId="05907206"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Banking on the Go (Mobile Banking):</w:t>
      </w:r>
    </w:p>
    <w:p w14:paraId="1172F19A"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has special systems to make sure you can use your phone to do your banking.</w:t>
      </w:r>
    </w:p>
    <w:p w14:paraId="01AB54E0"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Fancy New Stuff (Emerging Technologies):</w:t>
      </w:r>
    </w:p>
    <w:p w14:paraId="24E3C422"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uses cool new things like blockchain, AI, and chatbots to make your banking experience even better.</w:t>
      </w:r>
    </w:p>
    <w:p w14:paraId="50E80D04"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Overall Workflow:</w:t>
      </w:r>
    </w:p>
    <w:p w14:paraId="714839ED"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You interact with the bank, the core system manages your accounts, everything is connected and talks to each other, data is kept safe, and the bank uses smart tools to give you the best service.</w:t>
      </w:r>
    </w:p>
    <w:p w14:paraId="54DD856D" w14:textId="757AF660" w:rsidR="00CC2279" w:rsidRPr="00A54159" w:rsidRDefault="00F74DC5" w:rsidP="00CC2279">
      <w:pPr>
        <w:rPr>
          <w:rFonts w:ascii="Verdana" w:hAnsi="Verdana" w:cs="Biome Light"/>
          <w:lang w:eastAsia="en-IN"/>
        </w:rPr>
      </w:pPr>
      <w:r w:rsidRPr="00A54159">
        <w:rPr>
          <w:rFonts w:ascii="Verdana" w:hAnsi="Verdana" w:cs="Biome Light"/>
          <w:lang w:eastAsia="en-IN"/>
        </w:rPr>
        <w:t>In simple terms, banking architecture is like a big, organized system of tools and processes that work together to make sure you can do your banking easily and securely.</w:t>
      </w:r>
    </w:p>
    <w:p w14:paraId="04A13C8D" w14:textId="77777777" w:rsidR="00440772" w:rsidRPr="00A54159" w:rsidRDefault="00440772" w:rsidP="00440772">
      <w:pPr>
        <w:pStyle w:val="ListParagraph"/>
        <w:rPr>
          <w:rFonts w:ascii="Verdana" w:hAnsi="Verdana" w:cs="Biome Light"/>
          <w:sz w:val="44"/>
          <w:szCs w:val="44"/>
        </w:rPr>
      </w:pPr>
    </w:p>
    <w:p w14:paraId="134EA209" w14:textId="08BAE2F3" w:rsidR="00983D70" w:rsidRPr="00A54159" w:rsidRDefault="00CC2279"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Modern Day Banking Architecture:</w:t>
      </w:r>
    </w:p>
    <w:p w14:paraId="4AAAE52C"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b w:val="0"/>
          <w:bCs w:val="0"/>
          <w:sz w:val="30"/>
          <w:szCs w:val="30"/>
          <w:bdr w:val="single" w:sz="2" w:space="0" w:color="D9D9E3" w:frame="1"/>
        </w:rPr>
        <w:t>Digital Channels:</w:t>
      </w:r>
    </w:p>
    <w:p w14:paraId="1926A1C7"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Modern banks provide services through various digital channels like websites, mobile apps, and online platforms.</w:t>
      </w:r>
    </w:p>
    <w:p w14:paraId="7A190C22"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Allows customers to access banking services conveniently from anywhere, promoting self-service and efficiency.</w:t>
      </w:r>
    </w:p>
    <w:p w14:paraId="2DF36113"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lastRenderedPageBreak/>
        <w:t xml:space="preserve">2. </w:t>
      </w:r>
      <w:r w:rsidRPr="00A54159">
        <w:rPr>
          <w:rStyle w:val="Strong"/>
          <w:rFonts w:ascii="Verdana" w:hAnsi="Verdana" w:cs="Biome Light"/>
          <w:b w:val="0"/>
          <w:bCs w:val="0"/>
          <w:sz w:val="30"/>
          <w:szCs w:val="30"/>
          <w:bdr w:val="single" w:sz="2" w:space="0" w:color="D9D9E3" w:frame="1"/>
        </w:rPr>
        <w:t>Core Banking System:</w:t>
      </w:r>
    </w:p>
    <w:p w14:paraId="50695E73" w14:textId="77777777" w:rsidR="00582A56"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The backbone of banking operations, managing accounts, transactions, and financial products in real-time.</w:t>
      </w:r>
    </w:p>
    <w:p w14:paraId="63793AAA" w14:textId="3F80EF4E"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Enables a centralized and integrated approach to banking operations, facilitating seamless and efficient processes.</w:t>
      </w:r>
    </w:p>
    <w:p w14:paraId="3CCC67B2"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b w:val="0"/>
          <w:bCs w:val="0"/>
          <w:sz w:val="30"/>
          <w:szCs w:val="30"/>
          <w:bdr w:val="single" w:sz="2" w:space="0" w:color="D9D9E3" w:frame="1"/>
        </w:rPr>
        <w:t>APIs (Application Programming Interfaces):</w:t>
      </w:r>
    </w:p>
    <w:p w14:paraId="08B2ECA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Building blocks that allow different software applications and systems to communicate and share data.</w:t>
      </w:r>
    </w:p>
    <w:p w14:paraId="532CDBF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Facilitates integration between various banking systems, third-party applications, and emerging technologies.</w:t>
      </w:r>
    </w:p>
    <w:p w14:paraId="7AFE8543"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b w:val="0"/>
          <w:bCs w:val="0"/>
          <w:sz w:val="30"/>
          <w:szCs w:val="30"/>
          <w:bdr w:val="single" w:sz="2" w:space="0" w:color="D9D9E3" w:frame="1"/>
        </w:rPr>
        <w:t>Cloud Computing:</w:t>
      </w:r>
    </w:p>
    <w:p w14:paraId="114B5DF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Using remote servers hosted on the internet to store, manage, and process data.</w:t>
      </w:r>
    </w:p>
    <w:p w14:paraId="135FB11C"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Offers scalability, flexibility, and cost-effectiveness, allowing banks to adapt to changing demands and deploy new services quickly.</w:t>
      </w:r>
    </w:p>
    <w:p w14:paraId="591A2862"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b w:val="0"/>
          <w:bCs w:val="0"/>
          <w:sz w:val="30"/>
          <w:szCs w:val="30"/>
          <w:bdr w:val="single" w:sz="2" w:space="0" w:color="D9D9E3" w:frame="1"/>
        </w:rPr>
        <w:t>Data Analytics and AI:</w:t>
      </w:r>
    </w:p>
    <w:p w14:paraId="5B8C0DB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Leveraging data analytics and artificial intelligence for insights, personalized services, and fraud detection.</w:t>
      </w:r>
    </w:p>
    <w:p w14:paraId="26F6343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Enhances decision-making, enables targeted marketing, and improves risk management.</w:t>
      </w:r>
    </w:p>
    <w:p w14:paraId="4E3CFD10"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b w:val="0"/>
          <w:bCs w:val="0"/>
          <w:sz w:val="30"/>
          <w:szCs w:val="30"/>
          <w:bdr w:val="single" w:sz="2" w:space="0" w:color="D9D9E3" w:frame="1"/>
        </w:rPr>
        <w:t>Blockchain Technology:</w:t>
      </w:r>
    </w:p>
    <w:p w14:paraId="14C530AC"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Distributed ledger technology for secure and transparent transactions.</w:t>
      </w:r>
    </w:p>
    <w:p w14:paraId="6BE8F280"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Enhances security, reduces fraud, and facilitates faster and more efficient cross-border transactions.</w:t>
      </w:r>
    </w:p>
    <w:p w14:paraId="62AC054B"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b w:val="0"/>
          <w:bCs w:val="0"/>
          <w:sz w:val="30"/>
          <w:szCs w:val="30"/>
          <w:bdr w:val="single" w:sz="2" w:space="0" w:color="D9D9E3" w:frame="1"/>
        </w:rPr>
        <w:t>Cybersecurity Measures:</w:t>
      </w:r>
    </w:p>
    <w:p w14:paraId="7C54048E"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Robust security protocols, encryption, and multi-factor authentication to protect customer data.</w:t>
      </w:r>
    </w:p>
    <w:p w14:paraId="3E3FB485"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Safeguards against cyber threats and ensures the confidentiality and integrity of sensitive information.</w:t>
      </w:r>
    </w:p>
    <w:p w14:paraId="2CFD32C0"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b w:val="0"/>
          <w:bCs w:val="0"/>
          <w:sz w:val="30"/>
          <w:szCs w:val="30"/>
          <w:bdr w:val="single" w:sz="2" w:space="0" w:color="D9D9E3" w:frame="1"/>
        </w:rPr>
        <w:t>Open Banking:</w:t>
      </w:r>
    </w:p>
    <w:p w14:paraId="0890C0D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Opening up banking data and services to third-party developers through APIs.</w:t>
      </w:r>
    </w:p>
    <w:p w14:paraId="344226A9"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Benefits:</w:t>
      </w:r>
      <w:r w:rsidRPr="00A54159">
        <w:rPr>
          <w:rFonts w:ascii="Verdana" w:hAnsi="Verdana" w:cs="Biome Light"/>
        </w:rPr>
        <w:t xml:space="preserve"> Encourages innovation, fosters competition, and allows customers to access a broader range of financial services.</w:t>
      </w:r>
    </w:p>
    <w:p w14:paraId="68D1EA39"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b w:val="0"/>
          <w:bCs w:val="0"/>
          <w:sz w:val="30"/>
          <w:szCs w:val="30"/>
          <w:bdr w:val="single" w:sz="2" w:space="0" w:color="D9D9E3" w:frame="1"/>
        </w:rPr>
        <w:t>Mobile Wallets and Contactless Payments:</w:t>
      </w:r>
    </w:p>
    <w:p w14:paraId="58137BD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Digital wallets and payment methods that enable secure and convenient transactions using mobile devices.</w:t>
      </w:r>
    </w:p>
    <w:p w14:paraId="74B895FE" w14:textId="4146F96F"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Streamlines payment processes, enhances customer convenience, and supports emerging payment trends.</w:t>
      </w:r>
    </w:p>
    <w:p w14:paraId="7F6448FF" w14:textId="77777777" w:rsidR="00762363" w:rsidRPr="00A54159" w:rsidRDefault="00762363" w:rsidP="00B01B3B">
      <w:pPr>
        <w:rPr>
          <w:rFonts w:ascii="Verdana" w:hAnsi="Verdana" w:cs="Biome Light"/>
        </w:rPr>
      </w:pPr>
    </w:p>
    <w:p w14:paraId="685F27A8" w14:textId="608C5D0E" w:rsidR="00D4511A" w:rsidRPr="00A54159" w:rsidRDefault="00CC2279"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Simplify Banking Architecture:</w:t>
      </w:r>
    </w:p>
    <w:p w14:paraId="258157F0"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Customer Side:</w:t>
      </w:r>
    </w:p>
    <w:p w14:paraId="6E1747FC"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is where you, the customer, interact with the bank. It includes things like using the bank's website, mobile app, or going to a physical branch.</w:t>
      </w:r>
    </w:p>
    <w:p w14:paraId="0E31786D"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Bank's Brain (Core Banking System):</w:t>
      </w:r>
    </w:p>
    <w:p w14:paraId="1AE5940A"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Imagine this as the brain of the bank. It manages all your accounts, transactions, and the various products the bank offers.</w:t>
      </w:r>
    </w:p>
    <w:p w14:paraId="746CFE1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Connecting Everything (APIs):</w:t>
      </w:r>
    </w:p>
    <w:p w14:paraId="145C12D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APIs are like messengers that help different parts of the bank talk to each other. They make sure your transactions and data can move smoothly between systems.</w:t>
      </w:r>
    </w:p>
    <w:p w14:paraId="2B4AB5C4"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Up in the Cloud:</w:t>
      </w:r>
    </w:p>
    <w:p w14:paraId="6C2BF1DF"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Instead of having everything on one computer, banks often use the "cloud," which is like a super-powered internet server. It helps the bank store and process data more flexibly.</w:t>
      </w:r>
    </w:p>
    <w:p w14:paraId="6CEAF7C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Smart Tech (AI and Analytics):</w:t>
      </w:r>
    </w:p>
    <w:p w14:paraId="0D2FE88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 xml:space="preserve">The bank uses smart technology to understand your </w:t>
      </w:r>
      <w:proofErr w:type="spellStart"/>
      <w:r w:rsidRPr="00A54159">
        <w:rPr>
          <w:rFonts w:ascii="Verdana" w:hAnsi="Verdana" w:cs="Biome Light"/>
          <w:lang w:eastAsia="en-IN"/>
        </w:rPr>
        <w:t>behavior</w:t>
      </w:r>
      <w:proofErr w:type="spellEnd"/>
      <w:r w:rsidRPr="00A54159">
        <w:rPr>
          <w:rFonts w:ascii="Verdana" w:hAnsi="Verdana" w:cs="Biome Light"/>
          <w:lang w:eastAsia="en-IN"/>
        </w:rPr>
        <w:t>, offer personalized services, and detect anything unusual, like potential fraud.</w:t>
      </w:r>
    </w:p>
    <w:p w14:paraId="01F76FAA"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Digital Security Guards (Cybersecurity):</w:t>
      </w:r>
    </w:p>
    <w:p w14:paraId="0C837539"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These are like security guards for your data. They use advanced tools to keep your information safe from online threats.</w:t>
      </w:r>
    </w:p>
    <w:p w14:paraId="2A34C27C"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Innovative Tech (Blockchain):</w:t>
      </w:r>
    </w:p>
    <w:p w14:paraId="4515D10D"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Think of this as a super-secure way of doing transactions. It ensures that everything is transparent and can't be messed with.</w:t>
      </w:r>
    </w:p>
    <w:p w14:paraId="7101AB49"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Easy Payments (Mobile Wallets):</w:t>
      </w:r>
    </w:p>
    <w:p w14:paraId="681503A8"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lastRenderedPageBreak/>
        <w:t>Mobile wallets make paying for things easier. You can use your phone to make payments without carrying cash or cards.</w:t>
      </w:r>
    </w:p>
    <w:p w14:paraId="093A32DB"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Rules and Compliance Tech (</w:t>
      </w:r>
      <w:proofErr w:type="spellStart"/>
      <w:r w:rsidRPr="00A54159">
        <w:rPr>
          <w:rFonts w:ascii="Verdana" w:hAnsi="Verdana" w:cs="Biome Light"/>
          <w:b/>
          <w:bCs/>
          <w:bdr w:val="single" w:sz="2" w:space="0" w:color="D9D9E3" w:frame="1"/>
          <w:lang w:eastAsia="en-IN"/>
        </w:rPr>
        <w:t>RegTech</w:t>
      </w:r>
      <w:proofErr w:type="spellEnd"/>
      <w:r w:rsidRPr="00A54159">
        <w:rPr>
          <w:rFonts w:ascii="Verdana" w:hAnsi="Verdana" w:cs="Biome Light"/>
          <w:b/>
          <w:bCs/>
          <w:bdr w:val="single" w:sz="2" w:space="0" w:color="D9D9E3" w:frame="1"/>
          <w:lang w:eastAsia="en-IN"/>
        </w:rPr>
        <w:t>):</w:t>
      </w:r>
    </w:p>
    <w:p w14:paraId="18BDA17A"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ensures the bank follows all the rules and regulations. It's like a set of tech tools that help the bank stay on the right side of the law.</w:t>
      </w:r>
    </w:p>
    <w:p w14:paraId="3DE8755A"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Smart Data (Analytics):</w:t>
      </w:r>
    </w:p>
    <w:p w14:paraId="19EAC1BC"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The bank uses data to understand you better. This helps them offer you the right products and services and makes your banking experience more personalized.</w:t>
      </w:r>
    </w:p>
    <w:p w14:paraId="5E16FA1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Hands-Free Access (Biometric Authentication):</w:t>
      </w:r>
    </w:p>
    <w:p w14:paraId="32848E4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Using your fingerprints, face, or other unique features to access your account instead of passwords. It's like your account recognizes you without you having to type anything.</w:t>
      </w:r>
    </w:p>
    <w:p w14:paraId="22524E46"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Sharing Economy (Open Banking):</w:t>
      </w:r>
    </w:p>
    <w:p w14:paraId="4A91942B"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is like the bank sharing some of its services with other companies, so you can use different financial apps more easily.</w:t>
      </w:r>
    </w:p>
    <w:p w14:paraId="4DEE0D10"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Overall Picture:</w:t>
      </w:r>
    </w:p>
    <w:p w14:paraId="349FB26B" w14:textId="76A68A3D" w:rsidR="00D4511A" w:rsidRPr="00A54159" w:rsidRDefault="00D4511A" w:rsidP="00B01B3B">
      <w:pPr>
        <w:rPr>
          <w:rFonts w:ascii="Verdana" w:hAnsi="Verdana" w:cs="Biome Light"/>
          <w:lang w:eastAsia="en-IN"/>
        </w:rPr>
      </w:pPr>
      <w:r w:rsidRPr="00A54159">
        <w:rPr>
          <w:rFonts w:ascii="Verdana" w:hAnsi="Verdana" w:cs="Biome Light"/>
          <w:lang w:eastAsia="en-IN"/>
        </w:rPr>
        <w:t xml:space="preserve">All these parts work together to give you a smooth, secure, and personalized banking experience, whether you're using your phone, the website, or walking into a branch. </w:t>
      </w:r>
    </w:p>
    <w:p w14:paraId="08C29EAD" w14:textId="77777777" w:rsidR="00CE44C4" w:rsidRPr="00A54159" w:rsidRDefault="00CE44C4" w:rsidP="00B01B3B">
      <w:pPr>
        <w:rPr>
          <w:rFonts w:ascii="Verdana" w:hAnsi="Verdana" w:cs="Biome Light"/>
          <w:sz w:val="44"/>
          <w:szCs w:val="44"/>
        </w:rPr>
      </w:pPr>
    </w:p>
    <w:p w14:paraId="268901FD" w14:textId="77777777" w:rsidR="00CE44C4" w:rsidRPr="00A54159" w:rsidRDefault="00CE44C4" w:rsidP="00B01B3B">
      <w:pPr>
        <w:rPr>
          <w:rFonts w:ascii="Verdana" w:hAnsi="Verdana" w:cs="Biome Light"/>
          <w:sz w:val="44"/>
          <w:szCs w:val="44"/>
        </w:rPr>
      </w:pPr>
    </w:p>
    <w:p w14:paraId="28F2B8EB" w14:textId="77777777" w:rsidR="00CE44C4" w:rsidRPr="00A54159" w:rsidRDefault="00CE44C4" w:rsidP="00B01B3B">
      <w:pPr>
        <w:rPr>
          <w:rFonts w:ascii="Verdana" w:hAnsi="Verdana" w:cs="Biome Light"/>
          <w:sz w:val="44"/>
          <w:szCs w:val="44"/>
        </w:rPr>
      </w:pPr>
    </w:p>
    <w:p w14:paraId="3D679AB4" w14:textId="77777777" w:rsidR="00CE44C4" w:rsidRPr="00A54159" w:rsidRDefault="00CE44C4" w:rsidP="00B01B3B">
      <w:pPr>
        <w:rPr>
          <w:rFonts w:ascii="Verdana" w:hAnsi="Verdana" w:cs="Biome Light"/>
          <w:sz w:val="44"/>
          <w:szCs w:val="44"/>
        </w:rPr>
      </w:pPr>
    </w:p>
    <w:p w14:paraId="7CA3FD30" w14:textId="77777777" w:rsidR="00CE44C4" w:rsidRPr="00A54159" w:rsidRDefault="00CE44C4" w:rsidP="00B01B3B">
      <w:pPr>
        <w:rPr>
          <w:rFonts w:ascii="Verdana" w:hAnsi="Verdana" w:cs="Biome Light"/>
          <w:sz w:val="44"/>
          <w:szCs w:val="44"/>
        </w:rPr>
      </w:pPr>
    </w:p>
    <w:p w14:paraId="237F6990" w14:textId="77777777" w:rsidR="00CE44C4" w:rsidRPr="00A54159" w:rsidRDefault="00CE44C4" w:rsidP="00B01B3B">
      <w:pPr>
        <w:rPr>
          <w:rFonts w:ascii="Verdana" w:hAnsi="Verdana" w:cs="Biome Light"/>
          <w:sz w:val="44"/>
          <w:szCs w:val="44"/>
        </w:rPr>
      </w:pPr>
    </w:p>
    <w:p w14:paraId="58A53A48" w14:textId="77777777" w:rsidR="00CE44C4" w:rsidRPr="00A54159" w:rsidRDefault="00CE44C4" w:rsidP="00B01B3B">
      <w:pPr>
        <w:rPr>
          <w:rFonts w:ascii="Verdana" w:hAnsi="Verdana" w:cs="Biome Light"/>
          <w:sz w:val="44"/>
          <w:szCs w:val="44"/>
        </w:rPr>
      </w:pPr>
    </w:p>
    <w:p w14:paraId="4F8DB48F" w14:textId="77777777" w:rsidR="00CE44C4" w:rsidRPr="00A54159" w:rsidRDefault="00CE44C4" w:rsidP="00B01B3B">
      <w:pPr>
        <w:rPr>
          <w:rFonts w:ascii="Verdana" w:hAnsi="Verdana" w:cs="Biome Light"/>
          <w:sz w:val="44"/>
          <w:szCs w:val="44"/>
        </w:rPr>
      </w:pPr>
    </w:p>
    <w:p w14:paraId="6D8C7C39" w14:textId="5A1D5E4C" w:rsidR="00D4511A" w:rsidRPr="00A54159" w:rsidRDefault="00CC2279" w:rsidP="00B01B3B">
      <w:pPr>
        <w:rPr>
          <w:rFonts w:ascii="Verdana" w:hAnsi="Verdana" w:cs="Biome Light"/>
          <w:sz w:val="44"/>
          <w:szCs w:val="44"/>
        </w:rPr>
      </w:pPr>
      <w:r w:rsidRPr="00A54159">
        <w:rPr>
          <w:rFonts w:ascii="Verdana" w:hAnsi="Verdana" w:cs="Biome Light"/>
          <w:sz w:val="44"/>
          <w:szCs w:val="44"/>
        </w:rPr>
        <w:lastRenderedPageBreak/>
        <w:t>6.</w:t>
      </w:r>
      <w:r w:rsidR="00E03B7B" w:rsidRPr="00A54159">
        <w:rPr>
          <w:rFonts w:ascii="Verdana" w:hAnsi="Verdana" w:cs="Biome Light"/>
          <w:sz w:val="44"/>
          <w:szCs w:val="44"/>
        </w:rPr>
        <w:t>INTRO</w:t>
      </w:r>
      <w:r w:rsidR="00CE44C4" w:rsidRPr="00A54159">
        <w:rPr>
          <w:rFonts w:ascii="Verdana" w:hAnsi="Verdana" w:cs="Biome Light"/>
          <w:sz w:val="44"/>
          <w:szCs w:val="44"/>
        </w:rPr>
        <w:t>DUCTION</w:t>
      </w:r>
      <w:r w:rsidR="00E03B7B" w:rsidRPr="00A54159">
        <w:rPr>
          <w:rFonts w:ascii="Verdana" w:hAnsi="Verdana" w:cs="Biome Light"/>
          <w:sz w:val="44"/>
          <w:szCs w:val="44"/>
        </w:rPr>
        <w:t xml:space="preserve"> TO PAYMENTS :</w:t>
      </w:r>
    </w:p>
    <w:p w14:paraId="4186903E"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What Are Payments?</w:t>
      </w:r>
    </w:p>
    <w:p w14:paraId="625865F9" w14:textId="27BEC281" w:rsidR="00E03B7B" w:rsidRPr="00A54159" w:rsidRDefault="00E03B7B" w:rsidP="00B01B3B">
      <w:pPr>
        <w:rPr>
          <w:rFonts w:ascii="Verdana" w:hAnsi="Verdana" w:cs="Biome Light"/>
          <w:color w:val="374151"/>
        </w:rPr>
      </w:pPr>
      <w:r w:rsidRPr="00A54159">
        <w:rPr>
          <w:rFonts w:ascii="Verdana" w:hAnsi="Verdana" w:cs="Biome Light"/>
          <w:color w:val="374151"/>
        </w:rPr>
        <w:t xml:space="preserve">Payments refer to the transfer of money from one party to another in exchange for goods, services, or the </w:t>
      </w:r>
      <w:r w:rsidR="00587153" w:rsidRPr="00A54159">
        <w:rPr>
          <w:rFonts w:ascii="Verdana" w:hAnsi="Verdana" w:cs="Biome Light"/>
          <w:color w:val="374151"/>
        </w:rPr>
        <w:t>fulfilment</w:t>
      </w:r>
      <w:r w:rsidRPr="00A54159">
        <w:rPr>
          <w:rFonts w:ascii="Verdana" w:hAnsi="Verdana" w:cs="Biome Light"/>
          <w:color w:val="374151"/>
        </w:rPr>
        <w:t xml:space="preserve"> of financial obligations. In retail banking, these transactions typically involve individuals or businesses making payments to each other, and they can occur through various means.</w:t>
      </w:r>
    </w:p>
    <w:p w14:paraId="744CFE49"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Types of Retail Banking Payments:</w:t>
      </w:r>
    </w:p>
    <w:p w14:paraId="48C427E3" w14:textId="77777777" w:rsidR="00E03B7B" w:rsidRPr="00A54159" w:rsidRDefault="00E03B7B" w:rsidP="00B01B3B">
      <w:pPr>
        <w:rPr>
          <w:rFonts w:ascii="Verdana" w:hAnsi="Verdana" w:cs="Biome Light"/>
          <w:color w:val="374151"/>
        </w:rPr>
      </w:pPr>
      <w:r w:rsidRPr="00A54159">
        <w:rPr>
          <w:rFonts w:ascii="Verdana" w:hAnsi="Verdana" w:cs="Biome Light"/>
          <w:color w:val="374151"/>
        </w:rPr>
        <w:t>**</w:t>
      </w:r>
      <w:r w:rsidRPr="00A54159">
        <w:rPr>
          <w:rStyle w:val="Strong"/>
          <w:rFonts w:ascii="Verdana" w:hAnsi="Verdana" w:cs="Biome Light"/>
          <w:color w:val="374151"/>
          <w:bdr w:val="single" w:sz="2" w:space="0" w:color="D9D9E3" w:frame="1"/>
        </w:rPr>
        <w:t>Cash Transactions:</w:t>
      </w:r>
    </w:p>
    <w:p w14:paraId="283B0290" w14:textId="77777777" w:rsidR="00E03B7B" w:rsidRPr="00A54159" w:rsidRDefault="00E03B7B" w:rsidP="00B01B3B">
      <w:pPr>
        <w:rPr>
          <w:rFonts w:ascii="Verdana" w:hAnsi="Verdana" w:cs="Biome Light"/>
          <w:color w:val="374151"/>
        </w:rPr>
      </w:pPr>
      <w:r w:rsidRPr="00A54159">
        <w:rPr>
          <w:rFonts w:ascii="Verdana" w:hAnsi="Verdana" w:cs="Biome Light"/>
          <w:color w:val="374151"/>
        </w:rPr>
        <w:t>The traditional method of physically exchanging currency notes and coins for goods and services.</w:t>
      </w:r>
    </w:p>
    <w:p w14:paraId="7ADE12A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Checks:</w:t>
      </w:r>
    </w:p>
    <w:p w14:paraId="347E36F5" w14:textId="77777777" w:rsidR="00E03B7B" w:rsidRPr="00A54159" w:rsidRDefault="00E03B7B" w:rsidP="00B01B3B">
      <w:pPr>
        <w:rPr>
          <w:rFonts w:ascii="Verdana" w:hAnsi="Verdana" w:cs="Biome Light"/>
          <w:color w:val="374151"/>
        </w:rPr>
      </w:pPr>
      <w:r w:rsidRPr="00A54159">
        <w:rPr>
          <w:rFonts w:ascii="Verdana" w:hAnsi="Verdana" w:cs="Biome Light"/>
          <w:color w:val="374151"/>
        </w:rPr>
        <w:t>Written orders directing a bank to pay a specific amount of money from the drawer's account to the payee.</w:t>
      </w:r>
    </w:p>
    <w:p w14:paraId="690F27F3"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Debit Cards:</w:t>
      </w:r>
    </w:p>
    <w:p w14:paraId="057C720B"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payments using a debit card linked to a customer's bank account. These transactions deduct funds directly from the account.</w:t>
      </w:r>
    </w:p>
    <w:p w14:paraId="122FBE88"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Credit Cards:</w:t>
      </w:r>
    </w:p>
    <w:p w14:paraId="4CAD132A" w14:textId="77777777" w:rsidR="00E03B7B" w:rsidRPr="00A54159" w:rsidRDefault="00E03B7B" w:rsidP="00B01B3B">
      <w:pPr>
        <w:rPr>
          <w:rFonts w:ascii="Verdana" w:hAnsi="Verdana" w:cs="Biome Light"/>
          <w:color w:val="374151"/>
        </w:rPr>
      </w:pPr>
      <w:r w:rsidRPr="00A54159">
        <w:rPr>
          <w:rFonts w:ascii="Verdana" w:hAnsi="Verdana" w:cs="Biome Light"/>
          <w:color w:val="374151"/>
        </w:rPr>
        <w:t>Payments made using a credit card, allowing the cardholder to borrow funds up to a predefined credit limit and settle the balance later.</w:t>
      </w:r>
    </w:p>
    <w:p w14:paraId="26C50F19"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Online Banking Transfers:</w:t>
      </w:r>
    </w:p>
    <w:p w14:paraId="70E0E794"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funds transfers between accounts, initiated and managed through online banking platforms.</w:t>
      </w:r>
    </w:p>
    <w:p w14:paraId="7F210D20"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Mobile Banking Payments:</w:t>
      </w:r>
    </w:p>
    <w:p w14:paraId="32018846" w14:textId="77777777" w:rsidR="00E03B7B" w:rsidRPr="00A54159" w:rsidRDefault="00E03B7B" w:rsidP="00B01B3B">
      <w:pPr>
        <w:rPr>
          <w:rFonts w:ascii="Verdana" w:hAnsi="Verdana" w:cs="Biome Light"/>
          <w:color w:val="374151"/>
        </w:rPr>
      </w:pPr>
      <w:r w:rsidRPr="00A54159">
        <w:rPr>
          <w:rFonts w:ascii="Verdana" w:hAnsi="Verdana" w:cs="Biome Light"/>
          <w:color w:val="374151"/>
        </w:rPr>
        <w:t>Transactions conducted through mobile banking apps, enabling users to transfer money, pay bills, and make purchases using their smartphones.</w:t>
      </w:r>
    </w:p>
    <w:p w14:paraId="7FD5C4CF"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Digital Wallets:</w:t>
      </w:r>
    </w:p>
    <w:p w14:paraId="46EC422B" w14:textId="77777777" w:rsidR="00E03B7B" w:rsidRPr="00A54159" w:rsidRDefault="00E03B7B" w:rsidP="00B01B3B">
      <w:pPr>
        <w:rPr>
          <w:rFonts w:ascii="Verdana" w:hAnsi="Verdana" w:cs="Biome Light"/>
          <w:color w:val="374151"/>
        </w:rPr>
      </w:pPr>
      <w:r w:rsidRPr="00A54159">
        <w:rPr>
          <w:rFonts w:ascii="Verdana" w:hAnsi="Verdana" w:cs="Biome Light"/>
          <w:color w:val="374151"/>
        </w:rPr>
        <w:t>Virtual wallets that store payment card information, allowing users to make secure online and in-store payments with just a mobile device.</w:t>
      </w:r>
    </w:p>
    <w:p w14:paraId="70B346F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Automated Clearing House (ACH) Transfers:</w:t>
      </w:r>
    </w:p>
    <w:p w14:paraId="28B60EF4"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transfers that facilitate direct deposit of salaries, bill payments, and other recurring transactions.</w:t>
      </w:r>
    </w:p>
    <w:p w14:paraId="6B687A7C"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Wire Transfers:</w:t>
      </w:r>
    </w:p>
    <w:p w14:paraId="222FCAB4" w14:textId="77777777" w:rsidR="00E03B7B" w:rsidRPr="00A54159" w:rsidRDefault="00E03B7B" w:rsidP="00B01B3B">
      <w:pPr>
        <w:rPr>
          <w:rFonts w:ascii="Verdana" w:hAnsi="Verdana" w:cs="Biome Light"/>
          <w:color w:val="374151"/>
        </w:rPr>
      </w:pPr>
      <w:r w:rsidRPr="00A54159">
        <w:rPr>
          <w:rFonts w:ascii="Verdana" w:hAnsi="Verdana" w:cs="Biome Light"/>
          <w:color w:val="374151"/>
        </w:rPr>
        <w:t>Swift and secure electronic transfers of funds between banks, often used for international transactions.</w:t>
      </w:r>
    </w:p>
    <w:p w14:paraId="1E802559"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lastRenderedPageBreak/>
        <w:t>Contactless Payments:</w:t>
      </w:r>
    </w:p>
    <w:p w14:paraId="199B5675" w14:textId="42BC941F" w:rsidR="00B01B3B" w:rsidRPr="00A54159" w:rsidRDefault="00E03B7B" w:rsidP="00B01B3B">
      <w:pPr>
        <w:rPr>
          <w:rFonts w:ascii="Verdana" w:hAnsi="Verdana" w:cs="Biome Light"/>
          <w:color w:val="374151"/>
        </w:rPr>
      </w:pPr>
      <w:r w:rsidRPr="00A54159">
        <w:rPr>
          <w:rFonts w:ascii="Verdana" w:hAnsi="Verdana" w:cs="Biome Light"/>
          <w:color w:val="374151"/>
        </w:rPr>
        <w:t>Transactions made by tapping a contactless card or mobile device near a point-of-sale terminal, providing a convenient and quick payment method.</w:t>
      </w:r>
    </w:p>
    <w:p w14:paraId="7B803660"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Importance of Efficient Payments in Retail Banking:</w:t>
      </w:r>
    </w:p>
    <w:p w14:paraId="00B2F2C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Customer Convenience:</w:t>
      </w:r>
    </w:p>
    <w:p w14:paraId="6C1826A3" w14:textId="77777777" w:rsidR="00E03B7B" w:rsidRPr="00A54159" w:rsidRDefault="00E03B7B" w:rsidP="00B01B3B">
      <w:pPr>
        <w:rPr>
          <w:rFonts w:ascii="Verdana" w:hAnsi="Verdana" w:cs="Biome Light"/>
          <w:color w:val="374151"/>
        </w:rPr>
      </w:pPr>
      <w:r w:rsidRPr="00A54159">
        <w:rPr>
          <w:rFonts w:ascii="Verdana" w:hAnsi="Verdana" w:cs="Biome Light"/>
          <w:color w:val="374151"/>
        </w:rPr>
        <w:t>Efficient payment options enhance customer experience by providing convenient and accessible ways to manage transactions.</w:t>
      </w:r>
    </w:p>
    <w:p w14:paraId="758F287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Speed and Real-Time Processing:</w:t>
      </w:r>
    </w:p>
    <w:p w14:paraId="101015CE"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Real-time processing of payments allows for quick and immediate fund transfers, supporting timely financial transactions.</w:t>
      </w:r>
    </w:p>
    <w:p w14:paraId="542138B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Security:</w:t>
      </w:r>
    </w:p>
    <w:p w14:paraId="19894C6D" w14:textId="77777777" w:rsidR="00E03B7B" w:rsidRPr="00A54159" w:rsidRDefault="00E03B7B" w:rsidP="00B01B3B">
      <w:pPr>
        <w:rPr>
          <w:rFonts w:ascii="Verdana" w:hAnsi="Verdana" w:cs="Biome Light"/>
          <w:color w:val="374151"/>
        </w:rPr>
      </w:pPr>
      <w:r w:rsidRPr="00A54159">
        <w:rPr>
          <w:rFonts w:ascii="Verdana" w:hAnsi="Verdana" w:cs="Biome Light"/>
          <w:color w:val="374151"/>
        </w:rPr>
        <w:t>Secure payment methods and advanced authentication protocols protect customers from fraud and unauthorized transactions.</w:t>
      </w:r>
    </w:p>
    <w:p w14:paraId="4345AED0"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Adaptability to Digital Trends:</w:t>
      </w:r>
    </w:p>
    <w:p w14:paraId="63504AC3"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Retail banking must adapt to evolving digital trends, providing customers with modern and innovative payment solutions.</w:t>
      </w:r>
    </w:p>
    <w:p w14:paraId="1A50F59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Financial Inclusion:</w:t>
      </w:r>
    </w:p>
    <w:p w14:paraId="2EEA0755" w14:textId="77777777" w:rsidR="00E03B7B" w:rsidRPr="00A54159" w:rsidRDefault="00E03B7B" w:rsidP="00B01B3B">
      <w:pPr>
        <w:rPr>
          <w:rFonts w:ascii="Verdana" w:hAnsi="Verdana" w:cs="Biome Light"/>
          <w:color w:val="374151"/>
        </w:rPr>
      </w:pPr>
      <w:r w:rsidRPr="00A54159">
        <w:rPr>
          <w:rFonts w:ascii="Verdana" w:hAnsi="Verdana" w:cs="Biome Light"/>
          <w:color w:val="374151"/>
        </w:rPr>
        <w:t>Efficient payment systems contribute to financial inclusion by providing individuals with access to banking services, especially in regions with limited physical banking infrastructure.</w:t>
      </w:r>
    </w:p>
    <w:p w14:paraId="6328162D"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Compliance:</w:t>
      </w:r>
    </w:p>
    <w:p w14:paraId="13E7B56F"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Retail banks must adhere to regulatory and compliance standards to ensure the legality and security of payment transactions.</w:t>
      </w:r>
    </w:p>
    <w:p w14:paraId="3B282B2E" w14:textId="77777777" w:rsidR="00E03B7B" w:rsidRPr="00A54159" w:rsidRDefault="00E03B7B" w:rsidP="00B01B3B">
      <w:pPr>
        <w:rPr>
          <w:rFonts w:ascii="Verdana" w:hAnsi="Verdana" w:cs="Biome Light"/>
          <w:color w:val="374151"/>
        </w:rPr>
      </w:pPr>
      <w:r w:rsidRPr="00A54159">
        <w:rPr>
          <w:rFonts w:ascii="Verdana" w:hAnsi="Verdana" w:cs="Biome Light"/>
          <w:color w:val="374151"/>
        </w:rPr>
        <w:t>In summary, payments in retail banking involve a variety of methods, ranging from traditional cash transactions to modern digital and mobile banking solutions.</w:t>
      </w:r>
    </w:p>
    <w:p w14:paraId="0F0D64F9" w14:textId="77777777" w:rsidR="00E03B7B" w:rsidRPr="00A54159" w:rsidRDefault="00E03B7B" w:rsidP="00B01B3B">
      <w:pPr>
        <w:rPr>
          <w:rFonts w:ascii="Verdana" w:hAnsi="Verdana" w:cs="Biome Light"/>
          <w:sz w:val="24"/>
          <w:szCs w:val="24"/>
        </w:rPr>
      </w:pPr>
    </w:p>
    <w:p w14:paraId="0B34B358" w14:textId="77777777" w:rsidR="00E03B7B" w:rsidRPr="00A54159" w:rsidRDefault="007C3F7B"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 xml:space="preserve">CLASSIFICATION OF PAYMENTS METHODS </w:t>
      </w:r>
    </w:p>
    <w:p w14:paraId="7FD0FC4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Cash:</w:t>
      </w:r>
    </w:p>
    <w:p w14:paraId="0F6B0A4F"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Physical money, like coins and bills.</w:t>
      </w:r>
    </w:p>
    <w:p w14:paraId="18773C5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You give money directly for stuff you buy.</w:t>
      </w:r>
    </w:p>
    <w:p w14:paraId="3153701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Cards:</w:t>
      </w:r>
    </w:p>
    <w:p w14:paraId="68FFCD9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lastRenderedPageBreak/>
        <w:t>What They Are:</w:t>
      </w:r>
      <w:r w:rsidRPr="00A54159">
        <w:rPr>
          <w:rFonts w:ascii="Verdana" w:hAnsi="Verdana" w:cs="Biome Light"/>
          <w:color w:val="374151"/>
          <w:sz w:val="24"/>
          <w:szCs w:val="24"/>
          <w:lang w:eastAsia="en-IN"/>
        </w:rPr>
        <w:t xml:space="preserve"> Plastic or virtual cards connected to your bank.</w:t>
      </w:r>
    </w:p>
    <w:p w14:paraId="387EEC4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Debit cards (spending your own money), credit cards (borrowing money), prepaid cards (loading money before spending).</w:t>
      </w:r>
    </w:p>
    <w:p w14:paraId="783B322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Mobile Payments:</w:t>
      </w:r>
    </w:p>
    <w:p w14:paraId="11FF5A7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Using your phone for transactions.</w:t>
      </w:r>
    </w:p>
    <w:p w14:paraId="0C3E0A2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Mobile wallets on your phone, scanning QR codes, or sending money to friends using apps.</w:t>
      </w:r>
    </w:p>
    <w:p w14:paraId="4318573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Online Banking:</w:t>
      </w:r>
    </w:p>
    <w:p w14:paraId="17D73CD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Doing your banking on the internet.</w:t>
      </w:r>
    </w:p>
    <w:p w14:paraId="3745C5BE"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Paying bills online, checking your balance, and managing your accounts through a website or app.</w:t>
      </w:r>
    </w:p>
    <w:p w14:paraId="0ABFE85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Contactless Payments:</w:t>
      </w:r>
    </w:p>
    <w:p w14:paraId="7F41DF3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Paying without physically touching your card or device.</w:t>
      </w:r>
    </w:p>
    <w:p w14:paraId="1D1C6FD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Tapping your card on a reader or using your phone for quick payments.</w:t>
      </w:r>
    </w:p>
    <w:p w14:paraId="66FB232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Cryptocurrency:</w:t>
      </w:r>
    </w:p>
    <w:p w14:paraId="4B809B2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Digital money using technology.</w:t>
      </w:r>
    </w:p>
    <w:p w14:paraId="1FCC4CE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Bitcoin, Ethereum – they're like digital coins you can use for online transactions.</w:t>
      </w:r>
    </w:p>
    <w:p w14:paraId="7BAE324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Biometric Payments:</w:t>
      </w:r>
    </w:p>
    <w:p w14:paraId="64CC704A"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Paying with your unique features, like fingerprints or face recognition.</w:t>
      </w:r>
    </w:p>
    <w:p w14:paraId="11FCA944"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Using your fingerprint or face to verify your identity for transactions.</w:t>
      </w:r>
    </w:p>
    <w:p w14:paraId="24F65C2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Subscription Payments:</w:t>
      </w:r>
    </w:p>
    <w:p w14:paraId="1A397AAA"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Automatic payments for services you use regularly.</w:t>
      </w:r>
    </w:p>
    <w:p w14:paraId="2A239E55"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Monthly payments for streaming services like Netflix or Spotify.</w:t>
      </w:r>
    </w:p>
    <w:p w14:paraId="337DDCC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Instant Payments:</w:t>
      </w:r>
    </w:p>
    <w:p w14:paraId="7E8C679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Getting money to someone right away.</w:t>
      </w:r>
    </w:p>
    <w:p w14:paraId="6B6F9BE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Immediate transfers between bank accounts in real-time.</w:t>
      </w:r>
    </w:p>
    <w:p w14:paraId="33BD74E4"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lastRenderedPageBreak/>
        <w:t>Voice-Activated Payments:</w:t>
      </w:r>
    </w:p>
    <w:p w14:paraId="063A25A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Making payments by talking to a device.</w:t>
      </w:r>
    </w:p>
    <w:p w14:paraId="7FC3FEF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w:t>
      </w:r>
      <w:r w:rsidRPr="00A54159">
        <w:rPr>
          <w:rFonts w:ascii="Verdana" w:hAnsi="Verdana" w:cs="Biome Light"/>
          <w:color w:val="374151"/>
          <w:sz w:val="24"/>
          <w:szCs w:val="24"/>
          <w:lang w:eastAsia="en-IN"/>
        </w:rPr>
        <w:t xml:space="preserve"> Asking a virtual assistant to pay a bill using your voice.</w:t>
      </w:r>
    </w:p>
    <w:p w14:paraId="1D192E8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Internet of Things (IoT) Payments:</w:t>
      </w:r>
    </w:p>
    <w:p w14:paraId="6A1A16E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Devices making payments on their own.</w:t>
      </w:r>
    </w:p>
    <w:p w14:paraId="05ED886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w:t>
      </w:r>
      <w:r w:rsidRPr="00A54159">
        <w:rPr>
          <w:rFonts w:ascii="Verdana" w:hAnsi="Verdana" w:cs="Biome Light"/>
          <w:color w:val="374151"/>
          <w:sz w:val="24"/>
          <w:szCs w:val="24"/>
          <w:lang w:eastAsia="en-IN"/>
        </w:rPr>
        <w:t xml:space="preserve"> Your smart fridge ordering groceries and paying for them.</w:t>
      </w:r>
    </w:p>
    <w:p w14:paraId="049724F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Traditional Checks:</w:t>
      </w:r>
    </w:p>
    <w:p w14:paraId="35713AF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Written orders to pay someone.</w:t>
      </w:r>
    </w:p>
    <w:p w14:paraId="53F01AE1"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Writing a check for a specific amount, and the bank </w:t>
      </w:r>
      <w:proofErr w:type="spellStart"/>
      <w:r w:rsidRPr="00A54159">
        <w:rPr>
          <w:rFonts w:ascii="Verdana" w:hAnsi="Verdana" w:cs="Biome Light"/>
          <w:color w:val="374151"/>
          <w:sz w:val="24"/>
          <w:szCs w:val="24"/>
          <w:lang w:eastAsia="en-IN"/>
        </w:rPr>
        <w:t>honors</w:t>
      </w:r>
      <w:proofErr w:type="spellEnd"/>
      <w:r w:rsidRPr="00A54159">
        <w:rPr>
          <w:rFonts w:ascii="Verdana" w:hAnsi="Verdana" w:cs="Biome Light"/>
          <w:color w:val="374151"/>
          <w:sz w:val="24"/>
          <w:szCs w:val="24"/>
          <w:lang w:eastAsia="en-IN"/>
        </w:rPr>
        <w:t xml:space="preserve"> it.</w:t>
      </w:r>
    </w:p>
    <w:p w14:paraId="3D43FAF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Automated Clearing House (ACH) Payments:</w:t>
      </w:r>
    </w:p>
    <w:p w14:paraId="73FF854F"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Electronic network for bank transactions.</w:t>
      </w:r>
    </w:p>
    <w:p w14:paraId="2CAA0EA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Direct deposit for your salary, automatic bill payments.</w:t>
      </w:r>
    </w:p>
    <w:p w14:paraId="1300E65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color w:val="374151"/>
          <w:sz w:val="24"/>
          <w:szCs w:val="24"/>
          <w:lang w:eastAsia="en-IN"/>
        </w:rPr>
        <w:t>In a nutshell, these are different ways you can pay for things or manage your money in the modern banking world!</w:t>
      </w:r>
    </w:p>
    <w:p w14:paraId="2490C6D6" w14:textId="77777777" w:rsidR="007C3F7B" w:rsidRPr="00A54159" w:rsidRDefault="007C3F7B" w:rsidP="00B01B3B">
      <w:pPr>
        <w:rPr>
          <w:rFonts w:ascii="Verdana" w:hAnsi="Verdana" w:cs="Biome Light"/>
          <w:sz w:val="24"/>
          <w:szCs w:val="24"/>
        </w:rPr>
      </w:pPr>
    </w:p>
    <w:p w14:paraId="6128BA8F" w14:textId="77777777" w:rsidR="007C3F7B" w:rsidRPr="00A54159" w:rsidRDefault="007C3F7B" w:rsidP="00B01B3B">
      <w:pPr>
        <w:rPr>
          <w:rFonts w:ascii="Verdana" w:hAnsi="Verdana" w:cs="Biome Light"/>
          <w:sz w:val="24"/>
          <w:szCs w:val="24"/>
        </w:rPr>
      </w:pPr>
    </w:p>
    <w:p w14:paraId="001A8B86" w14:textId="725EB7FE" w:rsidR="003B6AD4" w:rsidRPr="00A54159" w:rsidRDefault="007C3F7B" w:rsidP="003B6AD4">
      <w:pPr>
        <w:pStyle w:val="ListParagraph"/>
        <w:numPr>
          <w:ilvl w:val="0"/>
          <w:numId w:val="58"/>
        </w:numPr>
        <w:rPr>
          <w:rFonts w:ascii="Verdana" w:hAnsi="Verdana" w:cs="Biome Light"/>
          <w:sz w:val="44"/>
          <w:szCs w:val="44"/>
        </w:rPr>
      </w:pPr>
      <w:r w:rsidRPr="00A54159">
        <w:rPr>
          <w:rFonts w:ascii="Verdana" w:hAnsi="Verdana" w:cs="Biome Light"/>
          <w:sz w:val="44"/>
          <w:szCs w:val="44"/>
        </w:rPr>
        <w:lastRenderedPageBreak/>
        <w:t xml:space="preserve">TYPES OF PAYMENTS </w:t>
      </w:r>
      <w:r w:rsidR="003B6AD4" w:rsidRPr="00A54159">
        <w:rPr>
          <w:rFonts w:ascii="Verdana" w:hAnsi="Verdana" w:cs="Biome Light"/>
          <w:sz w:val="44"/>
          <w:szCs w:val="44"/>
        </w:rPr>
        <w:t>:</w:t>
      </w:r>
      <w:r w:rsidR="003B6AD4" w:rsidRPr="00A54159">
        <w:rPr>
          <w:rFonts w:ascii="Verdana" w:hAnsi="Verdana" w:cs="Biome Light"/>
          <w:noProof/>
          <w:sz w:val="44"/>
          <w:szCs w:val="44"/>
          <w14:ligatures w14:val="none"/>
        </w:rPr>
        <w:drawing>
          <wp:inline distT="0" distB="0" distL="0" distR="0" wp14:anchorId="36C56F87" wp14:editId="4D381725">
            <wp:extent cx="5731510" cy="7599680"/>
            <wp:effectExtent l="0" t="0" r="2540" b="1270"/>
            <wp:docPr id="573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2058" name="Picture 57382058"/>
                    <pic:cNvPicPr/>
                  </pic:nvPicPr>
                  <pic:blipFill>
                    <a:blip r:embed="rId6">
                      <a:extLst>
                        <a:ext uri="{28A0092B-C50C-407E-A947-70E740481C1C}">
                          <a14:useLocalDpi xmlns:a14="http://schemas.microsoft.com/office/drawing/2010/main" val="0"/>
                        </a:ext>
                      </a:extLst>
                    </a:blip>
                    <a:stretch>
                      <a:fillRect/>
                    </a:stretch>
                  </pic:blipFill>
                  <pic:spPr>
                    <a:xfrm>
                      <a:off x="0" y="0"/>
                      <a:ext cx="5731510" cy="7599680"/>
                    </a:xfrm>
                    <a:prstGeom prst="rect">
                      <a:avLst/>
                    </a:prstGeom>
                  </pic:spPr>
                </pic:pic>
              </a:graphicData>
            </a:graphic>
          </wp:inline>
        </w:drawing>
      </w:r>
    </w:p>
    <w:p w14:paraId="074DB7D2" w14:textId="77777777" w:rsidR="003B6AD4" w:rsidRPr="00A54159" w:rsidRDefault="003B6AD4" w:rsidP="003B6AD4">
      <w:pPr>
        <w:rPr>
          <w:rFonts w:ascii="Verdana" w:hAnsi="Verdana" w:cs="Biome Light"/>
          <w:sz w:val="44"/>
          <w:szCs w:val="44"/>
        </w:rPr>
      </w:pPr>
    </w:p>
    <w:p w14:paraId="5F41A760" w14:textId="0020A9B1" w:rsidR="007C3F7B" w:rsidRPr="00A54159" w:rsidRDefault="007C3F7B" w:rsidP="003B6AD4">
      <w:pPr>
        <w:pStyle w:val="ListParagraph"/>
        <w:numPr>
          <w:ilvl w:val="0"/>
          <w:numId w:val="58"/>
        </w:numPr>
        <w:rPr>
          <w:rFonts w:ascii="Verdana" w:hAnsi="Verdana" w:cs="Biome Light"/>
          <w:sz w:val="44"/>
          <w:szCs w:val="44"/>
        </w:rPr>
      </w:pPr>
      <w:r w:rsidRPr="00A54159">
        <w:rPr>
          <w:rFonts w:ascii="Verdana" w:hAnsi="Verdana" w:cs="Biome Light"/>
          <w:sz w:val="44"/>
          <w:szCs w:val="44"/>
        </w:rPr>
        <w:lastRenderedPageBreak/>
        <w:t>PAYMENTS SY</w:t>
      </w:r>
      <w:r w:rsidR="00B578DF" w:rsidRPr="00A54159">
        <w:rPr>
          <w:rFonts w:ascii="Verdana" w:hAnsi="Verdana" w:cs="Biome Light"/>
          <w:sz w:val="44"/>
          <w:szCs w:val="44"/>
        </w:rPr>
        <w:t>S</w:t>
      </w:r>
      <w:r w:rsidRPr="00A54159">
        <w:rPr>
          <w:rFonts w:ascii="Verdana" w:hAnsi="Verdana" w:cs="Biome Light"/>
          <w:sz w:val="44"/>
          <w:szCs w:val="44"/>
        </w:rPr>
        <w:t>TEMS ELEMENTS :</w:t>
      </w:r>
    </w:p>
    <w:p w14:paraId="74BEFF17"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sz w:val="30"/>
          <w:szCs w:val="30"/>
          <w:bdr w:val="single" w:sz="2" w:space="0" w:color="D9D9E3" w:frame="1"/>
        </w:rPr>
        <w:t>Payment Instruments:</w:t>
      </w:r>
    </w:p>
    <w:p w14:paraId="5E4D00CD"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various forms of tools or methods used to initiate a payment.</w:t>
      </w:r>
    </w:p>
    <w:p w14:paraId="4B24A498"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Cash, credit cards, debit cards, checks, mobile wallets, digital currencies.</w:t>
      </w:r>
    </w:p>
    <w:p w14:paraId="57CB392D"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sz w:val="30"/>
          <w:szCs w:val="30"/>
          <w:bdr w:val="single" w:sz="2" w:space="0" w:color="D9D9E3" w:frame="1"/>
        </w:rPr>
        <w:t>Payment Channels:</w:t>
      </w:r>
    </w:p>
    <w:p w14:paraId="2A5D6B03"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different avenues or mediums through which payments are made.</w:t>
      </w:r>
    </w:p>
    <w:p w14:paraId="5CDF08A3"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In-person transactions, online payments, mobile payments, ATMs, point-of-sale (POS) terminals.</w:t>
      </w:r>
    </w:p>
    <w:p w14:paraId="735B380B"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sz w:val="30"/>
          <w:szCs w:val="30"/>
          <w:bdr w:val="single" w:sz="2" w:space="0" w:color="D9D9E3" w:frame="1"/>
        </w:rPr>
        <w:t>Payment Processors:</w:t>
      </w:r>
    </w:p>
    <w:p w14:paraId="0D81EE3E"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Entities or systems responsible for facilitating the transfer of funds between parties.</w:t>
      </w:r>
    </w:p>
    <w:p w14:paraId="4C9D77E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Banks, card networks (Visa, MasterCard), payment gateways, fintech payment processors.</w:t>
      </w:r>
    </w:p>
    <w:p w14:paraId="500D6EF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sz w:val="30"/>
          <w:szCs w:val="30"/>
          <w:bdr w:val="single" w:sz="2" w:space="0" w:color="D9D9E3" w:frame="1"/>
        </w:rPr>
        <w:t>Clearing and Settlement Systems:</w:t>
      </w:r>
    </w:p>
    <w:p w14:paraId="2E662331"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Processes that ensure the accurate transfer of funds between payer and payee.</w:t>
      </w:r>
    </w:p>
    <w:p w14:paraId="1F60CA2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Clearinghouses, settlement banks, real-time gross settlement (RTGS) systems.</w:t>
      </w:r>
    </w:p>
    <w:p w14:paraId="5F37C1E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sz w:val="30"/>
          <w:szCs w:val="30"/>
          <w:bdr w:val="single" w:sz="2" w:space="0" w:color="D9D9E3" w:frame="1"/>
        </w:rPr>
        <w:t>Payment Infrastructure:</w:t>
      </w:r>
    </w:p>
    <w:p w14:paraId="7915F023"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underlying technology and architecture that supports payment transactions.</w:t>
      </w:r>
    </w:p>
    <w:p w14:paraId="59AA6447"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Payment switches, networks, servers, databases.</w:t>
      </w:r>
    </w:p>
    <w:p w14:paraId="78D5D17B"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sz w:val="30"/>
          <w:szCs w:val="30"/>
          <w:bdr w:val="single" w:sz="2" w:space="0" w:color="D9D9E3" w:frame="1"/>
        </w:rPr>
        <w:t>Security Measures:</w:t>
      </w:r>
    </w:p>
    <w:p w14:paraId="3DD245C8"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Safeguards implemented to protect the integrity and confidentiality of payment transactions.</w:t>
      </w:r>
    </w:p>
    <w:p w14:paraId="46CBEB4A"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Encryption, tokenization, multi-factor authentication, fraud detection systems.</w:t>
      </w:r>
    </w:p>
    <w:p w14:paraId="180E435D"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sz w:val="30"/>
          <w:szCs w:val="30"/>
          <w:bdr w:val="single" w:sz="2" w:space="0" w:color="D9D9E3" w:frame="1"/>
        </w:rPr>
        <w:t>Regulatory Framework:</w:t>
      </w:r>
    </w:p>
    <w:p w14:paraId="763AF337"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Laws and regulations that govern payment systems to ensure legality and compliance.</w:t>
      </w:r>
    </w:p>
    <w:p w14:paraId="4E917A2B"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lastRenderedPageBreak/>
        <w:t>Examples:</w:t>
      </w:r>
      <w:r w:rsidRPr="00A54159">
        <w:rPr>
          <w:rFonts w:ascii="Verdana" w:hAnsi="Verdana" w:cs="Biome Light"/>
          <w:color w:val="374151"/>
        </w:rPr>
        <w:t xml:space="preserve"> Financial regulations, anti-money laundering (AML) laws, consumer protection laws.</w:t>
      </w:r>
    </w:p>
    <w:p w14:paraId="3E08A0C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sz w:val="30"/>
          <w:szCs w:val="30"/>
          <w:bdr w:val="single" w:sz="2" w:space="0" w:color="D9D9E3" w:frame="1"/>
        </w:rPr>
        <w:t>User Authentication:</w:t>
      </w:r>
    </w:p>
    <w:p w14:paraId="6C0C03D9"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Processes to verify the identity of individuals engaging in payment transactions.</w:t>
      </w:r>
    </w:p>
    <w:p w14:paraId="23FC7FB7"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Passwords, biometric authentication (fingerprint, facial recognition), PINs.</w:t>
      </w:r>
    </w:p>
    <w:p w14:paraId="28BC47E7"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sz w:val="30"/>
          <w:szCs w:val="30"/>
          <w:bdr w:val="single" w:sz="2" w:space="0" w:color="D9D9E3" w:frame="1"/>
        </w:rPr>
        <w:t>Data Management:</w:t>
      </w:r>
    </w:p>
    <w:p w14:paraId="5A1F3A24"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Systems for the storage, processing, and retrieval of transaction-related data.</w:t>
      </w:r>
    </w:p>
    <w:p w14:paraId="7B064D0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Databases, data analytics platforms, transaction logs.</w:t>
      </w:r>
    </w:p>
    <w:p w14:paraId="3BC59FC5" w14:textId="77777777" w:rsidR="007C3F7B" w:rsidRPr="00A54159" w:rsidRDefault="007C3F7B" w:rsidP="00B01B3B">
      <w:pPr>
        <w:rPr>
          <w:rFonts w:ascii="Verdana" w:hAnsi="Verdana" w:cs="Biome Light"/>
          <w:sz w:val="24"/>
          <w:szCs w:val="24"/>
        </w:rPr>
      </w:pPr>
    </w:p>
    <w:p w14:paraId="278F1239" w14:textId="6026FD2E" w:rsidR="007C3F7B" w:rsidRPr="00A54159" w:rsidRDefault="00FC7E01" w:rsidP="00CC2279">
      <w:pPr>
        <w:pStyle w:val="ListParagraph"/>
        <w:numPr>
          <w:ilvl w:val="0"/>
          <w:numId w:val="58"/>
        </w:numPr>
        <w:rPr>
          <w:rFonts w:ascii="Verdana" w:hAnsi="Verdana" w:cs="Biome Light"/>
          <w:b/>
          <w:bCs/>
          <w:sz w:val="44"/>
          <w:szCs w:val="44"/>
        </w:rPr>
      </w:pPr>
      <w:r w:rsidRPr="00A54159">
        <w:rPr>
          <w:rFonts w:ascii="Verdana" w:hAnsi="Verdana" w:cs="Biome Light"/>
          <w:b/>
          <w:bCs/>
          <w:sz w:val="44"/>
          <w:szCs w:val="44"/>
        </w:rPr>
        <w:t xml:space="preserve">LIMITS </w:t>
      </w:r>
    </w:p>
    <w:p w14:paraId="36BADD63" w14:textId="77777777" w:rsidR="00FC7E01" w:rsidRPr="00A54159" w:rsidRDefault="00FC7E01" w:rsidP="00B01B3B">
      <w:pPr>
        <w:rPr>
          <w:rFonts w:ascii="Verdana" w:hAnsi="Verdana" w:cs="Biome Light"/>
          <w:color w:val="374151"/>
        </w:rPr>
      </w:pPr>
      <w:r w:rsidRPr="00A54159">
        <w:rPr>
          <w:rFonts w:ascii="Verdana" w:hAnsi="Verdana" w:cs="Biome Light"/>
          <w:color w:val="374151"/>
        </w:rPr>
        <w:t>common types of limits in payments systems:</w:t>
      </w:r>
    </w:p>
    <w:p w14:paraId="39CC0026"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sz w:val="30"/>
          <w:szCs w:val="30"/>
          <w:bdr w:val="single" w:sz="2" w:space="0" w:color="D9D9E3" w:frame="1"/>
        </w:rPr>
        <w:t>Daily Transaction Limits:</w:t>
      </w:r>
    </w:p>
    <w:p w14:paraId="622E7BD5"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Restricts the total amount a customer can transact within a single day.</w:t>
      </w:r>
    </w:p>
    <w:p w14:paraId="2C5185E7"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 daily transaction limit of $5,000 for all types of transactions (withdrawals, transfers, purchases).</w:t>
      </w:r>
    </w:p>
    <w:p w14:paraId="4E8ABB7E"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sz w:val="30"/>
          <w:szCs w:val="30"/>
          <w:bdr w:val="single" w:sz="2" w:space="0" w:color="D9D9E3" w:frame="1"/>
        </w:rPr>
        <w:t>ATM Withdrawal Limits:</w:t>
      </w:r>
    </w:p>
    <w:p w14:paraId="3B47C30A"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Caps the amount of cash that can be withdrawn from an ATM in a specified timeframe.</w:t>
      </w:r>
    </w:p>
    <w:p w14:paraId="4B12308C"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ATM withdrawal limit of $500 per day.</w:t>
      </w:r>
    </w:p>
    <w:p w14:paraId="13DD4381"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sz w:val="30"/>
          <w:szCs w:val="30"/>
          <w:bdr w:val="single" w:sz="2" w:space="0" w:color="D9D9E3" w:frame="1"/>
        </w:rPr>
        <w:t>Card Usage Limits:</w:t>
      </w:r>
    </w:p>
    <w:p w14:paraId="2A735AC5"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Sets maximum spending limits for debit or credit cards.</w:t>
      </w:r>
    </w:p>
    <w:p w14:paraId="266E062B"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 credit card limit of $10,000 for purchases and cash advances.</w:t>
      </w:r>
    </w:p>
    <w:p w14:paraId="65EF67DA"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sz w:val="30"/>
          <w:szCs w:val="30"/>
          <w:bdr w:val="single" w:sz="2" w:space="0" w:color="D9D9E3" w:frame="1"/>
        </w:rPr>
        <w:t>Online and Mobile Banking Transfer Limits:</w:t>
      </w:r>
    </w:p>
    <w:p w14:paraId="2C6FF3EF"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Limits the amount that can be transferred between accounts through online or mobile banking.</w:t>
      </w:r>
    </w:p>
    <w:p w14:paraId="5DEDD437"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transfer limit of $2,000 between linked accounts.</w:t>
      </w:r>
    </w:p>
    <w:p w14:paraId="07F32B42"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sz w:val="30"/>
          <w:szCs w:val="30"/>
          <w:bdr w:val="single" w:sz="2" w:space="0" w:color="D9D9E3" w:frame="1"/>
        </w:rPr>
        <w:t>Contactless Payment Limits:</w:t>
      </w:r>
    </w:p>
    <w:p w14:paraId="16CF3E53"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lastRenderedPageBreak/>
        <w:t>Purpose:</w:t>
      </w:r>
      <w:r w:rsidRPr="00A54159">
        <w:rPr>
          <w:rFonts w:ascii="Verdana" w:hAnsi="Verdana" w:cs="Biome Light"/>
          <w:color w:val="374151"/>
        </w:rPr>
        <w:t xml:space="preserve"> Imposes restrictions on the maximum amount allowed for contactless transactions.</w:t>
      </w:r>
    </w:p>
    <w:p w14:paraId="2796A43C"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Contactless payment limit of $100 per transaction.</w:t>
      </w:r>
    </w:p>
    <w:p w14:paraId="59276078"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sz w:val="30"/>
          <w:szCs w:val="30"/>
          <w:bdr w:val="single" w:sz="2" w:space="0" w:color="D9D9E3" w:frame="1"/>
        </w:rPr>
        <w:t>Wire Transfer Limits:</w:t>
      </w:r>
    </w:p>
    <w:p w14:paraId="56ACD128"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Caps the amount of money that can be sent through wire transfers.</w:t>
      </w:r>
    </w:p>
    <w:p w14:paraId="3EE0C525"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wire transfer limit of $50,000.</w:t>
      </w:r>
    </w:p>
    <w:p w14:paraId="4FF7FF92"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sz w:val="30"/>
          <w:szCs w:val="30"/>
          <w:bdr w:val="single" w:sz="2" w:space="0" w:color="D9D9E3" w:frame="1"/>
        </w:rPr>
        <w:t>Daily POS (Point-of-Sale) Transaction Limits:</w:t>
      </w:r>
    </w:p>
    <w:p w14:paraId="781469CA"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Restricts the total amount that can be spent using a card at point-of-sale terminals.</w:t>
      </w:r>
    </w:p>
    <w:p w14:paraId="422B5DD9"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POS transaction limit of $2,500.</w:t>
      </w:r>
    </w:p>
    <w:p w14:paraId="14BC243A"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sz w:val="30"/>
          <w:szCs w:val="30"/>
          <w:bdr w:val="single" w:sz="2" w:space="0" w:color="D9D9E3" w:frame="1"/>
        </w:rPr>
        <w:t>Daily Cash Deposit Limits:</w:t>
      </w:r>
    </w:p>
    <w:p w14:paraId="10C6891C"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Limits the amount of cash that can be deposited into an account in a single day.</w:t>
      </w:r>
    </w:p>
    <w:p w14:paraId="2B86A7F4"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cash deposit limit of $10,000.</w:t>
      </w:r>
    </w:p>
    <w:p w14:paraId="67E5F8A1"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sz w:val="30"/>
          <w:szCs w:val="30"/>
          <w:bdr w:val="single" w:sz="2" w:space="0" w:color="D9D9E3" w:frame="1"/>
        </w:rPr>
        <w:t>International Transaction Limits:</w:t>
      </w:r>
    </w:p>
    <w:p w14:paraId="7C803324"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Controls the amount that can be spent in foreign currencies or on international transactions.</w:t>
      </w:r>
    </w:p>
    <w:p w14:paraId="6D047846" w14:textId="6B8E199F"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International transaction limit of $1,000 per day.</w:t>
      </w:r>
    </w:p>
    <w:p w14:paraId="5F871661" w14:textId="77777777" w:rsidR="00FC7E01" w:rsidRPr="00A54159" w:rsidRDefault="00FC7E01" w:rsidP="00B01B3B">
      <w:pPr>
        <w:rPr>
          <w:rFonts w:ascii="Verdana" w:hAnsi="Verdana" w:cs="Biome Light"/>
          <w:color w:val="374151"/>
        </w:rPr>
      </w:pPr>
      <w:r w:rsidRPr="00A54159">
        <w:rPr>
          <w:rFonts w:ascii="Verdana" w:hAnsi="Verdana" w:cs="Biome Light"/>
          <w:color w:val="374151"/>
        </w:rPr>
        <w:t xml:space="preserve">These limits are established based on various factors, including customer profiles, transaction history, and risk assessments. </w:t>
      </w:r>
    </w:p>
    <w:p w14:paraId="7D0F8D42" w14:textId="751D3EC9" w:rsidR="001404F7" w:rsidRPr="00A54159" w:rsidRDefault="00C82D2C" w:rsidP="00C82D2C">
      <w:pPr>
        <w:pStyle w:val="ListParagraph"/>
        <w:numPr>
          <w:ilvl w:val="0"/>
          <w:numId w:val="58"/>
        </w:numPr>
        <w:rPr>
          <w:rFonts w:ascii="Verdana" w:hAnsi="Verdana" w:cs="Biome Light"/>
          <w:color w:val="374151"/>
          <w:sz w:val="40"/>
          <w:szCs w:val="40"/>
        </w:rPr>
      </w:pPr>
      <w:r w:rsidRPr="00A54159">
        <w:rPr>
          <w:rFonts w:ascii="Verdana" w:hAnsi="Verdana" w:cs="Biome Light"/>
          <w:color w:val="374151"/>
          <w:sz w:val="40"/>
          <w:szCs w:val="40"/>
        </w:rPr>
        <w:t xml:space="preserve">Wealth Banking </w:t>
      </w:r>
    </w:p>
    <w:p w14:paraId="341EE899" w14:textId="4E616CB0" w:rsidR="00C82D2C" w:rsidRPr="00A54159" w:rsidRDefault="00C82D2C" w:rsidP="00C82D2C">
      <w:pPr>
        <w:pStyle w:val="NormalWeb"/>
        <w:numPr>
          <w:ilvl w:val="0"/>
          <w:numId w:val="84"/>
        </w:numPr>
        <w:shd w:val="clear" w:color="auto" w:fill="FFFFFF"/>
        <w:spacing w:before="0" w:beforeAutospacing="0" w:after="240" w:afterAutospacing="0" w:line="360" w:lineRule="atLeast"/>
        <w:rPr>
          <w:rFonts w:ascii="Verdana" w:hAnsi="Verdana" w:cs="Biome Light"/>
          <w:color w:val="434343"/>
          <w:sz w:val="28"/>
          <w:szCs w:val="28"/>
        </w:rPr>
      </w:pPr>
      <w:r w:rsidRPr="00A54159">
        <w:rPr>
          <w:rFonts w:ascii="Verdana" w:hAnsi="Verdana" w:cs="Biome Light"/>
          <w:b/>
          <w:bCs/>
          <w:color w:val="434343"/>
          <w:sz w:val="28"/>
          <w:szCs w:val="28"/>
        </w:rPr>
        <w:t>Investment Definitions</w:t>
      </w:r>
      <w:r w:rsidRPr="00A54159">
        <w:rPr>
          <w:rFonts w:ascii="Verdana" w:hAnsi="Verdana" w:cs="Biome Light"/>
          <w:color w:val="434343"/>
          <w:sz w:val="28"/>
          <w:szCs w:val="28"/>
        </w:rPr>
        <w:t>:</w:t>
      </w:r>
      <w:r w:rsidR="00146D78" w:rsidRPr="00A54159">
        <w:rPr>
          <w:rFonts w:ascii="Verdana" w:hAnsi="Verdana" w:cs="Biome Light"/>
          <w:color w:val="434343"/>
          <w:sz w:val="28"/>
          <w:szCs w:val="28"/>
        </w:rPr>
        <w:t xml:space="preserve"> </w:t>
      </w:r>
      <w:r w:rsidRPr="00A54159">
        <w:rPr>
          <w:rFonts w:ascii="Verdana" w:hAnsi="Verdana" w:cs="Biome Light"/>
          <w:color w:val="444444"/>
          <w:sz w:val="28"/>
          <w:szCs w:val="28"/>
        </w:rPr>
        <w:t>Types of investments</w:t>
      </w:r>
    </w:p>
    <w:p w14:paraId="20CDFCD7"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The most common terms that are related to different types of investments:</w:t>
      </w:r>
    </w:p>
    <w:p w14:paraId="196993FB" w14:textId="7F45710C" w:rsidR="00C82D2C" w:rsidRPr="00A54159" w:rsidRDefault="00C82D2C" w:rsidP="00C82D2C">
      <w:pPr>
        <w:numPr>
          <w:ilvl w:val="0"/>
          <w:numId w:val="69"/>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Bond:</w:t>
      </w:r>
      <w:r w:rsidRPr="00A54159">
        <w:rPr>
          <w:rFonts w:ascii="Verdana" w:hAnsi="Verdana" w:cs="Biome Light"/>
          <w:color w:val="434343"/>
        </w:rPr>
        <w:t xml:space="preserve"> A debt instrument, a bond is essentially a loan that you are giving to a governmental entity or a company in exchange for a pre-set interest rate. </w:t>
      </w:r>
    </w:p>
    <w:p w14:paraId="025ECFCA" w14:textId="77777777" w:rsidR="00C82D2C" w:rsidRPr="00A54159" w:rsidRDefault="00C82D2C" w:rsidP="00C82D2C">
      <w:pPr>
        <w:numPr>
          <w:ilvl w:val="0"/>
          <w:numId w:val="7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Stock:</w:t>
      </w:r>
      <w:r w:rsidRPr="00A54159">
        <w:rPr>
          <w:rFonts w:ascii="Verdana" w:hAnsi="Verdana" w:cs="Biome Light"/>
          <w:color w:val="434343"/>
        </w:rPr>
        <w:t> A type of investment that gives you partial ownership of a publicly-traded company. Such ownership entitles you to any dividends that </w:t>
      </w:r>
      <w:r w:rsidRPr="00A54159">
        <w:rPr>
          <w:rStyle w:val="Emphasis"/>
          <w:rFonts w:ascii="Verdana" w:hAnsi="Verdana" w:cs="Biome Light"/>
          <w:color w:val="434343"/>
        </w:rPr>
        <w:t>may</w:t>
      </w:r>
      <w:r w:rsidRPr="00A54159">
        <w:rPr>
          <w:rFonts w:ascii="Verdana" w:hAnsi="Verdana" w:cs="Biome Light"/>
          <w:color w:val="434343"/>
        </w:rPr>
        <w:t> be paid and you may experience gains or losses on your holdings over time.</w:t>
      </w:r>
    </w:p>
    <w:p w14:paraId="0A56366D" w14:textId="77777777" w:rsidR="00C82D2C" w:rsidRPr="00A54159" w:rsidRDefault="00C82D2C" w:rsidP="00C82D2C">
      <w:pPr>
        <w:numPr>
          <w:ilvl w:val="0"/>
          <w:numId w:val="71"/>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lastRenderedPageBreak/>
        <w:t>Mutual fund:</w:t>
      </w:r>
      <w:r w:rsidRPr="00A54159">
        <w:rPr>
          <w:rFonts w:ascii="Verdana" w:hAnsi="Verdana" w:cs="Biome Light"/>
          <w:color w:val="434343"/>
        </w:rPr>
        <w:t> An investment vehicle that allows you to invest your money in a professionally-managed portfolio of assets that, depending on the specific fund, could contain a variety of stocks, bonds, or other investments.</w:t>
      </w:r>
    </w:p>
    <w:p w14:paraId="2872B65D" w14:textId="77777777" w:rsidR="00C82D2C" w:rsidRPr="00A54159" w:rsidRDefault="00C82D2C" w:rsidP="00C82D2C">
      <w:pPr>
        <w:numPr>
          <w:ilvl w:val="0"/>
          <w:numId w:val="72"/>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Exchange-traded fund (ETF):</w:t>
      </w:r>
      <w:r w:rsidRPr="00A54159">
        <w:rPr>
          <w:rFonts w:ascii="Verdana" w:hAnsi="Verdana" w:cs="Biome Light"/>
          <w:color w:val="434343"/>
        </w:rPr>
        <w:t> Funds – sometimes referred to as baskets or portfolios of securities – that trade like stocks on an exchange. When you purchase an ETF, you are purchasing shares of the overall fund rather than actual shares of the individual underlying investments.</w:t>
      </w:r>
    </w:p>
    <w:p w14:paraId="53CAD22F" w14:textId="5DA5B003" w:rsidR="00C82D2C" w:rsidRPr="00A54159" w:rsidRDefault="00C82D2C" w:rsidP="00C82D2C">
      <w:pPr>
        <w:pStyle w:val="Heading2"/>
        <w:shd w:val="clear" w:color="auto" w:fill="FFFFFF"/>
        <w:spacing w:before="0" w:after="105" w:line="336" w:lineRule="atLeast"/>
        <w:rPr>
          <w:rFonts w:ascii="Verdana" w:hAnsi="Verdana" w:cs="Biome Light"/>
          <w:color w:val="444444"/>
          <w:sz w:val="22"/>
          <w:szCs w:val="22"/>
        </w:rPr>
      </w:pPr>
      <w:r w:rsidRPr="00A54159">
        <w:rPr>
          <w:rFonts w:ascii="Verdana" w:hAnsi="Verdana" w:cs="Biome Light"/>
          <w:color w:val="444444"/>
          <w:sz w:val="22"/>
          <w:szCs w:val="22"/>
        </w:rPr>
        <w:t>Investment strategies:</w:t>
      </w:r>
    </w:p>
    <w:p w14:paraId="26EE3FD0"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Once you have a better understanding of the investment choices available, you may come across specialized terms that explain how money can be invested:</w:t>
      </w:r>
    </w:p>
    <w:p w14:paraId="1D12CB8E" w14:textId="77777777" w:rsidR="00C82D2C" w:rsidRPr="00A54159" w:rsidRDefault="00C82D2C" w:rsidP="00C82D2C">
      <w:pPr>
        <w:numPr>
          <w:ilvl w:val="0"/>
          <w:numId w:val="73"/>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Asset allocation:</w:t>
      </w:r>
      <w:r w:rsidRPr="00A54159">
        <w:rPr>
          <w:rFonts w:ascii="Verdana" w:hAnsi="Verdana" w:cs="Biome Light"/>
          <w:color w:val="434343"/>
        </w:rPr>
        <w:t> This refers to how you divide up your portfolio among different asset classes, such as stocks, bonds, and cash alternatives, to help you work toward your financial goals.</w:t>
      </w:r>
    </w:p>
    <w:p w14:paraId="7517DAE1" w14:textId="77777777" w:rsidR="00C82D2C" w:rsidRPr="00A54159" w:rsidRDefault="00C82D2C" w:rsidP="00C82D2C">
      <w:pPr>
        <w:numPr>
          <w:ilvl w:val="0"/>
          <w:numId w:val="74"/>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Diversification:</w:t>
      </w:r>
      <w:r w:rsidRPr="00A54159">
        <w:rPr>
          <w:rFonts w:ascii="Verdana" w:hAnsi="Verdana" w:cs="Biome Light"/>
          <w:color w:val="434343"/>
        </w:rPr>
        <w:t> Closely related to the concept of Asset Allocation, this is the practice of spreading your money across different investments to reach your desired asset allocation. One should also diversify within asset classes.</w:t>
      </w:r>
    </w:p>
    <w:p w14:paraId="2F34D0D7" w14:textId="77777777" w:rsidR="00C82D2C" w:rsidRDefault="00C82D2C" w:rsidP="00C82D2C">
      <w:pPr>
        <w:numPr>
          <w:ilvl w:val="0"/>
          <w:numId w:val="75"/>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Dollar cost averaging:</w:t>
      </w:r>
      <w:r w:rsidRPr="00A54159">
        <w:rPr>
          <w:rFonts w:ascii="Verdana" w:hAnsi="Verdana" w:cs="Biome Light"/>
          <w:color w:val="434343"/>
        </w:rPr>
        <w:t> A strategy that involves purchasing a fixed amount of an investment at a predetermined interval, $500 per month, for example, regardless of the price.</w:t>
      </w:r>
    </w:p>
    <w:p w14:paraId="5180EA9E" w14:textId="77777777" w:rsidR="00A54159" w:rsidRDefault="00A54159" w:rsidP="00A54159">
      <w:pPr>
        <w:shd w:val="clear" w:color="auto" w:fill="FFFFFF"/>
        <w:spacing w:after="120" w:line="360" w:lineRule="atLeast"/>
        <w:rPr>
          <w:rFonts w:ascii="Verdana" w:hAnsi="Verdana" w:cs="Biome Light"/>
          <w:color w:val="434343"/>
        </w:rPr>
      </w:pPr>
    </w:p>
    <w:p w14:paraId="26EE1D59" w14:textId="77777777" w:rsidR="00A54159" w:rsidRPr="00A54159" w:rsidRDefault="00A54159" w:rsidP="00A54159">
      <w:pPr>
        <w:shd w:val="clear" w:color="auto" w:fill="FFFFFF"/>
        <w:spacing w:after="120" w:line="360" w:lineRule="atLeast"/>
        <w:rPr>
          <w:rFonts w:ascii="Verdana" w:hAnsi="Verdana" w:cs="Biome Light"/>
          <w:color w:val="434343"/>
        </w:rPr>
      </w:pPr>
    </w:p>
    <w:p w14:paraId="183C9F8D" w14:textId="77777777" w:rsidR="00C82D2C" w:rsidRPr="00A54159" w:rsidRDefault="00C82D2C" w:rsidP="00A54159">
      <w:pPr>
        <w:pStyle w:val="Heading2"/>
        <w:numPr>
          <w:ilvl w:val="0"/>
          <w:numId w:val="58"/>
        </w:numPr>
        <w:shd w:val="clear" w:color="auto" w:fill="FFFFFF"/>
        <w:spacing w:before="0" w:after="105" w:line="336" w:lineRule="atLeast"/>
        <w:rPr>
          <w:rFonts w:ascii="Verdana" w:hAnsi="Verdana" w:cs="Biome Light"/>
          <w:b/>
          <w:bCs/>
          <w:color w:val="444444"/>
          <w:sz w:val="32"/>
          <w:szCs w:val="32"/>
        </w:rPr>
      </w:pPr>
      <w:r w:rsidRPr="00A54159">
        <w:rPr>
          <w:rFonts w:ascii="Verdana" w:hAnsi="Verdana" w:cs="Biome Light"/>
          <w:b/>
          <w:bCs/>
          <w:color w:val="444444"/>
          <w:sz w:val="32"/>
          <w:szCs w:val="32"/>
        </w:rPr>
        <w:t>Investment terminology</w:t>
      </w:r>
    </w:p>
    <w:p w14:paraId="68C196B9"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There are a variety of financial terms that describe gains, losses, and individual investments.</w:t>
      </w:r>
    </w:p>
    <w:p w14:paraId="65C02161" w14:textId="77777777" w:rsidR="00C82D2C" w:rsidRPr="00A54159" w:rsidRDefault="00C82D2C" w:rsidP="00C82D2C">
      <w:pPr>
        <w:numPr>
          <w:ilvl w:val="0"/>
          <w:numId w:val="76"/>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Capital asset:</w:t>
      </w:r>
      <w:r w:rsidRPr="00A54159">
        <w:rPr>
          <w:rFonts w:ascii="Verdana" w:hAnsi="Verdana" w:cs="Biome Light"/>
          <w:color w:val="434343"/>
        </w:rPr>
        <w:t> Anything you own and use for personal or investment purposes. Examples include your home, your car, and stocks or bonds.</w:t>
      </w:r>
    </w:p>
    <w:p w14:paraId="16CD6ED7" w14:textId="77777777" w:rsidR="00C82D2C" w:rsidRPr="00A54159" w:rsidRDefault="00C82D2C" w:rsidP="00C82D2C">
      <w:pPr>
        <w:numPr>
          <w:ilvl w:val="0"/>
          <w:numId w:val="77"/>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Capital appreciation/depreciation:</w:t>
      </w:r>
      <w:r w:rsidRPr="00A54159">
        <w:rPr>
          <w:rFonts w:ascii="Verdana" w:hAnsi="Verdana" w:cs="Biome Light"/>
          <w:color w:val="434343"/>
        </w:rPr>
        <w:t> The amount by which the value of an asset increases or decreases compared to the amount you paid for it.</w:t>
      </w:r>
    </w:p>
    <w:p w14:paraId="6221F775" w14:textId="77777777" w:rsidR="00C82D2C" w:rsidRPr="00A54159" w:rsidRDefault="00C82D2C" w:rsidP="00C82D2C">
      <w:pPr>
        <w:numPr>
          <w:ilvl w:val="0"/>
          <w:numId w:val="78"/>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Dividends:</w:t>
      </w:r>
      <w:r w:rsidRPr="00A54159">
        <w:rPr>
          <w:rFonts w:ascii="Verdana" w:hAnsi="Verdana" w:cs="Biome Light"/>
          <w:color w:val="434343"/>
        </w:rPr>
        <w:t> A distribution of a portion of a company’s earnings, decided by the board of directors, paid to a class of its shareholders.</w:t>
      </w:r>
    </w:p>
    <w:p w14:paraId="0E96980E" w14:textId="77777777" w:rsidR="00C82D2C" w:rsidRPr="00A54159" w:rsidRDefault="00C82D2C" w:rsidP="00E34949">
      <w:pPr>
        <w:numPr>
          <w:ilvl w:val="0"/>
          <w:numId w:val="8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lastRenderedPageBreak/>
        <w:t>Index:</w:t>
      </w:r>
      <w:r w:rsidRPr="00A54159">
        <w:rPr>
          <w:rFonts w:ascii="Verdana" w:hAnsi="Verdana" w:cs="Biome Light"/>
          <w:color w:val="434343"/>
        </w:rPr>
        <w:t> A group of securities representing a particular market or industry or a portion of it. An index often serves as a benchmark for measuring investment performance</w:t>
      </w:r>
    </w:p>
    <w:p w14:paraId="657573EF" w14:textId="6245107E" w:rsidR="00C82D2C" w:rsidRPr="00A54159" w:rsidRDefault="00C82D2C" w:rsidP="00E34949">
      <w:pPr>
        <w:numPr>
          <w:ilvl w:val="0"/>
          <w:numId w:val="8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Margin account:</w:t>
      </w:r>
      <w:r w:rsidRPr="00A54159">
        <w:rPr>
          <w:rFonts w:ascii="Verdana" w:hAnsi="Verdana" w:cs="Biome Light"/>
          <w:color w:val="434343"/>
        </w:rPr>
        <w:t> An account that allows you to borrow money using securities and cash held in the account as collateral.</w:t>
      </w:r>
    </w:p>
    <w:p w14:paraId="65ED86B7" w14:textId="77777777" w:rsidR="00C82D2C" w:rsidRPr="00A54159" w:rsidRDefault="00C82D2C" w:rsidP="00C82D2C">
      <w:pPr>
        <w:numPr>
          <w:ilvl w:val="0"/>
          <w:numId w:val="81"/>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Prospectus:</w:t>
      </w:r>
      <w:r w:rsidRPr="00A54159">
        <w:rPr>
          <w:rFonts w:ascii="Verdana" w:hAnsi="Verdana" w:cs="Biome Light"/>
          <w:color w:val="434343"/>
        </w:rPr>
        <w:t> A document filed with the SEC that describes an offering of securities for sale to the public. The prospectus fully discloses the risks, policies, and fees of the offering.</w:t>
      </w:r>
    </w:p>
    <w:p w14:paraId="64561416" w14:textId="77777777" w:rsidR="00C82D2C" w:rsidRPr="00A54159" w:rsidRDefault="00C82D2C" w:rsidP="00C82D2C">
      <w:pPr>
        <w:numPr>
          <w:ilvl w:val="0"/>
          <w:numId w:val="82"/>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Realized capital gain/loss</w:t>
      </w:r>
      <w:r w:rsidRPr="00A54159">
        <w:rPr>
          <w:rFonts w:ascii="Verdana" w:hAnsi="Verdana" w:cs="Biome Light"/>
          <w:color w:val="434343"/>
        </w:rPr>
        <w:t>: Profit or loss from the sale of an asset.</w:t>
      </w:r>
    </w:p>
    <w:p w14:paraId="554D88A0" w14:textId="4E139F53" w:rsidR="00C82D2C" w:rsidRDefault="00C82D2C" w:rsidP="00C82D2C">
      <w:pPr>
        <w:numPr>
          <w:ilvl w:val="0"/>
          <w:numId w:val="83"/>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Yield:</w:t>
      </w:r>
      <w:r w:rsidRPr="00A54159">
        <w:rPr>
          <w:rFonts w:ascii="Verdana" w:hAnsi="Verdana" w:cs="Biome Light"/>
          <w:color w:val="434343"/>
        </w:rPr>
        <w:t xml:space="preserve"> The income return on an investment. This refers to the interest or dividend received from a security based on the investment's value or purchase price. </w:t>
      </w:r>
    </w:p>
    <w:p w14:paraId="532F0005" w14:textId="77777777" w:rsidR="00A54159" w:rsidRPr="00A54159" w:rsidRDefault="00A54159" w:rsidP="00A54159">
      <w:pPr>
        <w:shd w:val="clear" w:color="auto" w:fill="FFFFFF"/>
        <w:spacing w:after="120" w:line="360" w:lineRule="atLeast"/>
        <w:rPr>
          <w:rFonts w:ascii="Verdana" w:hAnsi="Verdana" w:cs="Biome Light"/>
          <w:color w:val="434343"/>
        </w:rPr>
      </w:pPr>
    </w:p>
    <w:p w14:paraId="5E21EB7B" w14:textId="5ECF7356" w:rsidR="00C82D2C" w:rsidRPr="00A54159" w:rsidRDefault="00C82D2C" w:rsidP="00C82D2C">
      <w:pPr>
        <w:pStyle w:val="NormalWeb"/>
        <w:numPr>
          <w:ilvl w:val="0"/>
          <w:numId w:val="84"/>
        </w:numPr>
        <w:shd w:val="clear" w:color="auto" w:fill="FFFFFF"/>
        <w:spacing w:before="0" w:beforeAutospacing="0" w:after="240" w:afterAutospacing="0" w:line="360" w:lineRule="atLeast"/>
        <w:rPr>
          <w:rFonts w:ascii="Verdana" w:hAnsi="Verdana" w:cs="Biome Light"/>
          <w:b/>
          <w:bCs/>
          <w:color w:val="374151"/>
          <w:sz w:val="32"/>
          <w:szCs w:val="32"/>
        </w:rPr>
      </w:pPr>
      <w:r w:rsidRPr="00A54159">
        <w:rPr>
          <w:rFonts w:ascii="Verdana" w:hAnsi="Verdana" w:cs="Biome Light"/>
          <w:b/>
          <w:bCs/>
          <w:color w:val="374151"/>
          <w:sz w:val="32"/>
          <w:szCs w:val="32"/>
        </w:rPr>
        <w:t>Compounding works:</w:t>
      </w:r>
    </w:p>
    <w:p w14:paraId="01DE0D2E" w14:textId="6B77631B"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 xml:space="preserve"> Compounding is a powerful investing concept that involves earning returns on both your original investment and on returns you received previously. For compounding to work, you need to reinvest your returns back into your account. For example, you invest $1,000 and earn a 6% rate of return. In the first year, you would make $60, bringing your total investment to $1,060, if you reinvest your return.</w:t>
      </w:r>
    </w:p>
    <w:p w14:paraId="6F4B16D5" w14:textId="665BAE75" w:rsidR="00C82D2C" w:rsidRPr="00A54159" w:rsidRDefault="00C82D2C" w:rsidP="00924D4B">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Next year, you would earn a return on your total $1,060 investment. If your return were once again 6%, you’d make $63.60, bringing your total investment to $1,123.60.</w:t>
      </w:r>
    </w:p>
    <w:p w14:paraId="0070AF95" w14:textId="1654B784" w:rsidR="0063581D" w:rsidRPr="00A54159" w:rsidRDefault="0063581D" w:rsidP="0063581D">
      <w:pPr>
        <w:pStyle w:val="ListParagraph"/>
        <w:numPr>
          <w:ilvl w:val="0"/>
          <w:numId w:val="58"/>
        </w:numPr>
        <w:rPr>
          <w:rFonts w:ascii="Verdana" w:hAnsi="Verdana" w:cs="Biome Light"/>
          <w:color w:val="222222"/>
          <w:shd w:val="clear" w:color="auto" w:fill="FFFFFF"/>
        </w:rPr>
      </w:pPr>
      <w:r w:rsidRPr="00A54159">
        <w:rPr>
          <w:rFonts w:ascii="Verdana" w:hAnsi="Verdana" w:cs="Biome Light"/>
          <w:color w:val="374151"/>
        </w:rPr>
        <w:t>Systematic Investment Plan (</w:t>
      </w:r>
      <w:r w:rsidR="00924D4B" w:rsidRPr="00A54159">
        <w:rPr>
          <w:rFonts w:ascii="Verdana" w:hAnsi="Verdana" w:cs="Biome Light"/>
          <w:color w:val="374151"/>
        </w:rPr>
        <w:t xml:space="preserve">SIP) </w:t>
      </w:r>
      <w:r w:rsidRPr="00A54159">
        <w:rPr>
          <w:rFonts w:ascii="Verdana" w:hAnsi="Verdana" w:cs="Biome Light"/>
          <w:color w:val="374151"/>
        </w:rPr>
        <w:t>– Meaning, Benefits &amp; Working</w:t>
      </w:r>
      <w:r w:rsidR="00924D4B" w:rsidRPr="00A54159">
        <w:rPr>
          <w:rFonts w:ascii="Verdana" w:hAnsi="Verdana" w:cs="Biome Light"/>
          <w:color w:val="374151"/>
        </w:rPr>
        <w:t xml:space="preserve"> </w:t>
      </w:r>
    </w:p>
    <w:p w14:paraId="66461A8F" w14:textId="77777777" w:rsidR="00924D4B" w:rsidRPr="00A54159" w:rsidRDefault="00924D4B" w:rsidP="00924D4B">
      <w:pPr>
        <w:pStyle w:val="ListParagraph"/>
        <w:rPr>
          <w:rFonts w:ascii="Verdana" w:hAnsi="Verdana" w:cs="Biome Light"/>
          <w:color w:val="222222"/>
          <w:shd w:val="clear" w:color="auto" w:fill="FFFFFF"/>
        </w:rPr>
      </w:pPr>
    </w:p>
    <w:p w14:paraId="7BD68A70" w14:textId="0A936E70" w:rsidR="0063581D" w:rsidRPr="00A54159" w:rsidRDefault="0063581D" w:rsidP="00B01B3B">
      <w:pPr>
        <w:rPr>
          <w:rFonts w:ascii="Verdana" w:hAnsi="Verdana" w:cs="Biome Light"/>
          <w:color w:val="222222"/>
          <w:shd w:val="clear" w:color="auto" w:fill="FFFFFF"/>
        </w:rPr>
      </w:pPr>
      <w:r w:rsidRPr="00A54159">
        <w:rPr>
          <w:rFonts w:ascii="Verdana" w:hAnsi="Verdana" w:cs="Biome Light"/>
          <w:color w:val="222222"/>
          <w:shd w:val="clear" w:color="auto" w:fill="FFFFFF"/>
        </w:rPr>
        <w:t>SIP stands for “</w:t>
      </w:r>
      <w:r w:rsidRPr="00A54159">
        <w:rPr>
          <w:rStyle w:val="Strong"/>
          <w:rFonts w:ascii="Verdana" w:hAnsi="Verdana" w:cs="Biome Light"/>
          <w:color w:val="222222"/>
          <w:shd w:val="clear" w:color="auto" w:fill="FFFFFF"/>
        </w:rPr>
        <w:t>Systematic Investment Plan</w:t>
      </w:r>
      <w:r w:rsidRPr="00A54159">
        <w:rPr>
          <w:rFonts w:ascii="Verdana" w:hAnsi="Verdana" w:cs="Biome Light"/>
          <w:color w:val="222222"/>
          <w:shd w:val="clear" w:color="auto" w:fill="FFFFFF"/>
        </w:rPr>
        <w:t>“, a method of investing in mutual fund schemes where an investor invests a fixed amount of money at regular intervals (typically monthly or quarterly) rather than making a one-time investment.</w:t>
      </w:r>
    </w:p>
    <w:p w14:paraId="6A4E1097" w14:textId="77777777" w:rsidR="0063581D" w:rsidRPr="00A54159" w:rsidRDefault="0063581D" w:rsidP="0063581D">
      <w:pPr>
        <w:pStyle w:val="Heading2"/>
        <w:shd w:val="clear" w:color="auto" w:fill="FFFFFF"/>
        <w:spacing w:before="600" w:after="360" w:line="405" w:lineRule="atLeast"/>
        <w:rPr>
          <w:rFonts w:ascii="Verdana" w:hAnsi="Verdana" w:cs="Biome Light"/>
          <w:b/>
          <w:bCs/>
          <w:color w:val="000000"/>
          <w:sz w:val="22"/>
          <w:szCs w:val="22"/>
        </w:rPr>
      </w:pPr>
      <w:r w:rsidRPr="00A54159">
        <w:rPr>
          <w:rFonts w:ascii="Verdana" w:hAnsi="Verdana" w:cs="Biome Light"/>
          <w:b/>
          <w:bCs/>
          <w:color w:val="000000"/>
          <w:sz w:val="22"/>
          <w:szCs w:val="22"/>
        </w:rPr>
        <w:t>How SIP Works?</w:t>
      </w:r>
    </w:p>
    <w:p w14:paraId="443A638E" w14:textId="73C6CD45"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Select Mutual Funds Scheme</w:t>
      </w:r>
    </w:p>
    <w:p w14:paraId="48907E4E" w14:textId="74F69BDF"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 xml:space="preserve">Select The Investment Frequency </w:t>
      </w:r>
    </w:p>
    <w:p w14:paraId="1FC39EDB" w14:textId="3A2A5AA1"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 xml:space="preserve">Setup Sip With Mutual Funds Scheme </w:t>
      </w:r>
    </w:p>
    <w:p w14:paraId="3881013C" w14:textId="77777777"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lastRenderedPageBreak/>
        <w:t>Automatic Debits And Unit Allotment Based On NAV</w:t>
      </w:r>
    </w:p>
    <w:p w14:paraId="53DB2E1F" w14:textId="77777777" w:rsidR="0063581D" w:rsidRDefault="0063581D" w:rsidP="0063581D">
      <w:pPr>
        <w:rPr>
          <w:rFonts w:ascii="Verdana" w:hAnsi="Verdana" w:cs="Biome Light"/>
          <w:b/>
          <w:bCs/>
          <w:color w:val="000000"/>
        </w:rPr>
      </w:pPr>
    </w:p>
    <w:p w14:paraId="2D2E550F" w14:textId="77777777" w:rsidR="00A54159" w:rsidRDefault="00A54159" w:rsidP="0063581D">
      <w:pPr>
        <w:rPr>
          <w:rFonts w:ascii="Verdana" w:hAnsi="Verdana" w:cs="Biome Light"/>
          <w:b/>
          <w:bCs/>
          <w:color w:val="000000"/>
        </w:rPr>
      </w:pPr>
    </w:p>
    <w:p w14:paraId="439D1AE3" w14:textId="77777777" w:rsidR="00A54159" w:rsidRPr="00A54159" w:rsidRDefault="00A54159" w:rsidP="0063581D">
      <w:pPr>
        <w:rPr>
          <w:rFonts w:ascii="Verdana" w:hAnsi="Verdana" w:cs="Biome Light"/>
          <w:b/>
          <w:bCs/>
          <w:color w:val="000000"/>
        </w:rPr>
      </w:pPr>
    </w:p>
    <w:p w14:paraId="085A76C5" w14:textId="3E47DFA6" w:rsidR="00B56180" w:rsidRPr="00A54159" w:rsidRDefault="0063581D" w:rsidP="00A54159">
      <w:pPr>
        <w:pStyle w:val="ListParagraph"/>
        <w:numPr>
          <w:ilvl w:val="0"/>
          <w:numId w:val="58"/>
        </w:numPr>
        <w:rPr>
          <w:rFonts w:ascii="Verdana" w:hAnsi="Verdana" w:cs="Biome Light"/>
          <w:b/>
          <w:bCs/>
          <w:color w:val="000000"/>
          <w:sz w:val="32"/>
          <w:szCs w:val="32"/>
        </w:rPr>
      </w:pPr>
      <w:r w:rsidRPr="00A54159">
        <w:rPr>
          <w:rFonts w:ascii="Verdana" w:hAnsi="Verdana" w:cs="Biome Light"/>
          <w:b/>
          <w:bCs/>
          <w:color w:val="000000"/>
          <w:sz w:val="32"/>
          <w:szCs w:val="32"/>
        </w:rPr>
        <w:t>Types of SIP</w:t>
      </w:r>
      <w:r w:rsidR="00924D4B" w:rsidRPr="00A54159">
        <w:rPr>
          <w:rFonts w:ascii="Verdana" w:hAnsi="Verdana" w:cs="Biome Light"/>
          <w:b/>
          <w:bCs/>
          <w:color w:val="000000"/>
          <w:sz w:val="32"/>
          <w:szCs w:val="32"/>
        </w:rPr>
        <w:t xml:space="preserve"> :</w:t>
      </w:r>
    </w:p>
    <w:p w14:paraId="1DACCD71" w14:textId="4ED745D0" w:rsidR="00B56180"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rPr>
      </w:pPr>
      <w:r w:rsidRPr="00A54159">
        <w:rPr>
          <w:rFonts w:ascii="Verdana" w:hAnsi="Verdana" w:cs="Biome Light"/>
          <w:color w:val="000000"/>
        </w:rPr>
        <w:t>Fixed SIP</w:t>
      </w:r>
      <w:r w:rsidR="00B56180" w:rsidRPr="00A54159">
        <w:rPr>
          <w:rFonts w:ascii="Verdana" w:hAnsi="Verdana" w:cs="Biome Light"/>
          <w:color w:val="000000"/>
        </w:rPr>
        <w:t xml:space="preserve"> </w:t>
      </w:r>
    </w:p>
    <w:p w14:paraId="3B83EAD9" w14:textId="54EB92FC" w:rsidR="0063581D" w:rsidRPr="00A54159" w:rsidRDefault="0063581D" w:rsidP="00924D4B">
      <w:pPr>
        <w:pStyle w:val="NormalWeb"/>
        <w:shd w:val="clear" w:color="auto" w:fill="FFFFFF"/>
        <w:spacing w:before="0" w:beforeAutospacing="0" w:after="240" w:afterAutospacing="0"/>
        <w:ind w:left="480"/>
        <w:rPr>
          <w:rFonts w:ascii="Verdana" w:hAnsi="Verdana" w:cs="Biome Light"/>
          <w:sz w:val="22"/>
          <w:szCs w:val="22"/>
        </w:rPr>
      </w:pPr>
      <w:r w:rsidRPr="00A54159">
        <w:rPr>
          <w:rFonts w:ascii="Verdana" w:hAnsi="Verdana" w:cs="Biome Light"/>
          <w:sz w:val="22"/>
          <w:szCs w:val="22"/>
        </w:rPr>
        <w:t>Fixed SIPs are the plain-vanilla version of SIPs. You choose an amount, and a date till which you wish to contribute, and the rest of the process is automated.</w:t>
      </w:r>
    </w:p>
    <w:p w14:paraId="76F608BF" w14:textId="77777777" w:rsidR="00E60545" w:rsidRPr="00A54159" w:rsidRDefault="00E60545" w:rsidP="00924D4B">
      <w:pPr>
        <w:pStyle w:val="NormalWeb"/>
        <w:shd w:val="clear" w:color="auto" w:fill="FFFFFF"/>
        <w:spacing w:before="0" w:beforeAutospacing="0" w:after="240" w:afterAutospacing="0"/>
        <w:ind w:left="480"/>
        <w:rPr>
          <w:rFonts w:ascii="Verdana" w:hAnsi="Verdana" w:cs="Biome Light"/>
          <w:sz w:val="22"/>
          <w:szCs w:val="22"/>
        </w:rPr>
      </w:pPr>
    </w:p>
    <w:p w14:paraId="28B44BD4" w14:textId="77777777" w:rsidR="00E60545" w:rsidRPr="00A54159" w:rsidRDefault="00E60545" w:rsidP="00924D4B">
      <w:pPr>
        <w:pStyle w:val="NormalWeb"/>
        <w:shd w:val="clear" w:color="auto" w:fill="FFFFFF"/>
        <w:spacing w:before="0" w:beforeAutospacing="0" w:after="240" w:afterAutospacing="0"/>
        <w:ind w:left="480"/>
        <w:rPr>
          <w:rFonts w:ascii="Verdana" w:hAnsi="Verdana" w:cs="Biome Light"/>
          <w:sz w:val="22"/>
          <w:szCs w:val="22"/>
        </w:rPr>
      </w:pPr>
    </w:p>
    <w:p w14:paraId="4ED55C79" w14:textId="77777777" w:rsidR="0063581D"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Top-up SIP</w:t>
      </w:r>
    </w:p>
    <w:p w14:paraId="6A497F65" w14:textId="77777777" w:rsidR="0063581D" w:rsidRPr="00A54159" w:rsidRDefault="0063581D" w:rsidP="00B56180">
      <w:pPr>
        <w:pStyle w:val="NormalWeb"/>
        <w:shd w:val="clear" w:color="auto" w:fill="FFFFFF"/>
        <w:spacing w:before="0" w:beforeAutospacing="0" w:after="240" w:afterAutospacing="0"/>
        <w:ind w:left="720"/>
        <w:rPr>
          <w:rFonts w:ascii="Verdana" w:hAnsi="Verdana" w:cs="Biome Light"/>
          <w:sz w:val="22"/>
          <w:szCs w:val="22"/>
        </w:rPr>
      </w:pPr>
      <w:r w:rsidRPr="00A54159">
        <w:rPr>
          <w:rFonts w:ascii="Verdana" w:hAnsi="Verdana" w:cs="Biome Light"/>
          <w:sz w:val="22"/>
          <w:szCs w:val="22"/>
        </w:rPr>
        <w:t>Top-up SIPs are great for investors who want to increase their SIP contributions periodically. An example of where top-up SIPs make a lot of sense is when your income continues to increase every year.</w:t>
      </w:r>
    </w:p>
    <w:p w14:paraId="20A9460C" w14:textId="77777777" w:rsidR="0063581D"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Perpetual SIP</w:t>
      </w:r>
    </w:p>
    <w:p w14:paraId="18F0F39B" w14:textId="77777777" w:rsidR="0063581D" w:rsidRPr="00A54159" w:rsidRDefault="0063581D" w:rsidP="00B56180">
      <w:pPr>
        <w:pStyle w:val="NormalWeb"/>
        <w:shd w:val="clear" w:color="auto" w:fill="FFFFFF"/>
        <w:spacing w:before="0" w:beforeAutospacing="0" w:after="240" w:afterAutospacing="0"/>
        <w:ind w:left="720"/>
        <w:rPr>
          <w:rFonts w:ascii="Verdana" w:hAnsi="Verdana" w:cs="Biome Light"/>
          <w:sz w:val="22"/>
          <w:szCs w:val="22"/>
        </w:rPr>
      </w:pPr>
      <w:r w:rsidRPr="00A54159">
        <w:rPr>
          <w:rFonts w:ascii="Verdana" w:hAnsi="Verdana" w:cs="Biome Light"/>
          <w:sz w:val="22"/>
          <w:szCs w:val="22"/>
        </w:rPr>
        <w:t>Perpetual SIPs are just fixed SIPs sans tenure. Once registered, your bank account will be debited with the amount of the SIP contribution unless you instruct the fund house to stop withdrawals.</w:t>
      </w:r>
    </w:p>
    <w:p w14:paraId="44EDAC5A" w14:textId="77777777" w:rsidR="00924D4B" w:rsidRPr="00A54159" w:rsidRDefault="0063581D" w:rsidP="00B01B3B">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Flexible SIP</w:t>
      </w:r>
      <w:r w:rsidR="00B56180" w:rsidRPr="00A54159">
        <w:rPr>
          <w:rFonts w:ascii="Verdana" w:hAnsi="Verdana" w:cs="Biome Light"/>
          <w:color w:val="000000"/>
        </w:rPr>
        <w:t>:</w:t>
      </w:r>
      <w:r w:rsidR="00B56180" w:rsidRPr="00A54159">
        <w:rPr>
          <w:rFonts w:ascii="Verdana" w:hAnsi="Verdana" w:cs="Biome Light"/>
        </w:rPr>
        <w:t xml:space="preserve"> </w:t>
      </w:r>
    </w:p>
    <w:p w14:paraId="6E8D8D86" w14:textId="550071A3" w:rsidR="00924D4B" w:rsidRPr="00A54159" w:rsidRDefault="00B56180" w:rsidP="00146D78">
      <w:pPr>
        <w:pStyle w:val="Heading3"/>
        <w:shd w:val="clear" w:color="auto" w:fill="FFFFFF"/>
        <w:spacing w:before="600" w:beforeAutospacing="0" w:after="300" w:afterAutospacing="0" w:line="330" w:lineRule="atLeast"/>
        <w:ind w:left="720"/>
        <w:rPr>
          <w:rFonts w:ascii="Verdana" w:hAnsi="Verdana" w:cs="Biome Light"/>
          <w:b w:val="0"/>
          <w:bCs w:val="0"/>
          <w:sz w:val="22"/>
          <w:szCs w:val="22"/>
        </w:rPr>
      </w:pPr>
      <w:r w:rsidRPr="00A54159">
        <w:rPr>
          <w:rFonts w:ascii="Verdana" w:hAnsi="Verdana" w:cs="Biome Light"/>
          <w:b w:val="0"/>
          <w:bCs w:val="0"/>
          <w:sz w:val="22"/>
          <w:szCs w:val="22"/>
        </w:rPr>
        <w:t>It offers you the flexibility to change the amount per contribution or skip a few contributions if you so choose.</w:t>
      </w:r>
    </w:p>
    <w:p w14:paraId="58DCB8CE" w14:textId="34112E73" w:rsidR="00924D4B" w:rsidRPr="00A54159" w:rsidRDefault="00924D4B" w:rsidP="00924D4B">
      <w:pPr>
        <w:pStyle w:val="Heading2"/>
        <w:numPr>
          <w:ilvl w:val="0"/>
          <w:numId w:val="58"/>
        </w:numPr>
        <w:shd w:val="clear" w:color="auto" w:fill="FFFFFF"/>
        <w:spacing w:before="600" w:after="360" w:line="405" w:lineRule="atLeast"/>
        <w:rPr>
          <w:rFonts w:ascii="Verdana" w:hAnsi="Verdana" w:cs="Biome Light"/>
          <w:color w:val="000000"/>
          <w:sz w:val="22"/>
          <w:szCs w:val="22"/>
        </w:rPr>
      </w:pPr>
      <w:r w:rsidRPr="00A54159">
        <w:rPr>
          <w:rFonts w:ascii="Verdana" w:hAnsi="Verdana" w:cs="Biome Light"/>
          <w:b/>
          <w:bCs/>
          <w:color w:val="000000"/>
          <w:sz w:val="33"/>
          <w:szCs w:val="33"/>
        </w:rPr>
        <w:t>What are Mutual Funds ?</w:t>
      </w:r>
    </w:p>
    <w:p w14:paraId="11F0610D" w14:textId="0D1467D7" w:rsidR="00924D4B" w:rsidRPr="00A54159" w:rsidRDefault="00924D4B" w:rsidP="00924D4B">
      <w:pPr>
        <w:pStyle w:val="NormalWeb"/>
        <w:shd w:val="clear" w:color="auto" w:fill="FFFFFF"/>
        <w:spacing w:before="0" w:beforeAutospacing="0" w:after="240" w:afterAutospacing="0"/>
        <w:rPr>
          <w:rFonts w:ascii="Verdana" w:hAnsi="Verdana" w:cs="Biome Light"/>
          <w:sz w:val="22"/>
          <w:szCs w:val="22"/>
        </w:rPr>
      </w:pPr>
      <w:r w:rsidRPr="00A54159">
        <w:rPr>
          <w:rFonts w:ascii="Verdana" w:hAnsi="Verdana" w:cs="Biome Light"/>
          <w:sz w:val="22"/>
          <w:szCs w:val="22"/>
        </w:rPr>
        <w:t>A mutual fund is an investment vehicle that pools funds from investors and invests in equities, bonds, government securities, gold , and other assets.</w:t>
      </w:r>
    </w:p>
    <w:p w14:paraId="31744F76" w14:textId="77777777" w:rsidR="00924D4B" w:rsidRPr="00A54159" w:rsidRDefault="00924D4B" w:rsidP="00A54159">
      <w:pPr>
        <w:pStyle w:val="Heading2"/>
        <w:numPr>
          <w:ilvl w:val="0"/>
          <w:numId w:val="58"/>
        </w:numPr>
        <w:shd w:val="clear" w:color="auto" w:fill="FFFFFF"/>
        <w:spacing w:before="600" w:after="360" w:line="405" w:lineRule="atLeast"/>
        <w:rPr>
          <w:rFonts w:ascii="Verdana" w:hAnsi="Verdana" w:cs="Biome Light"/>
          <w:color w:val="000000"/>
          <w:sz w:val="33"/>
          <w:szCs w:val="33"/>
        </w:rPr>
      </w:pPr>
      <w:r w:rsidRPr="00A54159">
        <w:rPr>
          <w:rFonts w:ascii="Verdana" w:hAnsi="Verdana" w:cs="Biome Light"/>
          <w:b/>
          <w:bCs/>
          <w:color w:val="000000"/>
          <w:sz w:val="33"/>
          <w:szCs w:val="33"/>
        </w:rPr>
        <w:lastRenderedPageBreak/>
        <w:t>Types of Mutual Funds</w:t>
      </w:r>
    </w:p>
    <w:p w14:paraId="561930D7" w14:textId="77777777" w:rsidR="00924D4B" w:rsidRPr="00A54159" w:rsidRDefault="00924D4B" w:rsidP="00924D4B">
      <w:pPr>
        <w:pStyle w:val="NormalWeb"/>
        <w:shd w:val="clear" w:color="auto" w:fill="FFFFFF"/>
        <w:spacing w:before="0" w:beforeAutospacing="0" w:after="240" w:afterAutospacing="0"/>
        <w:rPr>
          <w:rFonts w:ascii="Verdana" w:hAnsi="Verdana" w:cs="Biome Light"/>
          <w:sz w:val="22"/>
          <w:szCs w:val="22"/>
        </w:rPr>
      </w:pPr>
      <w:r w:rsidRPr="00A54159">
        <w:rPr>
          <w:rFonts w:ascii="Verdana" w:hAnsi="Verdana" w:cs="Biome Light"/>
          <w:sz w:val="22"/>
          <w:szCs w:val="22"/>
        </w:rPr>
        <w:t>There are multiple ways in which mutual funds can be categorized, for example, the way they are structured, the kind of securities they hold, their investment strategies, etc. The Securities and Exchange Board of India (SEBI) has classified mutual funds based on where they invest, some of which we have listed below.</w:t>
      </w:r>
    </w:p>
    <w:p w14:paraId="1F73932E" w14:textId="77777777" w:rsidR="00924D4B" w:rsidRPr="00A54159" w:rsidRDefault="00924D4B" w:rsidP="00924D4B">
      <w:pPr>
        <w:pStyle w:val="Heading3"/>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b w:val="0"/>
          <w:bCs w:val="0"/>
          <w:color w:val="000000"/>
          <w:sz w:val="22"/>
          <w:szCs w:val="22"/>
        </w:rPr>
        <w:t>Based on the structure:</w:t>
      </w:r>
    </w:p>
    <w:p w14:paraId="2FE214D8" w14:textId="77777777" w:rsidR="00924D4B" w:rsidRPr="00A54159" w:rsidRDefault="00924D4B" w:rsidP="00924D4B">
      <w:pPr>
        <w:numPr>
          <w:ilvl w:val="0"/>
          <w:numId w:val="87"/>
        </w:numPr>
        <w:shd w:val="clear" w:color="auto" w:fill="FFFFFF"/>
        <w:spacing w:after="300" w:line="240" w:lineRule="auto"/>
        <w:ind w:left="945"/>
        <w:rPr>
          <w:rFonts w:ascii="Verdana" w:hAnsi="Verdana" w:cs="Biome Light"/>
          <w:color w:val="000000"/>
        </w:rPr>
      </w:pPr>
      <w:r w:rsidRPr="00A54159">
        <w:rPr>
          <w:rStyle w:val="Strong"/>
          <w:rFonts w:ascii="Verdana" w:hAnsi="Verdana" w:cs="Biome Light"/>
          <w:color w:val="000000"/>
        </w:rPr>
        <w:t>Open-ended funds</w:t>
      </w:r>
      <w:r w:rsidRPr="00A54159">
        <w:rPr>
          <w:rFonts w:ascii="Verdana" w:hAnsi="Verdana" w:cs="Biome Light"/>
          <w:color w:val="000000"/>
        </w:rPr>
        <w:t> are mutual funds that allow you to invest and redeem investments at any time, i.e. they are perpetual in nature. They are liquid in nature and don’t come with a specific investment period.</w:t>
      </w:r>
    </w:p>
    <w:p w14:paraId="0F4660BD" w14:textId="77777777" w:rsidR="00924D4B" w:rsidRPr="00A54159" w:rsidRDefault="00924D4B" w:rsidP="00924D4B">
      <w:pPr>
        <w:numPr>
          <w:ilvl w:val="0"/>
          <w:numId w:val="87"/>
        </w:numPr>
        <w:shd w:val="clear" w:color="auto" w:fill="FFFFFF"/>
        <w:spacing w:after="300" w:line="240" w:lineRule="auto"/>
        <w:ind w:left="945"/>
        <w:rPr>
          <w:rFonts w:ascii="Verdana" w:hAnsi="Verdana" w:cs="Biome Light"/>
          <w:color w:val="000000"/>
        </w:rPr>
      </w:pPr>
      <w:r w:rsidRPr="00A54159">
        <w:rPr>
          <w:rStyle w:val="Strong"/>
          <w:rFonts w:ascii="Verdana" w:hAnsi="Verdana" w:cs="Biome Light"/>
          <w:color w:val="000000"/>
        </w:rPr>
        <w:t>Close-ended</w:t>
      </w:r>
      <w:r w:rsidRPr="00A54159">
        <w:rPr>
          <w:rFonts w:ascii="Verdana" w:hAnsi="Verdana" w:cs="Biome Light"/>
          <w:color w:val="000000"/>
        </w:rPr>
        <w:t> schemes have a fixed maturity date. You can only invest at the time of the new fund offer and redemption can only be done on maturity. You cannot purchase the units of a close-ended mutual fund whenever you please.</w:t>
      </w:r>
    </w:p>
    <w:p w14:paraId="19F9E3F7" w14:textId="77777777" w:rsidR="00924D4B" w:rsidRPr="00A54159" w:rsidRDefault="00924D4B" w:rsidP="00924D4B">
      <w:pPr>
        <w:pStyle w:val="Heading3"/>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b w:val="0"/>
          <w:bCs w:val="0"/>
          <w:color w:val="000000"/>
          <w:sz w:val="22"/>
          <w:szCs w:val="22"/>
        </w:rPr>
        <w:t>Based on asset classes:</w:t>
      </w:r>
    </w:p>
    <w:p w14:paraId="22AB4224" w14:textId="77777777"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7" w:tgtFrame="_blank" w:history="1">
        <w:r w:rsidR="00924D4B" w:rsidRPr="00A54159">
          <w:rPr>
            <w:rStyle w:val="Hyperlink"/>
            <w:rFonts w:ascii="Verdana" w:hAnsi="Verdana" w:cs="Biome Light"/>
            <w:b/>
            <w:bCs/>
            <w:color w:val="00B852"/>
          </w:rPr>
          <w:t>Equity Mutual Funds</w:t>
        </w:r>
      </w:hyperlink>
      <w:r w:rsidR="00924D4B" w:rsidRPr="00A54159">
        <w:rPr>
          <w:rFonts w:ascii="Verdana" w:hAnsi="Verdana" w:cs="Biome Light"/>
          <w:color w:val="000000"/>
        </w:rPr>
        <w:t> invest at least 65% of their assets in stocks of companies listed on the stock exchange. They are more suitable as long-term investments (&gt; 5 years) as stocks can be volatile in the short term. They have the potential to offer higher returns but also come with high risk.</w:t>
      </w:r>
    </w:p>
    <w:p w14:paraId="1F151687" w14:textId="6399D917"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8" w:tgtFrame="_blank" w:history="1">
        <w:r w:rsidR="00924D4B" w:rsidRPr="00A54159">
          <w:rPr>
            <w:rStyle w:val="Hyperlink"/>
            <w:rFonts w:ascii="Verdana" w:hAnsi="Verdana" w:cs="Biome Light"/>
            <w:b/>
            <w:bCs/>
            <w:color w:val="00B852"/>
          </w:rPr>
          <w:t>Debt Mutual Funds</w:t>
        </w:r>
      </w:hyperlink>
      <w:r w:rsidR="00924D4B" w:rsidRPr="00A54159">
        <w:rPr>
          <w:rFonts w:ascii="Verdana" w:hAnsi="Verdana" w:cs="Biome Light"/>
          <w:color w:val="000000"/>
        </w:rPr>
        <w:t xml:space="preserve"> primarily invest in fixed-income instruments like Government securities, corporate bonds, and other debt instruments. They are not affected by stock market volatility and hence, can offer more stable returns compared to equity mutual funds. </w:t>
      </w:r>
    </w:p>
    <w:p w14:paraId="070DFC68" w14:textId="202A3CD8"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9" w:tgtFrame="_blank" w:history="1">
        <w:r w:rsidR="00924D4B" w:rsidRPr="00A54159">
          <w:rPr>
            <w:rStyle w:val="Hyperlink"/>
            <w:rFonts w:ascii="Verdana" w:hAnsi="Verdana" w:cs="Biome Light"/>
            <w:b/>
            <w:bCs/>
            <w:color w:val="00B852"/>
          </w:rPr>
          <w:t>Hybrid Mutual Funds</w:t>
        </w:r>
      </w:hyperlink>
      <w:r w:rsidR="00924D4B" w:rsidRPr="00A54159">
        <w:rPr>
          <w:rFonts w:ascii="Verdana" w:hAnsi="Verdana" w:cs="Biome Light"/>
          <w:color w:val="000000"/>
        </w:rPr>
        <w:t xml:space="preserve"> invest in both equity and debt in varying proportions depending on the investment objective of the fund. Thus, hybrid funds give you diversified exposure to various asset classes. </w:t>
      </w:r>
    </w:p>
    <w:p w14:paraId="1741E76E" w14:textId="2CC941F1" w:rsidR="00C867B0" w:rsidRPr="00A54159" w:rsidRDefault="00C867B0" w:rsidP="00C867B0">
      <w:pPr>
        <w:pStyle w:val="ListParagraph"/>
        <w:numPr>
          <w:ilvl w:val="0"/>
          <w:numId w:val="58"/>
        </w:numPr>
        <w:shd w:val="clear" w:color="auto" w:fill="FFFFFF"/>
        <w:spacing w:after="300" w:line="240" w:lineRule="auto"/>
        <w:rPr>
          <w:rFonts w:ascii="Verdana" w:hAnsi="Verdana" w:cs="Biome Light"/>
          <w:color w:val="000000"/>
          <w:sz w:val="32"/>
          <w:szCs w:val="32"/>
        </w:rPr>
      </w:pPr>
      <w:r w:rsidRPr="00A54159">
        <w:rPr>
          <w:rFonts w:ascii="Verdana" w:hAnsi="Verdana" w:cs="Biome Light"/>
          <w:b/>
          <w:bCs/>
          <w:color w:val="000000"/>
          <w:sz w:val="32"/>
          <w:szCs w:val="32"/>
        </w:rPr>
        <w:t xml:space="preserve">Ways of investment :   </w:t>
      </w:r>
      <w:r w:rsidRPr="00A54159">
        <w:rPr>
          <w:rFonts w:ascii="Verdana" w:hAnsi="Verdana" w:cs="Biome Light"/>
          <w:color w:val="000000"/>
        </w:rPr>
        <w:t xml:space="preserve">SIP AND LUMPSUM </w:t>
      </w:r>
    </w:p>
    <w:p w14:paraId="633728C9" w14:textId="77777777" w:rsidR="00C867B0" w:rsidRPr="00A54159" w:rsidRDefault="00C867B0" w:rsidP="00C867B0">
      <w:pPr>
        <w:shd w:val="clear" w:color="auto" w:fill="FFFFFF"/>
        <w:spacing w:after="300" w:line="240" w:lineRule="auto"/>
        <w:rPr>
          <w:rFonts w:ascii="Verdana" w:hAnsi="Verdana" w:cs="Biome Light"/>
          <w:b/>
          <w:bCs/>
          <w:color w:val="000000"/>
          <w:sz w:val="32"/>
          <w:szCs w:val="32"/>
        </w:rPr>
      </w:pPr>
    </w:p>
    <w:p w14:paraId="0B42693B" w14:textId="0F6CFD1E" w:rsidR="00C867B0" w:rsidRPr="00A54159" w:rsidRDefault="00C867B0" w:rsidP="00C867B0">
      <w:pPr>
        <w:shd w:val="clear" w:color="auto" w:fill="FFFFFF"/>
        <w:spacing w:after="300" w:line="240" w:lineRule="auto"/>
        <w:rPr>
          <w:rFonts w:ascii="Verdana" w:hAnsi="Verdana" w:cs="Biome Light"/>
          <w:b/>
          <w:bCs/>
          <w:color w:val="000000"/>
          <w:sz w:val="32"/>
          <w:szCs w:val="32"/>
        </w:rPr>
      </w:pPr>
      <w:r w:rsidRPr="00A54159">
        <w:rPr>
          <w:rFonts w:ascii="Verdana" w:hAnsi="Verdana" w:cs="Biome Light"/>
          <w:b/>
          <w:bCs/>
          <w:color w:val="000000"/>
          <w:sz w:val="32"/>
          <w:szCs w:val="32"/>
        </w:rPr>
        <w:t>Benefit of mutual funds :</w:t>
      </w:r>
    </w:p>
    <w:p w14:paraId="621F4FE1" w14:textId="344F94BD"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Diversification:</w:t>
      </w:r>
      <w:r w:rsidRPr="00A54159">
        <w:rPr>
          <w:rFonts w:ascii="Verdana" w:eastAsia="Times New Roman" w:hAnsi="Verdana" w:cs="Biome Light"/>
          <w:color w:val="000000"/>
          <w:lang w:eastAsia="en-IN"/>
        </w:rPr>
        <w:t> The saying ‘do not put all your eggs in one basket’ perfectly fits mutual funds as spreading investment across multiple securities and asset categories lowers risk..</w:t>
      </w:r>
    </w:p>
    <w:p w14:paraId="664862B2" w14:textId="7737D76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lastRenderedPageBreak/>
        <w:t>Professional management:</w:t>
      </w:r>
      <w:r w:rsidRPr="00A54159">
        <w:rPr>
          <w:rFonts w:ascii="Verdana" w:eastAsia="Times New Roman" w:hAnsi="Verdana" w:cs="Biome Light"/>
          <w:color w:val="000000"/>
          <w:lang w:eastAsia="en-IN"/>
        </w:rPr>
        <w:t xml:space="preserve"> Mutual funds are managed by full-time, professional fund managers who have the expertise, experience, and resources to actively buy, sell, and manage investments. </w:t>
      </w:r>
    </w:p>
    <w:p w14:paraId="01FF3F74" w14:textId="50685DB2"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Transparency:</w:t>
      </w:r>
      <w:r w:rsidRPr="00A54159">
        <w:rPr>
          <w:rFonts w:ascii="Verdana" w:eastAsia="Times New Roman" w:hAnsi="Verdana" w:cs="Biome Light"/>
          <w:color w:val="000000"/>
          <w:lang w:eastAsia="en-IN"/>
        </w:rPr>
        <w:t xml:space="preserve"> Every mutual fund has a Scheme Information Document readily available on the fund house’s website that can give you all the details about its holdings, fund manager, etc. </w:t>
      </w:r>
    </w:p>
    <w:p w14:paraId="3831F120"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Liquidity:</w:t>
      </w:r>
      <w:r w:rsidRPr="00A54159">
        <w:rPr>
          <w:rFonts w:ascii="Verdana" w:eastAsia="Times New Roman" w:hAnsi="Verdana" w:cs="Biome Light"/>
          <w:color w:val="000000"/>
          <w:lang w:eastAsia="en-IN"/>
        </w:rPr>
        <w:t> You can redeem your investments on any business/working day at the NAV of the day of your redemption. So, depending on the type of mutual fund you have invested in, you will receive your invested funds in your bank account in 1-3 days.</w:t>
      </w:r>
      <w:r w:rsidRPr="00A54159">
        <w:rPr>
          <w:rFonts w:ascii="Verdana" w:eastAsia="Times New Roman" w:hAnsi="Verdana" w:cs="Biome Light"/>
          <w:color w:val="000000"/>
          <w:lang w:eastAsia="en-IN"/>
        </w:rPr>
        <w:br/>
        <w:t>However, close-ended funds allow redemption only at the time of the maturity of the mutual fund. Similarly, ELSS mutual funds have a lock-in period of three years.</w:t>
      </w:r>
    </w:p>
    <w:p w14:paraId="6EFC2401"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Tax Savings:</w:t>
      </w:r>
      <w:r w:rsidRPr="00A54159">
        <w:rPr>
          <w:rFonts w:ascii="Verdana" w:eastAsia="Times New Roman" w:hAnsi="Verdana" w:cs="Biome Light"/>
          <w:color w:val="000000"/>
          <w:lang w:eastAsia="en-IN"/>
        </w:rPr>
        <w:t> Investment of up to Rs. 1,50,000 in </w:t>
      </w:r>
      <w:hyperlink r:id="rId10" w:tgtFrame="_blank" w:history="1">
        <w:r w:rsidRPr="00A54159">
          <w:rPr>
            <w:rFonts w:ascii="Verdana" w:eastAsia="Times New Roman" w:hAnsi="Verdana" w:cs="Biome Light"/>
            <w:color w:val="00B852"/>
            <w:u w:val="single"/>
            <w:lang w:eastAsia="en-IN"/>
          </w:rPr>
          <w:t>ELSS mutual funds</w:t>
        </w:r>
      </w:hyperlink>
      <w:r w:rsidRPr="00A54159">
        <w:rPr>
          <w:rFonts w:ascii="Verdana" w:eastAsia="Times New Roman" w:hAnsi="Verdana" w:cs="Biome Light"/>
          <w:color w:val="000000"/>
          <w:lang w:eastAsia="en-IN"/>
        </w:rPr>
        <w:t> qualifies for tax benefit under section 80C of the Income Tax Act, 1961. Mutual fund investments, when held for a longer term, are tax-efficient.</w:t>
      </w:r>
    </w:p>
    <w:p w14:paraId="59FE20DD"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Choice:</w:t>
      </w:r>
      <w:r w:rsidRPr="00A54159">
        <w:rPr>
          <w:rFonts w:ascii="Verdana" w:eastAsia="Times New Roman" w:hAnsi="Verdana" w:cs="Biome Light"/>
          <w:color w:val="000000"/>
          <w:lang w:eastAsia="en-IN"/>
        </w:rPr>
        <w:t> There are many options to </w:t>
      </w:r>
      <w:hyperlink r:id="rId11" w:tgtFrame="_blank" w:history="1">
        <w:r w:rsidRPr="00A54159">
          <w:rPr>
            <w:rFonts w:ascii="Verdana" w:eastAsia="Times New Roman" w:hAnsi="Verdana" w:cs="Biome Light"/>
            <w:color w:val="00B852"/>
            <w:u w:val="single"/>
            <w:lang w:eastAsia="en-IN"/>
          </w:rPr>
          <w:t>invest in mutual funds</w:t>
        </w:r>
      </w:hyperlink>
      <w:r w:rsidRPr="00A54159">
        <w:rPr>
          <w:rFonts w:ascii="Verdana" w:eastAsia="Times New Roman" w:hAnsi="Verdana" w:cs="Biome Light"/>
          <w:color w:val="000000"/>
          <w:lang w:eastAsia="en-IN"/>
        </w:rPr>
        <w:t> to meet your different needs. To name a few- Liquid funds, are for investors looking to benefit from the safety of debt and low-interest rate risk, flexi-cap funds if you are looking for stock diversification, and solution-oriented mutual funds if you are looking to invest for a particular goal like retirement or children’s education, etc.</w:t>
      </w:r>
    </w:p>
    <w:p w14:paraId="053FAAB6" w14:textId="66DA66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Cost-effective:</w:t>
      </w:r>
      <w:r w:rsidRPr="00A54159">
        <w:rPr>
          <w:rFonts w:ascii="Verdana" w:eastAsia="Times New Roman" w:hAnsi="Verdana" w:cs="Biome Light"/>
          <w:color w:val="000000"/>
          <w:lang w:eastAsia="en-IN"/>
        </w:rPr>
        <w:t xml:space="preserve"> Mutual funds are a low-cost investment vehicle. </w:t>
      </w:r>
    </w:p>
    <w:p w14:paraId="7684B539"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Returns:</w:t>
      </w:r>
      <w:r w:rsidRPr="00A54159">
        <w:rPr>
          <w:rFonts w:ascii="Verdana" w:eastAsia="Times New Roman" w:hAnsi="Verdana" w:cs="Biome Light"/>
          <w:color w:val="000000"/>
          <w:lang w:eastAsia="en-IN"/>
        </w:rPr>
        <w:t> Mutual fund returns are not assured by mutual funds and are subject to market risks. But over the long term, equity mutual funds have the potential to deliver double-digit returns annually. Debt funds can also offer higher returns as compared to bank deposits.</w:t>
      </w:r>
    </w:p>
    <w:p w14:paraId="71CA92C7" w14:textId="77777777" w:rsidR="00C867B0" w:rsidRPr="00A54159" w:rsidRDefault="00C867B0" w:rsidP="00C867B0">
      <w:pPr>
        <w:shd w:val="clear" w:color="auto" w:fill="FFFFFF"/>
        <w:spacing w:after="300" w:line="240" w:lineRule="auto"/>
        <w:rPr>
          <w:rFonts w:ascii="Verdana" w:hAnsi="Verdana" w:cs="Biome Light"/>
          <w:color w:val="000000"/>
          <w:sz w:val="32"/>
          <w:szCs w:val="32"/>
        </w:rPr>
      </w:pPr>
    </w:p>
    <w:p w14:paraId="26AA93AD" w14:textId="3FF90ACB" w:rsidR="00924D4B" w:rsidRPr="00A54159" w:rsidRDefault="00924D4B" w:rsidP="00924D4B">
      <w:pPr>
        <w:pStyle w:val="NormalWeb"/>
        <w:shd w:val="clear" w:color="auto" w:fill="FFFFFF"/>
        <w:spacing w:before="0" w:beforeAutospacing="0" w:after="240" w:afterAutospacing="0"/>
        <w:rPr>
          <w:rFonts w:ascii="Verdana" w:hAnsi="Verdana" w:cs="Biome Light"/>
        </w:rPr>
      </w:pPr>
      <w:r w:rsidRPr="00A54159">
        <w:rPr>
          <w:rFonts w:ascii="Verdana" w:hAnsi="Verdana" w:cs="Biome Light"/>
        </w:rPr>
        <w:t> </w:t>
      </w:r>
    </w:p>
    <w:p w14:paraId="5E53E0D9" w14:textId="77777777" w:rsidR="00924D4B" w:rsidRPr="00A54159" w:rsidRDefault="00924D4B" w:rsidP="00924D4B">
      <w:pPr>
        <w:pStyle w:val="Heading3"/>
        <w:shd w:val="clear" w:color="auto" w:fill="FFFFFF"/>
        <w:spacing w:before="600" w:beforeAutospacing="0" w:after="300" w:afterAutospacing="0" w:line="330" w:lineRule="atLeast"/>
        <w:ind w:left="720"/>
        <w:rPr>
          <w:rFonts w:ascii="Verdana" w:hAnsi="Verdana" w:cs="Biome Light"/>
          <w:b w:val="0"/>
          <w:bCs w:val="0"/>
          <w:color w:val="000000"/>
        </w:rPr>
      </w:pPr>
    </w:p>
    <w:sectPr w:rsidR="00924D4B" w:rsidRPr="00A5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296"/>
    <w:multiLevelType w:val="multilevel"/>
    <w:tmpl w:val="391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735A4"/>
    <w:multiLevelType w:val="hybridMultilevel"/>
    <w:tmpl w:val="3AFA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858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256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204CB"/>
    <w:multiLevelType w:val="hybridMultilevel"/>
    <w:tmpl w:val="A276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83A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7114"/>
    <w:multiLevelType w:val="hybridMultilevel"/>
    <w:tmpl w:val="9C0A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87D88"/>
    <w:multiLevelType w:val="multilevel"/>
    <w:tmpl w:val="249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576D3"/>
    <w:multiLevelType w:val="multilevel"/>
    <w:tmpl w:val="7B9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2732B"/>
    <w:multiLevelType w:val="hybridMultilevel"/>
    <w:tmpl w:val="DC7AD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B30A85"/>
    <w:multiLevelType w:val="multilevel"/>
    <w:tmpl w:val="92D4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201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86D09"/>
    <w:multiLevelType w:val="multilevel"/>
    <w:tmpl w:val="81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9B2BD3"/>
    <w:multiLevelType w:val="multilevel"/>
    <w:tmpl w:val="F6DA9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21B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4360E"/>
    <w:multiLevelType w:val="multilevel"/>
    <w:tmpl w:val="47666E44"/>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B39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72EB6"/>
    <w:multiLevelType w:val="hybridMultilevel"/>
    <w:tmpl w:val="0080B104"/>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9440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D46F3"/>
    <w:multiLevelType w:val="multilevel"/>
    <w:tmpl w:val="2AD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025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623ED1"/>
    <w:multiLevelType w:val="multilevel"/>
    <w:tmpl w:val="21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4C2F67"/>
    <w:multiLevelType w:val="multilevel"/>
    <w:tmpl w:val="78D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B4684"/>
    <w:multiLevelType w:val="hybridMultilevel"/>
    <w:tmpl w:val="14E6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6B34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601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72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86153"/>
    <w:multiLevelType w:val="multilevel"/>
    <w:tmpl w:val="FFA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F218B0"/>
    <w:multiLevelType w:val="multilevel"/>
    <w:tmpl w:val="9AD08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140385"/>
    <w:multiLevelType w:val="multilevel"/>
    <w:tmpl w:val="4AB2E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3059CB"/>
    <w:multiLevelType w:val="multilevel"/>
    <w:tmpl w:val="0B3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8D4C25"/>
    <w:multiLevelType w:val="multilevel"/>
    <w:tmpl w:val="CF48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84FE4"/>
    <w:multiLevelType w:val="hybridMultilevel"/>
    <w:tmpl w:val="274CD1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C3D276C"/>
    <w:multiLevelType w:val="multilevel"/>
    <w:tmpl w:val="337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8077E6"/>
    <w:multiLevelType w:val="hybridMultilevel"/>
    <w:tmpl w:val="274CD1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C60071"/>
    <w:multiLevelType w:val="multilevel"/>
    <w:tmpl w:val="564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034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0B35DB"/>
    <w:multiLevelType w:val="multilevel"/>
    <w:tmpl w:val="992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947C44"/>
    <w:multiLevelType w:val="multilevel"/>
    <w:tmpl w:val="52727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530B2"/>
    <w:multiLevelType w:val="hybridMultilevel"/>
    <w:tmpl w:val="C878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AC39F1"/>
    <w:multiLevelType w:val="multilevel"/>
    <w:tmpl w:val="3E64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F61F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1E0233"/>
    <w:multiLevelType w:val="hybridMultilevel"/>
    <w:tmpl w:val="0DD8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6709CA"/>
    <w:multiLevelType w:val="hybridMultilevel"/>
    <w:tmpl w:val="D08E4EDE"/>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2B10E2C"/>
    <w:multiLevelType w:val="multilevel"/>
    <w:tmpl w:val="DF0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602D"/>
    <w:multiLevelType w:val="hybridMultilevel"/>
    <w:tmpl w:val="26FAC3DC"/>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7B332F6"/>
    <w:multiLevelType w:val="multilevel"/>
    <w:tmpl w:val="69F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B4D20"/>
    <w:multiLevelType w:val="multilevel"/>
    <w:tmpl w:val="1D4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D61988"/>
    <w:multiLevelType w:val="multilevel"/>
    <w:tmpl w:val="77F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E07CB6"/>
    <w:multiLevelType w:val="hybridMultilevel"/>
    <w:tmpl w:val="408E1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D6951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105A14"/>
    <w:multiLevelType w:val="multilevel"/>
    <w:tmpl w:val="F3F8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5F12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9363D1"/>
    <w:multiLevelType w:val="multilevel"/>
    <w:tmpl w:val="2C7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74DDF"/>
    <w:multiLevelType w:val="multilevel"/>
    <w:tmpl w:val="3D625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4429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0F0F0A"/>
    <w:multiLevelType w:val="hybridMultilevel"/>
    <w:tmpl w:val="9A34685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3A342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F613F5"/>
    <w:multiLevelType w:val="hybridMultilevel"/>
    <w:tmpl w:val="9C585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4022A9"/>
    <w:multiLevelType w:val="hybridMultilevel"/>
    <w:tmpl w:val="DB36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79A3F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A34E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3377CB"/>
    <w:multiLevelType w:val="hybridMultilevel"/>
    <w:tmpl w:val="E250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0680430"/>
    <w:multiLevelType w:val="multilevel"/>
    <w:tmpl w:val="BD2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4A3A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8342D2"/>
    <w:multiLevelType w:val="multilevel"/>
    <w:tmpl w:val="52727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E741E8"/>
    <w:multiLevelType w:val="hybridMultilevel"/>
    <w:tmpl w:val="6A104EB2"/>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58A13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971160"/>
    <w:multiLevelType w:val="multilevel"/>
    <w:tmpl w:val="79B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D00A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260BD4"/>
    <w:multiLevelType w:val="hybridMultilevel"/>
    <w:tmpl w:val="F174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9A74E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E066B4"/>
    <w:multiLevelType w:val="hybridMultilevel"/>
    <w:tmpl w:val="93884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B791F1D"/>
    <w:multiLevelType w:val="hybridMultilevel"/>
    <w:tmpl w:val="9A346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C28546D"/>
    <w:multiLevelType w:val="hybridMultilevel"/>
    <w:tmpl w:val="47BA354A"/>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7E1D68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C35A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D44270"/>
    <w:multiLevelType w:val="multilevel"/>
    <w:tmpl w:val="EDA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668648">
    <w:abstractNumId w:val="65"/>
  </w:num>
  <w:num w:numId="2" w16cid:durableId="2016570015">
    <w:abstractNumId w:val="29"/>
  </w:num>
  <w:num w:numId="3" w16cid:durableId="689262456">
    <w:abstractNumId w:val="28"/>
  </w:num>
  <w:num w:numId="4" w16cid:durableId="1951860391">
    <w:abstractNumId w:val="54"/>
  </w:num>
  <w:num w:numId="5" w16cid:durableId="1745495220">
    <w:abstractNumId w:val="47"/>
  </w:num>
  <w:num w:numId="6" w16cid:durableId="1047295424">
    <w:abstractNumId w:val="7"/>
  </w:num>
  <w:num w:numId="7" w16cid:durableId="1341664892">
    <w:abstractNumId w:val="30"/>
  </w:num>
  <w:num w:numId="8" w16cid:durableId="560360360">
    <w:abstractNumId w:val="10"/>
  </w:num>
  <w:num w:numId="9" w16cid:durableId="1839268519">
    <w:abstractNumId w:val="8"/>
  </w:num>
  <w:num w:numId="10" w16cid:durableId="12536815">
    <w:abstractNumId w:val="22"/>
  </w:num>
  <w:num w:numId="11" w16cid:durableId="510023132">
    <w:abstractNumId w:val="35"/>
  </w:num>
  <w:num w:numId="12" w16cid:durableId="1486509117">
    <w:abstractNumId w:val="63"/>
  </w:num>
  <w:num w:numId="13" w16cid:durableId="313335353">
    <w:abstractNumId w:val="12"/>
  </w:num>
  <w:num w:numId="14" w16cid:durableId="1345592034">
    <w:abstractNumId w:val="48"/>
  </w:num>
  <w:num w:numId="15" w16cid:durableId="1276793810">
    <w:abstractNumId w:val="51"/>
  </w:num>
  <w:num w:numId="16" w16cid:durableId="1380401573">
    <w:abstractNumId w:val="27"/>
  </w:num>
  <w:num w:numId="17" w16cid:durableId="2054888948">
    <w:abstractNumId w:val="77"/>
  </w:num>
  <w:num w:numId="18" w16cid:durableId="898399740">
    <w:abstractNumId w:val="68"/>
  </w:num>
  <w:num w:numId="19" w16cid:durableId="2143887126">
    <w:abstractNumId w:val="21"/>
  </w:num>
  <w:num w:numId="20" w16cid:durableId="1076243957">
    <w:abstractNumId w:val="37"/>
  </w:num>
  <w:num w:numId="21" w16cid:durableId="1045564579">
    <w:abstractNumId w:val="33"/>
  </w:num>
  <w:num w:numId="22" w16cid:durableId="770781801">
    <w:abstractNumId w:val="0"/>
  </w:num>
  <w:num w:numId="23" w16cid:durableId="1870340673">
    <w:abstractNumId w:val="76"/>
  </w:num>
  <w:num w:numId="24" w16cid:durableId="464935312">
    <w:abstractNumId w:val="75"/>
  </w:num>
  <w:num w:numId="25" w16cid:durableId="1549800845">
    <w:abstractNumId w:val="13"/>
  </w:num>
  <w:num w:numId="26" w16cid:durableId="1627812795">
    <w:abstractNumId w:val="41"/>
  </w:num>
  <w:num w:numId="27" w16cid:durableId="538711065">
    <w:abstractNumId w:val="18"/>
  </w:num>
  <w:num w:numId="28" w16cid:durableId="1394306366">
    <w:abstractNumId w:val="36"/>
  </w:num>
  <w:num w:numId="29" w16cid:durableId="731658098">
    <w:abstractNumId w:val="26"/>
  </w:num>
  <w:num w:numId="30" w16cid:durableId="1414620700">
    <w:abstractNumId w:val="55"/>
  </w:num>
  <w:num w:numId="31" w16cid:durableId="1386679400">
    <w:abstractNumId w:val="69"/>
  </w:num>
  <w:num w:numId="32" w16cid:durableId="1581451845">
    <w:abstractNumId w:val="3"/>
  </w:num>
  <w:num w:numId="33" w16cid:durableId="1132092853">
    <w:abstractNumId w:val="71"/>
  </w:num>
  <w:num w:numId="34" w16cid:durableId="1006715162">
    <w:abstractNumId w:val="67"/>
  </w:num>
  <w:num w:numId="35" w16cid:durableId="1508321667">
    <w:abstractNumId w:val="16"/>
  </w:num>
  <w:num w:numId="36" w16cid:durableId="860240878">
    <w:abstractNumId w:val="2"/>
  </w:num>
  <w:num w:numId="37" w16cid:durableId="301928127">
    <w:abstractNumId w:val="11"/>
  </w:num>
  <w:num w:numId="38" w16cid:durableId="557327518">
    <w:abstractNumId w:val="50"/>
  </w:num>
  <w:num w:numId="39" w16cid:durableId="186916925">
    <w:abstractNumId w:val="52"/>
  </w:num>
  <w:num w:numId="40" w16cid:durableId="79302240">
    <w:abstractNumId w:val="57"/>
  </w:num>
  <w:num w:numId="41" w16cid:durableId="269702256">
    <w:abstractNumId w:val="64"/>
  </w:num>
  <w:num w:numId="42" w16cid:durableId="1154832026">
    <w:abstractNumId w:val="60"/>
  </w:num>
  <w:num w:numId="43" w16cid:durableId="1234857375">
    <w:abstractNumId w:val="25"/>
  </w:num>
  <w:num w:numId="44" w16cid:durableId="1925261955">
    <w:abstractNumId w:val="24"/>
  </w:num>
  <w:num w:numId="45" w16cid:durableId="1883127890">
    <w:abstractNumId w:val="14"/>
  </w:num>
  <w:num w:numId="46" w16cid:durableId="1499685511">
    <w:abstractNumId w:val="20"/>
  </w:num>
  <w:num w:numId="47" w16cid:durableId="150105281">
    <w:abstractNumId w:val="61"/>
  </w:num>
  <w:num w:numId="48" w16cid:durableId="721489152">
    <w:abstractNumId w:val="5"/>
  </w:num>
  <w:num w:numId="49" w16cid:durableId="2144076190">
    <w:abstractNumId w:val="23"/>
  </w:num>
  <w:num w:numId="50" w16cid:durableId="89786972">
    <w:abstractNumId w:val="9"/>
  </w:num>
  <w:num w:numId="51" w16cid:durableId="491527791">
    <w:abstractNumId w:val="39"/>
  </w:num>
  <w:num w:numId="52" w16cid:durableId="595409695">
    <w:abstractNumId w:val="59"/>
  </w:num>
  <w:num w:numId="53" w16cid:durableId="1662999460">
    <w:abstractNumId w:val="70"/>
  </w:num>
  <w:num w:numId="54" w16cid:durableId="24333253">
    <w:abstractNumId w:val="72"/>
  </w:num>
  <w:num w:numId="55" w16cid:durableId="1030489867">
    <w:abstractNumId w:val="58"/>
  </w:num>
  <w:num w:numId="56" w16cid:durableId="525555687">
    <w:abstractNumId w:val="6"/>
  </w:num>
  <w:num w:numId="57" w16cid:durableId="1559051627">
    <w:abstractNumId w:val="1"/>
  </w:num>
  <w:num w:numId="58" w16cid:durableId="431777028">
    <w:abstractNumId w:val="4"/>
  </w:num>
  <w:num w:numId="59" w16cid:durableId="1443499213">
    <w:abstractNumId w:val="38"/>
  </w:num>
  <w:num w:numId="60" w16cid:durableId="1879509376">
    <w:abstractNumId w:val="15"/>
  </w:num>
  <w:num w:numId="61" w16cid:durableId="223226104">
    <w:abstractNumId w:val="73"/>
  </w:num>
  <w:num w:numId="62" w16cid:durableId="2007049174">
    <w:abstractNumId w:val="45"/>
  </w:num>
  <w:num w:numId="63" w16cid:durableId="1265457303">
    <w:abstractNumId w:val="43"/>
  </w:num>
  <w:num w:numId="64" w16cid:durableId="875849884">
    <w:abstractNumId w:val="56"/>
  </w:num>
  <w:num w:numId="65" w16cid:durableId="1312640084">
    <w:abstractNumId w:val="66"/>
  </w:num>
  <w:num w:numId="66" w16cid:durableId="1621958550">
    <w:abstractNumId w:val="74"/>
  </w:num>
  <w:num w:numId="67" w16cid:durableId="773063195">
    <w:abstractNumId w:val="62"/>
  </w:num>
  <w:num w:numId="68" w16cid:durableId="1621380012">
    <w:abstractNumId w:val="42"/>
  </w:num>
  <w:num w:numId="69" w16cid:durableId="173704881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0" w16cid:durableId="154509749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1" w16cid:durableId="180692312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2" w16cid:durableId="6222030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3" w16cid:durableId="213182616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4" w16cid:durableId="1504123859">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5" w16cid:durableId="273173707">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6" w16cid:durableId="2112166310">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7" w16cid:durableId="1268192741">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8" w16cid:durableId="655572665">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9" w16cid:durableId="1972511634">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0" w16cid:durableId="2134133366">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1" w16cid:durableId="1689214107">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2" w16cid:durableId="954605569">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3" w16cid:durableId="1805394091">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4" w16cid:durableId="766584621">
    <w:abstractNumId w:val="17"/>
  </w:num>
  <w:num w:numId="85" w16cid:durableId="1873763288">
    <w:abstractNumId w:val="32"/>
  </w:num>
  <w:num w:numId="86" w16cid:durableId="168106050">
    <w:abstractNumId w:val="34"/>
  </w:num>
  <w:num w:numId="87" w16cid:durableId="1537884599">
    <w:abstractNumId w:val="40"/>
  </w:num>
  <w:num w:numId="88" w16cid:durableId="1875263798">
    <w:abstractNumId w:val="31"/>
  </w:num>
  <w:num w:numId="89" w16cid:durableId="451292675">
    <w:abstractNumId w:val="49"/>
  </w:num>
  <w:num w:numId="90" w16cid:durableId="810245511">
    <w:abstractNumId w:val="5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F3"/>
    <w:rsid w:val="000C1EF1"/>
    <w:rsid w:val="001404F7"/>
    <w:rsid w:val="00146D78"/>
    <w:rsid w:val="00175548"/>
    <w:rsid w:val="00235491"/>
    <w:rsid w:val="003B6AD4"/>
    <w:rsid w:val="00440772"/>
    <w:rsid w:val="00582A56"/>
    <w:rsid w:val="00587153"/>
    <w:rsid w:val="00617285"/>
    <w:rsid w:val="0063581D"/>
    <w:rsid w:val="006D0CA8"/>
    <w:rsid w:val="00762363"/>
    <w:rsid w:val="007627EF"/>
    <w:rsid w:val="007C3F7B"/>
    <w:rsid w:val="007F62EA"/>
    <w:rsid w:val="008F292F"/>
    <w:rsid w:val="008F356D"/>
    <w:rsid w:val="00924D4B"/>
    <w:rsid w:val="00983D70"/>
    <w:rsid w:val="00992295"/>
    <w:rsid w:val="00A275B6"/>
    <w:rsid w:val="00A54159"/>
    <w:rsid w:val="00AC78D9"/>
    <w:rsid w:val="00B01B3B"/>
    <w:rsid w:val="00B32408"/>
    <w:rsid w:val="00B56180"/>
    <w:rsid w:val="00B578DF"/>
    <w:rsid w:val="00C266F3"/>
    <w:rsid w:val="00C82D2C"/>
    <w:rsid w:val="00C867B0"/>
    <w:rsid w:val="00CC2279"/>
    <w:rsid w:val="00CE44C4"/>
    <w:rsid w:val="00D4511A"/>
    <w:rsid w:val="00DB4FD3"/>
    <w:rsid w:val="00E00656"/>
    <w:rsid w:val="00E03B7B"/>
    <w:rsid w:val="00E60545"/>
    <w:rsid w:val="00F2227F"/>
    <w:rsid w:val="00F6287D"/>
    <w:rsid w:val="00F74DC5"/>
    <w:rsid w:val="00FC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4A5"/>
  <w15:chartTrackingRefBased/>
  <w15:docId w15:val="{8736C3AE-0EDC-48B9-8E08-0BE2B6E1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2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66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6F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6F3"/>
    <w:rPr>
      <w:b/>
      <w:bCs/>
    </w:rPr>
  </w:style>
  <w:style w:type="paragraph" w:styleId="HTMLPreformatted">
    <w:name w:val="HTML Preformatted"/>
    <w:basedOn w:val="Normal"/>
    <w:link w:val="HTMLPreformattedChar"/>
    <w:uiPriority w:val="99"/>
    <w:unhideWhenUsed/>
    <w:rsid w:val="00FC7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7E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7E01"/>
    <w:rPr>
      <w:rFonts w:ascii="Courier New" w:eastAsia="Times New Roman" w:hAnsi="Courier New" w:cs="Courier New"/>
      <w:sz w:val="20"/>
      <w:szCs w:val="20"/>
    </w:rPr>
  </w:style>
  <w:style w:type="character" w:customStyle="1" w:styleId="hljs-bullet">
    <w:name w:val="hljs-bullet"/>
    <w:basedOn w:val="DefaultParagraphFont"/>
    <w:rsid w:val="00FC7E01"/>
  </w:style>
  <w:style w:type="character" w:customStyle="1" w:styleId="hljs-strong">
    <w:name w:val="hljs-strong"/>
    <w:basedOn w:val="DefaultParagraphFont"/>
    <w:rsid w:val="00FC7E01"/>
  </w:style>
  <w:style w:type="character" w:customStyle="1" w:styleId="text-token-text-secondary">
    <w:name w:val="text-token-text-secondary"/>
    <w:basedOn w:val="DefaultParagraphFont"/>
    <w:rsid w:val="00617285"/>
  </w:style>
  <w:style w:type="paragraph" w:styleId="z-TopofForm">
    <w:name w:val="HTML Top of Form"/>
    <w:basedOn w:val="Normal"/>
    <w:next w:val="Normal"/>
    <w:link w:val="z-TopofFormChar"/>
    <w:hidden/>
    <w:uiPriority w:val="99"/>
    <w:unhideWhenUsed/>
    <w:rsid w:val="00617285"/>
    <w:pPr>
      <w:pBdr>
        <w:bottom w:val="single" w:sz="6" w:space="1" w:color="auto"/>
      </w:pBdr>
      <w:spacing w:after="0" w:line="240" w:lineRule="auto"/>
      <w:jc w:val="center"/>
    </w:pPr>
    <w:rPr>
      <w:rFonts w:ascii="Arial" w:eastAsiaTheme="minorEastAsia" w:hAnsi="Arial" w:cs="Arial"/>
      <w:vanish/>
      <w:sz w:val="16"/>
      <w:szCs w:val="16"/>
      <w:lang w:val="en-GB"/>
    </w:rPr>
  </w:style>
  <w:style w:type="character" w:customStyle="1" w:styleId="z-TopofFormChar">
    <w:name w:val="z-Top of Form Char"/>
    <w:basedOn w:val="DefaultParagraphFont"/>
    <w:link w:val="z-TopofForm"/>
    <w:uiPriority w:val="99"/>
    <w:rsid w:val="00617285"/>
    <w:rPr>
      <w:rFonts w:ascii="Arial" w:eastAsiaTheme="minorEastAsia" w:hAnsi="Arial" w:cs="Arial"/>
      <w:vanish/>
      <w:sz w:val="16"/>
      <w:szCs w:val="16"/>
      <w:lang w:val="en-GB"/>
    </w:rPr>
  </w:style>
  <w:style w:type="paragraph" w:styleId="ListParagraph">
    <w:name w:val="List Paragraph"/>
    <w:basedOn w:val="Normal"/>
    <w:uiPriority w:val="34"/>
    <w:qFormat/>
    <w:rsid w:val="00617285"/>
    <w:pPr>
      <w:ind w:left="720"/>
      <w:contextualSpacing/>
    </w:pPr>
    <w:rPr>
      <w:rFonts w:eastAsiaTheme="minorEastAsia"/>
      <w:kern w:val="2"/>
      <w:lang w:val="en-GB"/>
      <w14:ligatures w14:val="standardContextual"/>
    </w:rPr>
  </w:style>
  <w:style w:type="character" w:styleId="Emphasis">
    <w:name w:val="Emphasis"/>
    <w:basedOn w:val="DefaultParagraphFont"/>
    <w:uiPriority w:val="20"/>
    <w:qFormat/>
    <w:rsid w:val="00617285"/>
    <w:rPr>
      <w:i/>
      <w:iCs/>
    </w:rPr>
  </w:style>
  <w:style w:type="character" w:customStyle="1" w:styleId="Heading2Char">
    <w:name w:val="Heading 2 Char"/>
    <w:basedOn w:val="DefaultParagraphFont"/>
    <w:link w:val="Heading2"/>
    <w:uiPriority w:val="9"/>
    <w:semiHidden/>
    <w:rsid w:val="00C82D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358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35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016">
      <w:bodyDiv w:val="1"/>
      <w:marLeft w:val="0"/>
      <w:marRight w:val="0"/>
      <w:marTop w:val="0"/>
      <w:marBottom w:val="0"/>
      <w:divBdr>
        <w:top w:val="none" w:sz="0" w:space="0" w:color="auto"/>
        <w:left w:val="none" w:sz="0" w:space="0" w:color="auto"/>
        <w:bottom w:val="none" w:sz="0" w:space="0" w:color="auto"/>
        <w:right w:val="none" w:sz="0" w:space="0" w:color="auto"/>
      </w:divBdr>
    </w:div>
    <w:div w:id="137068426">
      <w:bodyDiv w:val="1"/>
      <w:marLeft w:val="0"/>
      <w:marRight w:val="0"/>
      <w:marTop w:val="0"/>
      <w:marBottom w:val="0"/>
      <w:divBdr>
        <w:top w:val="none" w:sz="0" w:space="0" w:color="auto"/>
        <w:left w:val="none" w:sz="0" w:space="0" w:color="auto"/>
        <w:bottom w:val="none" w:sz="0" w:space="0" w:color="auto"/>
        <w:right w:val="none" w:sz="0" w:space="0" w:color="auto"/>
      </w:divBdr>
    </w:div>
    <w:div w:id="321742433">
      <w:bodyDiv w:val="1"/>
      <w:marLeft w:val="0"/>
      <w:marRight w:val="0"/>
      <w:marTop w:val="0"/>
      <w:marBottom w:val="0"/>
      <w:divBdr>
        <w:top w:val="none" w:sz="0" w:space="0" w:color="auto"/>
        <w:left w:val="none" w:sz="0" w:space="0" w:color="auto"/>
        <w:bottom w:val="none" w:sz="0" w:space="0" w:color="auto"/>
        <w:right w:val="none" w:sz="0" w:space="0" w:color="auto"/>
      </w:divBdr>
    </w:div>
    <w:div w:id="369959291">
      <w:bodyDiv w:val="1"/>
      <w:marLeft w:val="0"/>
      <w:marRight w:val="0"/>
      <w:marTop w:val="0"/>
      <w:marBottom w:val="0"/>
      <w:divBdr>
        <w:top w:val="none" w:sz="0" w:space="0" w:color="auto"/>
        <w:left w:val="none" w:sz="0" w:space="0" w:color="auto"/>
        <w:bottom w:val="none" w:sz="0" w:space="0" w:color="auto"/>
        <w:right w:val="none" w:sz="0" w:space="0" w:color="auto"/>
      </w:divBdr>
    </w:div>
    <w:div w:id="441730987">
      <w:bodyDiv w:val="1"/>
      <w:marLeft w:val="0"/>
      <w:marRight w:val="0"/>
      <w:marTop w:val="0"/>
      <w:marBottom w:val="0"/>
      <w:divBdr>
        <w:top w:val="none" w:sz="0" w:space="0" w:color="auto"/>
        <w:left w:val="none" w:sz="0" w:space="0" w:color="auto"/>
        <w:bottom w:val="none" w:sz="0" w:space="0" w:color="auto"/>
        <w:right w:val="none" w:sz="0" w:space="0" w:color="auto"/>
      </w:divBdr>
    </w:div>
    <w:div w:id="504590475">
      <w:bodyDiv w:val="1"/>
      <w:marLeft w:val="0"/>
      <w:marRight w:val="0"/>
      <w:marTop w:val="0"/>
      <w:marBottom w:val="0"/>
      <w:divBdr>
        <w:top w:val="none" w:sz="0" w:space="0" w:color="auto"/>
        <w:left w:val="none" w:sz="0" w:space="0" w:color="auto"/>
        <w:bottom w:val="none" w:sz="0" w:space="0" w:color="auto"/>
        <w:right w:val="none" w:sz="0" w:space="0" w:color="auto"/>
      </w:divBdr>
    </w:div>
    <w:div w:id="574437257">
      <w:bodyDiv w:val="1"/>
      <w:marLeft w:val="0"/>
      <w:marRight w:val="0"/>
      <w:marTop w:val="0"/>
      <w:marBottom w:val="0"/>
      <w:divBdr>
        <w:top w:val="none" w:sz="0" w:space="0" w:color="auto"/>
        <w:left w:val="none" w:sz="0" w:space="0" w:color="auto"/>
        <w:bottom w:val="none" w:sz="0" w:space="0" w:color="auto"/>
        <w:right w:val="none" w:sz="0" w:space="0" w:color="auto"/>
      </w:divBdr>
    </w:div>
    <w:div w:id="654147409">
      <w:bodyDiv w:val="1"/>
      <w:marLeft w:val="0"/>
      <w:marRight w:val="0"/>
      <w:marTop w:val="0"/>
      <w:marBottom w:val="0"/>
      <w:divBdr>
        <w:top w:val="none" w:sz="0" w:space="0" w:color="auto"/>
        <w:left w:val="none" w:sz="0" w:space="0" w:color="auto"/>
        <w:bottom w:val="none" w:sz="0" w:space="0" w:color="auto"/>
        <w:right w:val="none" w:sz="0" w:space="0" w:color="auto"/>
      </w:divBdr>
    </w:div>
    <w:div w:id="796531007">
      <w:bodyDiv w:val="1"/>
      <w:marLeft w:val="0"/>
      <w:marRight w:val="0"/>
      <w:marTop w:val="0"/>
      <w:marBottom w:val="0"/>
      <w:divBdr>
        <w:top w:val="none" w:sz="0" w:space="0" w:color="auto"/>
        <w:left w:val="none" w:sz="0" w:space="0" w:color="auto"/>
        <w:bottom w:val="none" w:sz="0" w:space="0" w:color="auto"/>
        <w:right w:val="none" w:sz="0" w:space="0" w:color="auto"/>
      </w:divBdr>
    </w:div>
    <w:div w:id="837887149">
      <w:bodyDiv w:val="1"/>
      <w:marLeft w:val="0"/>
      <w:marRight w:val="0"/>
      <w:marTop w:val="0"/>
      <w:marBottom w:val="0"/>
      <w:divBdr>
        <w:top w:val="none" w:sz="0" w:space="0" w:color="auto"/>
        <w:left w:val="none" w:sz="0" w:space="0" w:color="auto"/>
        <w:bottom w:val="none" w:sz="0" w:space="0" w:color="auto"/>
        <w:right w:val="none" w:sz="0" w:space="0" w:color="auto"/>
      </w:divBdr>
    </w:div>
    <w:div w:id="887843752">
      <w:bodyDiv w:val="1"/>
      <w:marLeft w:val="0"/>
      <w:marRight w:val="0"/>
      <w:marTop w:val="0"/>
      <w:marBottom w:val="0"/>
      <w:divBdr>
        <w:top w:val="none" w:sz="0" w:space="0" w:color="auto"/>
        <w:left w:val="none" w:sz="0" w:space="0" w:color="auto"/>
        <w:bottom w:val="none" w:sz="0" w:space="0" w:color="auto"/>
        <w:right w:val="none" w:sz="0" w:space="0" w:color="auto"/>
      </w:divBdr>
    </w:div>
    <w:div w:id="1110661125">
      <w:bodyDiv w:val="1"/>
      <w:marLeft w:val="0"/>
      <w:marRight w:val="0"/>
      <w:marTop w:val="0"/>
      <w:marBottom w:val="0"/>
      <w:divBdr>
        <w:top w:val="none" w:sz="0" w:space="0" w:color="auto"/>
        <w:left w:val="none" w:sz="0" w:space="0" w:color="auto"/>
        <w:bottom w:val="none" w:sz="0" w:space="0" w:color="auto"/>
        <w:right w:val="none" w:sz="0" w:space="0" w:color="auto"/>
      </w:divBdr>
      <w:divsChild>
        <w:div w:id="783311992">
          <w:marLeft w:val="0"/>
          <w:marRight w:val="0"/>
          <w:marTop w:val="0"/>
          <w:marBottom w:val="0"/>
          <w:divBdr>
            <w:top w:val="single" w:sz="2" w:space="0" w:color="D9D9E3"/>
            <w:left w:val="single" w:sz="2" w:space="0" w:color="D9D9E3"/>
            <w:bottom w:val="single" w:sz="2" w:space="0" w:color="D9D9E3"/>
            <w:right w:val="single" w:sz="2" w:space="0" w:color="D9D9E3"/>
          </w:divBdr>
          <w:divsChild>
            <w:div w:id="1526821873">
              <w:marLeft w:val="0"/>
              <w:marRight w:val="0"/>
              <w:marTop w:val="0"/>
              <w:marBottom w:val="0"/>
              <w:divBdr>
                <w:top w:val="single" w:sz="2" w:space="0" w:color="D9D9E3"/>
                <w:left w:val="single" w:sz="2" w:space="0" w:color="D9D9E3"/>
                <w:bottom w:val="single" w:sz="2" w:space="0" w:color="D9D9E3"/>
                <w:right w:val="single" w:sz="2" w:space="0" w:color="D9D9E3"/>
              </w:divBdr>
            </w:div>
            <w:div w:id="35357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16029">
          <w:marLeft w:val="0"/>
          <w:marRight w:val="0"/>
          <w:marTop w:val="0"/>
          <w:marBottom w:val="0"/>
          <w:divBdr>
            <w:top w:val="single" w:sz="2" w:space="0" w:color="D9D9E3"/>
            <w:left w:val="single" w:sz="2" w:space="0" w:color="D9D9E3"/>
            <w:bottom w:val="single" w:sz="2" w:space="0" w:color="D9D9E3"/>
            <w:right w:val="single" w:sz="2" w:space="0" w:color="D9D9E3"/>
          </w:divBdr>
          <w:divsChild>
            <w:div w:id="1688289062">
              <w:marLeft w:val="0"/>
              <w:marRight w:val="0"/>
              <w:marTop w:val="0"/>
              <w:marBottom w:val="0"/>
              <w:divBdr>
                <w:top w:val="single" w:sz="2" w:space="0" w:color="D9D9E3"/>
                <w:left w:val="single" w:sz="2" w:space="0" w:color="D9D9E3"/>
                <w:bottom w:val="single" w:sz="2" w:space="0" w:color="D9D9E3"/>
                <w:right w:val="single" w:sz="2" w:space="0" w:color="D9D9E3"/>
              </w:divBdr>
            </w:div>
            <w:div w:id="104656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648013">
          <w:marLeft w:val="0"/>
          <w:marRight w:val="0"/>
          <w:marTop w:val="0"/>
          <w:marBottom w:val="0"/>
          <w:divBdr>
            <w:top w:val="single" w:sz="2" w:space="0" w:color="D9D9E3"/>
            <w:left w:val="single" w:sz="2" w:space="0" w:color="D9D9E3"/>
            <w:bottom w:val="single" w:sz="2" w:space="0" w:color="D9D9E3"/>
            <w:right w:val="single" w:sz="2" w:space="0" w:color="D9D9E3"/>
          </w:divBdr>
          <w:divsChild>
            <w:div w:id="1018851088">
              <w:marLeft w:val="0"/>
              <w:marRight w:val="0"/>
              <w:marTop w:val="0"/>
              <w:marBottom w:val="0"/>
              <w:divBdr>
                <w:top w:val="single" w:sz="2" w:space="0" w:color="D9D9E3"/>
                <w:left w:val="single" w:sz="2" w:space="0" w:color="D9D9E3"/>
                <w:bottom w:val="single" w:sz="2" w:space="0" w:color="D9D9E3"/>
                <w:right w:val="single" w:sz="2" w:space="0" w:color="D9D9E3"/>
              </w:divBdr>
            </w:div>
            <w:div w:id="167276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86065">
          <w:marLeft w:val="0"/>
          <w:marRight w:val="0"/>
          <w:marTop w:val="0"/>
          <w:marBottom w:val="0"/>
          <w:divBdr>
            <w:top w:val="single" w:sz="2" w:space="0" w:color="D9D9E3"/>
            <w:left w:val="single" w:sz="2" w:space="0" w:color="D9D9E3"/>
            <w:bottom w:val="single" w:sz="2" w:space="0" w:color="D9D9E3"/>
            <w:right w:val="single" w:sz="2" w:space="0" w:color="D9D9E3"/>
          </w:divBdr>
          <w:divsChild>
            <w:div w:id="395476707">
              <w:marLeft w:val="0"/>
              <w:marRight w:val="0"/>
              <w:marTop w:val="0"/>
              <w:marBottom w:val="0"/>
              <w:divBdr>
                <w:top w:val="single" w:sz="2" w:space="0" w:color="D9D9E3"/>
                <w:left w:val="single" w:sz="2" w:space="0" w:color="D9D9E3"/>
                <w:bottom w:val="single" w:sz="2" w:space="0" w:color="D9D9E3"/>
                <w:right w:val="single" w:sz="2" w:space="0" w:color="D9D9E3"/>
              </w:divBdr>
            </w:div>
            <w:div w:id="194349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626591">
          <w:marLeft w:val="0"/>
          <w:marRight w:val="0"/>
          <w:marTop w:val="0"/>
          <w:marBottom w:val="0"/>
          <w:divBdr>
            <w:top w:val="single" w:sz="2" w:space="0" w:color="D9D9E3"/>
            <w:left w:val="single" w:sz="2" w:space="0" w:color="D9D9E3"/>
            <w:bottom w:val="single" w:sz="2" w:space="0" w:color="D9D9E3"/>
            <w:right w:val="single" w:sz="2" w:space="0" w:color="D9D9E3"/>
          </w:divBdr>
          <w:divsChild>
            <w:div w:id="1914777774">
              <w:marLeft w:val="0"/>
              <w:marRight w:val="0"/>
              <w:marTop w:val="0"/>
              <w:marBottom w:val="0"/>
              <w:divBdr>
                <w:top w:val="single" w:sz="2" w:space="0" w:color="D9D9E3"/>
                <w:left w:val="single" w:sz="2" w:space="0" w:color="D9D9E3"/>
                <w:bottom w:val="single" w:sz="2" w:space="0" w:color="D9D9E3"/>
                <w:right w:val="single" w:sz="2" w:space="0" w:color="D9D9E3"/>
              </w:divBdr>
            </w:div>
            <w:div w:id="13260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941757">
      <w:bodyDiv w:val="1"/>
      <w:marLeft w:val="0"/>
      <w:marRight w:val="0"/>
      <w:marTop w:val="0"/>
      <w:marBottom w:val="0"/>
      <w:divBdr>
        <w:top w:val="none" w:sz="0" w:space="0" w:color="auto"/>
        <w:left w:val="none" w:sz="0" w:space="0" w:color="auto"/>
        <w:bottom w:val="none" w:sz="0" w:space="0" w:color="auto"/>
        <w:right w:val="none" w:sz="0" w:space="0" w:color="auto"/>
      </w:divBdr>
    </w:div>
    <w:div w:id="1263761169">
      <w:bodyDiv w:val="1"/>
      <w:marLeft w:val="0"/>
      <w:marRight w:val="0"/>
      <w:marTop w:val="0"/>
      <w:marBottom w:val="0"/>
      <w:divBdr>
        <w:top w:val="none" w:sz="0" w:space="0" w:color="auto"/>
        <w:left w:val="none" w:sz="0" w:space="0" w:color="auto"/>
        <w:bottom w:val="none" w:sz="0" w:space="0" w:color="auto"/>
        <w:right w:val="none" w:sz="0" w:space="0" w:color="auto"/>
      </w:divBdr>
    </w:div>
    <w:div w:id="1270546799">
      <w:bodyDiv w:val="1"/>
      <w:marLeft w:val="0"/>
      <w:marRight w:val="0"/>
      <w:marTop w:val="0"/>
      <w:marBottom w:val="0"/>
      <w:divBdr>
        <w:top w:val="none" w:sz="0" w:space="0" w:color="auto"/>
        <w:left w:val="none" w:sz="0" w:space="0" w:color="auto"/>
        <w:bottom w:val="none" w:sz="0" w:space="0" w:color="auto"/>
        <w:right w:val="none" w:sz="0" w:space="0" w:color="auto"/>
      </w:divBdr>
    </w:div>
    <w:div w:id="1470127971">
      <w:bodyDiv w:val="1"/>
      <w:marLeft w:val="0"/>
      <w:marRight w:val="0"/>
      <w:marTop w:val="0"/>
      <w:marBottom w:val="0"/>
      <w:divBdr>
        <w:top w:val="none" w:sz="0" w:space="0" w:color="auto"/>
        <w:left w:val="none" w:sz="0" w:space="0" w:color="auto"/>
        <w:bottom w:val="none" w:sz="0" w:space="0" w:color="auto"/>
        <w:right w:val="none" w:sz="0" w:space="0" w:color="auto"/>
      </w:divBdr>
    </w:div>
    <w:div w:id="1556772649">
      <w:bodyDiv w:val="1"/>
      <w:marLeft w:val="0"/>
      <w:marRight w:val="0"/>
      <w:marTop w:val="0"/>
      <w:marBottom w:val="0"/>
      <w:divBdr>
        <w:top w:val="none" w:sz="0" w:space="0" w:color="auto"/>
        <w:left w:val="none" w:sz="0" w:space="0" w:color="auto"/>
        <w:bottom w:val="none" w:sz="0" w:space="0" w:color="auto"/>
        <w:right w:val="none" w:sz="0" w:space="0" w:color="auto"/>
      </w:divBdr>
    </w:div>
    <w:div w:id="1571454323">
      <w:bodyDiv w:val="1"/>
      <w:marLeft w:val="0"/>
      <w:marRight w:val="0"/>
      <w:marTop w:val="0"/>
      <w:marBottom w:val="0"/>
      <w:divBdr>
        <w:top w:val="none" w:sz="0" w:space="0" w:color="auto"/>
        <w:left w:val="none" w:sz="0" w:space="0" w:color="auto"/>
        <w:bottom w:val="none" w:sz="0" w:space="0" w:color="auto"/>
        <w:right w:val="none" w:sz="0" w:space="0" w:color="auto"/>
      </w:divBdr>
    </w:div>
    <w:div w:id="1619098487">
      <w:bodyDiv w:val="1"/>
      <w:marLeft w:val="0"/>
      <w:marRight w:val="0"/>
      <w:marTop w:val="0"/>
      <w:marBottom w:val="0"/>
      <w:divBdr>
        <w:top w:val="none" w:sz="0" w:space="0" w:color="auto"/>
        <w:left w:val="none" w:sz="0" w:space="0" w:color="auto"/>
        <w:bottom w:val="none" w:sz="0" w:space="0" w:color="auto"/>
        <w:right w:val="none" w:sz="0" w:space="0" w:color="auto"/>
      </w:divBdr>
    </w:div>
    <w:div w:id="1728259314">
      <w:bodyDiv w:val="1"/>
      <w:marLeft w:val="0"/>
      <w:marRight w:val="0"/>
      <w:marTop w:val="0"/>
      <w:marBottom w:val="0"/>
      <w:divBdr>
        <w:top w:val="none" w:sz="0" w:space="0" w:color="auto"/>
        <w:left w:val="none" w:sz="0" w:space="0" w:color="auto"/>
        <w:bottom w:val="none" w:sz="0" w:space="0" w:color="auto"/>
        <w:right w:val="none" w:sz="0" w:space="0" w:color="auto"/>
      </w:divBdr>
    </w:div>
    <w:div w:id="1857769883">
      <w:bodyDiv w:val="1"/>
      <w:marLeft w:val="0"/>
      <w:marRight w:val="0"/>
      <w:marTop w:val="0"/>
      <w:marBottom w:val="0"/>
      <w:divBdr>
        <w:top w:val="none" w:sz="0" w:space="0" w:color="auto"/>
        <w:left w:val="none" w:sz="0" w:space="0" w:color="auto"/>
        <w:bottom w:val="none" w:sz="0" w:space="0" w:color="auto"/>
        <w:right w:val="none" w:sz="0" w:space="0" w:color="auto"/>
      </w:divBdr>
      <w:divsChild>
        <w:div w:id="698093412">
          <w:marLeft w:val="0"/>
          <w:marRight w:val="0"/>
          <w:marTop w:val="0"/>
          <w:marBottom w:val="0"/>
          <w:divBdr>
            <w:top w:val="single" w:sz="2" w:space="0" w:color="D9D9E3"/>
            <w:left w:val="single" w:sz="2" w:space="0" w:color="D9D9E3"/>
            <w:bottom w:val="single" w:sz="2" w:space="0" w:color="D9D9E3"/>
            <w:right w:val="single" w:sz="2" w:space="0" w:color="D9D9E3"/>
          </w:divBdr>
          <w:divsChild>
            <w:div w:id="1945261101">
              <w:marLeft w:val="0"/>
              <w:marRight w:val="0"/>
              <w:marTop w:val="0"/>
              <w:marBottom w:val="0"/>
              <w:divBdr>
                <w:top w:val="single" w:sz="2" w:space="0" w:color="D9D9E3"/>
                <w:left w:val="single" w:sz="2" w:space="0" w:color="D9D9E3"/>
                <w:bottom w:val="single" w:sz="2" w:space="0" w:color="D9D9E3"/>
                <w:right w:val="single" w:sz="2" w:space="0" w:color="D9D9E3"/>
              </w:divBdr>
            </w:div>
            <w:div w:id="169962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103761">
          <w:marLeft w:val="0"/>
          <w:marRight w:val="0"/>
          <w:marTop w:val="0"/>
          <w:marBottom w:val="0"/>
          <w:divBdr>
            <w:top w:val="single" w:sz="2" w:space="0" w:color="D9D9E3"/>
            <w:left w:val="single" w:sz="2" w:space="0" w:color="D9D9E3"/>
            <w:bottom w:val="single" w:sz="2" w:space="0" w:color="D9D9E3"/>
            <w:right w:val="single" w:sz="2" w:space="0" w:color="D9D9E3"/>
          </w:divBdr>
          <w:divsChild>
            <w:div w:id="1949893635">
              <w:marLeft w:val="0"/>
              <w:marRight w:val="0"/>
              <w:marTop w:val="0"/>
              <w:marBottom w:val="0"/>
              <w:divBdr>
                <w:top w:val="single" w:sz="2" w:space="0" w:color="D9D9E3"/>
                <w:left w:val="single" w:sz="2" w:space="0" w:color="D9D9E3"/>
                <w:bottom w:val="single" w:sz="2" w:space="0" w:color="D9D9E3"/>
                <w:right w:val="single" w:sz="2" w:space="0" w:color="D9D9E3"/>
              </w:divBdr>
            </w:div>
            <w:div w:id="175697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191796793">
              <w:marLeft w:val="0"/>
              <w:marRight w:val="0"/>
              <w:marTop w:val="0"/>
              <w:marBottom w:val="0"/>
              <w:divBdr>
                <w:top w:val="single" w:sz="2" w:space="0" w:color="D9D9E3"/>
                <w:left w:val="single" w:sz="2" w:space="0" w:color="D9D9E3"/>
                <w:bottom w:val="single" w:sz="2" w:space="0" w:color="D9D9E3"/>
                <w:right w:val="single" w:sz="2" w:space="0" w:color="D9D9E3"/>
              </w:divBdr>
            </w:div>
            <w:div w:id="32278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252544">
          <w:marLeft w:val="0"/>
          <w:marRight w:val="0"/>
          <w:marTop w:val="0"/>
          <w:marBottom w:val="0"/>
          <w:divBdr>
            <w:top w:val="single" w:sz="2" w:space="0" w:color="D9D9E3"/>
            <w:left w:val="single" w:sz="2" w:space="0" w:color="D9D9E3"/>
            <w:bottom w:val="single" w:sz="2" w:space="0" w:color="D9D9E3"/>
            <w:right w:val="single" w:sz="2" w:space="0" w:color="D9D9E3"/>
          </w:divBdr>
          <w:divsChild>
            <w:div w:id="712387013">
              <w:marLeft w:val="0"/>
              <w:marRight w:val="0"/>
              <w:marTop w:val="0"/>
              <w:marBottom w:val="0"/>
              <w:divBdr>
                <w:top w:val="single" w:sz="2" w:space="0" w:color="D9D9E3"/>
                <w:left w:val="single" w:sz="2" w:space="0" w:color="D9D9E3"/>
                <w:bottom w:val="single" w:sz="2" w:space="0" w:color="D9D9E3"/>
                <w:right w:val="single" w:sz="2" w:space="0" w:color="D9D9E3"/>
              </w:divBdr>
            </w:div>
            <w:div w:id="188069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744707">
          <w:marLeft w:val="0"/>
          <w:marRight w:val="0"/>
          <w:marTop w:val="0"/>
          <w:marBottom w:val="0"/>
          <w:divBdr>
            <w:top w:val="single" w:sz="2" w:space="0" w:color="D9D9E3"/>
            <w:left w:val="single" w:sz="2" w:space="0" w:color="D9D9E3"/>
            <w:bottom w:val="single" w:sz="2" w:space="0" w:color="D9D9E3"/>
            <w:right w:val="single" w:sz="2" w:space="0" w:color="D9D9E3"/>
          </w:divBdr>
          <w:divsChild>
            <w:div w:id="1924366052">
              <w:marLeft w:val="0"/>
              <w:marRight w:val="0"/>
              <w:marTop w:val="0"/>
              <w:marBottom w:val="0"/>
              <w:divBdr>
                <w:top w:val="single" w:sz="2" w:space="0" w:color="D9D9E3"/>
                <w:left w:val="single" w:sz="2" w:space="0" w:color="D9D9E3"/>
                <w:bottom w:val="single" w:sz="2" w:space="0" w:color="D9D9E3"/>
                <w:right w:val="single" w:sz="2" w:space="0" w:color="D9D9E3"/>
              </w:divBdr>
            </w:div>
            <w:div w:id="50910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925086">
      <w:bodyDiv w:val="1"/>
      <w:marLeft w:val="0"/>
      <w:marRight w:val="0"/>
      <w:marTop w:val="0"/>
      <w:marBottom w:val="0"/>
      <w:divBdr>
        <w:top w:val="none" w:sz="0" w:space="0" w:color="auto"/>
        <w:left w:val="none" w:sz="0" w:space="0" w:color="auto"/>
        <w:bottom w:val="none" w:sz="0" w:space="0" w:color="auto"/>
        <w:right w:val="none" w:sz="0" w:space="0" w:color="auto"/>
      </w:divBdr>
    </w:div>
    <w:div w:id="1880125871">
      <w:bodyDiv w:val="1"/>
      <w:marLeft w:val="0"/>
      <w:marRight w:val="0"/>
      <w:marTop w:val="0"/>
      <w:marBottom w:val="0"/>
      <w:divBdr>
        <w:top w:val="none" w:sz="0" w:space="0" w:color="auto"/>
        <w:left w:val="none" w:sz="0" w:space="0" w:color="auto"/>
        <w:bottom w:val="none" w:sz="0" w:space="0" w:color="auto"/>
        <w:right w:val="none" w:sz="0" w:space="0" w:color="auto"/>
      </w:divBdr>
    </w:div>
    <w:div w:id="1967006026">
      <w:bodyDiv w:val="1"/>
      <w:marLeft w:val="0"/>
      <w:marRight w:val="0"/>
      <w:marTop w:val="0"/>
      <w:marBottom w:val="0"/>
      <w:divBdr>
        <w:top w:val="none" w:sz="0" w:space="0" w:color="auto"/>
        <w:left w:val="none" w:sz="0" w:space="0" w:color="auto"/>
        <w:bottom w:val="none" w:sz="0" w:space="0" w:color="auto"/>
        <w:right w:val="none" w:sz="0" w:space="0" w:color="auto"/>
      </w:divBdr>
    </w:div>
    <w:div w:id="19855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money.com/learn/mutual-funds/debt-mutual-fu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tmoney.com/mutual-funds/equ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tmoney.com/mutual-funds" TargetMode="External"/><Relationship Id="rId5" Type="http://schemas.openxmlformats.org/officeDocument/2006/relationships/webSettings" Target="webSettings.xml"/><Relationship Id="rId10" Type="http://schemas.openxmlformats.org/officeDocument/2006/relationships/hyperlink" Target="https://www.etmoney.com/mutual-funds/equity/elss/38" TargetMode="External"/><Relationship Id="rId4" Type="http://schemas.openxmlformats.org/officeDocument/2006/relationships/settings" Target="settings.xml"/><Relationship Id="rId9" Type="http://schemas.openxmlformats.org/officeDocument/2006/relationships/hyperlink" Target="https://www.etmoney.com/learn/mutual-funds/hybrid-mutual-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4EA5-EDC5-44BD-8CAF-DA81C369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37</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Arvind Chavan</cp:lastModifiedBy>
  <cp:revision>15</cp:revision>
  <dcterms:created xsi:type="dcterms:W3CDTF">2023-11-29T04:58:00Z</dcterms:created>
  <dcterms:modified xsi:type="dcterms:W3CDTF">2023-12-04T05:30:00Z</dcterms:modified>
</cp:coreProperties>
</file>