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2A8A5" w14:textId="77777777" w:rsidR="00F577BD" w:rsidRDefault="00F577BD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杭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州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电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子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科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技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大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学</w:t>
      </w:r>
    </w:p>
    <w:p w14:paraId="6F4C920A" w14:textId="77777777" w:rsidR="00F577BD" w:rsidRDefault="00F577BD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毕业设计（论文）任务书</w:t>
      </w:r>
    </w:p>
    <w:p w14:paraId="678B6A23" w14:textId="77777777" w:rsidR="00F577BD" w:rsidRDefault="00F577BD">
      <w:pPr>
        <w:jc w:val="center"/>
        <w:rPr>
          <w:b/>
          <w:bCs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92"/>
        <w:gridCol w:w="1620"/>
        <w:gridCol w:w="1164"/>
        <w:gridCol w:w="2256"/>
        <w:gridCol w:w="1108"/>
        <w:gridCol w:w="1694"/>
      </w:tblGrid>
      <w:tr w:rsidR="00F577BD" w:rsidRPr="00F577BD" w14:paraId="15511BB2" w14:textId="77777777" w:rsidTr="00F577BD">
        <w:trPr>
          <w:trHeight w:val="617"/>
          <w:jc w:val="center"/>
        </w:trPr>
        <w:tc>
          <w:tcPr>
            <w:tcW w:w="1292" w:type="dxa"/>
            <w:vAlign w:val="bottom"/>
          </w:tcPr>
          <w:p w14:paraId="6A73BF1E" w14:textId="77777777" w:rsidR="00F577BD" w:rsidRPr="00F577BD" w:rsidRDefault="00F577BD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学    院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7577CC25" w14:textId="53C1F813" w:rsidR="00F577BD" w:rsidRPr="00F577BD" w:rsidRDefault="003C4E73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计算机学院</w:t>
            </w:r>
          </w:p>
        </w:tc>
        <w:tc>
          <w:tcPr>
            <w:tcW w:w="1164" w:type="dxa"/>
            <w:vAlign w:val="bottom"/>
          </w:tcPr>
          <w:p w14:paraId="0FDF9703" w14:textId="77777777" w:rsidR="00F577BD" w:rsidRPr="00F577BD" w:rsidRDefault="00F577BD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专    业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bottom"/>
          </w:tcPr>
          <w:p w14:paraId="0FB11367" w14:textId="4CBD2EE7" w:rsidR="00F577BD" w:rsidRPr="00F577BD" w:rsidRDefault="003C4E73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计算机科学与技术</w:t>
            </w:r>
          </w:p>
        </w:tc>
        <w:tc>
          <w:tcPr>
            <w:tcW w:w="1108" w:type="dxa"/>
            <w:vAlign w:val="bottom"/>
          </w:tcPr>
          <w:p w14:paraId="17420A92" w14:textId="77777777" w:rsidR="00F577BD" w:rsidRPr="00F577BD" w:rsidRDefault="00F577BD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班   级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vAlign w:val="bottom"/>
          </w:tcPr>
          <w:p w14:paraId="5B9C46B3" w14:textId="10BD34CE" w:rsidR="00F577BD" w:rsidRPr="00F577BD" w:rsidRDefault="003C4E73" w:rsidP="0039679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14052313</w:t>
            </w:r>
          </w:p>
        </w:tc>
      </w:tr>
      <w:tr w:rsidR="00F577BD" w:rsidRPr="00F577BD" w14:paraId="578E51C5" w14:textId="77777777" w:rsidTr="00F577BD">
        <w:trPr>
          <w:trHeight w:val="627"/>
          <w:jc w:val="center"/>
        </w:trPr>
        <w:tc>
          <w:tcPr>
            <w:tcW w:w="1292" w:type="dxa"/>
            <w:vAlign w:val="bottom"/>
          </w:tcPr>
          <w:p w14:paraId="63A026E5" w14:textId="77777777" w:rsidR="00F577BD" w:rsidRPr="00F577BD" w:rsidRDefault="00F577BD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学生姓名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0117FB" w14:textId="459F70FE" w:rsidR="00F577BD" w:rsidRPr="00F577BD" w:rsidRDefault="003C4E73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金嘉浩</w:t>
            </w:r>
          </w:p>
        </w:tc>
        <w:tc>
          <w:tcPr>
            <w:tcW w:w="1164" w:type="dxa"/>
            <w:vAlign w:val="bottom"/>
          </w:tcPr>
          <w:p w14:paraId="4F01A42A" w14:textId="77777777" w:rsidR="00F577BD" w:rsidRPr="00F577BD" w:rsidRDefault="00F577BD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指导教师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03D101" w14:textId="10BE95EB" w:rsidR="00F577BD" w:rsidRPr="00F577BD" w:rsidRDefault="003C4E73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陆剑锋</w:t>
            </w:r>
          </w:p>
        </w:tc>
        <w:tc>
          <w:tcPr>
            <w:tcW w:w="1108" w:type="dxa"/>
            <w:vAlign w:val="bottom"/>
          </w:tcPr>
          <w:p w14:paraId="6675BC7F" w14:textId="77777777" w:rsidR="00F577BD" w:rsidRPr="00F577BD" w:rsidRDefault="00F577BD" w:rsidP="00F577B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学   号</w:t>
            </w: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CD49A0" w14:textId="7A8A2372" w:rsidR="00F577BD" w:rsidRPr="00F577BD" w:rsidRDefault="003C4E73" w:rsidP="0039679C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14051616</w:t>
            </w:r>
          </w:p>
        </w:tc>
      </w:tr>
    </w:tbl>
    <w:p w14:paraId="09E3D9D2" w14:textId="77777777" w:rsidR="00F577BD" w:rsidRDefault="00F577BD">
      <w:pPr>
        <w:rPr>
          <w:b/>
          <w:bCs/>
        </w:rPr>
      </w:pPr>
    </w:p>
    <w:p w14:paraId="05280C4F" w14:textId="77777777" w:rsidR="00F577BD" w:rsidRDefault="00F577B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一、题目</w:t>
      </w:r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8460"/>
      </w:tblGrid>
      <w:tr w:rsidR="00F577BD" w:rsidRPr="00F577BD" w14:paraId="27658DEE" w14:textId="77777777" w:rsidTr="00F577BD">
        <w:tc>
          <w:tcPr>
            <w:tcW w:w="8460" w:type="dxa"/>
            <w:vAlign w:val="center"/>
          </w:tcPr>
          <w:p w14:paraId="6C6CDCF5" w14:textId="62C7F535" w:rsidR="00F577BD" w:rsidRPr="00F577BD" w:rsidRDefault="00BC1DFD" w:rsidP="00F577B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基于</w:t>
            </w:r>
            <w:r>
              <w:rPr>
                <w:rFonts w:hint="eastAsia"/>
                <w:b/>
                <w:bCs/>
                <w:sz w:val="28"/>
                <w:szCs w:val="28"/>
              </w:rPr>
              <w:t>Godot</w:t>
            </w:r>
            <w:r>
              <w:rPr>
                <w:rFonts w:hint="eastAsia"/>
                <w:b/>
                <w:bCs/>
                <w:sz w:val="28"/>
                <w:szCs w:val="28"/>
              </w:rPr>
              <w:t>引擎的冒险游戏设计与实现</w:t>
            </w:r>
          </w:p>
        </w:tc>
      </w:tr>
    </w:tbl>
    <w:p w14:paraId="7E029EBA" w14:textId="77777777" w:rsidR="00F577BD" w:rsidRDefault="00F577BD">
      <w:pPr>
        <w:rPr>
          <w:b/>
          <w:bCs/>
          <w:sz w:val="28"/>
        </w:rPr>
      </w:pPr>
    </w:p>
    <w:p w14:paraId="45903969" w14:textId="77777777" w:rsidR="00F577BD" w:rsidRPr="00365132" w:rsidRDefault="00F577BD" w:rsidP="00435524">
      <w:pPr>
        <w:spacing w:line="400" w:lineRule="exact"/>
      </w:pPr>
      <w:r>
        <w:rPr>
          <w:rFonts w:hint="eastAsia"/>
          <w:b/>
          <w:bCs/>
          <w:sz w:val="28"/>
        </w:rPr>
        <w:t>二、</w:t>
      </w:r>
      <w:r w:rsidRPr="00365132">
        <w:rPr>
          <w:b/>
          <w:bCs/>
          <w:sz w:val="28"/>
        </w:rPr>
        <w:t>内容和要求</w:t>
      </w:r>
      <w:r w:rsidRPr="00365132">
        <w:rPr>
          <w:spacing w:val="-4"/>
          <w:szCs w:val="21"/>
        </w:rPr>
        <w:t>（理、工科类：包括需达到的技术指标、规定阅读的文献、应完成的图纸和说明书等；经管类：包括实习期间应收集的实际材料、论文要求解决的问题及重点、规定阅读的文献等）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858"/>
      </w:tblGrid>
      <w:tr w:rsidR="00F577BD" w:rsidRPr="00365132" w14:paraId="12DAE735" w14:textId="77777777" w:rsidTr="00F577BD">
        <w:trPr>
          <w:trHeight w:val="8399"/>
        </w:trPr>
        <w:tc>
          <w:tcPr>
            <w:tcW w:w="8858" w:type="dxa"/>
          </w:tcPr>
          <w:p w14:paraId="48F74417" w14:textId="77777777" w:rsidR="00F577BD" w:rsidRPr="00365132" w:rsidRDefault="00F577BD" w:rsidP="00435524">
            <w:pPr>
              <w:spacing w:line="400" w:lineRule="exact"/>
              <w:rPr>
                <w:b/>
                <w:bCs/>
                <w:sz w:val="24"/>
              </w:rPr>
            </w:pPr>
            <w:r w:rsidRPr="00365132">
              <w:rPr>
                <w:b/>
                <w:bCs/>
                <w:sz w:val="24"/>
              </w:rPr>
              <w:t>1.</w:t>
            </w:r>
            <w:r w:rsidR="00784FE2" w:rsidRPr="00365132">
              <w:rPr>
                <w:b/>
                <w:bCs/>
                <w:sz w:val="24"/>
              </w:rPr>
              <w:t>任务说明</w:t>
            </w:r>
            <w:r w:rsidRPr="00365132">
              <w:rPr>
                <w:b/>
                <w:bCs/>
                <w:sz w:val="24"/>
              </w:rPr>
              <w:t>：</w:t>
            </w:r>
          </w:p>
          <w:p w14:paraId="4D16847C" w14:textId="0F67815D" w:rsidR="00896C62" w:rsidRPr="00365132" w:rsidRDefault="00F577BD" w:rsidP="00435524">
            <w:pPr>
              <w:spacing w:line="400" w:lineRule="exact"/>
              <w:rPr>
                <w:sz w:val="24"/>
              </w:rPr>
            </w:pPr>
            <w:r w:rsidRPr="00365132">
              <w:rPr>
                <w:sz w:val="24"/>
              </w:rPr>
              <w:t xml:space="preserve">  </w:t>
            </w:r>
            <w:r w:rsidR="00442B8B" w:rsidRPr="00365132">
              <w:rPr>
                <w:sz w:val="24"/>
              </w:rPr>
              <w:t xml:space="preserve"> </w:t>
            </w:r>
            <w:r w:rsidR="007C43E9" w:rsidRPr="00365132">
              <w:rPr>
                <w:sz w:val="24"/>
              </w:rPr>
              <w:t>设计并实现一个</w:t>
            </w:r>
            <w:r w:rsidR="004B4D99" w:rsidRPr="00365132">
              <w:rPr>
                <w:sz w:val="24"/>
              </w:rPr>
              <w:t>基于</w:t>
            </w:r>
            <w:r w:rsidR="004B4D99" w:rsidRPr="00365132">
              <w:rPr>
                <w:sz w:val="24"/>
              </w:rPr>
              <w:t>Godot</w:t>
            </w:r>
            <w:r w:rsidR="004B4D99" w:rsidRPr="00365132">
              <w:rPr>
                <w:sz w:val="24"/>
              </w:rPr>
              <w:t>游戏引擎的即时冒险游戏框架，</w:t>
            </w:r>
            <w:r w:rsidR="000105B1" w:rsidRPr="00365132">
              <w:rPr>
                <w:sz w:val="24"/>
              </w:rPr>
              <w:t>并用该框架实现一个简单的冒险游戏。</w:t>
            </w:r>
            <w:r w:rsidR="00763590" w:rsidRPr="00365132">
              <w:rPr>
                <w:sz w:val="24"/>
              </w:rPr>
              <w:t>实现游戏目的是为了验证这个框架的完成度和正确性。</w:t>
            </w:r>
            <w:r w:rsidR="00A812F4" w:rsidRPr="00365132">
              <w:rPr>
                <w:sz w:val="24"/>
              </w:rPr>
              <w:t>游戏框架参考星际争霸</w:t>
            </w:r>
            <w:r w:rsidR="00A812F4" w:rsidRPr="00365132">
              <w:rPr>
                <w:sz w:val="24"/>
              </w:rPr>
              <w:t>II</w:t>
            </w:r>
            <w:r w:rsidR="00A812F4" w:rsidRPr="00365132">
              <w:rPr>
                <w:sz w:val="24"/>
              </w:rPr>
              <w:t>地图编辑器中的一些模式，包括数据与显示元素</w:t>
            </w:r>
            <w:r w:rsidR="004462B7" w:rsidRPr="00365132">
              <w:rPr>
                <w:sz w:val="24"/>
              </w:rPr>
              <w:t>、声音元素</w:t>
            </w:r>
            <w:r w:rsidR="00A812F4" w:rsidRPr="00365132">
              <w:rPr>
                <w:sz w:val="24"/>
              </w:rPr>
              <w:t>的解耦，使用效果树的方式构建模块化的技能系统</w:t>
            </w:r>
            <w:r w:rsidR="00E16066" w:rsidRPr="00365132">
              <w:rPr>
                <w:sz w:val="24"/>
              </w:rPr>
              <w:t>，简单的单位寻路机制和</w:t>
            </w:r>
            <w:r w:rsidR="00E16066" w:rsidRPr="00365132">
              <w:rPr>
                <w:sz w:val="24"/>
              </w:rPr>
              <w:t>AI</w:t>
            </w:r>
            <w:r w:rsidR="00E16066" w:rsidRPr="00365132">
              <w:rPr>
                <w:sz w:val="24"/>
              </w:rPr>
              <w:t>等。</w:t>
            </w:r>
            <w:r w:rsidR="00821916" w:rsidRPr="00365132">
              <w:rPr>
                <w:sz w:val="24"/>
              </w:rPr>
              <w:t>最重实现的游戏包含一个简单的关卡，玩家需要击败所有带简单</w:t>
            </w:r>
            <w:r w:rsidR="00821916" w:rsidRPr="00365132">
              <w:rPr>
                <w:sz w:val="24"/>
              </w:rPr>
              <w:t>AI</w:t>
            </w:r>
            <w:r w:rsidR="00821916" w:rsidRPr="00365132">
              <w:rPr>
                <w:sz w:val="24"/>
              </w:rPr>
              <w:t>的敌人之后完成该关卡。</w:t>
            </w:r>
          </w:p>
          <w:p w14:paraId="73E564E8" w14:textId="77777777" w:rsidR="00896C62" w:rsidRPr="00365132" w:rsidRDefault="00896C62" w:rsidP="00435524">
            <w:pPr>
              <w:spacing w:line="400" w:lineRule="exact"/>
              <w:rPr>
                <w:b/>
                <w:bCs/>
                <w:sz w:val="24"/>
              </w:rPr>
            </w:pPr>
          </w:p>
          <w:p w14:paraId="425D0CA5" w14:textId="77777777" w:rsidR="00896C62" w:rsidRPr="00365132" w:rsidRDefault="00896C62" w:rsidP="00435524">
            <w:pPr>
              <w:spacing w:line="400" w:lineRule="exact"/>
              <w:rPr>
                <w:b/>
                <w:bCs/>
                <w:sz w:val="24"/>
              </w:rPr>
            </w:pPr>
          </w:p>
          <w:p w14:paraId="7A8C1953" w14:textId="6BB47EAF" w:rsidR="00821916" w:rsidRPr="00365132" w:rsidRDefault="00F577BD" w:rsidP="00435524">
            <w:pPr>
              <w:spacing w:line="400" w:lineRule="exact"/>
              <w:rPr>
                <w:b/>
                <w:bCs/>
                <w:sz w:val="24"/>
              </w:rPr>
            </w:pPr>
            <w:r w:rsidRPr="00365132">
              <w:rPr>
                <w:b/>
                <w:bCs/>
                <w:sz w:val="24"/>
              </w:rPr>
              <w:t>2.</w:t>
            </w:r>
            <w:r w:rsidR="00784FE2" w:rsidRPr="00365132">
              <w:rPr>
                <w:b/>
                <w:bCs/>
                <w:sz w:val="24"/>
              </w:rPr>
              <w:t>任务</w:t>
            </w:r>
            <w:r w:rsidRPr="00365132">
              <w:rPr>
                <w:b/>
                <w:bCs/>
                <w:sz w:val="24"/>
              </w:rPr>
              <w:t>要求：</w:t>
            </w:r>
          </w:p>
          <w:p w14:paraId="1CB693D6" w14:textId="76D8E1F7" w:rsidR="00896C62" w:rsidRPr="00365132" w:rsidRDefault="00F01863" w:rsidP="00435524">
            <w:pPr>
              <w:spacing w:line="400" w:lineRule="exact"/>
              <w:rPr>
                <w:bCs/>
                <w:sz w:val="24"/>
              </w:rPr>
            </w:pPr>
            <w:r w:rsidRPr="00365132">
              <w:rPr>
                <w:bCs/>
                <w:sz w:val="24"/>
              </w:rPr>
              <w:t>（</w:t>
            </w:r>
            <w:r w:rsidRPr="00365132">
              <w:rPr>
                <w:bCs/>
                <w:sz w:val="24"/>
              </w:rPr>
              <w:t>1</w:t>
            </w:r>
            <w:r w:rsidRPr="00365132">
              <w:rPr>
                <w:bCs/>
                <w:sz w:val="24"/>
              </w:rPr>
              <w:t>）</w:t>
            </w:r>
            <w:r w:rsidR="002267DA" w:rsidRPr="00365132">
              <w:rPr>
                <w:bCs/>
                <w:sz w:val="24"/>
              </w:rPr>
              <w:t>使用</w:t>
            </w:r>
            <w:r w:rsidR="002267DA" w:rsidRPr="00365132">
              <w:rPr>
                <w:bCs/>
                <w:sz w:val="24"/>
              </w:rPr>
              <w:t>Godot</w:t>
            </w:r>
            <w:r w:rsidR="002267DA" w:rsidRPr="00365132">
              <w:rPr>
                <w:bCs/>
                <w:sz w:val="24"/>
              </w:rPr>
              <w:t>游戏引擎</w:t>
            </w:r>
            <w:r w:rsidR="00D62136" w:rsidRPr="00365132">
              <w:rPr>
                <w:bCs/>
                <w:sz w:val="24"/>
              </w:rPr>
              <w:t>设计并完成一个游戏框架，包含制作一个冒险游戏所需要的内容：单位、武器、技能、</w:t>
            </w:r>
            <w:r w:rsidR="002B5FA9" w:rsidRPr="00365132">
              <w:rPr>
                <w:bCs/>
                <w:sz w:val="24"/>
              </w:rPr>
              <w:t>敌人</w:t>
            </w:r>
            <w:r w:rsidR="002B5FA9" w:rsidRPr="00365132">
              <w:rPr>
                <w:bCs/>
                <w:sz w:val="24"/>
              </w:rPr>
              <w:t>AI</w:t>
            </w:r>
            <w:r w:rsidR="002B5FA9" w:rsidRPr="00365132">
              <w:rPr>
                <w:bCs/>
                <w:sz w:val="24"/>
              </w:rPr>
              <w:t>等。</w:t>
            </w:r>
          </w:p>
          <w:p w14:paraId="44F63B7D" w14:textId="5D8AD6B4" w:rsidR="00C604C2" w:rsidRPr="00365132" w:rsidRDefault="00C604C2" w:rsidP="00435524">
            <w:pPr>
              <w:spacing w:line="400" w:lineRule="exact"/>
              <w:rPr>
                <w:bCs/>
                <w:sz w:val="24"/>
              </w:rPr>
            </w:pPr>
            <w:r w:rsidRPr="00365132">
              <w:rPr>
                <w:bCs/>
                <w:sz w:val="24"/>
              </w:rPr>
              <w:t>（</w:t>
            </w:r>
            <w:r w:rsidRPr="00365132">
              <w:rPr>
                <w:bCs/>
                <w:sz w:val="24"/>
              </w:rPr>
              <w:t>2</w:t>
            </w:r>
            <w:r w:rsidRPr="00365132">
              <w:rPr>
                <w:bCs/>
                <w:sz w:val="24"/>
              </w:rPr>
              <w:t>）</w:t>
            </w:r>
            <w:r w:rsidR="00496951" w:rsidRPr="00365132">
              <w:rPr>
                <w:bCs/>
                <w:sz w:val="24"/>
              </w:rPr>
              <w:t>在框架设计并编写完成后，使用该框架制作冒险游戏。该游戏包含一个简单的关卡，若干敌人会对玩家发起攻击，玩家需要消灭所有敌人来通过关卡。</w:t>
            </w:r>
          </w:p>
          <w:p w14:paraId="23523BF4" w14:textId="106D1C92" w:rsidR="00896C62" w:rsidRPr="00DD5FBC" w:rsidRDefault="00DD5FBC" w:rsidP="00435524">
            <w:pPr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 w:rsidRPr="00DD5FBC">
              <w:rPr>
                <w:rFonts w:hint="eastAsia"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）</w:t>
            </w:r>
            <w:r>
              <w:rPr>
                <w:rFonts w:hint="eastAsia"/>
                <w:bCs/>
                <w:sz w:val="24"/>
              </w:rPr>
              <w:t>游戏框架包含模块：显示（演算体）模块，单位模块，效果树模块，单位状态机，寻路模块，单位</w:t>
            </w:r>
            <w:r>
              <w:rPr>
                <w:rFonts w:hint="eastAsia"/>
                <w:bCs/>
                <w:sz w:val="24"/>
              </w:rPr>
              <w:t>AI</w:t>
            </w:r>
            <w:r>
              <w:rPr>
                <w:rFonts w:hint="eastAsia"/>
                <w:bCs/>
                <w:sz w:val="24"/>
              </w:rPr>
              <w:t>等。</w:t>
            </w:r>
          </w:p>
          <w:p w14:paraId="24D2D6DC" w14:textId="77777777" w:rsidR="00896C62" w:rsidRPr="00365132" w:rsidRDefault="00896C62" w:rsidP="00435524">
            <w:pPr>
              <w:spacing w:line="400" w:lineRule="exact"/>
              <w:rPr>
                <w:b/>
                <w:bCs/>
                <w:sz w:val="24"/>
              </w:rPr>
            </w:pPr>
          </w:p>
          <w:p w14:paraId="478979E2" w14:textId="77777777" w:rsidR="00896C62" w:rsidRPr="00365132" w:rsidRDefault="00896C62" w:rsidP="00435524">
            <w:pPr>
              <w:spacing w:line="400" w:lineRule="exact"/>
              <w:rPr>
                <w:b/>
                <w:bCs/>
                <w:sz w:val="24"/>
              </w:rPr>
            </w:pPr>
          </w:p>
          <w:p w14:paraId="0015A347" w14:textId="77777777" w:rsidR="00F577BD" w:rsidRPr="009052A2" w:rsidRDefault="00F577BD" w:rsidP="00435524">
            <w:pPr>
              <w:numPr>
                <w:ilvl w:val="0"/>
                <w:numId w:val="1"/>
              </w:numPr>
              <w:spacing w:line="400" w:lineRule="exact"/>
              <w:rPr>
                <w:b/>
                <w:bCs/>
                <w:szCs w:val="21"/>
              </w:rPr>
            </w:pPr>
            <w:r w:rsidRPr="00365132">
              <w:rPr>
                <w:b/>
                <w:bCs/>
                <w:sz w:val="24"/>
              </w:rPr>
              <w:t>参考文献：</w:t>
            </w:r>
            <w:r w:rsidR="00442B8B" w:rsidRPr="009052A2">
              <w:rPr>
                <w:b/>
                <w:bCs/>
                <w:color w:val="FF0000"/>
                <w:szCs w:val="21"/>
              </w:rPr>
              <w:t>(</w:t>
            </w:r>
            <w:r w:rsidR="00442B8B" w:rsidRPr="009052A2">
              <w:rPr>
                <w:b/>
                <w:bCs/>
                <w:color w:val="FF0000"/>
                <w:szCs w:val="21"/>
              </w:rPr>
              <w:t>参考文献要求至少包含</w:t>
            </w:r>
            <w:r w:rsidR="00442B8B" w:rsidRPr="009052A2">
              <w:rPr>
                <w:b/>
                <w:bCs/>
                <w:color w:val="FF0000"/>
                <w:szCs w:val="21"/>
              </w:rPr>
              <w:t>3</w:t>
            </w:r>
            <w:r w:rsidR="00442B8B" w:rsidRPr="009052A2">
              <w:rPr>
                <w:b/>
                <w:bCs/>
                <w:color w:val="FF0000"/>
                <w:szCs w:val="21"/>
              </w:rPr>
              <w:t>篇外文，近</w:t>
            </w:r>
            <w:r w:rsidR="00442B8B" w:rsidRPr="009052A2">
              <w:rPr>
                <w:b/>
                <w:bCs/>
                <w:color w:val="FF0000"/>
                <w:szCs w:val="21"/>
              </w:rPr>
              <w:t>2</w:t>
            </w:r>
            <w:r w:rsidR="00442B8B" w:rsidRPr="009052A2">
              <w:rPr>
                <w:b/>
                <w:bCs/>
                <w:color w:val="FF0000"/>
                <w:szCs w:val="21"/>
              </w:rPr>
              <w:t>年的文献需要</w:t>
            </w:r>
            <w:r w:rsidR="00442B8B" w:rsidRPr="009052A2">
              <w:rPr>
                <w:b/>
                <w:bCs/>
                <w:color w:val="FF0000"/>
                <w:szCs w:val="21"/>
              </w:rPr>
              <w:t>6</w:t>
            </w:r>
            <w:r w:rsidR="00442B8B" w:rsidRPr="009052A2">
              <w:rPr>
                <w:b/>
                <w:bCs/>
                <w:color w:val="FF0000"/>
                <w:szCs w:val="21"/>
              </w:rPr>
              <w:t>篇以上，文献总量最好在</w:t>
            </w:r>
            <w:r w:rsidR="00442B8B" w:rsidRPr="009052A2">
              <w:rPr>
                <w:b/>
                <w:bCs/>
                <w:color w:val="FF0000"/>
                <w:szCs w:val="21"/>
              </w:rPr>
              <w:t>15</w:t>
            </w:r>
            <w:r w:rsidR="00442B8B" w:rsidRPr="009052A2">
              <w:rPr>
                <w:b/>
                <w:bCs/>
                <w:color w:val="FF0000"/>
                <w:szCs w:val="21"/>
              </w:rPr>
              <w:t>篇以上，文献内容要与毕设内容相关</w:t>
            </w:r>
            <w:r w:rsidR="00442B8B" w:rsidRPr="009052A2">
              <w:rPr>
                <w:b/>
                <w:bCs/>
                <w:color w:val="FF0000"/>
                <w:szCs w:val="21"/>
              </w:rPr>
              <w:t>)</w:t>
            </w:r>
          </w:p>
          <w:p w14:paraId="02459510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0" w:name="_Ref508713192"/>
            <w:r w:rsidRPr="00365132">
              <w:rPr>
                <w:rFonts w:eastAsia="SimSun"/>
                <w:sz w:val="24"/>
              </w:rPr>
              <w:t>Botea A, Bouzy B, Buro M, et al. Pathfinding in Games[J]. 2013.</w:t>
            </w:r>
            <w:bookmarkEnd w:id="0"/>
            <w:r w:rsidRPr="00365132">
              <w:rPr>
                <w:rFonts w:eastAsia="SimSun"/>
                <w:sz w:val="24"/>
              </w:rPr>
              <w:t xml:space="preserve"> </w:t>
            </w:r>
          </w:p>
          <w:p w14:paraId="42743D5C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lastRenderedPageBreak/>
              <w:t>Cui X, Shi H. A*-based Pathfinding in Modern Computer Games[J]. International Journal of Computer Science &amp; Network Security, 2011, 11.</w:t>
            </w:r>
          </w:p>
          <w:p w14:paraId="0062D542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1" w:name="_Ref508714423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Hagelback J. Potential-field based navigation in StarCraft[C]. Computational Intelligence and Games. IEEE, 2012:388-393.</w:t>
            </w:r>
            <w:bookmarkEnd w:id="1"/>
          </w:p>
          <w:p w14:paraId="6A9BFF7E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2" w:name="_Ref508714436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Hagelback J. Hybrid Pathfinding in StarCraft[J]. 2016, 8(4):319-324.</w:t>
            </w:r>
            <w:bookmarkEnd w:id="2"/>
          </w:p>
          <w:p w14:paraId="7DA57FA7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3" w:name="_Ref508714678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Björnsson Y, Enzenberger M, Holte R C, et al. Fringe Search: Beating A* at Pathfinding on Game Maps[C]. IEEE Symposium on Computational Intelligence and Games. DBLP, 2005:125--132.</w:t>
            </w:r>
            <w:bookmarkEnd w:id="3"/>
          </w:p>
          <w:p w14:paraId="511F340F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4" w:name="_Ref508714029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Botea A, Müller M, Schaeffer J. Near optimal hierarchical path-finding[J]. Journal of Game Development, 2004, 1(7):7--28.</w:t>
            </w:r>
            <w:bookmarkEnd w:id="4"/>
          </w:p>
          <w:p w14:paraId="351D102C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5" w:name="_Ref508714323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Demyen D, Buro M. Efficient triangulation-based pathfinding[C]. National Conference on Artificial Intelligence. AAAI Press, 2006:942-947.</w:t>
            </w:r>
            <w:bookmarkEnd w:id="5"/>
          </w:p>
          <w:p w14:paraId="370230F7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color w:val="000000"/>
                <w:sz w:val="24"/>
                <w:shd w:val="clear" w:color="auto" w:fill="FFFFFF"/>
              </w:rPr>
              <w:t>Korf R E. Real-time heuristic search[J]. Artificial Intelligence, 1990, 42(2):189-211.</w:t>
            </w:r>
          </w:p>
          <w:p w14:paraId="6A1D4A6C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6" w:name="_Ref508714295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Koenig S, Likhachev M. Real-tim</w:t>
            </w:r>
            <w:bookmarkStart w:id="7" w:name="_GoBack"/>
            <w:bookmarkEnd w:id="7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e adaptive A*[C]. International Joint Conference on Autonomous Agents and Multiagent Systems. DBLP, 2006:281-288.</w:t>
            </w:r>
            <w:bookmarkEnd w:id="6"/>
          </w:p>
          <w:p w14:paraId="00BCF126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Qiu L, Zhang H. Implementation of Path Finding on 2D Game Maps[J]. Journal of Hunan University of Technology, 2012.</w:t>
            </w:r>
          </w:p>
          <w:p w14:paraId="6B7BDF19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詹海波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人工智能寻路算法在电子游戏中的研究和应用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[D].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华中科技大学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 2006.</w:t>
            </w:r>
          </w:p>
          <w:p w14:paraId="0A2AA6F1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8" w:name="_Ref508713476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杨科选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人工智能寻路算法及其在游戏中的应用研究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[D].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中南大学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 2009.</w:t>
            </w:r>
            <w:bookmarkEnd w:id="8"/>
          </w:p>
          <w:p w14:paraId="215316F0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9" w:name="_Ref508714459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李艳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,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陈彩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,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李铁松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等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游戏地图中的分层动态路径搜索算法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[J].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计算机工程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 2012, 38(2):288-289.</w:t>
            </w:r>
            <w:bookmarkEnd w:id="9"/>
          </w:p>
          <w:p w14:paraId="0BA3AF2F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余帅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即时战略游戏中基于势场的交互寻路方法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[D].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河北大学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 2014.</w:t>
            </w:r>
          </w:p>
          <w:p w14:paraId="2184682E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bookmarkStart w:id="10" w:name="_Ref508713512"/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吴润方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,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王鲁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. A*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寻路算法在即时战略游戏中的应用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[J].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科技广场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 2016(4):164-166.</w:t>
            </w:r>
            <w:bookmarkEnd w:id="10"/>
          </w:p>
          <w:p w14:paraId="6F9D78D6" w14:textId="77777777" w:rsidR="009E6CBE" w:rsidRPr="00365132" w:rsidRDefault="009E6CBE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邱磊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,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张辉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. 2D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游戏地图的寻路实现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 xml:space="preserve">[J]. 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湖南工业大学学报</w:t>
            </w:r>
            <w:r w:rsidRPr="00365132">
              <w:rPr>
                <w:rFonts w:eastAsia="SimSun"/>
                <w:color w:val="000000"/>
                <w:kern w:val="0"/>
                <w:sz w:val="24"/>
                <w:shd w:val="clear" w:color="auto" w:fill="FFFFFF"/>
              </w:rPr>
              <w:t>, 2012, 26(1):66-69.</w:t>
            </w:r>
          </w:p>
          <w:p w14:paraId="68785A33" w14:textId="2DE6BB0D" w:rsidR="009E6CBE" w:rsidRPr="00365132" w:rsidRDefault="003B5A33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kern w:val="0"/>
                <w:sz w:val="24"/>
              </w:rPr>
              <w:t>Lin X. Multi-behaviors Finite State Machine[C]// Information, Computing and Telecommunication, 2009. YC-ICT '09. IEEE Youth Conference on. IEEE, 2010:201-203.</w:t>
            </w:r>
          </w:p>
          <w:p w14:paraId="07A29C52" w14:textId="4A92AF8A" w:rsidR="003B5A33" w:rsidRPr="00365132" w:rsidRDefault="00316556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kern w:val="0"/>
                <w:sz w:val="24"/>
              </w:rPr>
              <w:t>D. Polančeć, I. Mekterović. Developing MOBA games using the Unity game engine[C]// International Convention on Information and Communication Technology, Electronics and Microelectronics. IEEE, 2017:1510-1515.</w:t>
            </w:r>
          </w:p>
          <w:p w14:paraId="78651A98" w14:textId="594A5AC4" w:rsidR="00316556" w:rsidRPr="00365132" w:rsidRDefault="008A703F" w:rsidP="00435524">
            <w:pPr>
              <w:pStyle w:val="ListParagraph"/>
              <w:widowControl/>
              <w:numPr>
                <w:ilvl w:val="0"/>
                <w:numId w:val="2"/>
              </w:numPr>
              <w:spacing w:line="400" w:lineRule="exact"/>
              <w:jc w:val="left"/>
              <w:rPr>
                <w:rFonts w:eastAsia="SimSun"/>
                <w:kern w:val="0"/>
                <w:sz w:val="24"/>
              </w:rPr>
            </w:pPr>
            <w:r w:rsidRPr="00365132">
              <w:rPr>
                <w:rFonts w:eastAsia="SimSun"/>
                <w:kern w:val="0"/>
                <w:sz w:val="24"/>
              </w:rPr>
              <w:t>杨杰明</w:t>
            </w:r>
            <w:r w:rsidRPr="00365132">
              <w:rPr>
                <w:rFonts w:eastAsia="SimSun"/>
                <w:kern w:val="0"/>
                <w:sz w:val="24"/>
              </w:rPr>
              <w:t xml:space="preserve">, </w:t>
            </w:r>
            <w:r w:rsidRPr="00365132">
              <w:rPr>
                <w:rFonts w:eastAsia="SimSun"/>
                <w:kern w:val="0"/>
                <w:sz w:val="24"/>
              </w:rPr>
              <w:t>曲朝阳</w:t>
            </w:r>
            <w:r w:rsidRPr="00365132">
              <w:rPr>
                <w:rFonts w:eastAsia="SimSun"/>
                <w:kern w:val="0"/>
                <w:sz w:val="24"/>
              </w:rPr>
              <w:t xml:space="preserve">. </w:t>
            </w:r>
            <w:r w:rsidRPr="00365132">
              <w:rPr>
                <w:rFonts w:eastAsia="SimSun"/>
                <w:kern w:val="0"/>
                <w:sz w:val="24"/>
              </w:rPr>
              <w:t>游戏中斜视角地图的优化</w:t>
            </w:r>
            <w:r w:rsidRPr="00365132">
              <w:rPr>
                <w:rFonts w:eastAsia="SimSun"/>
                <w:kern w:val="0"/>
                <w:sz w:val="24"/>
              </w:rPr>
              <w:t xml:space="preserve">[J]. </w:t>
            </w:r>
            <w:r w:rsidRPr="00365132">
              <w:rPr>
                <w:rFonts w:eastAsia="SimSun"/>
                <w:kern w:val="0"/>
                <w:sz w:val="24"/>
              </w:rPr>
              <w:t>东北电力大学学报</w:t>
            </w:r>
            <w:r w:rsidRPr="00365132">
              <w:rPr>
                <w:rFonts w:eastAsia="SimSun"/>
                <w:kern w:val="0"/>
                <w:sz w:val="24"/>
              </w:rPr>
              <w:t>, 2007, 27(2):48-50.</w:t>
            </w:r>
          </w:p>
          <w:p w14:paraId="59259BE8" w14:textId="77777777" w:rsidR="00442B8B" w:rsidRPr="00365132" w:rsidRDefault="00442B8B" w:rsidP="00435524">
            <w:pPr>
              <w:spacing w:line="400" w:lineRule="exact"/>
            </w:pPr>
          </w:p>
        </w:tc>
      </w:tr>
    </w:tbl>
    <w:p w14:paraId="72E487C9" w14:textId="77777777" w:rsidR="00F577BD" w:rsidRDefault="00F577B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br w:type="page"/>
      </w:r>
      <w:r>
        <w:rPr>
          <w:rFonts w:hint="eastAsia"/>
          <w:b/>
          <w:bCs/>
          <w:sz w:val="28"/>
        </w:rPr>
        <w:lastRenderedPageBreak/>
        <w:t>三、</w:t>
      </w:r>
      <w:r>
        <w:rPr>
          <w:rFonts w:hint="eastAsia"/>
          <w:b/>
          <w:bCs/>
          <w:sz w:val="28"/>
          <w:szCs w:val="28"/>
        </w:rPr>
        <w:t>起止</w:t>
      </w:r>
      <w:r>
        <w:rPr>
          <w:rFonts w:hint="eastAsia"/>
          <w:b/>
          <w:bCs/>
          <w:sz w:val="28"/>
        </w:rPr>
        <w:t>日期及进度安排</w:t>
      </w: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722"/>
        <w:gridCol w:w="540"/>
        <w:gridCol w:w="540"/>
        <w:gridCol w:w="540"/>
        <w:gridCol w:w="540"/>
        <w:gridCol w:w="900"/>
        <w:gridCol w:w="720"/>
        <w:gridCol w:w="540"/>
        <w:gridCol w:w="540"/>
        <w:gridCol w:w="540"/>
        <w:gridCol w:w="428"/>
        <w:gridCol w:w="472"/>
      </w:tblGrid>
      <w:tr w:rsidR="0004115C" w:rsidRPr="00F577BD" w14:paraId="26CC5E1E" w14:textId="77777777" w:rsidTr="00F577BD">
        <w:trPr>
          <w:trHeight w:hRule="exact" w:val="475"/>
          <w:jc w:val="center"/>
        </w:trPr>
        <w:tc>
          <w:tcPr>
            <w:tcW w:w="1389" w:type="dxa"/>
            <w:tcBorders>
              <w:bottom w:val="nil"/>
            </w:tcBorders>
            <w:vAlign w:val="bottom"/>
          </w:tcPr>
          <w:p w14:paraId="443A1850" w14:textId="77777777" w:rsidR="0004115C" w:rsidRPr="00F577BD" w:rsidRDefault="0004115C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起止日期：</w:t>
            </w:r>
          </w:p>
        </w:tc>
        <w:tc>
          <w:tcPr>
            <w:tcW w:w="722" w:type="dxa"/>
            <w:vAlign w:val="bottom"/>
          </w:tcPr>
          <w:p w14:paraId="03C39D4B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201</w:t>
            </w:r>
            <w:r>
              <w:rPr>
                <w:rFonts w:ascii="宋体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540" w:type="dxa"/>
            <w:tcBorders>
              <w:bottom w:val="nil"/>
            </w:tcBorders>
            <w:vAlign w:val="bottom"/>
          </w:tcPr>
          <w:p w14:paraId="0275ECC3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年</w:t>
            </w:r>
          </w:p>
        </w:tc>
        <w:tc>
          <w:tcPr>
            <w:tcW w:w="540" w:type="dxa"/>
            <w:vAlign w:val="bottom"/>
          </w:tcPr>
          <w:p w14:paraId="0108B642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12</w:t>
            </w:r>
          </w:p>
        </w:tc>
        <w:tc>
          <w:tcPr>
            <w:tcW w:w="540" w:type="dxa"/>
            <w:tcBorders>
              <w:bottom w:val="nil"/>
            </w:tcBorders>
            <w:vAlign w:val="bottom"/>
          </w:tcPr>
          <w:p w14:paraId="4644A50C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月</w:t>
            </w:r>
          </w:p>
        </w:tc>
        <w:tc>
          <w:tcPr>
            <w:tcW w:w="540" w:type="dxa"/>
            <w:vAlign w:val="bottom"/>
          </w:tcPr>
          <w:p w14:paraId="527C8822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900" w:type="dxa"/>
            <w:tcBorders>
              <w:bottom w:val="nil"/>
            </w:tcBorders>
            <w:vAlign w:val="bottom"/>
          </w:tcPr>
          <w:p w14:paraId="0E7F51BA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日 至</w:t>
            </w:r>
          </w:p>
        </w:tc>
        <w:tc>
          <w:tcPr>
            <w:tcW w:w="720" w:type="dxa"/>
            <w:vAlign w:val="bottom"/>
          </w:tcPr>
          <w:p w14:paraId="456F0A16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201</w:t>
            </w:r>
            <w:r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540" w:type="dxa"/>
            <w:tcBorders>
              <w:bottom w:val="nil"/>
            </w:tcBorders>
            <w:vAlign w:val="bottom"/>
          </w:tcPr>
          <w:p w14:paraId="4FE2CCB3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年</w:t>
            </w:r>
          </w:p>
        </w:tc>
        <w:tc>
          <w:tcPr>
            <w:tcW w:w="540" w:type="dxa"/>
            <w:vAlign w:val="bottom"/>
          </w:tcPr>
          <w:p w14:paraId="4AD3DFA5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540" w:type="dxa"/>
            <w:tcBorders>
              <w:bottom w:val="nil"/>
            </w:tcBorders>
            <w:vAlign w:val="bottom"/>
          </w:tcPr>
          <w:p w14:paraId="3D379701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月</w:t>
            </w:r>
          </w:p>
        </w:tc>
        <w:tc>
          <w:tcPr>
            <w:tcW w:w="428" w:type="dxa"/>
            <w:vAlign w:val="bottom"/>
          </w:tcPr>
          <w:p w14:paraId="18A8E7F1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17</w:t>
            </w:r>
          </w:p>
        </w:tc>
        <w:tc>
          <w:tcPr>
            <w:tcW w:w="472" w:type="dxa"/>
            <w:tcBorders>
              <w:bottom w:val="nil"/>
            </w:tcBorders>
            <w:vAlign w:val="bottom"/>
          </w:tcPr>
          <w:p w14:paraId="22D6D594" w14:textId="77777777" w:rsidR="0004115C" w:rsidRPr="00F577BD" w:rsidRDefault="0004115C" w:rsidP="004D225A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日</w:t>
            </w:r>
          </w:p>
        </w:tc>
      </w:tr>
    </w:tbl>
    <w:p w14:paraId="09436617" w14:textId="77777777" w:rsidR="00F577BD" w:rsidRDefault="00F577BD">
      <w:pPr>
        <w:spacing w:line="360" w:lineRule="auto"/>
        <w:ind w:firstLineChars="273" w:firstLine="573"/>
        <w:rPr>
          <w:b/>
          <w:bCs/>
          <w:szCs w:val="21"/>
        </w:rPr>
      </w:pPr>
    </w:p>
    <w:tbl>
      <w:tblPr>
        <w:tblW w:w="0" w:type="auto"/>
        <w:tblInd w:w="46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662"/>
        <w:gridCol w:w="5258"/>
      </w:tblGrid>
      <w:tr w:rsidR="00F577BD" w:rsidRPr="00F577BD" w14:paraId="77E9823D" w14:textId="77777777" w:rsidTr="00F577BD">
        <w:tc>
          <w:tcPr>
            <w:tcW w:w="864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9B034E1" w14:textId="77777777" w:rsidR="00F577BD" w:rsidRPr="00F577BD" w:rsidRDefault="00F577BD" w:rsidP="00F577BD">
            <w:pPr>
              <w:spacing w:line="360" w:lineRule="auto"/>
              <w:rPr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进度安排：</w:t>
            </w:r>
          </w:p>
        </w:tc>
      </w:tr>
      <w:tr w:rsidR="00F577BD" w:rsidRPr="00F577BD" w14:paraId="1F306FC7" w14:textId="77777777" w:rsidTr="00F577BD">
        <w:tc>
          <w:tcPr>
            <w:tcW w:w="720" w:type="dxa"/>
            <w:vAlign w:val="center"/>
          </w:tcPr>
          <w:p w14:paraId="54364A95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序号</w:t>
            </w:r>
          </w:p>
        </w:tc>
        <w:tc>
          <w:tcPr>
            <w:tcW w:w="2662" w:type="dxa"/>
          </w:tcPr>
          <w:p w14:paraId="41D809AD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时间</w:t>
            </w:r>
          </w:p>
        </w:tc>
        <w:tc>
          <w:tcPr>
            <w:tcW w:w="5258" w:type="dxa"/>
            <w:vAlign w:val="center"/>
          </w:tcPr>
          <w:p w14:paraId="17F7F9A2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内容</w:t>
            </w:r>
          </w:p>
        </w:tc>
      </w:tr>
      <w:tr w:rsidR="00F577BD" w:rsidRPr="00F577BD" w14:paraId="2FEF0A7E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203CFA6A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2662" w:type="dxa"/>
            <w:vAlign w:val="center"/>
          </w:tcPr>
          <w:p w14:paraId="5E5F752B" w14:textId="38910AB8" w:rsidR="00F577BD" w:rsidRPr="00F577BD" w:rsidRDefault="00094390" w:rsidP="00792E9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2018.02.16-2018.03.01</w:t>
            </w:r>
          </w:p>
        </w:tc>
        <w:tc>
          <w:tcPr>
            <w:tcW w:w="5258" w:type="dxa"/>
            <w:vAlign w:val="center"/>
          </w:tcPr>
          <w:p w14:paraId="0F1EE976" w14:textId="408697D4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了解毕业设计任务书内容，明确任务，完成外文翻译</w:t>
            </w:r>
          </w:p>
        </w:tc>
      </w:tr>
      <w:tr w:rsidR="00F577BD" w:rsidRPr="00F577BD" w14:paraId="5BD11681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00724737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2</w:t>
            </w:r>
          </w:p>
        </w:tc>
        <w:tc>
          <w:tcPr>
            <w:tcW w:w="2662" w:type="dxa"/>
            <w:vAlign w:val="center"/>
          </w:tcPr>
          <w:p w14:paraId="3B22A860" w14:textId="3D3EDACF" w:rsidR="00F577BD" w:rsidRPr="00F577BD" w:rsidRDefault="00094390" w:rsidP="00792E97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2018.03.02-2018.03.09</w:t>
            </w:r>
          </w:p>
        </w:tc>
        <w:tc>
          <w:tcPr>
            <w:tcW w:w="5258" w:type="dxa"/>
            <w:vAlign w:val="center"/>
          </w:tcPr>
          <w:p w14:paraId="3BA248D6" w14:textId="3380CBAF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查阅资料和文献，撰写开题报告</w:t>
            </w:r>
          </w:p>
        </w:tc>
      </w:tr>
      <w:tr w:rsidR="00F577BD" w:rsidRPr="00F577BD" w14:paraId="6C870DBB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7F5927C1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3</w:t>
            </w:r>
          </w:p>
        </w:tc>
        <w:tc>
          <w:tcPr>
            <w:tcW w:w="2662" w:type="dxa"/>
            <w:vAlign w:val="center"/>
          </w:tcPr>
          <w:p w14:paraId="1A570F9A" w14:textId="6F12D735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2018.03.10-2018.03.20</w:t>
            </w:r>
          </w:p>
        </w:tc>
        <w:tc>
          <w:tcPr>
            <w:tcW w:w="5258" w:type="dxa"/>
            <w:vAlign w:val="center"/>
          </w:tcPr>
          <w:p w14:paraId="18FE3D6C" w14:textId="613FC521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开题报告、收集游戏资源、游戏策划</w:t>
            </w:r>
          </w:p>
        </w:tc>
      </w:tr>
      <w:tr w:rsidR="00F577BD" w:rsidRPr="00F577BD" w14:paraId="13483924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1426B34D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4</w:t>
            </w:r>
          </w:p>
        </w:tc>
        <w:tc>
          <w:tcPr>
            <w:tcW w:w="2662" w:type="dxa"/>
            <w:vAlign w:val="center"/>
          </w:tcPr>
          <w:p w14:paraId="2BB947E6" w14:textId="667A68AA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2018.03.21-2018.04.01</w:t>
            </w:r>
          </w:p>
        </w:tc>
        <w:tc>
          <w:tcPr>
            <w:tcW w:w="5258" w:type="dxa"/>
            <w:vAlign w:val="center"/>
          </w:tcPr>
          <w:p w14:paraId="7E07FB7F" w14:textId="120A5595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学习相关技术、进行游戏框架设计和模块设计</w:t>
            </w:r>
          </w:p>
        </w:tc>
      </w:tr>
      <w:tr w:rsidR="00F577BD" w:rsidRPr="00F577BD" w14:paraId="4D4DFEC9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54C4D33F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5</w:t>
            </w:r>
          </w:p>
        </w:tc>
        <w:tc>
          <w:tcPr>
            <w:tcW w:w="2662" w:type="dxa"/>
            <w:vAlign w:val="center"/>
          </w:tcPr>
          <w:p w14:paraId="1DE9086E" w14:textId="13E2E686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2018.04.01-2018.05.01</w:t>
            </w:r>
          </w:p>
        </w:tc>
        <w:tc>
          <w:tcPr>
            <w:tcW w:w="5258" w:type="dxa"/>
            <w:vAlign w:val="center"/>
          </w:tcPr>
          <w:p w14:paraId="0FF5370F" w14:textId="15459886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功能模块实现，游戏编码实现</w:t>
            </w:r>
          </w:p>
        </w:tc>
      </w:tr>
      <w:tr w:rsidR="00F577BD" w:rsidRPr="00F577BD" w14:paraId="572B3236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443431AC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6</w:t>
            </w:r>
          </w:p>
        </w:tc>
        <w:tc>
          <w:tcPr>
            <w:tcW w:w="2662" w:type="dxa"/>
            <w:vAlign w:val="center"/>
          </w:tcPr>
          <w:p w14:paraId="2162665B" w14:textId="3A9713B7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2018.05.01-2018.06.01</w:t>
            </w:r>
          </w:p>
        </w:tc>
        <w:tc>
          <w:tcPr>
            <w:tcW w:w="5258" w:type="dxa"/>
            <w:vAlign w:val="center"/>
          </w:tcPr>
          <w:p w14:paraId="56FD86DA" w14:textId="5C6DB78E" w:rsidR="00F577BD" w:rsidRPr="00F577BD" w:rsidRDefault="00094390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游戏测试，撰写毕业论文，准备答辩</w:t>
            </w:r>
          </w:p>
        </w:tc>
      </w:tr>
      <w:tr w:rsidR="00F577BD" w:rsidRPr="00F577BD" w14:paraId="20D856FD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2F32135E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7</w:t>
            </w:r>
          </w:p>
        </w:tc>
        <w:tc>
          <w:tcPr>
            <w:tcW w:w="2662" w:type="dxa"/>
            <w:vAlign w:val="center"/>
          </w:tcPr>
          <w:p w14:paraId="2F1DB725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5258" w:type="dxa"/>
            <w:vAlign w:val="center"/>
          </w:tcPr>
          <w:p w14:paraId="2207D08C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F577BD" w:rsidRPr="00F577BD" w14:paraId="7C68954E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268DF05E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8</w:t>
            </w:r>
          </w:p>
        </w:tc>
        <w:tc>
          <w:tcPr>
            <w:tcW w:w="2662" w:type="dxa"/>
            <w:vAlign w:val="center"/>
          </w:tcPr>
          <w:p w14:paraId="2E4B126D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5258" w:type="dxa"/>
            <w:vAlign w:val="center"/>
          </w:tcPr>
          <w:p w14:paraId="110EB5FE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F577BD" w:rsidRPr="00F577BD" w14:paraId="5E3245E3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5334CED7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9</w:t>
            </w:r>
          </w:p>
        </w:tc>
        <w:tc>
          <w:tcPr>
            <w:tcW w:w="2662" w:type="dxa"/>
            <w:vAlign w:val="center"/>
          </w:tcPr>
          <w:p w14:paraId="2BEFF189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5258" w:type="dxa"/>
            <w:vAlign w:val="center"/>
          </w:tcPr>
          <w:p w14:paraId="2F11F009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F577BD" w:rsidRPr="00F577BD" w14:paraId="45CF62CC" w14:textId="77777777" w:rsidTr="00F577BD">
        <w:trPr>
          <w:trHeight w:hRule="exact" w:val="567"/>
        </w:trPr>
        <w:tc>
          <w:tcPr>
            <w:tcW w:w="720" w:type="dxa"/>
            <w:vAlign w:val="center"/>
          </w:tcPr>
          <w:p w14:paraId="49AFED48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577BD">
              <w:rPr>
                <w:rFonts w:ascii="宋体" w:hAnsi="宋体" w:hint="eastAsia"/>
                <w:b/>
                <w:bCs/>
              </w:rPr>
              <w:t>10</w:t>
            </w:r>
          </w:p>
        </w:tc>
        <w:tc>
          <w:tcPr>
            <w:tcW w:w="2662" w:type="dxa"/>
            <w:vAlign w:val="center"/>
          </w:tcPr>
          <w:p w14:paraId="7D2EB87F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5258" w:type="dxa"/>
            <w:vAlign w:val="center"/>
          </w:tcPr>
          <w:p w14:paraId="0468DC12" w14:textId="77777777" w:rsidR="00F577BD" w:rsidRPr="00F577BD" w:rsidRDefault="00F577BD" w:rsidP="00F577BD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14:paraId="400E1828" w14:textId="77777777" w:rsidR="00F577BD" w:rsidRDefault="00F577BD">
      <w:pPr>
        <w:rPr>
          <w:b/>
          <w:bCs/>
          <w:sz w:val="28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081"/>
        <w:gridCol w:w="1440"/>
        <w:gridCol w:w="1080"/>
        <w:gridCol w:w="771"/>
        <w:gridCol w:w="457"/>
        <w:gridCol w:w="458"/>
        <w:gridCol w:w="457"/>
        <w:gridCol w:w="458"/>
        <w:gridCol w:w="458"/>
      </w:tblGrid>
      <w:tr w:rsidR="0004115C" w:rsidRPr="00F577BD" w14:paraId="7C79C6F4" w14:textId="77777777" w:rsidTr="00F577BD">
        <w:trPr>
          <w:trHeight w:val="196"/>
          <w:jc w:val="right"/>
        </w:trPr>
        <w:tc>
          <w:tcPr>
            <w:tcW w:w="1081" w:type="dxa"/>
          </w:tcPr>
          <w:p w14:paraId="77C18D85" w14:textId="77777777" w:rsidR="0004115C" w:rsidRPr="00F577BD" w:rsidRDefault="0004115C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指导教师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75F2319" w14:textId="77777777" w:rsidR="0004115C" w:rsidRPr="00F577BD" w:rsidRDefault="0004115C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1080" w:type="dxa"/>
          </w:tcPr>
          <w:p w14:paraId="77D2529E" w14:textId="77777777" w:rsidR="0004115C" w:rsidRPr="00F577BD" w:rsidRDefault="0004115C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（签名）</w:t>
            </w:r>
          </w:p>
        </w:tc>
        <w:tc>
          <w:tcPr>
            <w:tcW w:w="771" w:type="dxa"/>
            <w:tcBorders>
              <w:bottom w:val="single" w:sz="4" w:space="0" w:color="auto"/>
            </w:tcBorders>
          </w:tcPr>
          <w:p w14:paraId="5AB85DC0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2018</w:t>
            </w:r>
          </w:p>
        </w:tc>
        <w:tc>
          <w:tcPr>
            <w:tcW w:w="457" w:type="dxa"/>
          </w:tcPr>
          <w:p w14:paraId="6DF16D62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年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61FE3240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457" w:type="dxa"/>
          </w:tcPr>
          <w:p w14:paraId="6FDA9F95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月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31290B45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23</w:t>
            </w:r>
          </w:p>
        </w:tc>
        <w:tc>
          <w:tcPr>
            <w:tcW w:w="458" w:type="dxa"/>
          </w:tcPr>
          <w:p w14:paraId="0EA21E87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日</w:t>
            </w:r>
          </w:p>
        </w:tc>
      </w:tr>
    </w:tbl>
    <w:p w14:paraId="66D27B65" w14:textId="77777777" w:rsidR="00F577BD" w:rsidRDefault="00F577BD">
      <w:pPr>
        <w:rPr>
          <w:b/>
          <w:bCs/>
          <w:sz w:val="28"/>
        </w:rPr>
      </w:pPr>
    </w:p>
    <w:p w14:paraId="33D4BC2A" w14:textId="77777777" w:rsidR="00F577BD" w:rsidRDefault="00F577B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四、教研室审查意见：</w:t>
      </w:r>
    </w:p>
    <w:p w14:paraId="0343755F" w14:textId="77777777" w:rsidR="00F577BD" w:rsidRDefault="00F577BD">
      <w:pPr>
        <w:rPr>
          <w:b/>
          <w:bCs/>
          <w:sz w:val="28"/>
        </w:rPr>
      </w:pPr>
    </w:p>
    <w:p w14:paraId="4DFA7662" w14:textId="77777777" w:rsidR="00F577BD" w:rsidRDefault="00F577BD">
      <w:pPr>
        <w:rPr>
          <w:b/>
          <w:bCs/>
          <w:sz w:val="28"/>
        </w:rPr>
      </w:pPr>
    </w:p>
    <w:p w14:paraId="1C9C6246" w14:textId="77777777" w:rsidR="00F577BD" w:rsidRDefault="00F577BD">
      <w:pPr>
        <w:rPr>
          <w:b/>
          <w:bCs/>
          <w:sz w:val="28"/>
        </w:rPr>
      </w:pPr>
    </w:p>
    <w:p w14:paraId="3672EBA6" w14:textId="77777777" w:rsidR="00F577BD" w:rsidRDefault="00F577BD">
      <w:pPr>
        <w:rPr>
          <w:b/>
          <w:bCs/>
          <w:sz w:val="28"/>
        </w:rPr>
      </w:pPr>
    </w:p>
    <w:p w14:paraId="71C71F6F" w14:textId="77777777" w:rsidR="00F577BD" w:rsidRDefault="00F577BD">
      <w:pPr>
        <w:rPr>
          <w:b/>
          <w:bCs/>
          <w:sz w:val="24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429"/>
        <w:gridCol w:w="1440"/>
        <w:gridCol w:w="972"/>
        <w:gridCol w:w="700"/>
        <w:gridCol w:w="457"/>
        <w:gridCol w:w="458"/>
        <w:gridCol w:w="457"/>
        <w:gridCol w:w="458"/>
        <w:gridCol w:w="457"/>
      </w:tblGrid>
      <w:tr w:rsidR="0004115C" w:rsidRPr="00F577BD" w14:paraId="3DC5671F" w14:textId="77777777" w:rsidTr="004D225A">
        <w:trPr>
          <w:trHeight w:val="196"/>
          <w:jc w:val="right"/>
        </w:trPr>
        <w:tc>
          <w:tcPr>
            <w:tcW w:w="1429" w:type="dxa"/>
          </w:tcPr>
          <w:p w14:paraId="7F0DE73F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教研室主任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36D5AE4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972" w:type="dxa"/>
          </w:tcPr>
          <w:p w14:paraId="2544B22C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（签名）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5774178D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2018</w:t>
            </w:r>
          </w:p>
        </w:tc>
        <w:tc>
          <w:tcPr>
            <w:tcW w:w="457" w:type="dxa"/>
          </w:tcPr>
          <w:p w14:paraId="1BB866B3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年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0C4898C7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457" w:type="dxa"/>
          </w:tcPr>
          <w:p w14:paraId="5819C32A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月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6F60F6ED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25</w:t>
            </w:r>
          </w:p>
        </w:tc>
        <w:tc>
          <w:tcPr>
            <w:tcW w:w="457" w:type="dxa"/>
          </w:tcPr>
          <w:p w14:paraId="75EDC5AD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日</w:t>
            </w:r>
          </w:p>
        </w:tc>
      </w:tr>
    </w:tbl>
    <w:p w14:paraId="5911F20B" w14:textId="77777777" w:rsidR="0004115C" w:rsidRDefault="0004115C" w:rsidP="0004115C">
      <w:pPr>
        <w:rPr>
          <w:b/>
          <w:bCs/>
          <w:szCs w:val="21"/>
        </w:rPr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1429"/>
        <w:gridCol w:w="1440"/>
        <w:gridCol w:w="972"/>
        <w:gridCol w:w="700"/>
        <w:gridCol w:w="457"/>
        <w:gridCol w:w="458"/>
        <w:gridCol w:w="457"/>
        <w:gridCol w:w="458"/>
        <w:gridCol w:w="457"/>
      </w:tblGrid>
      <w:tr w:rsidR="0004115C" w:rsidRPr="00F577BD" w14:paraId="36E8B806" w14:textId="77777777" w:rsidTr="004D225A">
        <w:trPr>
          <w:trHeight w:val="196"/>
          <w:jc w:val="right"/>
        </w:trPr>
        <w:tc>
          <w:tcPr>
            <w:tcW w:w="1429" w:type="dxa"/>
          </w:tcPr>
          <w:p w14:paraId="207F6B69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学院批准人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34865B3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972" w:type="dxa"/>
          </w:tcPr>
          <w:p w14:paraId="1B72539B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（签名）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14:paraId="0BFE110B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2018</w:t>
            </w:r>
          </w:p>
        </w:tc>
        <w:tc>
          <w:tcPr>
            <w:tcW w:w="457" w:type="dxa"/>
          </w:tcPr>
          <w:p w14:paraId="2CE07B29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年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3AE19528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457" w:type="dxa"/>
          </w:tcPr>
          <w:p w14:paraId="7B240162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ascii="宋体" w:hAnsi="宋体" w:hint="eastAsia"/>
                <w:b/>
                <w:bCs/>
                <w:szCs w:val="21"/>
              </w:rPr>
              <w:t>月</w:t>
            </w:r>
          </w:p>
        </w:tc>
        <w:tc>
          <w:tcPr>
            <w:tcW w:w="458" w:type="dxa"/>
            <w:tcBorders>
              <w:bottom w:val="single" w:sz="4" w:space="0" w:color="auto"/>
            </w:tcBorders>
          </w:tcPr>
          <w:p w14:paraId="2F561559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26</w:t>
            </w:r>
          </w:p>
        </w:tc>
        <w:tc>
          <w:tcPr>
            <w:tcW w:w="457" w:type="dxa"/>
          </w:tcPr>
          <w:p w14:paraId="147DBDD8" w14:textId="77777777" w:rsidR="0004115C" w:rsidRPr="00F577BD" w:rsidRDefault="0004115C" w:rsidP="004D225A">
            <w:pPr>
              <w:rPr>
                <w:rFonts w:ascii="宋体" w:hAnsi="宋体"/>
                <w:b/>
                <w:bCs/>
                <w:szCs w:val="21"/>
              </w:rPr>
            </w:pPr>
            <w:r w:rsidRPr="00F577BD">
              <w:rPr>
                <w:rFonts w:hint="eastAsia"/>
                <w:b/>
                <w:bCs/>
                <w:szCs w:val="21"/>
              </w:rPr>
              <w:t>日</w:t>
            </w:r>
          </w:p>
        </w:tc>
      </w:tr>
    </w:tbl>
    <w:p w14:paraId="18E88CA2" w14:textId="77777777" w:rsidR="00F577BD" w:rsidRDefault="00F577BD"/>
    <w:sectPr w:rsidR="00F577BD">
      <w:pgSz w:w="11906" w:h="16838"/>
      <w:pgMar w:top="1134" w:right="1134" w:bottom="1134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76AF5" w14:textId="77777777" w:rsidR="003836D4" w:rsidRDefault="003836D4" w:rsidP="00442B8B">
      <w:r>
        <w:separator/>
      </w:r>
    </w:p>
  </w:endnote>
  <w:endnote w:type="continuationSeparator" w:id="0">
    <w:p w14:paraId="71262B58" w14:textId="77777777" w:rsidR="003836D4" w:rsidRDefault="003836D4" w:rsidP="0044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32930" w14:textId="77777777" w:rsidR="003836D4" w:rsidRDefault="003836D4" w:rsidP="00442B8B">
      <w:r>
        <w:separator/>
      </w:r>
    </w:p>
  </w:footnote>
  <w:footnote w:type="continuationSeparator" w:id="0">
    <w:p w14:paraId="739EA03C" w14:textId="77777777" w:rsidR="003836D4" w:rsidRDefault="003836D4" w:rsidP="0044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25B28"/>
    <w:multiLevelType w:val="singleLevel"/>
    <w:tmpl w:val="56E25B28"/>
    <w:lvl w:ilvl="0">
      <w:start w:val="3"/>
      <w:numFmt w:val="decimal"/>
      <w:suff w:val="nothing"/>
      <w:lvlText w:val="%1."/>
      <w:lvlJc w:val="left"/>
    </w:lvl>
  </w:abstractNum>
  <w:abstractNum w:abstractNumId="1">
    <w:nsid w:val="7D4348C4"/>
    <w:multiLevelType w:val="hybridMultilevel"/>
    <w:tmpl w:val="D4E4A698"/>
    <w:lvl w:ilvl="0" w:tplc="B0D6782C">
      <w:start w:val="1"/>
      <w:numFmt w:val="decimal"/>
      <w:lvlText w:val="[%1]"/>
      <w:lvlJc w:val="left"/>
      <w:pPr>
        <w:ind w:left="360" w:hanging="360"/>
      </w:pPr>
      <w:rPr>
        <w:rFonts w:ascii="SimSun" w:eastAsia="SimSun" w:hAnsi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D9"/>
    <w:rsid w:val="00004338"/>
    <w:rsid w:val="000105B1"/>
    <w:rsid w:val="00012DB6"/>
    <w:rsid w:val="00020183"/>
    <w:rsid w:val="00031E05"/>
    <w:rsid w:val="0004115C"/>
    <w:rsid w:val="00043BD1"/>
    <w:rsid w:val="00094390"/>
    <w:rsid w:val="000950B1"/>
    <w:rsid w:val="00097F19"/>
    <w:rsid w:val="000A09A3"/>
    <w:rsid w:val="000B6934"/>
    <w:rsid w:val="000D0C31"/>
    <w:rsid w:val="000F66F0"/>
    <w:rsid w:val="001453BF"/>
    <w:rsid w:val="001675E2"/>
    <w:rsid w:val="00180D9E"/>
    <w:rsid w:val="00191EF5"/>
    <w:rsid w:val="001B1B5F"/>
    <w:rsid w:val="002267DA"/>
    <w:rsid w:val="00287B2B"/>
    <w:rsid w:val="002B5FA9"/>
    <w:rsid w:val="002C03E9"/>
    <w:rsid w:val="002C23BC"/>
    <w:rsid w:val="00310DBC"/>
    <w:rsid w:val="00316556"/>
    <w:rsid w:val="003513EF"/>
    <w:rsid w:val="00365132"/>
    <w:rsid w:val="003836D4"/>
    <w:rsid w:val="0039679C"/>
    <w:rsid w:val="003B13FD"/>
    <w:rsid w:val="003B5A33"/>
    <w:rsid w:val="003C4E73"/>
    <w:rsid w:val="003E55D8"/>
    <w:rsid w:val="00401AC2"/>
    <w:rsid w:val="00413087"/>
    <w:rsid w:val="0043277E"/>
    <w:rsid w:val="00435524"/>
    <w:rsid w:val="00442B8B"/>
    <w:rsid w:val="004462B7"/>
    <w:rsid w:val="00450AA8"/>
    <w:rsid w:val="004606E2"/>
    <w:rsid w:val="00496951"/>
    <w:rsid w:val="004A0B88"/>
    <w:rsid w:val="004B4D99"/>
    <w:rsid w:val="004D225A"/>
    <w:rsid w:val="004F6175"/>
    <w:rsid w:val="005938B2"/>
    <w:rsid w:val="005C026F"/>
    <w:rsid w:val="005E7F87"/>
    <w:rsid w:val="005F19A3"/>
    <w:rsid w:val="00643BAC"/>
    <w:rsid w:val="006533B2"/>
    <w:rsid w:val="0066162B"/>
    <w:rsid w:val="00663AAB"/>
    <w:rsid w:val="00664EF3"/>
    <w:rsid w:val="006750D3"/>
    <w:rsid w:val="006C60CD"/>
    <w:rsid w:val="00712FBB"/>
    <w:rsid w:val="00741568"/>
    <w:rsid w:val="00763590"/>
    <w:rsid w:val="00764167"/>
    <w:rsid w:val="00784FE2"/>
    <w:rsid w:val="00792E97"/>
    <w:rsid w:val="007A7F3F"/>
    <w:rsid w:val="007C43E9"/>
    <w:rsid w:val="007F6D3D"/>
    <w:rsid w:val="008118EB"/>
    <w:rsid w:val="00820598"/>
    <w:rsid w:val="00821916"/>
    <w:rsid w:val="0084516E"/>
    <w:rsid w:val="0086059A"/>
    <w:rsid w:val="008960D6"/>
    <w:rsid w:val="00896C62"/>
    <w:rsid w:val="00896D38"/>
    <w:rsid w:val="008975A6"/>
    <w:rsid w:val="008A703F"/>
    <w:rsid w:val="008D0054"/>
    <w:rsid w:val="009052A2"/>
    <w:rsid w:val="009301AD"/>
    <w:rsid w:val="009515EE"/>
    <w:rsid w:val="00965A8B"/>
    <w:rsid w:val="009903DC"/>
    <w:rsid w:val="009A3E19"/>
    <w:rsid w:val="009D0ADA"/>
    <w:rsid w:val="009E1ECF"/>
    <w:rsid w:val="009E66D9"/>
    <w:rsid w:val="009E6CBE"/>
    <w:rsid w:val="00A37C24"/>
    <w:rsid w:val="00A5551F"/>
    <w:rsid w:val="00A7136D"/>
    <w:rsid w:val="00A812F4"/>
    <w:rsid w:val="00AB00BE"/>
    <w:rsid w:val="00AB48DB"/>
    <w:rsid w:val="00AD5E70"/>
    <w:rsid w:val="00AD6416"/>
    <w:rsid w:val="00B4791A"/>
    <w:rsid w:val="00B668E5"/>
    <w:rsid w:val="00BC1DFD"/>
    <w:rsid w:val="00BC4675"/>
    <w:rsid w:val="00BC56BF"/>
    <w:rsid w:val="00C12E4C"/>
    <w:rsid w:val="00C1787D"/>
    <w:rsid w:val="00C179EB"/>
    <w:rsid w:val="00C458B6"/>
    <w:rsid w:val="00C459B9"/>
    <w:rsid w:val="00C51754"/>
    <w:rsid w:val="00C604C2"/>
    <w:rsid w:val="00C6645B"/>
    <w:rsid w:val="00C9129C"/>
    <w:rsid w:val="00CA40F7"/>
    <w:rsid w:val="00CB695A"/>
    <w:rsid w:val="00CD02E5"/>
    <w:rsid w:val="00CE4355"/>
    <w:rsid w:val="00D62136"/>
    <w:rsid w:val="00DD5FBC"/>
    <w:rsid w:val="00E16066"/>
    <w:rsid w:val="00E200FD"/>
    <w:rsid w:val="00E46F44"/>
    <w:rsid w:val="00E57EA9"/>
    <w:rsid w:val="00E67116"/>
    <w:rsid w:val="00E73739"/>
    <w:rsid w:val="00E80804"/>
    <w:rsid w:val="00E82299"/>
    <w:rsid w:val="00EA4E5F"/>
    <w:rsid w:val="00ED5CF7"/>
    <w:rsid w:val="00F01863"/>
    <w:rsid w:val="00F17FCC"/>
    <w:rsid w:val="00F25C3C"/>
    <w:rsid w:val="00F4535E"/>
    <w:rsid w:val="00F577BD"/>
    <w:rsid w:val="00F639DF"/>
    <w:rsid w:val="00F82804"/>
    <w:rsid w:val="00F920B8"/>
    <w:rsid w:val="00FF40E4"/>
    <w:rsid w:val="0C4B1809"/>
    <w:rsid w:val="1C014964"/>
    <w:rsid w:val="42DF5941"/>
    <w:rsid w:val="4499086E"/>
    <w:rsid w:val="47F76986"/>
    <w:rsid w:val="619741D6"/>
    <w:rsid w:val="66666F8E"/>
    <w:rsid w:val="73B5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CC92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442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link w:val="Header"/>
    <w:rsid w:val="00442B8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442B8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link w:val="Footer"/>
    <w:rsid w:val="00442B8B"/>
    <w:rPr>
      <w:kern w:val="2"/>
      <w:sz w:val="18"/>
      <w:szCs w:val="18"/>
    </w:rPr>
  </w:style>
  <w:style w:type="character" w:styleId="CommentReference">
    <w:name w:val="annotation reference"/>
    <w:rsid w:val="00784FE2"/>
    <w:rPr>
      <w:sz w:val="21"/>
      <w:szCs w:val="21"/>
    </w:rPr>
  </w:style>
  <w:style w:type="paragraph" w:styleId="CommentText">
    <w:name w:val="annotation text"/>
    <w:basedOn w:val="Normal"/>
    <w:link w:val="CommentTextChar"/>
    <w:rsid w:val="00784FE2"/>
    <w:pPr>
      <w:jc w:val="left"/>
    </w:pPr>
    <w:rPr>
      <w:lang w:val="x-none" w:eastAsia="x-none"/>
    </w:rPr>
  </w:style>
  <w:style w:type="character" w:customStyle="1" w:styleId="CommentTextChar">
    <w:name w:val="Comment Text Char"/>
    <w:link w:val="CommentText"/>
    <w:rsid w:val="00784FE2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84FE2"/>
    <w:rPr>
      <w:b/>
      <w:bCs/>
    </w:rPr>
  </w:style>
  <w:style w:type="character" w:customStyle="1" w:styleId="CommentSubjectChar">
    <w:name w:val="Comment Subject Char"/>
    <w:link w:val="CommentSubject"/>
    <w:rsid w:val="00784FE2"/>
    <w:rPr>
      <w:b/>
      <w:bCs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784FE2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784FE2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452</Words>
  <Characters>2578</Characters>
  <Application>Microsoft Macintosh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杭 州 电 子 工 业 学 院</vt:lpstr>
    </vt:vector>
  </TitlesOfParts>
  <Company>HIEE</Company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 州 电 子 工 业 学 院</dc:title>
  <dc:subject/>
  <dc:creator>CY</dc:creator>
  <cp:keywords/>
  <cp:lastModifiedBy>Aalboe, Tonia (taalboe@student.cccs.edu)</cp:lastModifiedBy>
  <cp:revision>20</cp:revision>
  <cp:lastPrinted>2002-03-05T15:35:00Z</cp:lastPrinted>
  <dcterms:created xsi:type="dcterms:W3CDTF">2018-05-09T02:55:00Z</dcterms:created>
  <dcterms:modified xsi:type="dcterms:W3CDTF">2018-05-09T04:48:00Z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