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9E81D" w14:textId="77777777" w:rsidR="00011E23" w:rsidRDefault="00011E23" w:rsidP="00011E23">
      <w:pPr>
        <w:pStyle w:val="BodyTextCont"/>
        <w:rPr>
          <w:rFonts w:hint="eastAsia"/>
        </w:rPr>
      </w:pPr>
    </w:p>
    <w:p w14:paraId="315A980C" w14:textId="77777777" w:rsidR="00011E23" w:rsidRDefault="00011E23" w:rsidP="00011E23">
      <w:pPr>
        <w:pStyle w:val="BodyTextCont"/>
        <w:rPr>
          <w:rFonts w:hint="eastAsia"/>
        </w:rPr>
      </w:pPr>
    </w:p>
    <w:p w14:paraId="7B87D355" w14:textId="77777777" w:rsidR="00011E23" w:rsidRDefault="00011E23" w:rsidP="00011E23">
      <w:pPr>
        <w:pStyle w:val="Bullet"/>
        <w:rPr>
          <w:rFonts w:hint="eastAsia"/>
        </w:rPr>
      </w:pPr>
    </w:p>
    <w:p w14:paraId="24C34EF4" w14:textId="77777777" w:rsidR="00011E23" w:rsidRPr="00683157" w:rsidRDefault="00011E23" w:rsidP="00011E23">
      <w:pPr>
        <w:pStyle w:val="Bullet"/>
        <w:rPr>
          <w:rFonts w:hint="eastAsia"/>
        </w:rPr>
      </w:pPr>
      <w:r w:rsidRPr="00683157">
        <w:t>Simulate gravity that affects all objects in the scene and the ability to toggle gravity on and off</w:t>
      </w:r>
    </w:p>
    <w:p w14:paraId="73B8AFD8" w14:textId="77777777" w:rsidR="00011E23" w:rsidRPr="00330305" w:rsidRDefault="00011E23" w:rsidP="00011E23">
      <w:pPr>
        <w:pStyle w:val="Bullet"/>
        <w:rPr>
          <w:rFonts w:hint="eastAsia"/>
        </w:rPr>
      </w:pPr>
      <w:r w:rsidRPr="00330305">
        <w:t>Optimize object collision detection with broad phase collisions to avoid unnecessary computations.</w:t>
      </w:r>
    </w:p>
    <w:p w14:paraId="0F3EDD12" w14:textId="77777777" w:rsidR="00011E23" w:rsidRPr="00330305" w:rsidRDefault="00011E23" w:rsidP="00011E23">
      <w:pPr>
        <w:pStyle w:val="Bullet"/>
        <w:rPr>
          <w:rFonts w:hint="eastAsia"/>
        </w:rPr>
      </w:pPr>
      <w:r w:rsidRPr="00330305">
        <w:t>Understand that, in a computer simulation, rigid bodies can interpenetrate during a collision and that this interpenetration must be resolved.</w:t>
      </w:r>
    </w:p>
    <w:p w14:paraId="79B3A8B8" w14:textId="77777777" w:rsidR="00011E23" w:rsidRPr="00330305" w:rsidRDefault="00011E23" w:rsidP="00011E23">
      <w:pPr>
        <w:pStyle w:val="Bullet"/>
        <w:rPr>
          <w:rFonts w:hint="eastAsia"/>
        </w:rPr>
      </w:pPr>
      <w:r w:rsidRPr="00330305">
        <w:t>Learn and use the Separating Axis Theorem (SAT) to detect rigid body collisions.</w:t>
      </w:r>
    </w:p>
    <w:p w14:paraId="7C5C88FC" w14:textId="77777777" w:rsidR="00011E23" w:rsidRPr="00330305" w:rsidRDefault="00011E23" w:rsidP="00011E23">
      <w:pPr>
        <w:pStyle w:val="Bullet"/>
        <w:rPr>
          <w:rFonts w:hint="eastAsia"/>
        </w:rPr>
      </w:pPr>
      <w:r w:rsidRPr="00330305">
        <w:t xml:space="preserve">Compute the necessary information to support efficient. In the next chapter, you will learn about effective resolution of rigid body </w:t>
      </w:r>
      <w:bookmarkStart w:id="0" w:name="_GoBack"/>
      <w:bookmarkEnd w:id="0"/>
      <w:r w:rsidRPr="00330305">
        <w:t>interpenetration using this computed information.</w:t>
      </w:r>
    </w:p>
    <w:p w14:paraId="05002C5A" w14:textId="77777777" w:rsidR="00011E23" w:rsidRDefault="00011E23" w:rsidP="00011E23">
      <w:pPr>
        <w:pStyle w:val="Bullet"/>
        <w:rPr>
          <w:rFonts w:hint="eastAsia"/>
        </w:rPr>
      </w:pPr>
      <w:r w:rsidRPr="00330305">
        <w:t>Detect collisions between rigid rectangles and circles accurately.</w:t>
      </w:r>
    </w:p>
    <w:p w14:paraId="72B23576" w14:textId="77777777" w:rsidR="00011E23" w:rsidRDefault="00011E23" w:rsidP="00011E23">
      <w:pPr>
        <w:pStyle w:val="Bullet"/>
        <w:rPr>
          <w:rFonts w:hint="eastAsia"/>
        </w:rPr>
      </w:pPr>
      <w:r>
        <w:t>Understand how to approximate integrals with Euler Method and Symplectic Euler Integration</w:t>
      </w:r>
    </w:p>
    <w:p w14:paraId="39B9D59F" w14:textId="77777777" w:rsidR="00011E23" w:rsidRDefault="00011E23" w:rsidP="00011E23">
      <w:pPr>
        <w:pStyle w:val="Bullet"/>
        <w:rPr>
          <w:rFonts w:hint="eastAsia"/>
        </w:rPr>
      </w:pPr>
      <w:r>
        <w:t>Approximate Newtonian motion formulation with Symplectic Euler Integration</w:t>
      </w:r>
    </w:p>
    <w:p w14:paraId="29450204" w14:textId="77777777" w:rsidR="00011E23" w:rsidRDefault="00011E23" w:rsidP="00011E23">
      <w:pPr>
        <w:pStyle w:val="Bullet"/>
        <w:rPr>
          <w:rFonts w:hint="eastAsia"/>
        </w:rPr>
      </w:pPr>
      <w:r>
        <w:t>Resolve interpenetrating collisions based on a numerically stable relaxation method</w:t>
      </w:r>
    </w:p>
    <w:p w14:paraId="6D9258CE" w14:textId="77777777" w:rsidR="00BA5D28" w:rsidRDefault="00011E23"/>
    <w:sectPr w:rsidR="00BA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topia">
    <w:altName w:val="Courier New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45"/>
    <w:rsid w:val="00011E23"/>
    <w:rsid w:val="0035336B"/>
    <w:rsid w:val="00515F1B"/>
    <w:rsid w:val="005E28AD"/>
    <w:rsid w:val="00643BA1"/>
    <w:rsid w:val="00653545"/>
    <w:rsid w:val="006E710A"/>
    <w:rsid w:val="0089038F"/>
    <w:rsid w:val="00CF58DE"/>
    <w:rsid w:val="00E00F79"/>
    <w:rsid w:val="00E9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EAA05-E385-4E7D-B7EB-B4F5E523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011E23"/>
    <w:pPr>
      <w:keepLines/>
      <w:numPr>
        <w:numId w:val="1"/>
      </w:numPr>
      <w:spacing w:before="120" w:after="120" w:line="240" w:lineRule="auto"/>
      <w:ind w:right="864"/>
    </w:pPr>
    <w:rPr>
      <w:rFonts w:ascii="Utopia" w:eastAsia="SimSun" w:hAnsi="Utopia"/>
      <w:sz w:val="18"/>
      <w:lang w:eastAsia="en-US"/>
    </w:rPr>
  </w:style>
  <w:style w:type="paragraph" w:customStyle="1" w:styleId="BodyTextCont">
    <w:name w:val="Body Text Cont"/>
    <w:basedOn w:val="Normal"/>
    <w:rsid w:val="00011E23"/>
    <w:pPr>
      <w:suppressAutoHyphens/>
      <w:spacing w:after="0" w:line="276" w:lineRule="auto"/>
      <w:ind w:firstLine="720"/>
    </w:pPr>
    <w:rPr>
      <w:rFonts w:ascii="Utopia" w:eastAsia="SimSun" w:hAnsi="Utopia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2</cp:revision>
  <dcterms:created xsi:type="dcterms:W3CDTF">2021-06-12T18:29:00Z</dcterms:created>
  <dcterms:modified xsi:type="dcterms:W3CDTF">2021-06-12T18:30:00Z</dcterms:modified>
</cp:coreProperties>
</file>