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F21C1B"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F21C1B" w:rsidP="00816923">
      <w:pPr>
        <w:pStyle w:val="Bullet"/>
        <w:rPr>
          <w:rFonts w:eastAsiaTheme="minorEastAsia" w:hint="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F21C1B"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460198A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w:t>
      </w:r>
      <w:r w:rsidR="009F544A">
        <w:t xml:space="preserve">as well as </w:t>
      </w:r>
      <w:r>
        <w:t xml:space="preserve">the </w:t>
      </w:r>
      <w:r w:rsidR="00EA3D5C">
        <w:t>change</w:t>
      </w:r>
      <w:r w:rsidR="009F544A">
        <w:t>s</w:t>
      </w:r>
      <w:r w:rsidR="00EA3D5C">
        <w:t xml:space="preserve"> </w:t>
      </w:r>
      <w:r w:rsidR="009F544A">
        <w:t xml:space="preserve">in the objects </w:t>
      </w:r>
      <w:r w:rsidR="00EA3D5C">
        <w:t>travel</w:t>
      </w:r>
      <w:r w:rsidR="009F544A">
        <w:t>l</w:t>
      </w:r>
      <w:r w:rsidR="00EA3D5C">
        <w:t xml:space="preserve">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F21C1B"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F21C1B"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F21C1B"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F21C1B"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hint="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1E5B38B6" w14:textId="533ADDEE" w:rsidR="00B63A1B" w:rsidRDefault="00B63A1B" w:rsidP="00B63A1B">
      <w:pPr>
        <w:pStyle w:val="BodyTextCont"/>
      </w:pPr>
      <w:r>
        <w:t xml:space="preserve">In addition to implementing Symplectic Euler Integration, this project also guides you to define attributes required for collision simulation and response, such </w:t>
      </w:r>
      <w:commentRangeStart w:id="2"/>
      <w:commentRangeStart w:id="3"/>
      <w:r>
        <w:t>as mass, inertia, friction</w:t>
      </w:r>
      <w:commentRangeEnd w:id="2"/>
      <w:r>
        <w:rPr>
          <w:rStyle w:val="CommentReference"/>
          <w:rFonts w:asciiTheme="minorHAnsi" w:hAnsiTheme="minorHAnsi"/>
        </w:rPr>
        <w:commentReference w:id="2"/>
      </w:r>
      <w:commentRangeEnd w:id="3"/>
      <w:r>
        <w:rPr>
          <w:rStyle w:val="CommentReference"/>
          <w:rFonts w:asciiTheme="minorHAnsi" w:hAnsiTheme="minorHAnsi"/>
        </w:rPr>
        <w:commentReference w:id="3"/>
      </w:r>
      <w:r>
        <w:t>, etc. As will be explained, each of these attributes will play a part in the simulation of object collision responses. This straightforward information is presented here to avoid distracting the discussions of the more complex concepts to be covered in the subsequent projects.</w:t>
      </w:r>
    </w:p>
    <w:p w14:paraId="432D8B7E" w14:textId="0A7871AD" w:rsidR="00B63A1B" w:rsidRDefault="00C31A00" w:rsidP="00585F14">
      <w:pPr>
        <w:pStyle w:val="BodyTextCont"/>
      </w:pPr>
      <w:r>
        <w:t xml:space="preserve">In the following, you will first </w:t>
      </w:r>
      <w:r w:rsidRPr="00585F14">
        <w:t>define</w:t>
      </w:r>
      <w:r>
        <w:t xml:space="preserv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4" w:name="_qtpehmohaxp0"/>
      <w:bookmarkEnd w:id="4"/>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lastRenderedPageBreak/>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lastRenderedPageBreak/>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lastRenderedPageBreak/>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5" w:name="_h6q6dk64oavm"/>
      <w:bookmarkStart w:id="6" w:name="_c79ln7nulok6"/>
      <w:bookmarkEnd w:id="5"/>
      <w:bookmarkEnd w:id="6"/>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lastRenderedPageBreak/>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4EF33619"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gramStart"/>
      <w:r w:rsidRPr="00F06310">
        <w:rPr>
          <w:rStyle w:val="CodeInline"/>
        </w:rPr>
        <w:t>incShapeSize(</w:t>
      </w:r>
      <w:proofErr w:type="gramEnd"/>
      <w:r w:rsidRPr="00F06310">
        <w:rPr>
          <w:rStyle w:val="CodeInline"/>
        </w:rPr>
        <w:t>)</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lastRenderedPageBreak/>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340C4622"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w:t>
      </w:r>
      <w:r w:rsidR="00DF26EF">
        <w:t xml:space="preserve">in between the </w:t>
      </w:r>
      <w:r w:rsidR="00AC3190">
        <w:t>call</w:t>
      </w:r>
      <w:r w:rsidR="00DF26EF">
        <w:t>s</w:t>
      </w:r>
      <w:r w:rsidR="00AC3190">
        <w:t xml:space="preserve"> to the </w:t>
      </w:r>
      <w:proofErr w:type="spellStart"/>
      <w:proofErr w:type="gramStart"/>
      <w:r w:rsidR="00AC3190" w:rsidRPr="00DF26EF">
        <w:rPr>
          <w:rStyle w:val="CodeInline"/>
        </w:rPr>
        <w:t>loopOnce</w:t>
      </w:r>
      <w:proofErr w:type="spellEnd"/>
      <w:r w:rsidR="00AC3190" w:rsidRPr="00DF26EF">
        <w:rPr>
          <w:rStyle w:val="CodeInline"/>
        </w:rPr>
        <w:t>(</w:t>
      </w:r>
      <w:proofErr w:type="gramEnd"/>
      <w:r w:rsidR="00AC3190" w:rsidRPr="00DF26EF">
        <w:rPr>
          <w:rStyle w:val="CodeInline"/>
        </w:rPr>
        <w:t>)</w:t>
      </w:r>
      <w:r w:rsidR="00AC3190">
        <w:t xml:space="preserve"> function in the </w:t>
      </w:r>
      <w:r>
        <w:t xml:space="preserve">game loop </w:t>
      </w:r>
      <w:r w:rsidR="00AC3190">
        <w:t>component</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3F690D14" w:rsidR="00207AD6" w:rsidRDefault="007C7A22" w:rsidP="00207AD6">
      <w:pPr>
        <w:pStyle w:val="Code"/>
      </w:pPr>
      <w:r>
        <w:t>c</w:t>
      </w:r>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6F0DAD88"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3D1FF98D"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supporting new user commands for toggling system-wide motion, injecting random velocity, and, setting the scene stationary boundary objects to rigid shape</w:t>
      </w:r>
      <w:r w:rsidR="007C7A22">
        <w:t>s</w:t>
      </w:r>
      <w:r w:rsidR="00111BF8">
        <w:t xml:space="preserv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r w:rsidR="007C7A22">
        <w:t xml:space="preserve">the </w:t>
      </w:r>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4"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5"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AC73CB4"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r w:rsidR="00CF19D1">
        <w:t>What y</w:t>
      </w:r>
      <w:r w:rsidR="002A2126">
        <w:t>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7" w:name="_vu2aajnadue7"/>
      <w:bookmarkStart w:id="8" w:name="_cetop642x4bt"/>
      <w:bookmarkStart w:id="9" w:name="_2n4tp7t0rdhu"/>
      <w:bookmarkStart w:id="10" w:name="_taqzg8v6goj5"/>
      <w:bookmarkStart w:id="11" w:name="_wuh4eo8i68yl"/>
      <w:bookmarkStart w:id="12" w:name="_1zlqmabmennk"/>
      <w:bookmarkStart w:id="13" w:name="_vgw1zwd2iu4q"/>
      <w:bookmarkStart w:id="14" w:name="_a8ri2sosft95"/>
      <w:bookmarkEnd w:id="7"/>
      <w:bookmarkEnd w:id="8"/>
      <w:bookmarkEnd w:id="9"/>
      <w:bookmarkEnd w:id="10"/>
      <w:bookmarkEnd w:id="11"/>
      <w:bookmarkEnd w:id="12"/>
      <w:bookmarkEnd w:id="13"/>
      <w:bookmarkEnd w:id="14"/>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r w:rsidR="00CF19D1">
        <w:t>ling</w:t>
      </w:r>
      <w:r>
        <w:t xml:space="preserve"> shapes.</w:t>
      </w:r>
    </w:p>
    <w:p w14:paraId="2FD4B9B2" w14:textId="2B72D745" w:rsidR="004F4E49" w:rsidRDefault="004F4E49" w:rsidP="004F4E49">
      <w:pPr>
        <w:pStyle w:val="Bullet"/>
      </w:pPr>
      <w:r>
        <w:t xml:space="preserve">Coefficient of Restitution: the ratio of relative velocity after and before a collision. This is a measurement of how much kinetic energy remains after an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44F7B99E"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m:rPr>
                <m:sty m:val="p"/>
              </m:rPr>
              <w:rPr>
                <w:rStyle w:val="CommentReference"/>
                <w:rFonts w:asciiTheme="minorHAnsi" w:hAnsiTheme="minorHAnsi"/>
              </w:rPr>
              <w:annotationRef/>
            </m:r>
            <m:r>
              <w:rPr>
                <w:rFonts w:ascii="Cambria Math" w:hAnsi="Cambria Math"/>
              </w:rPr>
              <m:t>N</m:t>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w:t>
      </w:r>
      <w:r>
        <w:lastRenderedPageBreak/>
        <w:t xml:space="preserve">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 xml:space="preserve">point in the same direction since </w:t>
      </w:r>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F21C1B" w:rsidP="004F4E49">
      <w:pPr>
        <w:pStyle w:val="Bullet"/>
        <w:rPr>
          <w:rFonts w:eastAsiaTheme="minorEastAsia" w:hint="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F21C1B"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F21C1B"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lastRenderedPageBreak/>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hint="eastAsia"/>
        </w:rPr>
      </w:pPr>
      <w:r>
        <w:t xml:space="preserve">Recall that Equations (1) and (2) describe the relative velocity after collision according to the collision normal and tangent directions independently. </w:t>
      </w:r>
      <w:bookmarkStart w:id="15"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F21C1B"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F21C1B"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2D9A0EE4" w:rsidR="008927CE" w:rsidRDefault="008927CE" w:rsidP="008927CE">
      <w:pPr>
        <w:pStyle w:val="NoteTipCaution"/>
      </w:pPr>
      <w:r w:rsidRPr="008927CE">
        <w:rPr>
          <w:rStyle w:val="Strong"/>
        </w:rPr>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normalized and perpendicular to each other. For this reason, the vectors have a value of 1 when dotted with themselves, and a value of 0 when dotted with each other.</w:t>
      </w:r>
    </w:p>
    <w:bookmarkEnd w:id="15"/>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0A3A1F2B" w:rsidR="004F4E49" w:rsidRDefault="004F4E49" w:rsidP="004F4E49">
      <w:pPr>
        <w:pStyle w:val="BodyTextCont"/>
      </w:pPr>
      <w:r>
        <w:t>Subtracting the above two equations</w:t>
      </w:r>
      <w:r w:rsidR="001309FE">
        <w:t xml:space="preserve"> results in the following.</w:t>
      </w:r>
    </w:p>
    <w:p w14:paraId="2F932A2E" w14:textId="77777777" w:rsidR="004F4E49" w:rsidRDefault="00F21C1B"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2CA5C08" w:rsidR="004F4E49" w:rsidRDefault="004F4E49" w:rsidP="004F4E49">
      <w:pPr>
        <w:pStyle w:val="BodyTextCont"/>
        <w:rPr>
          <w:rFonts w:eastAsiaTheme="minorEastAsia" w:hint="eastAsia"/>
        </w:rPr>
      </w:pPr>
      <w:r>
        <w:t xml:space="preserve">Substituting Equation (1) to the left-hand-side to derive </w:t>
      </w:r>
      <w:r>
        <w:rPr>
          <w:rFonts w:eastAsiaTheme="minorEastAsia"/>
        </w:rPr>
        <w:t>the following equation</w:t>
      </w:r>
      <w:r w:rsidR="001309FE">
        <w:rPr>
          <w:rFonts w:eastAsiaTheme="minorEastAsia"/>
        </w:rPr>
        <w:t>.</w:t>
      </w:r>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58398D93"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r w:rsidR="001309FE">
        <w:t>.</w:t>
      </w:r>
    </w:p>
    <w:p w14:paraId="28CD34E0" w14:textId="222C9118" w:rsidR="004F4E49" w:rsidRDefault="00F21C1B"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F21C1B"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32F9252F"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r w:rsidR="001309FE">
        <w:rPr>
          <w:rFonts w:eastAsiaTheme="minorEastAsia"/>
        </w:rPr>
        <w:t>.</w:t>
      </w:r>
    </w:p>
    <w:p w14:paraId="468EE171" w14:textId="77777777" w:rsidR="004F4E49" w:rsidRDefault="00F21C1B"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1B143B51" w:rsidR="004F4E49" w:rsidRDefault="004F4E49" w:rsidP="004F4E49">
      <w:pPr>
        <w:pStyle w:val="BodyTextCont"/>
        <w:rPr>
          <w:rFonts w:eastAsiaTheme="minorEastAsia" w:hint="eastAsia"/>
        </w:rPr>
      </w:pPr>
      <w:r>
        <w:t>Now, substituting Equation (2) to the left-hand-side</w:t>
      </w:r>
      <w:r w:rsidR="001309FE">
        <w:rPr>
          <w:rFonts w:eastAsiaTheme="minorEastAsia"/>
        </w:rPr>
        <w:t xml:space="preserve"> leaves the following.</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5C2AEC6A" w:rsidR="004F4E49" w:rsidRDefault="004F4E49" w:rsidP="004F4E49">
      <w:pPr>
        <w:pStyle w:val="BodyTextCont"/>
      </w:pPr>
      <w:r>
        <w:t>Finally, collect</w:t>
      </w:r>
      <w:r w:rsidR="001309FE">
        <w:t>ing</w:t>
      </w:r>
      <w:r>
        <w:t xml:space="preserve"> terms and solv</w:t>
      </w:r>
      <w:r w:rsidR="001309FE">
        <w:t>ing</w:t>
      </w:r>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1309FE">
        <w:rPr>
          <w:rFonts w:eastAsiaTheme="minorEastAsia"/>
        </w:rPr>
        <w:t xml:space="preserve">or the </w:t>
      </w:r>
      <w:r>
        <w:t>impulse in the tangent direction</w:t>
      </w:r>
      <w:r w:rsidR="001309FE">
        <w:t xml:space="preserve"> results in the following.</w:t>
      </w:r>
    </w:p>
    <w:p w14:paraId="004C3FC4" w14:textId="467DE2E5" w:rsidR="004F4E49" w:rsidRDefault="00F21C1B"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6" w:name="_lwuzdw9jpf8v"/>
      <w:bookmarkEnd w:id="16"/>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w:t>
      </w:r>
      <w:r>
        <w:lastRenderedPageBreak/>
        <w:t xml:space="preserve">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lastRenderedPageBreak/>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lastRenderedPageBreak/>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0D9ABD58" w14:textId="72E29704" w:rsidR="00DF26EF" w:rsidRDefault="004F4E49" w:rsidP="00DF26EF">
      <w:pPr>
        <w:pStyle w:val="Code"/>
      </w:pPr>
      <w:r>
        <w:lastRenderedPageBreak/>
        <w:t xml:space="preserve">    let hasCollision = false;</w:t>
      </w:r>
      <w:r>
        <w:br/>
      </w:r>
      <w:r w:rsidR="00DF26EF">
        <w:t xml:space="preserve">    if ((s1 !== s2) &amp;&amp; ((s1.getInvMass() !== 0) || (s2.getInvMass() !== 0))) {</w:t>
      </w:r>
    </w:p>
    <w:p w14:paraId="045E931E" w14:textId="21959457" w:rsidR="00DF26EF" w:rsidRDefault="00DF26EF" w:rsidP="00DF26EF">
      <w:pPr>
        <w:pStyle w:val="Code"/>
      </w:pPr>
      <w:r>
        <w:t xml:space="preserve">        if (s1.boundTest(s2)) {</w:t>
      </w:r>
    </w:p>
    <w:p w14:paraId="3B3E9794" w14:textId="02688FD9" w:rsidR="00DF26EF" w:rsidRDefault="00DF26EF" w:rsidP="00DF26EF">
      <w:pPr>
        <w:pStyle w:val="Code"/>
      </w:pPr>
      <w:r>
        <w:t xml:space="preserve">            hasCollision = s1.collisionTest(s2, mCInfo);</w:t>
      </w:r>
    </w:p>
    <w:p w14:paraId="14676BC8" w14:textId="00631AD4" w:rsidR="004F4E49" w:rsidRDefault="00DF26EF" w:rsidP="00DF26EF">
      <w:pPr>
        <w:pStyle w:val="Code"/>
      </w:pPr>
      <w:r>
        <w:t xml:space="preserve">            if (hasCollision) {</w:t>
      </w:r>
    </w:p>
    <w:p w14:paraId="5E9E83CA" w14:textId="7508E3D2" w:rsidR="004F4E49" w:rsidRDefault="00DF26EF" w:rsidP="004F4E49">
      <w:pPr>
        <w:pStyle w:val="Code"/>
      </w:pPr>
      <w:r>
        <w:t xml:space="preserve">           </w:t>
      </w:r>
      <w:r w:rsidR="004F4E49">
        <w:t xml:space="preserve">    </w:t>
      </w:r>
      <w:r>
        <w:t xml:space="preserve"> </w:t>
      </w:r>
      <w:r w:rsidR="004F4E49">
        <w:t xml:space="preserve">…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7" w:name="_ut5eyr1h17j7"/>
      <w:bookmarkEnd w:id="17"/>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5BBAB07C"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w:t>
      </w:r>
      <w:r>
        <w:lastRenderedPageBreak/>
        <w:t xml:space="preserve">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77777777"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241162C9" w:rsidR="00D50631" w:rsidRDefault="00D50631" w:rsidP="00D50631">
      <w:pPr>
        <w:pStyle w:val="NoteTipCaution"/>
      </w:pPr>
      <w:r w:rsidRPr="009230FC">
        <w:rPr>
          <w:rStyle w:val="Strong"/>
        </w:rPr>
        <w:lastRenderedPageBreak/>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A96C1A">
        <w:rPr>
          <w:rStyle w:val="Emphasis"/>
        </w:rPr>
        <w:t>Introduction</w:t>
      </w:r>
      <w:r>
        <w:t xml:space="preserve"> </w:t>
      </w:r>
      <w:r w:rsidR="00E37708">
        <w:t xml:space="preserve">section </w:t>
      </w:r>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4A077569" w:rsidR="00D50631" w:rsidRDefault="00D50631" w:rsidP="00D50631">
      <w:pPr>
        <w:pStyle w:val="BodyTextCont"/>
        <w:rPr>
          <w:highlight w:val="white"/>
        </w:rPr>
      </w:pPr>
      <w:r>
        <w:rPr>
          <w:highlight w:val="white"/>
        </w:rPr>
        <w:t>After the collision, the linear velocity at the collision position can be expressed as follows</w:t>
      </w:r>
      <w:r w:rsidR="00E37708">
        <w:rPr>
          <w:highlight w:val="white"/>
        </w:rPr>
        <w:t>.</w:t>
      </w:r>
    </w:p>
    <w:p w14:paraId="256793BE" w14:textId="77777777" w:rsidR="00D50631" w:rsidRPr="00090FA8"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lastRenderedPageBreak/>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1B30266C" w:rsidR="00D50631" w:rsidRDefault="00D50631" w:rsidP="00D50631">
      <w:pPr>
        <w:pStyle w:val="BodyTextFirst"/>
        <w:rPr>
          <w:highlight w:val="white"/>
        </w:rPr>
      </w:pPr>
      <w:r>
        <w:rPr>
          <w:highlight w:val="white"/>
        </w:rPr>
        <w:t>Recall from the previous section, the definition of relative velocity from before and after a collision between objects A and B are defined as follows</w:t>
      </w:r>
      <w:r w:rsidR="00E37708">
        <w:t>.</w:t>
      </w:r>
    </w:p>
    <w:p w14:paraId="3BDF56DD" w14:textId="77777777" w:rsidR="00D50631" w:rsidRPr="0041039B"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77777777"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and for reference convenience relisted in the following</w:t>
      </w:r>
      <w:r>
        <w:t xml:space="preserve">. </w:t>
      </w:r>
    </w:p>
    <w:p w14:paraId="79A59A99" w14:textId="77777777" w:rsidR="00D50631" w:rsidRPr="006C7D81"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F21C1B"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F21C1B"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213EB894"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r w:rsidR="00E37708">
        <w:t>.</w:t>
      </w:r>
      <w:r>
        <w:t xml:space="preserve"> </w:t>
      </w:r>
    </w:p>
    <w:p w14:paraId="4E5694D5" w14:textId="77777777" w:rsidR="00D50631" w:rsidRDefault="00F21C1B"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F21C1B"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7E3BDA35" w:rsidR="00D50631" w:rsidRDefault="00D50631" w:rsidP="00D50631">
      <w:pPr>
        <w:pStyle w:val="BodyTextFirst"/>
        <w:rPr>
          <w:highlight w:val="white"/>
        </w:rPr>
      </w:pPr>
      <w:r>
        <w:rPr>
          <w:highlight w:val="white"/>
        </w:rPr>
        <w:t xml:space="preserve">Continue with the Impulse Method discussion from the prevision section, that after the collision between objects A and B, the Impulse Method describes the </w:t>
      </w:r>
      <w:r>
        <w:rPr>
          <w:highlight w:val="white"/>
        </w:rPr>
        <w:lastRenderedPageBreak/>
        <w:t>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r w:rsidR="00E37708">
        <w:rPr>
          <w:highlight w:val="white"/>
        </w:rPr>
        <w:t>.</w:t>
      </w:r>
      <w:r>
        <w:rPr>
          <w:highlight w:val="white"/>
        </w:rPr>
        <w:t xml:space="preserve"> </w:t>
      </w:r>
    </w:p>
    <w:p w14:paraId="44E044A1" w14:textId="77777777" w:rsidR="00D50631"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592F184A"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rsidR="00E37708">
        <w:t>.</w:t>
      </w:r>
    </w:p>
    <w:p w14:paraId="02E55BEB" w14:textId="77777777" w:rsidR="00D50631" w:rsidRPr="001E5DE2"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18" w:name="_Hlk75686826"/>
                <m:acc>
                  <m:accPr>
                    <m:chr m:val="⃗"/>
                    <m:ctrlPr>
                      <w:rPr>
                        <w:rFonts w:ascii="Cambria Math" w:hAnsi="Cambria Math"/>
                        <w:i/>
                      </w:rPr>
                    </m:ctrlPr>
                  </m:accPr>
                  <m:e>
                    <m:r>
                      <w:rPr>
                        <w:rFonts w:ascii="Cambria Math" w:hAnsi="Cambria Math"/>
                      </w:rPr>
                      <m:t>R</m:t>
                    </m:r>
                  </m:e>
                </m:acc>
                <w:bookmarkEnd w:id="18"/>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3759E2C5" w:rsidR="00D50631" w:rsidRDefault="00D50631" w:rsidP="00D50631">
      <w:pPr>
        <w:pStyle w:val="BodyTextCont"/>
      </w:pPr>
      <w:r>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r w:rsidR="00E37708">
        <w:t xml:space="preserve"> as shown.</w:t>
      </w:r>
      <w:r>
        <w:t xml:space="preserve"> </w:t>
      </w:r>
    </w:p>
    <w:p w14:paraId="5D8C0EAF"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2DA02724" w:rsidR="00D50631" w:rsidRDefault="00D50631" w:rsidP="00D50631">
      <w:pPr>
        <w:pStyle w:val="BodyTextCont"/>
      </w:pPr>
      <w:bookmarkStart w:id="19" w:name="_Hlk75753609"/>
      <w:r>
        <w:t>Substituting this expression into Equation (17) results in the following</w:t>
      </w:r>
      <w:r w:rsidR="00E37708">
        <w:t>.</w:t>
      </w:r>
    </w:p>
    <w:bookmarkEnd w:id="19"/>
    <w:p w14:paraId="11A12B58" w14:textId="77777777" w:rsidR="00D50631" w:rsidRPr="00026672"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77777777" w:rsidR="00D50631" w:rsidRPr="001E5DE2" w:rsidRDefault="00D50631" w:rsidP="00D50631">
      <w:pPr>
        <w:pStyle w:val="BodyTextCont"/>
      </w:pPr>
      <w:r>
        <w:t xml:space="preserve">In this way, Equations (17) and (18) can be expanded to describe the change in angular velocities caused by the normal and tangent components of the impulse, as follows. </w:t>
      </w:r>
    </w:p>
    <w:p w14:paraId="3758605E" w14:textId="77777777" w:rsidR="00D50631" w:rsidRPr="00026672"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740A6040" w:rsidR="00D50631" w:rsidRDefault="00D50631" w:rsidP="00D50631">
      <w:pPr>
        <w:pStyle w:val="BodyTextCont"/>
      </w:pPr>
      <w:r>
        <w:t>The corresponding equations describing linear velocity changes, Equations (5) and (6), are relisted in the following</w:t>
      </w:r>
      <w:r w:rsidR="00E37708">
        <w:t>.</w:t>
      </w:r>
    </w:p>
    <w:p w14:paraId="653DEE03" w14:textId="77777777" w:rsidR="00D50631" w:rsidRPr="00151DA8"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F21C1B"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4D1B5EBA" w:rsidR="00D50631" w:rsidRDefault="00D50631" w:rsidP="00D50631">
      <w:pPr>
        <w:pStyle w:val="BodyTextCont"/>
      </w:pPr>
      <w:r>
        <w:lastRenderedPageBreak/>
        <w:t>You can now substitute Equations (5) and (19) into Equation (11), and, Equations (6) and (20) into Equation (12)</w:t>
      </w:r>
      <w:r w:rsidR="00E37708">
        <w:t>.</w:t>
      </w:r>
    </w:p>
    <w:p w14:paraId="07C83736" w14:textId="77777777" w:rsidR="00D50631" w:rsidRPr="002E2803"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20" w:name="_Hlk75797230"/>
      <w:r w:rsidR="00D50631" w:rsidRPr="00151DA8">
        <w:rPr>
          <w:b/>
          <w:i/>
        </w:rPr>
        <w:t>(</w:t>
      </w:r>
      <w:r w:rsidR="00D50631">
        <w:rPr>
          <w:b/>
          <w:i/>
        </w:rPr>
        <w:t>22</w:t>
      </w:r>
      <w:r w:rsidR="00D50631" w:rsidRPr="00151DA8">
        <w:rPr>
          <w:b/>
          <w:i/>
        </w:rPr>
        <w:t>)</w:t>
      </w:r>
      <w:bookmarkEnd w:id="20"/>
    </w:p>
    <w:p w14:paraId="0068778C" w14:textId="7118F7F3"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w:t>
      </w:r>
      <w:r w:rsidR="00656E9D">
        <w:t>2</w:t>
      </w:r>
      <w:r>
        <w:t>) are the same quantities</w:t>
      </w:r>
      <w:bookmarkStart w:id="21"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5522B8AC" w:rsidR="00D50631" w:rsidRDefault="00D50631" w:rsidP="00D50631">
      <w:pPr>
        <w:pStyle w:val="NoteTipCaution"/>
        <w:rPr>
          <w:szCs w:val="18"/>
        </w:rPr>
      </w:pPr>
      <w:r w:rsidRPr="00C028C1">
        <w:rPr>
          <w:rStyle w:val="Strong"/>
        </w:rPr>
        <w:t>Note</w:t>
      </w:r>
      <w:r>
        <w:t xml:space="preserve"> In the following derivation, it is important to remember the </w:t>
      </w:r>
      <w:r w:rsidR="00656E9D">
        <w:t xml:space="preserve">definition of </w:t>
      </w:r>
      <w:r>
        <w:t>triple scalar product identity</w:t>
      </w:r>
      <w:r w:rsidR="00656E9D">
        <w:t>, this identity states that g</w:t>
      </w:r>
      <w:r>
        <w:t xml:space="preserve">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21"/>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2E0DD991"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r w:rsidR="00E37708">
        <w:t>.</w:t>
      </w:r>
    </w:p>
    <w:bookmarkStart w:id="22" w:name="_Hlk75795990"/>
    <w:p w14:paraId="466D8EC6" w14:textId="77777777" w:rsidR="00D50631" w:rsidRPr="007E250D"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22"/>
    <w:p w14:paraId="740B2103" w14:textId="64605AE7"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r w:rsidR="00E37708">
        <w:rPr>
          <w:highlight w:val="white"/>
        </w:rPr>
        <w:t xml:space="preserve"> the following.</w:t>
      </w:r>
    </w:p>
    <w:p w14:paraId="69FE5D2F" w14:textId="77777777" w:rsidR="00D50631" w:rsidRPr="007E250D"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5F8C37D8" w:rsidR="00D50631" w:rsidRDefault="00D50631" w:rsidP="00D50631">
      <w:pPr>
        <w:pStyle w:val="BodyTextCont"/>
        <w:rPr>
          <w:highlight w:val="white"/>
        </w:rPr>
      </w:pPr>
      <w:r>
        <w:lastRenderedPageBreak/>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2948DD">
        <w:t>.</w:t>
      </w:r>
    </w:p>
    <w:p w14:paraId="4E539CA4" w14:textId="77777777" w:rsidR="00D50631" w:rsidRPr="0097344E" w:rsidRDefault="00F21C1B"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214730D6" w:rsidR="00D50631" w:rsidRDefault="00D50631" w:rsidP="00D50631">
      <w:pPr>
        <w:pStyle w:val="BodyTextCont"/>
      </w:pPr>
      <w:r>
        <w:rPr>
          <w:highlight w:val="white"/>
        </w:rPr>
        <w:t>With this manipulation and collecting</w:t>
      </w:r>
      <w:r w:rsidR="002948DD">
        <w:rPr>
          <w:highlight w:val="white"/>
        </w:rPr>
        <w:t xml:space="preserve"> of</w:t>
      </w:r>
      <w:r>
        <w:rPr>
          <w:highlight w:val="white"/>
        </w:rPr>
        <w:t xml:space="preserve"> the terms with dot-product, Equation (23) becomes</w:t>
      </w:r>
      <w:r w:rsidR="002948DD">
        <w:rPr>
          <w:highlight w:val="white"/>
        </w:rPr>
        <w:t xml:space="preserve"> the following.</w:t>
      </w:r>
    </w:p>
    <w:bookmarkStart w:id="23" w:name="_Hlk75800566"/>
    <w:p w14:paraId="24E5A1D6" w14:textId="77777777" w:rsidR="00D50631" w:rsidRPr="00DE6E95"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23"/>
    <w:p w14:paraId="187E594C" w14:textId="432953A4"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2948DD">
        <w:t>.</w:t>
      </w:r>
      <w:r>
        <w:t xml:space="preserve"> </w:t>
      </w:r>
    </w:p>
    <w:p w14:paraId="4234882F" w14:textId="77777777" w:rsidR="00D50631" w:rsidRPr="00DE6E95"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237A8283"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r w:rsidR="002948DD">
        <w:t>.</w:t>
      </w:r>
    </w:p>
    <w:p w14:paraId="2058C526" w14:textId="77777777" w:rsidR="00D50631" w:rsidRPr="00DE6E95"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2DED9D74" w:rsidR="00D50631" w:rsidRDefault="00D50631" w:rsidP="00D50631">
      <w:pPr>
        <w:pStyle w:val="BodyTextCont"/>
      </w:pPr>
      <w:r>
        <w:t>Subtract</w:t>
      </w:r>
      <w:r w:rsidR="002948DD">
        <w:t>ing</w:t>
      </w:r>
      <w:r>
        <w:t xml:space="preserve"> Equation (25) from (24) results in</w:t>
      </w:r>
      <w:r w:rsidR="002948DD">
        <w:t xml:space="preserve"> the following.</w:t>
      </w:r>
    </w:p>
    <w:p w14:paraId="17F8E209" w14:textId="77777777" w:rsidR="00D50631" w:rsidRDefault="00F21C1B"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77D93B" w:rsidR="00D50631" w:rsidRDefault="00D50631" w:rsidP="00D50631">
      <w:pPr>
        <w:pStyle w:val="BodyTextCont"/>
        <w:rPr>
          <w:highlight w:val="white"/>
        </w:rPr>
      </w:pPr>
      <w:r>
        <w:rPr>
          <w:highlight w:val="white"/>
        </w:rPr>
        <w:t>Substitut</w:t>
      </w:r>
      <w:r w:rsidR="002948DD">
        <w:rPr>
          <w:highlight w:val="white"/>
        </w:rPr>
        <w:t>ing</w:t>
      </w:r>
      <w:r>
        <w:rPr>
          <w:highlight w:val="white"/>
        </w:rPr>
        <w:t xml:space="preserve"> Equation (16) followed by (13) on the left-hand-side, and Equation (15) on the right-hand-side</w:t>
      </w:r>
      <w:r w:rsidR="002948DD">
        <w:rPr>
          <w:highlight w:val="white"/>
        </w:rPr>
        <w:t xml:space="preserve"> you get the following.</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03D575DE"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2948DD">
        <w:t>.</w:t>
      </w:r>
      <w:r>
        <w:t xml:space="preserve"> </w:t>
      </w:r>
    </w:p>
    <w:p w14:paraId="39EFEC72" w14:textId="77777777" w:rsidR="00D50631" w:rsidRDefault="00F21C1B"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F21C1B"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lastRenderedPageBreak/>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F21C1B"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lastRenderedPageBreak/>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77777777" w:rsidR="00D50631" w:rsidRPr="00B2252E" w:rsidRDefault="00D50631" w:rsidP="00D50631">
      <w:pPr>
        <w:pStyle w:val="BulletSubList"/>
      </w:pPr>
      <w:r w:rsidRPr="00B2252E">
        <w:rPr>
          <w:rStyle w:val="Strong"/>
          <w:b w:val="0"/>
          <w:bCs w:val="0"/>
        </w:rPr>
        <w:t>H key</w:t>
      </w:r>
      <w:r w:rsidRPr="00B2252E">
        <w:t>: Inject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w:t>
      </w:r>
      <w:r>
        <w:lastRenderedPageBreak/>
        <w:t>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lastRenderedPageBreak/>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t>vec2.add(vBP1, vBP1, vb);</w:t>
      </w:r>
    </w:p>
    <w:p w14:paraId="19FE418A" w14:textId="77777777" w:rsidR="00D50631" w:rsidRDefault="00D50631" w:rsidP="00D50631">
      <w:pPr>
        <w:pStyle w:val="Code"/>
      </w:pPr>
    </w:p>
    <w:p w14:paraId="4A251071" w14:textId="77777777" w:rsidR="00D50631" w:rsidRDefault="00D50631" w:rsidP="00D50631">
      <w:pPr>
        <w:pStyle w:val="Code"/>
      </w:pPr>
      <w:r>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lastRenderedPageBreak/>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77777777"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2EBD13F" w14:textId="77777777" w:rsidR="00D50631" w:rsidRDefault="00D50631" w:rsidP="00D50631">
      <w:pPr>
        <w:pStyle w:val="BodyTextCont"/>
      </w:pPr>
      <w:r>
        <w:t>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high-mass circle does not have much response to the collision, for example, chances are the collision not even cause the high-mass circle to roll. Now, type the H key to inject random velocities to all objects and observe the collisions. Notice that the collisions with the high-mass circle are almost like collisions with stationary walls/platforms. The inversed mass and rotational inertia modelled by the Impulse Method is capable of successfully capturing the collision effects of objects with different masses.</w:t>
      </w:r>
    </w:p>
    <w:p w14:paraId="2BC70BE5" w14:textId="77777777" w:rsidR="00D50631" w:rsidRDefault="00D50631" w:rsidP="00D50631">
      <w:pPr>
        <w:pStyle w:val="BodyTextCont"/>
      </w:pPr>
      <w:r>
        <w:lastRenderedPageBreak/>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77777777" w:rsidR="00D50631" w:rsidRDefault="00D50631" w:rsidP="00D50631">
      <w:pPr>
        <w:pStyle w:val="BodyTextCont"/>
      </w:pPr>
      <w:r>
        <w:t>Though simple with interface functions that can be friendlier, your physics component is functionally complete and capable of simulating rigid shape interactions with visually pleasant and realistic results. Your system supports intuitive parameters, including: object mass; acceleration; velocity; restitution; and friction;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6F444215" w14:textId="73CEB03F" w:rsidR="00C26C7E" w:rsidRDefault="00C26C7E" w:rsidP="00C26C7E">
      <w:pPr>
        <w:pStyle w:val="Heading2"/>
      </w:pPr>
      <w:r w:rsidRPr="00926825">
        <w:lastRenderedPageBreak/>
        <w:t>Game Design Considerations</w:t>
      </w:r>
    </w:p>
    <w:p w14:paraId="28A80742" w14:textId="77777777" w:rsidR="00C26C7E" w:rsidRPr="00926825" w:rsidRDefault="00C26C7E" w:rsidP="00C26C7E">
      <w:pPr>
        <w:pStyle w:val="BodyTextFirst"/>
      </w:pPr>
      <w:r w:rsidRPr="00926825">
        <w:t>The puzzle level</w:t>
      </w:r>
      <w:r>
        <w:t xml:space="preserve"> </w:t>
      </w:r>
      <w:r w:rsidRPr="00926825">
        <w:t>in the examples to this point has focused entirely on creating an understandable and consistent logical challenge</w:t>
      </w:r>
      <w:r>
        <w:t xml:space="preserve">; we’ve </w:t>
      </w:r>
      <w:r w:rsidRPr="00926825">
        <w:t xml:space="preserve">avoided burdening the exercise with any kind of visual design, narrative, or </w:t>
      </w:r>
      <w:r>
        <w:t xml:space="preserve">fictional </w:t>
      </w:r>
      <w:r w:rsidRPr="00926825">
        <w:t xml:space="preserve">setting (design elements traditionally associated with enhancing player presence) to ensure </w:t>
      </w:r>
      <w:r>
        <w:t>we</w:t>
      </w:r>
      <w:r w:rsidRPr="00926825">
        <w:t>’re thinking only about the rules of play without introducing distractions. However, as you create core game mechanics it’s important to understand how certain elements of gameplay can contribute directly to presence</w:t>
      </w:r>
      <w:r>
        <w:t xml:space="preserve">; the </w:t>
      </w:r>
      <w:r w:rsidRPr="00926825">
        <w:t xml:space="preserve">logical rules and requirements of core </w:t>
      </w:r>
      <w:r>
        <w:t xml:space="preserve">game </w:t>
      </w:r>
      <w:r w:rsidRPr="00926825">
        <w:t xml:space="preserve">mechanics often have </w:t>
      </w:r>
      <w:r>
        <w:t>a limited</w:t>
      </w:r>
      <w:r w:rsidRPr="00926825">
        <w:t xml:space="preserve"> effect on presence until they’re paired with an interaction model, </w:t>
      </w:r>
      <w:r>
        <w:t>sound and visual design</w:t>
      </w:r>
      <w:r w:rsidRPr="00926825">
        <w:t xml:space="preserve">, </w:t>
      </w:r>
      <w:r>
        <w:t>and a</w:t>
      </w:r>
      <w:r w:rsidRPr="00926825">
        <w:t xml:space="preserve"> setting. As discussed in Chapter 8, lighting is </w:t>
      </w:r>
      <w:r>
        <w:t>an</w:t>
      </w:r>
      <w:r w:rsidRPr="00926825">
        <w:t xml:space="preserve"> example of a presence-enhancing visual design element that can also be used directly as a core game mechanic</w:t>
      </w:r>
      <w:r>
        <w:t xml:space="preserve">, and introducing </w:t>
      </w:r>
      <w:r w:rsidRPr="00926825">
        <w:t xml:space="preserve">physics </w:t>
      </w:r>
      <w:r>
        <w:t xml:space="preserve">to game world objects </w:t>
      </w:r>
      <w:r w:rsidRPr="00926825">
        <w:t xml:space="preserve">is similarly a presence-enhancing </w:t>
      </w:r>
      <w:r>
        <w:t>technique</w:t>
      </w:r>
      <w:r w:rsidRPr="00926825">
        <w:t xml:space="preserve"> that’s perhaps even more </w:t>
      </w:r>
      <w:r>
        <w:t>often directly</w:t>
      </w:r>
      <w:r w:rsidRPr="00926825">
        <w:t xml:space="preserve"> connected to </w:t>
      </w:r>
      <w:r>
        <w:t>game play</w:t>
      </w:r>
      <w:r w:rsidRPr="00926825">
        <w:t xml:space="preserve">. </w:t>
      </w:r>
    </w:p>
    <w:p w14:paraId="512B2A8B" w14:textId="77777777" w:rsidR="00C26C7E" w:rsidRPr="00926825" w:rsidRDefault="00C26C7E" w:rsidP="00C26C7E">
      <w:pPr>
        <w:pStyle w:val="BodyTextCont"/>
      </w:pPr>
      <w:r w:rsidRPr="00926825">
        <w:t xml:space="preserve">Our experience in the </w:t>
      </w:r>
      <w:r>
        <w:t>rea</w:t>
      </w:r>
      <w:r w:rsidRPr="00926825">
        <w:t xml:space="preserve">l world is governed by </w:t>
      </w:r>
      <w:r>
        <w:t>physics, so it stands to reason that introducing similar behaviors in a game might be expected to</w:t>
      </w:r>
      <w:r w:rsidRPr="00926825">
        <w:t xml:space="preserve"> </w:t>
      </w:r>
      <w:r>
        <w:t>enhance</w:t>
      </w:r>
      <w:r w:rsidRPr="00926825">
        <w:t xml:space="preserve"> presence. An example of object</w:t>
      </w:r>
      <w:r>
        <w:t xml:space="preserve"> </w:t>
      </w:r>
      <w:r w:rsidRPr="00926825">
        <w:t xml:space="preserve">physics enhancing presence but not </w:t>
      </w:r>
      <w:r>
        <w:t xml:space="preserve">necessarily </w:t>
      </w:r>
      <w:r w:rsidRPr="00926825">
        <w:t xml:space="preserve">contributing to design </w:t>
      </w:r>
      <w:r>
        <w:t>could</w:t>
      </w:r>
      <w:r w:rsidRPr="00926825">
        <w:t xml:space="preserve"> be destructible environments that have no direct impact on gameplay</w:t>
      </w:r>
      <w:r>
        <w:t>: in a</w:t>
      </w:r>
      <w:r w:rsidRPr="00926825">
        <w:t xml:space="preserve"> first-person shooter, for example, </w:t>
      </w:r>
      <w:r>
        <w:t>if the player</w:t>
      </w:r>
      <w:r w:rsidRPr="00926825">
        <w:t xml:space="preserve"> shoot</w:t>
      </w:r>
      <w:r>
        <w:t>s</w:t>
      </w:r>
      <w:r w:rsidRPr="00926825">
        <w:t xml:space="preserve"> at crates and other game objects that respond by realistically exploding on impact</w:t>
      </w:r>
      <w:r>
        <w:t xml:space="preserve">, or if they </w:t>
      </w:r>
      <w:r w:rsidRPr="00926825">
        <w:t xml:space="preserve">throw a ball in the game world that bounces in a reasonable approximation of how a ball would bounce in the physical world, these are examples of physics being used purely to enhance presence but not necessarily contributing to </w:t>
      </w:r>
      <w:r>
        <w:t>game play</w:t>
      </w:r>
      <w:r w:rsidRPr="00926825">
        <w:t xml:space="preserve">. </w:t>
      </w:r>
      <w:r>
        <w:t xml:space="preserve">If a player is engaging with a game like </w:t>
      </w:r>
      <w:r w:rsidRPr="00926825">
        <w:t>Angry Birds, however, and launch</w:t>
      </w:r>
      <w:r>
        <w:t>es</w:t>
      </w:r>
      <w:r w:rsidRPr="00926825">
        <w:t xml:space="preserve"> one of the birds from </w:t>
      </w:r>
      <w:r>
        <w:t>their</w:t>
      </w:r>
      <w:r w:rsidRPr="00926825">
        <w:t xml:space="preserve"> slingshot into the game space </w:t>
      </w:r>
      <w:r>
        <w:t>and they need to time the</w:t>
      </w:r>
      <w:r w:rsidRPr="00926825">
        <w:t xml:space="preserve"> shot based on the physics-modeled parabolic arc the bird follows upon launch</w:t>
      </w:r>
      <w:r>
        <w:t xml:space="preserve"> (</w:t>
      </w:r>
      <w:r w:rsidRPr="00926825">
        <w:t xml:space="preserve">as shown in Figure </w:t>
      </w:r>
      <w:r>
        <w:t xml:space="preserve">9-31), this is </w:t>
      </w:r>
      <w:r w:rsidRPr="00926825">
        <w:t>an example of physics being used as both a core element of gameplay while also enhancing presence. In fact, any game that involves jumping a character</w:t>
      </w:r>
      <w:r>
        <w:t xml:space="preserve"> or other game object</w:t>
      </w:r>
      <w:r w:rsidRPr="00926825">
        <w:t xml:space="preserve"> in an environment with simulated gravity is an example of physics contributing to both presence and the core mechanic, so </w:t>
      </w:r>
      <w:r>
        <w:t>many</w:t>
      </w:r>
      <w:r w:rsidRPr="00926825">
        <w:t xml:space="preserve"> platformer games utilize physics as both a core mechanic and a presence-enhancing design element.</w:t>
      </w:r>
    </w:p>
    <w:p w14:paraId="000BFFD9" w14:textId="77777777" w:rsidR="00C26C7E" w:rsidRPr="00926825" w:rsidRDefault="00C26C7E" w:rsidP="00C26C7E">
      <w:pPr>
        <w:pStyle w:val="Figure"/>
      </w:pPr>
      <w:r w:rsidRPr="003026A6">
        <w:rPr>
          <w:noProof/>
        </w:rPr>
        <w:lastRenderedPageBreak/>
        <w:drawing>
          <wp:inline distT="0" distB="0" distL="0" distR="0" wp14:anchorId="241AA8FA" wp14:editId="2DD132AC">
            <wp:extent cx="4534535" cy="2550795"/>
            <wp:effectExtent l="0" t="0" r="0" b="190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grayscl/>
                      <a:extLst>
                        <a:ext uri="{28A0092B-C50C-407E-A947-70E740481C1C}">
                          <a14:useLocalDpi xmlns:a14="http://schemas.microsoft.com/office/drawing/2010/main" val="0"/>
                        </a:ext>
                      </a:extLst>
                    </a:blip>
                    <a:srcRect/>
                    <a:stretch>
                      <a:fillRect/>
                    </a:stretch>
                  </pic:blipFill>
                  <pic:spPr bwMode="auto">
                    <a:xfrm>
                      <a:off x="0" y="0"/>
                      <a:ext cx="4534535" cy="2550795"/>
                    </a:xfrm>
                    <a:prstGeom prst="rect">
                      <a:avLst/>
                    </a:prstGeom>
                    <a:noFill/>
                    <a:ln>
                      <a:noFill/>
                    </a:ln>
                  </pic:spPr>
                </pic:pic>
              </a:graphicData>
            </a:graphic>
          </wp:inline>
        </w:drawing>
      </w:r>
    </w:p>
    <w:p w14:paraId="6762EA24" w14:textId="77777777" w:rsidR="00C26C7E" w:rsidRPr="00926825" w:rsidRDefault="00C26C7E" w:rsidP="00C26C7E">
      <w:pPr>
        <w:pStyle w:val="FigureCaption"/>
        <w:rPr>
          <w:noProof w:val="0"/>
        </w:rPr>
      </w:pPr>
      <w:r w:rsidRPr="00C27757">
        <w:rPr>
          <w:noProof w:val="0"/>
        </w:rPr>
        <w:t xml:space="preserve">Figure </w:t>
      </w:r>
      <w:r>
        <w:rPr>
          <w:noProof w:val="0"/>
        </w:rPr>
        <w:t>9-31</w:t>
      </w:r>
      <w:r w:rsidRPr="00C27757">
        <w:rPr>
          <w:noProof w:val="0"/>
        </w:rPr>
        <w:t>. Rovio’s Angry Birds requires players</w:t>
      </w:r>
      <w:r>
        <w:rPr>
          <w:noProof w:val="0"/>
        </w:rPr>
        <w:fldChar w:fldCharType="begin"/>
      </w:r>
      <w:r>
        <w:instrText xml:space="preserve"> XE "</w:instrText>
      </w:r>
      <w:r w:rsidRPr="00380E36">
        <w:rPr>
          <w:noProof w:val="0"/>
        </w:rPr>
        <w:instrText>Rovio’s Angry Birds requires players</w:instrText>
      </w:r>
      <w:r>
        <w:instrText xml:space="preserve">" </w:instrText>
      </w:r>
      <w:r>
        <w:rPr>
          <w:noProof w:val="0"/>
        </w:rPr>
        <w:fldChar w:fldCharType="end"/>
      </w:r>
      <w:r>
        <w:rPr>
          <w:noProof w:val="0"/>
        </w:rPr>
        <w:fldChar w:fldCharType="begin"/>
      </w:r>
      <w:r>
        <w:instrText xml:space="preserve"> XE "</w:instrText>
      </w:r>
      <w:r w:rsidRPr="000B4B4A">
        <w:instrText>Physics simulations in games:</w:instrText>
      </w:r>
      <w:r w:rsidRPr="000B4B4A">
        <w:rPr>
          <w:noProof w:val="0"/>
        </w:rPr>
        <w:instrText>Rovio’s Angry Birds requires players</w:instrText>
      </w:r>
      <w:r>
        <w:instrText xml:space="preserve">" </w:instrText>
      </w:r>
      <w:r>
        <w:rPr>
          <w:noProof w:val="0"/>
        </w:rPr>
        <w:fldChar w:fldCharType="end"/>
      </w:r>
      <w:r w:rsidRPr="00C27757">
        <w:rPr>
          <w:noProof w:val="0"/>
        </w:rPr>
        <w:t xml:space="preserve">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14:paraId="58BD5DC4" w14:textId="77777777" w:rsidR="00C26C7E" w:rsidRPr="00926825" w:rsidRDefault="00C26C7E" w:rsidP="00C26C7E">
      <w:pPr>
        <w:pStyle w:val="BodyTextCont"/>
      </w:pPr>
      <w:r w:rsidRPr="00926825">
        <w:t>The projects</w:t>
      </w:r>
      <w:r>
        <w:t xml:space="preserve"> in Chapter 9</w:t>
      </w:r>
      <w:r w:rsidRPr="00926825">
        <w:t xml:space="preserve"> introduce you to the powerful ability of physics to bring players into the game world. Instead of simply moving the hero character like a screen cursor, the player </w:t>
      </w:r>
      <w:r>
        <w:t>can now</w:t>
      </w:r>
      <w:r w:rsidRPr="00926825">
        <w:t xml:space="preserve"> experienc</w:t>
      </w:r>
      <w:r>
        <w:t>e</w:t>
      </w:r>
      <w:r w:rsidRPr="00926825">
        <w:t xml:space="preserve"> simulated inertia, momentum, and gravity requiring the same kind of predictive assessments around aiming, timing, and</w:t>
      </w:r>
      <w:r>
        <w:t xml:space="preserve"> forward</w:t>
      </w:r>
      <w:r w:rsidRPr="00926825">
        <w:t xml:space="preserve"> trajectory that would exist when manipulating objects in the physical world, and </w:t>
      </w:r>
      <w:r>
        <w:t>game objects</w:t>
      </w:r>
      <w:r w:rsidRPr="00926825">
        <w:t xml:space="preserve"> are now </w:t>
      </w:r>
      <w:r>
        <w:t xml:space="preserve">capable of </w:t>
      </w:r>
      <w:r w:rsidRPr="00926825">
        <w:t xml:space="preserve">colliding in a manner </w:t>
      </w:r>
      <w:r>
        <w:t xml:space="preserve">familiar to our </w:t>
      </w:r>
      <w:r w:rsidRPr="00926825">
        <w:t>physical</w:t>
      </w:r>
      <w:r>
        <w:t xml:space="preserve"> world</w:t>
      </w:r>
      <w:r w:rsidRPr="00926825">
        <w:t xml:space="preserve"> experience. Even though specific values might take a detour from the </w:t>
      </w:r>
      <w:r>
        <w:t>real</w:t>
      </w:r>
      <w:r w:rsidRPr="00926825">
        <w:t xml:space="preserve"> world in a simulated game space (e.g., lower or higher gravity, more or less inertia, and the like), as long as the relationships are consistent and reasonably analogous to our physical experience presence will typically increase when these effects are added to game objects. </w:t>
      </w:r>
      <w:r>
        <w:t>I</w:t>
      </w:r>
      <w:r w:rsidRPr="00926825">
        <w:t xml:space="preserve">magine, for example, a game level where the hero character was required to push all the robots into a specific area within a specified time limit while avoiding being hit </w:t>
      </w:r>
      <w:r>
        <w:t>by</w:t>
      </w:r>
      <w:r w:rsidRPr="00926825">
        <w:t xml:space="preserve"> projectiles. Imagine the same level without physics</w:t>
      </w:r>
      <w:r>
        <w:t xml:space="preserve"> and it would of course be</w:t>
      </w:r>
      <w:r w:rsidRPr="00926825">
        <w:t xml:space="preserve"> a </w:t>
      </w:r>
      <w:r>
        <w:t xml:space="preserve">very </w:t>
      </w:r>
      <w:r w:rsidRPr="00926825">
        <w:t>different experienc</w:t>
      </w:r>
      <w:r>
        <w:t>e.</w:t>
      </w:r>
    </w:p>
    <w:p w14:paraId="73C304E3" w14:textId="77777777" w:rsidR="00C26C7E" w:rsidRPr="00926825" w:rsidRDefault="00C26C7E" w:rsidP="00C26C7E">
      <w:pPr>
        <w:pStyle w:val="BodyTextCont"/>
      </w:pPr>
      <w:r>
        <w:t>We</w:t>
      </w:r>
      <w:r w:rsidRPr="00926825">
        <w:t xml:space="preserve"> left the level design in Chapter 8 with an interesting two-stage mechanic focused almost exclusively on abstract logical rules </w:t>
      </w:r>
      <w:r>
        <w:t xml:space="preserve">and </w:t>
      </w:r>
      <w:r w:rsidRPr="00926825">
        <w:t xml:space="preserve">hadn’t yet </w:t>
      </w:r>
      <w:r>
        <w:t xml:space="preserve">incorporated </w:t>
      </w:r>
      <w:r w:rsidRPr="00926825">
        <w:t xml:space="preserve">elements that would add presence to the experience and bring players into the game world. Recall the current state of the level in Figure </w:t>
      </w:r>
      <w:r>
        <w:t>9-32:</w:t>
      </w:r>
    </w:p>
    <w:p w14:paraId="1B9F6CC2" w14:textId="77777777" w:rsidR="00C26C7E" w:rsidRPr="00926825" w:rsidRDefault="00C26C7E" w:rsidP="00C26C7E">
      <w:pPr>
        <w:pStyle w:val="Figure"/>
      </w:pPr>
      <w:r w:rsidRPr="003026A6">
        <w:rPr>
          <w:noProof/>
        </w:rPr>
        <w:lastRenderedPageBreak/>
        <w:drawing>
          <wp:inline distT="0" distB="0" distL="0" distR="0" wp14:anchorId="4D91BEA2" wp14:editId="6B4B37FF">
            <wp:extent cx="5090795" cy="2657475"/>
            <wp:effectExtent l="0" t="0" r="0"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0795" cy="2657475"/>
                    </a:xfrm>
                    <a:prstGeom prst="rect">
                      <a:avLst/>
                    </a:prstGeom>
                    <a:noFill/>
                    <a:ln>
                      <a:noFill/>
                    </a:ln>
                  </pic:spPr>
                </pic:pic>
              </a:graphicData>
            </a:graphic>
          </wp:inline>
        </w:drawing>
      </w:r>
    </w:p>
    <w:p w14:paraId="4E1BFE5B" w14:textId="77777777" w:rsidR="00C26C7E" w:rsidRPr="00926825" w:rsidRDefault="00C26C7E" w:rsidP="00C26C7E">
      <w:pPr>
        <w:pStyle w:val="FigureCaption"/>
        <w:rPr>
          <w:noProof w:val="0"/>
        </w:rPr>
      </w:pPr>
      <w:r w:rsidRPr="00C27757">
        <w:rPr>
          <w:noProof w:val="0"/>
        </w:rPr>
        <w:t xml:space="preserve">Figure </w:t>
      </w:r>
      <w:r>
        <w:rPr>
          <w:noProof w:val="0"/>
        </w:rPr>
        <w:t>9-32</w:t>
      </w:r>
      <w:r w:rsidRPr="00C27757">
        <w:rPr>
          <w:noProof w:val="0"/>
        </w:rPr>
        <w:t>. The level as it currently stands includes a two-step puzzle first requiring players to move a flashlight and reveal hidden symbols; the player must then activate the shapes in the correct sequence to unlock the barrier and claim the reward.</w:t>
      </w:r>
    </w:p>
    <w:p w14:paraId="22F9C586" w14:textId="77777777" w:rsidR="00C26C7E" w:rsidRPr="00926825" w:rsidRDefault="00C26C7E" w:rsidP="00C26C7E">
      <w:pPr>
        <w:pStyle w:val="BodyTextCont"/>
      </w:pPr>
      <w:r w:rsidRPr="00926825">
        <w:t>There is, of course, some sense of presence conveyed by the current level design</w:t>
      </w:r>
      <w:r>
        <w:t>: t</w:t>
      </w:r>
      <w:r w:rsidRPr="00926825">
        <w:t xml:space="preserve">he barrier preventing players from accessing the reward is “impenetrable” and </w:t>
      </w:r>
      <w:r>
        <w:t>represented</w:t>
      </w:r>
      <w:r w:rsidRPr="00926825">
        <w:t xml:space="preserve"> by a virtual wall, and the flashlight object is “shining” a virtual light beam that reveals hidden clues in the manner perhaps that a UV light</w:t>
      </w:r>
      <w:r>
        <w:fldChar w:fldCharType="begin"/>
      </w:r>
      <w:r>
        <w:instrText xml:space="preserve"> XE "</w:instrText>
      </w:r>
      <w:r w:rsidRPr="007F1286">
        <w:instrText>Physics simulations in games:UV light</w:instrText>
      </w:r>
      <w:r>
        <w:instrText xml:space="preserve">" </w:instrText>
      </w:r>
      <w:r>
        <w:fldChar w:fldCharType="end"/>
      </w:r>
      <w:r w:rsidRPr="00926825">
        <w:t xml:space="preserve"> in the real world might reveal special ink. Presence is</w:t>
      </w:r>
      <w:r>
        <w:t xml:space="preserve"> frankly </w:t>
      </w:r>
      <w:r w:rsidRPr="00926825">
        <w:t>weak at this stage</w:t>
      </w:r>
      <w:r>
        <w:t xml:space="preserve"> of development</w:t>
      </w:r>
      <w:r w:rsidRPr="00926825">
        <w:t xml:space="preserve">, however, as </w:t>
      </w:r>
      <w:r>
        <w:t>we</w:t>
      </w:r>
      <w:r w:rsidRPr="00926825">
        <w:t xml:space="preserve"> have yet to place the game experience in a</w:t>
      </w:r>
      <w:r>
        <w:t xml:space="preserve"> setting and </w:t>
      </w:r>
      <w:r w:rsidRPr="00926825">
        <w:t xml:space="preserve">the intentionally generic shapes don’t provide </w:t>
      </w:r>
      <w:r>
        <w:t>much to help a player build their own internal narrative. Our current prototype uses</w:t>
      </w:r>
      <w:r w:rsidRPr="00926825">
        <w:t xml:space="preserve"> a flashlight</w:t>
      </w:r>
      <w:r>
        <w:t xml:space="preserve">-like game object </w:t>
      </w:r>
      <w:r w:rsidRPr="00926825">
        <w:t xml:space="preserve">to reveal hidden symbols, but it’s now possible to </w:t>
      </w:r>
      <w:r>
        <w:t>decouple</w:t>
      </w:r>
      <w:r w:rsidRPr="00926825">
        <w:t xml:space="preserve"> the </w:t>
      </w:r>
      <w:r>
        <w:t xml:space="preserve">game </w:t>
      </w:r>
      <w:r w:rsidRPr="00926825">
        <w:t>mechanic’s logical rules from the current implementation</w:t>
      </w:r>
      <w:r>
        <w:t xml:space="preserve"> and describe the core game mechanic as </w:t>
      </w:r>
      <w:proofErr w:type="spellStart"/>
      <w:r>
        <w:t>as</w:t>
      </w:r>
      <w:proofErr w:type="spellEnd"/>
      <w:r>
        <w:t xml:space="preserve"> “t</w:t>
      </w:r>
      <w:r w:rsidRPr="00926825">
        <w:t xml:space="preserve">he player must explore the environment to find tools required to assemble a sequence in the correct order.” </w:t>
      </w:r>
    </w:p>
    <w:p w14:paraId="631B5EB3" w14:textId="77777777" w:rsidR="00C26C7E" w:rsidRPr="00926825" w:rsidRDefault="00C26C7E" w:rsidP="00C26C7E">
      <w:pPr>
        <w:pStyle w:val="BodyTextCont"/>
      </w:pPr>
      <w:r w:rsidRPr="00926825">
        <w:t xml:space="preserve">For the next iteration </w:t>
      </w:r>
      <w:r>
        <w:t>of our game</w:t>
      </w:r>
      <w:r w:rsidRPr="00926825">
        <w:t xml:space="preserve"> let’s revisit the interaction model and evolve it from purely a logic puzzle to something a bit more active that makes use of object physics. Figure </w:t>
      </w:r>
      <w:r>
        <w:t>9-33</w:t>
      </w:r>
      <w:r w:rsidRPr="00926825">
        <w:t xml:space="preserve"> changes the game screen to include a jumping component</w:t>
      </w:r>
      <w:r>
        <w:t>:</w:t>
      </w:r>
    </w:p>
    <w:p w14:paraId="2C0CDBA2" w14:textId="77777777" w:rsidR="00C26C7E" w:rsidRPr="00926825" w:rsidRDefault="00C26C7E" w:rsidP="00C26C7E">
      <w:pPr>
        <w:pStyle w:val="Figure"/>
      </w:pPr>
      <w:r w:rsidRPr="003026A6">
        <w:rPr>
          <w:noProof/>
        </w:rPr>
        <w:lastRenderedPageBreak/>
        <w:drawing>
          <wp:inline distT="0" distB="0" distL="0" distR="0" wp14:anchorId="3FB02819" wp14:editId="63FF27AA">
            <wp:extent cx="4925060" cy="2561590"/>
            <wp:effectExtent l="0" t="0" r="889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5060" cy="2561590"/>
                    </a:xfrm>
                    <a:prstGeom prst="rect">
                      <a:avLst/>
                    </a:prstGeom>
                    <a:noFill/>
                    <a:ln>
                      <a:noFill/>
                    </a:ln>
                  </pic:spPr>
                </pic:pic>
              </a:graphicData>
            </a:graphic>
          </wp:inline>
        </w:drawing>
      </w:r>
    </w:p>
    <w:p w14:paraId="0452B131" w14:textId="77777777" w:rsidR="00C26C7E" w:rsidRPr="00926825" w:rsidRDefault="00C26C7E" w:rsidP="00C26C7E">
      <w:pPr>
        <w:pStyle w:val="FigureCaption"/>
        <w:rPr>
          <w:noProof w:val="0"/>
        </w:rPr>
      </w:pPr>
      <w:r w:rsidRPr="00C27757">
        <w:rPr>
          <w:noProof w:val="0"/>
        </w:rPr>
        <w:t xml:space="preserve">Figure </w:t>
      </w:r>
      <w:r>
        <w:rPr>
          <w:noProof w:val="0"/>
        </w:rPr>
        <w:t>9-33</w:t>
      </w:r>
      <w:r w:rsidRPr="00C27757">
        <w:rPr>
          <w:noProof w:val="0"/>
        </w:rPr>
        <w:t xml:space="preserve">. 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 </w:t>
      </w:r>
    </w:p>
    <w:p w14:paraId="73646862" w14:textId="77777777" w:rsidR="00C26C7E" w:rsidRPr="00926825" w:rsidRDefault="00C26C7E" w:rsidP="00C26C7E">
      <w:pPr>
        <w:pStyle w:val="BodyTextCont"/>
      </w:pPr>
      <w:r>
        <w:t>We’re now</w:t>
      </w:r>
      <w:r w:rsidRPr="00926825">
        <w:t xml:space="preserve"> evolving</w:t>
      </w:r>
      <w:r>
        <w:t xml:space="preserve"> game play</w:t>
      </w:r>
      <w:r w:rsidRPr="00926825">
        <w:t xml:space="preserve"> to include a dexterity challenge </w:t>
      </w:r>
      <w:r>
        <w:t xml:space="preserve">-- </w:t>
      </w:r>
      <w:r w:rsidRPr="00926825">
        <w:t>in this case, timing the jumps</w:t>
      </w:r>
      <w:r>
        <w:t xml:space="preserve"> --</w:t>
      </w:r>
      <w:r w:rsidRPr="00926825">
        <w:t xml:space="preserve"> yet it retains the </w:t>
      </w:r>
      <w:r>
        <w:t xml:space="preserve">same </w:t>
      </w:r>
      <w:r w:rsidRPr="00926825">
        <w:t xml:space="preserve">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 </w:t>
      </w:r>
    </w:p>
    <w:p w14:paraId="6E0571A8" w14:textId="77777777" w:rsidR="00C26C7E" w:rsidRPr="00926825" w:rsidRDefault="00C26C7E" w:rsidP="00C26C7E">
      <w:pPr>
        <w:pStyle w:val="BodyTextCont"/>
      </w:pPr>
      <w:r>
        <w:t>The game now has</w:t>
      </w:r>
      <w:r w:rsidRPr="00926825">
        <w:t xml:space="preserve"> the beginning of an interesting (although still basic) platformer puzzle</w:t>
      </w:r>
      <w:r>
        <w:fldChar w:fldCharType="begin"/>
      </w:r>
      <w:r>
        <w:instrText xml:space="preserve"> XE "</w:instrText>
      </w:r>
      <w:r w:rsidRPr="0050472B">
        <w:instrText>Physics simulations in games:platformer puzzle</w:instrText>
      </w:r>
      <w:r>
        <w:instrText xml:space="preserve">" </w:instrText>
      </w:r>
      <w:r>
        <w:fldChar w:fldCharType="end"/>
      </w:r>
      <w:r w:rsidRPr="00926825">
        <w:t xml:space="preserve">, but </w:t>
      </w:r>
      <w:r>
        <w:t>we’ve also</w:t>
      </w:r>
      <w:r w:rsidRPr="00926825">
        <w:t xml:space="preserve"> now simplified the solution compared to </w:t>
      </w:r>
      <w:r>
        <w:t>our</w:t>
      </w:r>
      <w:r w:rsidRPr="00926825">
        <w:t xml:space="preserve"> earlier iteration and the platformer jumping component isn’t especially challenging</w:t>
      </w:r>
      <w:r>
        <w:t xml:space="preserve"> as shown in Figure 9-33</w:t>
      </w:r>
      <w:r w:rsidRPr="00926825">
        <w:t xml:space="preserve">. Recall how adding the flashlight in Chapter 8 increased the logical challenge of the original mechanic by adding a second kind of challenge requiring players to identify and use an object in the environment as a tool; </w:t>
      </w:r>
      <w:r>
        <w:t>we</w:t>
      </w:r>
      <w:r w:rsidRPr="00926825">
        <w:t xml:space="preserve"> can add a similar second challenge to the platformer component, as shown in Figure </w:t>
      </w:r>
      <w:r>
        <w:t>9-34:</w:t>
      </w:r>
    </w:p>
    <w:p w14:paraId="61E63630" w14:textId="77777777" w:rsidR="00C26C7E" w:rsidRPr="00926825" w:rsidRDefault="00C26C7E" w:rsidP="00C26C7E">
      <w:pPr>
        <w:pStyle w:val="Figure"/>
      </w:pPr>
      <w:r w:rsidRPr="003026A6">
        <w:rPr>
          <w:noProof/>
        </w:rPr>
        <w:lastRenderedPageBreak/>
        <w:drawing>
          <wp:inline distT="0" distB="0" distL="0" distR="0" wp14:anchorId="4EA183C4" wp14:editId="2548DC55">
            <wp:extent cx="5064125" cy="2641600"/>
            <wp:effectExtent l="0" t="0" r="3175" b="635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64125" cy="2641600"/>
                    </a:xfrm>
                    <a:prstGeom prst="rect">
                      <a:avLst/>
                    </a:prstGeom>
                    <a:noFill/>
                    <a:ln>
                      <a:noFill/>
                    </a:ln>
                  </pic:spPr>
                </pic:pic>
              </a:graphicData>
            </a:graphic>
          </wp:inline>
        </w:drawing>
      </w:r>
    </w:p>
    <w:p w14:paraId="57B9A887" w14:textId="77777777" w:rsidR="00C26C7E" w:rsidRPr="00926825" w:rsidRDefault="00C26C7E" w:rsidP="00C26C7E">
      <w:pPr>
        <w:pStyle w:val="FigureCaption"/>
        <w:rPr>
          <w:noProof w:val="0"/>
        </w:rPr>
      </w:pPr>
      <w:r w:rsidRPr="00C27757">
        <w:rPr>
          <w:noProof w:val="0"/>
        </w:rPr>
        <w:t xml:space="preserve">Figure </w:t>
      </w:r>
      <w:r>
        <w:rPr>
          <w:noProof w:val="0"/>
        </w:rPr>
        <w:t>9-34</w:t>
      </w:r>
      <w:r w:rsidRPr="00C27757">
        <w:rPr>
          <w:noProof w:val="0"/>
        </w:rPr>
        <w:t>. The introduction of a force field blocking access to the upper platforms</w:t>
      </w:r>
      <w:r>
        <w:rPr>
          <w:noProof w:val="0"/>
        </w:rPr>
        <w:fldChar w:fldCharType="begin"/>
      </w:r>
      <w:r>
        <w:instrText xml:space="preserve"> XE "</w:instrText>
      </w:r>
      <w:r w:rsidRPr="00C7239F">
        <w:instrText>Physics simulations in games:</w:instrText>
      </w:r>
      <w:r w:rsidRPr="00C7239F">
        <w:rPr>
          <w:noProof w:val="0"/>
        </w:rPr>
        <w:instrText>force field blocking access to upper platforms</w:instrText>
      </w:r>
      <w:r>
        <w:instrText xml:space="preserve">" </w:instrText>
      </w:r>
      <w:r>
        <w:rPr>
          <w:noProof w:val="0"/>
        </w:rPr>
        <w:fldChar w:fldCharType="end"/>
      </w:r>
      <w:r w:rsidRPr="00C27757">
        <w:rPr>
          <w:noProof w:val="0"/>
        </w:rPr>
        <w:t xml:space="preserve"> (#1) can significantly increase the challenge of the platformer component. In this design, the player must activate the switch (represented with a lightbulb in #2) to disable the force field and reach the first and third shapes. </w:t>
      </w:r>
    </w:p>
    <w:p w14:paraId="08831BC3" w14:textId="77777777" w:rsidR="00C26C7E" w:rsidRPr="00926825" w:rsidRDefault="00C26C7E" w:rsidP="00C26C7E">
      <w:pPr>
        <w:pStyle w:val="BodyTextCont"/>
      </w:pPr>
      <w:r w:rsidRPr="00926825">
        <w:t xml:space="preserve">The introduction of a force field opens a </w:t>
      </w:r>
      <w:r>
        <w:t>variety of</w:t>
      </w:r>
      <w:r w:rsidRPr="00926825">
        <w:t xml:space="preserve"> interesting possibilities to increase the challenge. The player must time the jump from the moving platform to the switch before hitting the force field, and the shapes must be activated in order (requiring the player to first activate top right, then the bottom right, and then the top left). Imagine a time limit is placed on the deactivation when the switch is </w:t>
      </w:r>
      <w:r>
        <w:t>flipped</w:t>
      </w:r>
      <w:r w:rsidRPr="00926825">
        <w:t xml:space="preserve"> and that the puzzle will reset if all shapes aren’t activated before the force field is reengaged. </w:t>
      </w:r>
    </w:p>
    <w:p w14:paraId="28CCBDB7" w14:textId="77777777" w:rsidR="00C26C7E" w:rsidRPr="00926825" w:rsidRDefault="00C26C7E" w:rsidP="00C26C7E">
      <w:pPr>
        <w:pStyle w:val="BodyTextCont"/>
      </w:pPr>
      <w:r>
        <w:t>We’ve</w:t>
      </w:r>
      <w:r w:rsidRPr="00926825">
        <w:t xml:space="preserve"> now taken an elemental mechanic based on a logical sequence and adapted it to support an action platformer experience. At this stage</w:t>
      </w:r>
      <w:r>
        <w:t xml:space="preserve"> of development, </w:t>
      </w:r>
      <w:r w:rsidRPr="00926825">
        <w:t>the mechanic is becoming more interesting and beginning to feel more like a playable level</w:t>
      </w:r>
      <w:r>
        <w:t>,</w:t>
      </w:r>
      <w:r w:rsidRPr="00926825">
        <w:t xml:space="preserve"> but it’s still lacking setting and context</w:t>
      </w:r>
      <w:r>
        <w:t>; this</w:t>
      </w:r>
      <w:r w:rsidRPr="00926825">
        <w:t xml:space="preserve"> is a good opportunity to explore the kind of story </w:t>
      </w:r>
      <w:r>
        <w:t>we</w:t>
      </w:r>
      <w:r w:rsidRPr="00926825">
        <w:t xml:space="preserve"> might want to tell with this game. Are </w:t>
      </w:r>
      <w:r>
        <w:t>we</w:t>
      </w:r>
      <w:r w:rsidRPr="00926825">
        <w:t xml:space="preserve"> interested in a sci-fi adventure, perhaps a survival horror experience, or maybe a series of puzzle levels</w:t>
      </w:r>
      <w:r>
        <w:fldChar w:fldCharType="begin"/>
      </w:r>
      <w:r>
        <w:instrText xml:space="preserve"> XE "</w:instrText>
      </w:r>
      <w:r w:rsidRPr="001F4670">
        <w:instrText>Physics simulations in games:puzzle levels</w:instrText>
      </w:r>
      <w:r>
        <w:instrText xml:space="preserve">" </w:instrText>
      </w:r>
      <w:r>
        <w:fldChar w:fldCharType="end"/>
      </w:r>
      <w:r w:rsidRPr="00926825">
        <w:t xml:space="preserve"> with no connected narrative? The setting will not only help inform the visual identity of the game but can also guide decisions on the kinds of challenges</w:t>
      </w:r>
      <w:r>
        <w:t xml:space="preserve"> we</w:t>
      </w:r>
      <w:r w:rsidRPr="00926825">
        <w:t xml:space="preserve"> create for players (</w:t>
      </w:r>
      <w:r>
        <w:t>for example</w:t>
      </w:r>
      <w:r w:rsidRPr="00926825">
        <w:t xml:space="preserve">, are “enemies” in the game working against </w:t>
      </w:r>
      <w:r>
        <w:t>the player</w:t>
      </w:r>
      <w:r w:rsidRPr="00926825">
        <w:t xml:space="preserve">, will </w:t>
      </w:r>
      <w:r>
        <w:t>the game play continue focusing</w:t>
      </w:r>
      <w:r w:rsidRPr="00926825">
        <w:t xml:space="preserve"> on solving logic puzzles</w:t>
      </w:r>
      <w:r>
        <w:t>, or perhaps both</w:t>
      </w:r>
      <w:r w:rsidRPr="00926825">
        <w:t xml:space="preserve">?). A good exercise to practice connecting a </w:t>
      </w:r>
      <w:r>
        <w:t xml:space="preserve">game </w:t>
      </w:r>
      <w:r w:rsidRPr="00926825">
        <w:t xml:space="preserve">mechanic to a setting is to pick a place (for example, the interior of a space ship) and begin </w:t>
      </w:r>
      <w:r>
        <w:t>exploring</w:t>
      </w:r>
      <w:r w:rsidRPr="00926825">
        <w:t xml:space="preserve"> </w:t>
      </w:r>
      <w:r>
        <w:t>game play</w:t>
      </w:r>
      <w:r w:rsidRPr="00926825">
        <w:t xml:space="preserve"> in that </w:t>
      </w:r>
      <w:r>
        <w:lastRenderedPageBreak/>
        <w:t>fictional space</w:t>
      </w:r>
      <w:r w:rsidRPr="00926825">
        <w:t xml:space="preserve"> and defining the elements of the challenge in a way that make sense for the setting. </w:t>
      </w:r>
      <w:r>
        <w:t>For a game on a spaceship</w:t>
      </w:r>
      <w:r w:rsidRPr="00926825">
        <w:t xml:space="preserve"> perhaps something has gone wrong and </w:t>
      </w:r>
      <w:r>
        <w:t>the player</w:t>
      </w:r>
      <w:r w:rsidRPr="00926825">
        <w:t xml:space="preserve"> must make </w:t>
      </w:r>
      <w:r>
        <w:t>their</w:t>
      </w:r>
      <w:r w:rsidRPr="00926825">
        <w:t xml:space="preserve"> way from one end of the ship to the other while neutralizing security lasers through the clever use of environment objects. Experiment with applying the spaceship setting to the current </w:t>
      </w:r>
      <w:r>
        <w:t>game mechanic</w:t>
      </w:r>
      <w:r w:rsidRPr="00926825">
        <w:t xml:space="preserve"> and adjusting the elements in the level to fit that theme: lasers are just one option, but can you think of other uses </w:t>
      </w:r>
      <w:r>
        <w:t xml:space="preserve">of our game mechanic </w:t>
      </w:r>
      <w:r w:rsidRPr="00926825">
        <w:t xml:space="preserve">that don’t involve </w:t>
      </w:r>
      <w:r>
        <w:t>an</w:t>
      </w:r>
      <w:r w:rsidRPr="00926825">
        <w:t xml:space="preserve"> unlocking sequence? </w:t>
      </w:r>
      <w:r>
        <w:t>Try applying the game mechanic to</w:t>
      </w:r>
      <w:r w:rsidRPr="00926825">
        <w:t xml:space="preserve"> a range of different </w:t>
      </w:r>
      <w:r>
        <w:t>environments</w:t>
      </w:r>
      <w:r w:rsidRPr="00926825">
        <w:t xml:space="preserve"> to begin building your comfort for </w:t>
      </w:r>
      <w:r>
        <w:t>applying abstract game play</w:t>
      </w:r>
      <w:r w:rsidRPr="00926825">
        <w:t xml:space="preserve"> to specific settings.</w:t>
      </w:r>
    </w:p>
    <w:p w14:paraId="3E5F8206" w14:textId="77397275" w:rsidR="00A06DD6" w:rsidRDefault="00C26C7E" w:rsidP="00C26C7E">
      <w:pPr>
        <w:pStyle w:val="BodyTextCont"/>
      </w:pPr>
      <w:r w:rsidRPr="00926825">
        <w:t>Remember</w:t>
      </w:r>
      <w:r>
        <w:t xml:space="preserve"> als</w:t>
      </w:r>
      <w:bookmarkStart w:id="24" w:name="_GoBack"/>
      <w:bookmarkEnd w:id="24"/>
      <w:r>
        <w:t>o that</w:t>
      </w:r>
      <w:r w:rsidRPr="00926825">
        <w:t xml:space="preserve"> including object physics in level designs isn’t</w:t>
      </w:r>
      <w:r>
        <w:t xml:space="preserve"> always necessary to create a great game; </w:t>
      </w:r>
      <w:r w:rsidRPr="00926825">
        <w:t>sometimes you may want to subvert or completely ignore the laws of physics in the game worlds you create. The final quality of your game experience is the result of how effectively you harmonize</w:t>
      </w:r>
      <w:r>
        <w:t xml:space="preserve"> and balance</w:t>
      </w:r>
      <w:r w:rsidRPr="00926825">
        <w:t xml:space="preserve"> </w:t>
      </w:r>
      <w:r>
        <w:t>the</w:t>
      </w:r>
      <w:r w:rsidRPr="00926825">
        <w:t xml:space="preserve"> nine elements of game design</w:t>
      </w:r>
      <w:r>
        <w:t>,</w:t>
      </w:r>
      <w:r w:rsidRPr="00926825">
        <w:t xml:space="preserve"> it’s not about the mandatory implementation of any one design option. Your game might be completely abstract and involve shapes and forms shifting in space in a way that has no bearing on the physical </w:t>
      </w:r>
      <w:r>
        <w:t>world, but</w:t>
      </w:r>
      <w:r w:rsidRPr="00926825">
        <w:t xml:space="preserve"> your use of color, audio, and narrative might still combine to create an experience with a strong presence for players. However, if you find yourself with a game environment that seeks to convey a sense of physicality by making use of objects that people </w:t>
      </w:r>
      <w:r>
        <w:t>will</w:t>
      </w:r>
      <w:r w:rsidRPr="00926825">
        <w:t xml:space="preserve"> </w:t>
      </w:r>
      <w:r>
        <w:t>associate with</w:t>
      </w:r>
      <w:r w:rsidRPr="00926825">
        <w:t xml:space="preserve"> </w:t>
      </w:r>
      <w:r>
        <w:t>things</w:t>
      </w:r>
      <w:r w:rsidRPr="00926825">
        <w:t xml:space="preserve"> found in the physical world, it’s worth exploring how object physics might enhance the experience. </w:t>
      </w:r>
    </w:p>
    <w:sectPr w:rsidR="00A06DD6" w:rsidSect="00C36CA1">
      <w:headerReference w:type="even" r:id="rId27"/>
      <w:headerReference w:type="default" r:id="rId28"/>
      <w:footerReference w:type="even" r:id="rId29"/>
      <w:footerReference w:type="default" r:id="rId30"/>
      <w:headerReference w:type="first" r:id="rId31"/>
      <w:footerReference w:type="first" r:id="rId3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b Pavleas" w:date="2021-07-05T06:20:00Z" w:initials="JP">
    <w:p w14:paraId="2C9B6992" w14:textId="77777777" w:rsidR="00B63A1B" w:rsidRDefault="00B63A1B" w:rsidP="00B63A1B">
      <w:pPr>
        <w:pStyle w:val="CommentText"/>
      </w:pPr>
      <w:r>
        <w:rPr>
          <w:rStyle w:val="CommentReference"/>
        </w:rPr>
        <w:annotationRef/>
      </w:r>
      <w:r>
        <w:t>Best way to spring these on user? Maybe a define and ignore for later?</w:t>
      </w:r>
    </w:p>
  </w:comment>
  <w:comment w:id="3" w:author="Kelvin Sung" w:date="2021-07-05T17:02:00Z" w:initials="KS">
    <w:p w14:paraId="612DDC81" w14:textId="40FFDFAE" w:rsidR="00B63A1B" w:rsidRDefault="00B63A1B" w:rsidP="00B63A1B">
      <w:pPr>
        <w:pStyle w:val="CommentText"/>
      </w:pPr>
      <w:r>
        <w:rPr>
          <w:rStyle w:val="CommentReference"/>
        </w:rPr>
        <w:annotationRef/>
      </w:r>
      <w:r w:rsidR="00585F14">
        <w:t>Is it strange to encounter this paragraph here?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B6992" w15:done="0"/>
  <w15:commentEx w15:paraId="612DDC81" w15:paraIdParent="2C9B6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1F50" w16cex:dateUtc="2021-07-05T13:04:00Z"/>
  <w16cex:commentExtensible w16cex:durableId="248D2328" w16cex:dateUtc="2021-07-05T13:20:00Z"/>
  <w16cex:commentExtensible w16cex:durableId="248D2201" w16cex:dateUtc="2021-07-05T13:15:00Z"/>
  <w16cex:commentExtensible w16cex:durableId="248D22D0" w16cex:dateUtc="2021-07-05T13:18:00Z"/>
  <w16cex:commentExtensible w16cex:durableId="248D238A" w16cex:dateUtc="2021-07-05T13:22:00Z"/>
  <w16cex:commentExtensible w16cex:durableId="248D2B24" w16cex:dateUtc="2021-07-05T13:54:00Z"/>
  <w16cex:commentExtensible w16cex:durableId="248D2E55" w16cex:dateUtc="2021-07-05T14:08:00Z"/>
  <w16cex:commentExtensible w16cex:durableId="248D2EAF" w16cex:dateUtc="2021-07-05T14:09:00Z"/>
  <w16cex:commentExtensible w16cex:durableId="248D2EC2" w16cex:dateUtc="2021-07-05T14:09:00Z"/>
  <w16cex:commentExtensible w16cex:durableId="248DB670" w16cex:dateUtc="2021-07-05T23:48:00Z"/>
  <w16cex:commentExtensible w16cex:durableId="248DB6C4" w16cex:dateUtc="2021-07-05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B6992" w16cid:durableId="248DBE94"/>
  <w16cid:commentId w16cid:paraId="612DDC81" w16cid:durableId="248DB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817C0" w14:textId="77777777" w:rsidR="00F21C1B" w:rsidRDefault="00F21C1B" w:rsidP="000C758C">
      <w:pPr>
        <w:spacing w:after="0" w:line="240" w:lineRule="auto"/>
      </w:pPr>
      <w:r>
        <w:separator/>
      </w:r>
    </w:p>
  </w:endnote>
  <w:endnote w:type="continuationSeparator" w:id="0">
    <w:p w14:paraId="54D4C649" w14:textId="77777777" w:rsidR="00F21C1B" w:rsidRDefault="00F21C1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B63A1B" w:rsidRPr="00222F70" w:rsidRDefault="00B63A1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B63A1B" w:rsidRPr="00222F70" w:rsidRDefault="00B63A1B"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B63A1B" w:rsidRDefault="00B63A1B"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86027" w14:textId="77777777" w:rsidR="00F21C1B" w:rsidRDefault="00F21C1B" w:rsidP="000C758C">
      <w:pPr>
        <w:spacing w:after="0" w:line="240" w:lineRule="auto"/>
      </w:pPr>
      <w:r>
        <w:separator/>
      </w:r>
    </w:p>
  </w:footnote>
  <w:footnote w:type="continuationSeparator" w:id="0">
    <w:p w14:paraId="6BCCA5FF" w14:textId="77777777" w:rsidR="00F21C1B" w:rsidRDefault="00F21C1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B63A1B" w:rsidRPr="003C7D0E" w:rsidRDefault="00B63A1B"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2F17796D" w:rsidR="00B63A1B" w:rsidRPr="002A45BE" w:rsidRDefault="00B63A1B"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B63A1B" w:rsidRDefault="00B63A1B"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2CC849"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B63A1B" w:rsidRPr="00B44665" w:rsidRDefault="00B63A1B"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309FE"/>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27E9"/>
    <w:rsid w:val="003446AC"/>
    <w:rsid w:val="0037279B"/>
    <w:rsid w:val="00373519"/>
    <w:rsid w:val="00374AD6"/>
    <w:rsid w:val="00382E3B"/>
    <w:rsid w:val="00383879"/>
    <w:rsid w:val="00395561"/>
    <w:rsid w:val="003D1403"/>
    <w:rsid w:val="003D4CD0"/>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5F14"/>
    <w:rsid w:val="00586A27"/>
    <w:rsid w:val="00593045"/>
    <w:rsid w:val="005B3278"/>
    <w:rsid w:val="005C2984"/>
    <w:rsid w:val="005D12A3"/>
    <w:rsid w:val="005F41BE"/>
    <w:rsid w:val="005F5F56"/>
    <w:rsid w:val="00604ED8"/>
    <w:rsid w:val="0060533E"/>
    <w:rsid w:val="006111FF"/>
    <w:rsid w:val="00622E31"/>
    <w:rsid w:val="0063317D"/>
    <w:rsid w:val="0063617F"/>
    <w:rsid w:val="00641621"/>
    <w:rsid w:val="00642FEA"/>
    <w:rsid w:val="00656E9D"/>
    <w:rsid w:val="00676760"/>
    <w:rsid w:val="00677947"/>
    <w:rsid w:val="00683157"/>
    <w:rsid w:val="00696423"/>
    <w:rsid w:val="006A64E5"/>
    <w:rsid w:val="006B2D32"/>
    <w:rsid w:val="006E4EAD"/>
    <w:rsid w:val="00734D7A"/>
    <w:rsid w:val="00735192"/>
    <w:rsid w:val="007368C2"/>
    <w:rsid w:val="007600FA"/>
    <w:rsid w:val="0076191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F1824"/>
    <w:rsid w:val="008F71EE"/>
    <w:rsid w:val="00905E3E"/>
    <w:rsid w:val="00917626"/>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96C1A"/>
    <w:rsid w:val="00AA6BE0"/>
    <w:rsid w:val="00AA6FF3"/>
    <w:rsid w:val="00AA73E0"/>
    <w:rsid w:val="00AB37FC"/>
    <w:rsid w:val="00AC1B0C"/>
    <w:rsid w:val="00AC3190"/>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63A1B"/>
    <w:rsid w:val="00B70F7C"/>
    <w:rsid w:val="00B7183E"/>
    <w:rsid w:val="00B8551F"/>
    <w:rsid w:val="00BA06FA"/>
    <w:rsid w:val="00BA2C47"/>
    <w:rsid w:val="00BE5643"/>
    <w:rsid w:val="00C07412"/>
    <w:rsid w:val="00C20D28"/>
    <w:rsid w:val="00C2610D"/>
    <w:rsid w:val="00C26C7E"/>
    <w:rsid w:val="00C31A00"/>
    <w:rsid w:val="00C36CA1"/>
    <w:rsid w:val="00CA6E6F"/>
    <w:rsid w:val="00CB251E"/>
    <w:rsid w:val="00CE22B1"/>
    <w:rsid w:val="00CE4B5F"/>
    <w:rsid w:val="00CF19D1"/>
    <w:rsid w:val="00D00515"/>
    <w:rsid w:val="00D07A58"/>
    <w:rsid w:val="00D251EF"/>
    <w:rsid w:val="00D25E83"/>
    <w:rsid w:val="00D3697C"/>
    <w:rsid w:val="00D46087"/>
    <w:rsid w:val="00D477AE"/>
    <w:rsid w:val="00D50631"/>
    <w:rsid w:val="00D54692"/>
    <w:rsid w:val="00D62A3B"/>
    <w:rsid w:val="00D710BA"/>
    <w:rsid w:val="00D84C91"/>
    <w:rsid w:val="00D85A23"/>
    <w:rsid w:val="00D8762D"/>
    <w:rsid w:val="00D960D2"/>
    <w:rsid w:val="00DA6FE4"/>
    <w:rsid w:val="00DB132B"/>
    <w:rsid w:val="00DC0530"/>
    <w:rsid w:val="00DC0C18"/>
    <w:rsid w:val="00DE240B"/>
    <w:rsid w:val="00DE2CC1"/>
    <w:rsid w:val="00DF26EF"/>
    <w:rsid w:val="00DF58AD"/>
    <w:rsid w:val="00E10D0E"/>
    <w:rsid w:val="00E14FC5"/>
    <w:rsid w:val="00E37708"/>
    <w:rsid w:val="00E92152"/>
    <w:rsid w:val="00E953B7"/>
    <w:rsid w:val="00E959B4"/>
    <w:rsid w:val="00E95A9B"/>
    <w:rsid w:val="00EA3D5C"/>
    <w:rsid w:val="00ED771D"/>
    <w:rsid w:val="00EE00A9"/>
    <w:rsid w:val="00EE453E"/>
    <w:rsid w:val="00EF78E9"/>
    <w:rsid w:val="00F06310"/>
    <w:rsid w:val="00F101BC"/>
    <w:rsid w:val="00F13F00"/>
    <w:rsid w:val="00F15E7C"/>
    <w:rsid w:val="00F21053"/>
    <w:rsid w:val="00F21C1B"/>
    <w:rsid w:val="00F3738E"/>
    <w:rsid w:val="00F44BE0"/>
    <w:rsid w:val="00F66069"/>
    <w:rsid w:val="00F7557B"/>
    <w:rsid w:val="00F7782F"/>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 w:type="character" w:customStyle="1" w:styleId="FigureCaptionChar">
    <w:name w:val="Figure Caption Char"/>
    <w:link w:val="FigureCaption"/>
    <w:rsid w:val="00C26C7E"/>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CB95-87A0-4FB2-80EF-17AD4916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47</Pages>
  <Words>12682</Words>
  <Characters>72294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20</cp:revision>
  <dcterms:created xsi:type="dcterms:W3CDTF">2021-07-05T13:03:00Z</dcterms:created>
  <dcterms:modified xsi:type="dcterms:W3CDTF">2021-07-06T00:49:00Z</dcterms:modified>
</cp:coreProperties>
</file>