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del w:id="0" w:author="Matthew T. Munson" w:date="2021-07-10T01:23:00Z">
        <w:r w:rsidR="000E4342" w:rsidDel="00F35214">
          <w:delText>s</w:delText>
        </w:r>
      </w:del>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E97425"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3CE50BC0" w:rsidR="00816923" w:rsidRDefault="00F35214" w:rsidP="00EA3D5C">
      <w:pPr>
        <w:pStyle w:val="BodyTextCont"/>
      </w:pPr>
      <w:ins w:id="1" w:author="Matthew T. Munson" w:date="2021-07-10T01:23:00Z">
        <w:r>
          <w:t>M</w:t>
        </w:r>
      </w:ins>
      <w:del w:id="2" w:author="Matthew T. Munson" w:date="2021-07-10T01:23:00Z">
        <w:r w:rsidR="00816923" w:rsidDel="00F35214">
          <w:delText>A m</w:delText>
        </w:r>
      </w:del>
      <w:r w:rsidR="00816923">
        <w:t xml:space="preserve">ovement that is governed by the constant displacement formulation becomes restrictive when it is necessary to change the amount </w:t>
      </w:r>
      <w:r w:rsidR="000E4342">
        <w:t xml:space="preserve">to be </w:t>
      </w:r>
      <w:r w:rsidR="00816923">
        <w:t>displaced over time. Newtonian mechanics address this restriction by considering time in the movement formulations, as seen in the following equations.</w:t>
      </w:r>
    </w:p>
    <w:p w14:paraId="33CE4824" w14:textId="77777777" w:rsidR="00816923" w:rsidRPr="00E06ED0" w:rsidRDefault="00E97425" w:rsidP="00816923">
      <w:pPr>
        <w:pStyle w:val="Bullet"/>
        <w:rPr>
          <w:rFonts w:eastAsiaTheme="minorEastAsia" w:hint="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E97425"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460198A8"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w:t>
      </w:r>
      <w:r w:rsidR="009F544A">
        <w:t xml:space="preserve">as well as </w:t>
      </w:r>
      <w:r>
        <w:t xml:space="preserve">the </w:t>
      </w:r>
      <w:r w:rsidR="00EA3D5C">
        <w:t>change</w:t>
      </w:r>
      <w:r w:rsidR="009F544A">
        <w:t>s</w:t>
      </w:r>
      <w:r w:rsidR="00EA3D5C">
        <w:t xml:space="preserve"> </w:t>
      </w:r>
      <w:r w:rsidR="009F544A">
        <w:t xml:space="preserve">in the objects </w:t>
      </w:r>
      <w:r w:rsidR="00EA3D5C">
        <w:t>travel</w:t>
      </w:r>
      <w:r w:rsidR="009F544A">
        <w:t>l</w:t>
      </w:r>
      <w:r w:rsidR="00EA3D5C">
        <w:t xml:space="preserve">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E97425"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E97425"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E97425"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E97425"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hint="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3" w:name="OLE_LINK1"/>
      <w:bookmarkStart w:id="4"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3"/>
    <w:bookmarkEnd w:id="4"/>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1E5B38B6" w14:textId="16F38F5A" w:rsidR="00B63A1B" w:rsidRDefault="00B63A1B" w:rsidP="00B63A1B">
      <w:pPr>
        <w:pStyle w:val="BodyTextCont"/>
      </w:pPr>
      <w:r>
        <w:t xml:space="preserve">In addition to implementing Symplectic Euler Integration, this project also guides you to define attributes required for collision simulation and response, such </w:t>
      </w:r>
      <w:commentRangeStart w:id="5"/>
      <w:commentRangeStart w:id="6"/>
      <w:r>
        <w:t>as mass, inertia, friction</w:t>
      </w:r>
      <w:commentRangeEnd w:id="5"/>
      <w:r>
        <w:rPr>
          <w:rStyle w:val="CommentReference"/>
          <w:rFonts w:asciiTheme="minorHAnsi" w:hAnsiTheme="minorHAnsi"/>
        </w:rPr>
        <w:commentReference w:id="5"/>
      </w:r>
      <w:commentRangeEnd w:id="6"/>
      <w:r>
        <w:rPr>
          <w:rStyle w:val="CommentReference"/>
          <w:rFonts w:asciiTheme="minorHAnsi" w:hAnsiTheme="minorHAnsi"/>
        </w:rPr>
        <w:commentReference w:id="6"/>
      </w:r>
      <w:r>
        <w:t xml:space="preserve">, etc. As will be explained, each of these attributes will play a part in the simulation of object collision responses. This straightforward information is presented here to avoid distracting </w:t>
      </w:r>
      <w:del w:id="7" w:author="Matthew T. Munson" w:date="2021-07-10T01:51:00Z">
        <w:r w:rsidDel="00004454">
          <w:delText xml:space="preserve">the </w:delText>
        </w:r>
      </w:del>
      <w:r>
        <w:t>discussio</w:t>
      </w:r>
      <w:ins w:id="8" w:author="Matthew T. Munson" w:date="2021-07-10T01:51:00Z">
        <w:r w:rsidR="00004454">
          <w:t>n</w:t>
        </w:r>
      </w:ins>
      <w:del w:id="9" w:author="Matthew T. Munson" w:date="2021-07-10T01:51:00Z">
        <w:r w:rsidDel="00004454">
          <w:delText>ns</w:delText>
        </w:r>
      </w:del>
      <w:r>
        <w:t xml:space="preserve"> of the more complex concepts to be covered in the subsequent projects.</w:t>
      </w:r>
    </w:p>
    <w:p w14:paraId="432D8B7E" w14:textId="3FAD0D76" w:rsidR="00B63A1B" w:rsidRDefault="00C31A00" w:rsidP="00585F14">
      <w:pPr>
        <w:pStyle w:val="BodyTextCont"/>
      </w:pPr>
      <w:r>
        <w:t>In the following</w:t>
      </w:r>
      <w:ins w:id="10" w:author="Matthew T. Munson" w:date="2021-07-10T01:52:00Z">
        <w:r w:rsidR="00004454">
          <w:t xml:space="preserve"> section</w:t>
        </w:r>
      </w:ins>
      <w:r>
        <w:t xml:space="preserve">, you will first </w:t>
      </w:r>
      <w:r w:rsidRPr="00585F14">
        <w:t>define</w:t>
      </w:r>
      <w:r>
        <w:t xml:space="preserv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After</w:t>
      </w:r>
      <w:del w:id="11" w:author="Matthew T. Munson" w:date="2021-07-10T01:52:00Z">
        <w:r w:rsidR="009560FE" w:rsidDel="00004454">
          <w:delText xml:space="preserve"> which</w:delText>
        </w:r>
      </w:del>
      <w:ins w:id="12" w:author="Matthew T. Munson" w:date="2021-07-10T01:52:00Z">
        <w:r w:rsidR="00004454">
          <w:t>wards</w:t>
        </w:r>
      </w:ins>
      <w:del w:id="13" w:author="Matthew T. Munson" w:date="2021-07-10T01:52:00Z">
        <w:r w:rsidR="009560FE" w:rsidDel="00004454">
          <w:delText>,</w:delText>
        </w:r>
      </w:del>
      <w:r w:rsidR="009560FE">
        <w:t xml:space="preserve">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14" w:name="_qtpehmohaxp0"/>
      <w:bookmarkEnd w:id="14"/>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lastRenderedPageBreak/>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r w:rsidRPr="00275CF6">
        <w:rPr>
          <w:rStyle w:val="CodeInline"/>
        </w:rPr>
        <w:t>setMass</w:t>
      </w:r>
      <w:proofErr w:type="spell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r w:rsidR="00796251" w:rsidRPr="00796251">
        <w:rPr>
          <w:rStyle w:val="CodeInline"/>
        </w:rPr>
        <w:t>updateInertia</w:t>
      </w:r>
      <w:proofErr w:type="spell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r w:rsidR="00796251" w:rsidRPr="00796251">
        <w:rPr>
          <w:rStyle w:val="CodeInline"/>
        </w:rPr>
        <w:t>updateIntertia</w:t>
      </w:r>
      <w:proofErr w:type="spell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lastRenderedPageBreak/>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r w:rsidRPr="002C1F57">
        <w:rPr>
          <w:rStyle w:val="CodeInline"/>
        </w:rPr>
        <w:t>getCurrentState</w:t>
      </w:r>
      <w:proofErr w:type="spell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lastRenderedPageBreak/>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lastRenderedPageBreak/>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15" w:name="_h6q6dk64oavm"/>
      <w:bookmarkStart w:id="16" w:name="_c79ln7nulok6"/>
      <w:bookmarkEnd w:id="15"/>
      <w:bookmarkEnd w:id="16"/>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r w:rsidR="00207AD6" w:rsidRPr="008A7443">
        <w:rPr>
          <w:rStyle w:val="CodeInline"/>
        </w:rPr>
        <w:t>updateInertia</w:t>
      </w:r>
      <w:proofErr w:type="spell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r w:rsidR="00F06310" w:rsidRPr="00F06310">
        <w:rPr>
          <w:rStyle w:val="CodeInline"/>
        </w:rPr>
        <w:t>incShapeSize</w:t>
      </w:r>
      <w:proofErr w:type="spell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r w:rsidRPr="008A7443">
        <w:rPr>
          <w:rStyle w:val="CodeInline"/>
        </w:rPr>
        <w:t>updateInertia</w:t>
      </w:r>
      <w:proofErr w:type="spellEnd"/>
      <w:r>
        <w:rPr>
          <w:rStyle w:val="CodeInline"/>
        </w:rPr>
        <w:t>()</w:t>
      </w:r>
      <w:r w:rsidRPr="005C13F2">
        <w:t xml:space="preserve"> </w:t>
      </w:r>
      <w:r>
        <w:t>function.</w:t>
      </w:r>
    </w:p>
    <w:p w14:paraId="485E91EC" w14:textId="212F44EF" w:rsidR="00207AD6" w:rsidRDefault="00207AD6" w:rsidP="00207AD6">
      <w:pPr>
        <w:pStyle w:val="Code"/>
        <w:ind w:left="576"/>
      </w:pPr>
      <w:r>
        <w:lastRenderedPageBreak/>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4EF33619"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r w:rsidRPr="00F06310">
        <w:rPr>
          <w:rStyle w:val="CodeInline"/>
        </w:rPr>
        <w:t>incShapeSize()</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lastRenderedPageBreak/>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340C4622"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w:t>
      </w:r>
      <w:r w:rsidR="00DF26EF">
        <w:t xml:space="preserve">in between the </w:t>
      </w:r>
      <w:r w:rsidR="00AC3190">
        <w:t>call</w:t>
      </w:r>
      <w:r w:rsidR="00DF26EF">
        <w:t>s</w:t>
      </w:r>
      <w:r w:rsidR="00AC3190">
        <w:t xml:space="preserve"> to the </w:t>
      </w:r>
      <w:proofErr w:type="spellStart"/>
      <w:r w:rsidR="00AC3190" w:rsidRPr="00DF26EF">
        <w:rPr>
          <w:rStyle w:val="CodeInline"/>
        </w:rPr>
        <w:t>loopOnce</w:t>
      </w:r>
      <w:proofErr w:type="spellEnd"/>
      <w:r w:rsidR="00AC3190" w:rsidRPr="00DF26EF">
        <w:rPr>
          <w:rStyle w:val="CodeInline"/>
        </w:rPr>
        <w:t>()</w:t>
      </w:r>
      <w:r w:rsidR="00AC3190">
        <w:t xml:space="preserve"> function in the </w:t>
      </w:r>
      <w:r>
        <w:t xml:space="preserve">game loop </w:t>
      </w:r>
      <w:r w:rsidR="00AC3190">
        <w:t>component</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3F690D14" w:rsidR="00207AD6" w:rsidRDefault="007C7A22" w:rsidP="00207AD6">
      <w:pPr>
        <w:pStyle w:val="Code"/>
      </w:pPr>
      <w:r>
        <w:t>c</w:t>
      </w:r>
      <w:r w:rsidR="00207AD6">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6F0DAD88"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r w:rsidRPr="00945723">
        <w:rPr>
          <w:rStyle w:val="CodeInline"/>
        </w:rPr>
        <w:t>travel()</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r w:rsidR="00207AD6" w:rsidRPr="00207AD6">
        <w:rPr>
          <w:rStyle w:val="CodeInline"/>
        </w:rPr>
        <w:t>update()</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3D1FF98D"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supporting new user commands for toggling system-wide motion, injecting random velocity, and, setting the scene stationary boundary objects to rigid shape</w:t>
      </w:r>
      <w:r w:rsidR="007C7A22">
        <w:t>s</w:t>
      </w:r>
      <w:r w:rsidR="00111BF8">
        <w:t xml:space="preserve"> with zero mass. The injecting of random velocity is implemented by the </w:t>
      </w:r>
      <w:proofErr w:type="spellStart"/>
      <w:r w:rsidR="00111BF8" w:rsidRPr="00111BF8">
        <w:rPr>
          <w:rStyle w:val="CodeInline"/>
        </w:rPr>
        <w:t>randomizeVelocity</w:t>
      </w:r>
      <w:proofErr w:type="spell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lastRenderedPageBreak/>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3D55F8D1"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 xml:space="preserve">Observe </w:t>
      </w:r>
      <w:r w:rsidR="007C7A22">
        <w:t xml:space="preserve">the </w:t>
      </w:r>
      <w:r w:rsidR="000915A7" w:rsidRPr="000915A7">
        <w:t>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4"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lastRenderedPageBreak/>
        <w:t>Figure 9-22: A Rigid Square in Continuous Motion</w:t>
      </w:r>
    </w:p>
    <w:p w14:paraId="47348DC7" w14:textId="77777777" w:rsidR="00A06DD6" w:rsidRPr="00041831" w:rsidRDefault="00A06DD6" w:rsidP="00A06DD6">
      <w:pPr>
        <w:pStyle w:val="BodyTextCont"/>
      </w:pPr>
      <w:r w:rsidRPr="00041831">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5"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w:t>
      </w:r>
      <w:r w:rsidRPr="00581212">
        <w:lastRenderedPageBreak/>
        <w:t xml:space="preserve">the potential interpenetration situations that may </w:t>
      </w:r>
      <w:r>
        <w:t xml:space="preserve">have </w:t>
      </w:r>
      <w:r w:rsidRPr="00581212">
        <w:t>occur</w:t>
      </w:r>
      <w:r>
        <w:t>red</w:t>
      </w:r>
      <w:r w:rsidRPr="00581212">
        <w:t>. Notice that 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0EB33759"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w:t>
      </w:r>
      <w:ins w:id="17" w:author="Matthew T. Munson" w:date="2021-07-10T11:39:00Z">
        <w:r w:rsidR="00C10B26">
          <w:t>a</w:t>
        </w:r>
      </w:ins>
      <w:del w:id="18" w:author="Matthew T. Munson" w:date="2021-07-10T11:39:00Z">
        <w:r w:rsidRPr="00581212" w:rsidDel="00C10B26">
          <w:delText>the</w:delText>
        </w:r>
      </w:del>
      <w:r w:rsidRPr="00581212">
        <w:t xml:space="preserve"> </w:t>
      </w:r>
      <w:ins w:id="19" w:author="Matthew T. Munson" w:date="2021-07-10T11:39:00Z">
        <w:r w:rsidR="00C10B26">
          <w:t xml:space="preserve">game of </w:t>
        </w:r>
      </w:ins>
      <w:r w:rsidRPr="00581212">
        <w:t>Pong</w:t>
      </w:r>
      <w:del w:id="20" w:author="Matthew T. Munson" w:date="2021-07-10T11:39:00Z">
        <w:r w:rsidRPr="00581212" w:rsidDel="00C10B26">
          <w:delText xml:space="preserve"> game</w:delText>
        </w:r>
      </w:del>
      <w:r w:rsidRPr="00581212">
        <w:t xml:space="preserve">, the ball never comes to rest on the paddles or walls and continuously remains in motion by bouncing off any object it collides with. The Projection Method is perfect for resolving collisions for these types of simple object interactions. </w:t>
      </w:r>
    </w:p>
    <w:p w14:paraId="7EE86D12" w14:textId="1A8C44CC"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w:t>
      </w:r>
      <w:del w:id="21" w:author="Matthew T. Munson" w:date="2021-07-10T11:40:00Z">
        <w:r w:rsidRPr="00581212" w:rsidDel="00C10B26">
          <w:delText xml:space="preserve">initiate </w:delText>
        </w:r>
      </w:del>
      <w:ins w:id="22" w:author="Matthew T. Munson" w:date="2021-07-10T11:40:00Z">
        <w:r w:rsidR="00C10B26">
          <w:t>cause</w:t>
        </w:r>
        <w:r w:rsidR="00C10B26" w:rsidRPr="00581212">
          <w:t xml:space="preserve"> </w:t>
        </w:r>
      </w:ins>
      <w:r w:rsidRPr="00581212">
        <w:t xml:space="preserve">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t>Behavior control:</w:t>
      </w:r>
    </w:p>
    <w:p w14:paraId="2F7708DC" w14:textId="77777777" w:rsidR="00A06DD6" w:rsidRDefault="00A06DD6" w:rsidP="00A06DD6">
      <w:pPr>
        <w:pStyle w:val="BulletSubList"/>
      </w:pPr>
      <w:r>
        <w:rPr>
          <w:rStyle w:val="Strong"/>
        </w:rPr>
        <w:lastRenderedPageBreak/>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0CD86E58"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w:t>
      </w:r>
      <w:ins w:id="23" w:author="Matthew T. Munson" w:date="2021-07-10T11:43:00Z">
        <w:r w:rsidR="00C10B26">
          <w:t>.</w:t>
        </w:r>
      </w:ins>
      <w:del w:id="24" w:author="Matthew T. Munson" w:date="2021-07-10T11:43:00Z">
        <w:r w:rsidDel="00C10B26">
          <w:delText>,</w:delText>
        </w:r>
      </w:del>
      <w:r>
        <w:t xml:space="preserve"> </w:t>
      </w:r>
      <w:ins w:id="25" w:author="Matthew T. Munson" w:date="2021-07-10T11:43:00Z">
        <w:r w:rsidR="00C10B26">
          <w:t>T</w:t>
        </w:r>
      </w:ins>
      <w:del w:id="26" w:author="Matthew T. Munson" w:date="2021-07-10T11:43:00Z">
        <w:r w:rsidDel="00C10B26">
          <w:delText>t</w:delText>
        </w:r>
      </w:del>
      <w:r>
        <w:t xml:space="preserve">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1A47D722" w:rsidR="00A06DD6" w:rsidRDefault="00A06DD6" w:rsidP="00A06DD6">
      <w:pPr>
        <w:pStyle w:val="Bullet"/>
      </w:pPr>
      <w:r>
        <w:t xml:space="preserve">To </w:t>
      </w:r>
      <w:del w:id="27" w:author="Matthew T. Munson" w:date="2021-07-10T11:45:00Z">
        <w:r w:rsidDel="00C10B26">
          <w:delText xml:space="preserve">appreciate the importance of and </w:delText>
        </w:r>
      </w:del>
      <w:r>
        <w:t>work with the computed collision information</w:t>
      </w:r>
      <w:ins w:id="28" w:author="Matthew T. Munson" w:date="2021-07-10T11:45:00Z">
        <w:r w:rsidR="00C10B26">
          <w:t xml:space="preserve"> and appreciate its importance</w:t>
        </w:r>
      </w:ins>
      <w:r>
        <w:t xml:space="preserve">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0D75B495" w:rsidR="00A06DD6" w:rsidRDefault="00A06DD6" w:rsidP="00AF4415">
      <w:pPr>
        <w:pStyle w:val="NumList"/>
      </w:pPr>
      <w:r>
        <w:t>Define</w:t>
      </w:r>
      <w:ins w:id="29" w:author="Matthew T. Munson" w:date="2021-07-10T11:46:00Z">
        <w:r w:rsidR="00C10B26">
          <w:t xml:space="preserve"> the</w:t>
        </w:r>
      </w:ins>
      <w:r>
        <w:t xml:space="preserve"> </w:t>
      </w:r>
      <w:proofErr w:type="spellStart"/>
      <w:r w:rsidRPr="00D1412A">
        <w:rPr>
          <w:rStyle w:val="CodeInline"/>
        </w:rPr>
        <w:t>positionalCorrection</w:t>
      </w:r>
      <w:proofErr w:type="spell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lastRenderedPageBreak/>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t xml:space="preserve">Modify the </w:t>
      </w:r>
      <w:proofErr w:type="spellStart"/>
      <w:r w:rsidRPr="00BD2DD4">
        <w:rPr>
          <w:rStyle w:val="CodeInline"/>
        </w:rPr>
        <w:t>collideShape</w:t>
      </w:r>
      <w:proofErr w:type="spell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r w:rsidRPr="00BD2DD4">
        <w:rPr>
          <w:rStyle w:val="CodeInline"/>
        </w:rPr>
        <w:t>processObjToSet</w:t>
      </w:r>
      <w:proofErr w:type="spell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lastRenderedPageBreak/>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7AC73CB4"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 xml:space="preserve">in an update the object will move pass the resting platform and appear to fall right through the platform. </w:t>
      </w:r>
      <w:r w:rsidR="00CF19D1">
        <w:t>What y</w:t>
      </w:r>
      <w:r w:rsidR="002A2126">
        <w:t xml:space="preserve">ou are observing is precisely the situation discussed in Figure </w:t>
      </w:r>
      <w:r w:rsidR="002A2126">
        <w:lastRenderedPageBreak/>
        <w:t>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r w:rsidRPr="002A2126">
        <w:rPr>
          <w:rStyle w:val="CodeInline"/>
        </w:rPr>
        <w:t>processSet</w:t>
      </w:r>
      <w:proofErr w:type="spell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30" w:name="_vu2aajnadue7"/>
      <w:bookmarkStart w:id="31" w:name="_cetop642x4bt"/>
      <w:bookmarkStart w:id="32" w:name="_2n4tp7t0rdhu"/>
      <w:bookmarkStart w:id="33" w:name="_taqzg8v6goj5"/>
      <w:bookmarkStart w:id="34" w:name="_wuh4eo8i68yl"/>
      <w:bookmarkStart w:id="35" w:name="_1zlqmabmennk"/>
      <w:bookmarkStart w:id="36" w:name="_vgw1zwd2iu4q"/>
      <w:bookmarkStart w:id="37" w:name="_a8ri2sosft95"/>
      <w:bookmarkEnd w:id="30"/>
      <w:bookmarkEnd w:id="31"/>
      <w:bookmarkEnd w:id="32"/>
      <w:bookmarkEnd w:id="33"/>
      <w:bookmarkEnd w:id="34"/>
      <w:bookmarkEnd w:id="35"/>
      <w:bookmarkEnd w:id="36"/>
      <w:bookmarkEnd w:id="37"/>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3D10EEC5" w:rsidR="004F4E49" w:rsidRDefault="004F4E49" w:rsidP="004F4E49">
      <w:pPr>
        <w:pStyle w:val="Bullet"/>
      </w:pPr>
      <w:r>
        <w:t>Relative Velocity: is the difference in velocity between two travel</w:t>
      </w:r>
      <w:r w:rsidR="00CF19D1">
        <w:t>ling</w:t>
      </w:r>
      <w:r>
        <w:t xml:space="preserve"> shapes.</w:t>
      </w:r>
    </w:p>
    <w:p w14:paraId="2FD4B9B2" w14:textId="2B72D745" w:rsidR="004F4E49" w:rsidRDefault="004F4E49" w:rsidP="004F4E49">
      <w:pPr>
        <w:pStyle w:val="Bullet"/>
      </w:pPr>
      <w:r>
        <w:lastRenderedPageBreak/>
        <w:t xml:space="preserve">Coefficient of Restitution: the ratio of relative velocity after and before a collision. This is a measurement of how much kinetic energy remains after an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44F7B99E"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 xml:space="preserve">perpendicular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m:rPr>
                <m:sty m:val="p"/>
              </m:rPr>
              <w:rPr>
                <w:rStyle w:val="CommentReference"/>
                <w:rFonts w:asciiTheme="minorHAnsi" w:hAnsiTheme="minorHAnsi"/>
              </w:rPr>
              <w:annotationRef/>
            </m:r>
            <m:r>
              <w:rPr>
                <w:rFonts w:ascii="Cambria Math" w:hAnsi="Cambria Math"/>
              </w:rPr>
              <m:t>N</m:t>
            </m:r>
          </m:e>
        </m:acc>
      </m:oMath>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1E8FF9C9" w:rsidR="004F4E49" w:rsidRDefault="004F4E49" w:rsidP="004F4E49">
      <w:pPr>
        <w:pStyle w:val="BodyTextCont"/>
      </w:pPr>
      <w:r>
        <w:t>In a perfect world with no friction and no loss of kinetic energy</w:t>
      </w:r>
      <w:ins w:id="38" w:author="Matthew T. Munson" w:date="2021-07-10T12:05:00Z">
        <w:r w:rsidR="00CC60DA">
          <w:t>,</w:t>
        </w:r>
      </w:ins>
      <w:del w:id="39" w:author="Matthew T. Munson" w:date="2021-07-10T12:04:00Z">
        <w:r w:rsidDel="00CC60DA">
          <w:delText>,</w:delText>
        </w:r>
      </w:del>
      <w:r>
        <w:t xml:space="preserve"> </w:t>
      </w:r>
      <w:ins w:id="40" w:author="Matthew T. Munson" w:date="2021-07-10T12:05:00Z">
        <w:r w:rsidR="00CC60DA">
          <w:t xml:space="preserve">a collision will not affect </w:t>
        </w:r>
      </w:ins>
      <w:del w:id="41" w:author="Matthew T. Munson" w:date="2021-07-10T12:04:00Z">
        <w:r w:rsidDel="00CC60DA">
          <w:delText xml:space="preserve">after the collision, </w:delText>
        </w:r>
      </w:del>
      <w:r>
        <w:t xml:space="preserve">the component along the tangent direction </w:t>
      </w:r>
      <w:del w:id="42" w:author="Matthew T. Munson" w:date="2021-07-10T12:05:00Z">
        <w:r w:rsidDel="00CC60DA">
          <w:delText xml:space="preserve">will not be affect </w:delText>
        </w:r>
      </w:del>
      <w:r>
        <w:t xml:space="preserve">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w:t>
      </w:r>
      <w:ins w:id="43" w:author="Matthew T. Munson" w:date="2021-07-10T12:06:00Z">
        <w:r w:rsidR="00CC60DA">
          <w:rPr>
            <w:rFonts w:eastAsiaTheme="minorEastAsia"/>
          </w:rPr>
          <w:t>s:</w:t>
        </w:r>
      </w:ins>
      <w:del w:id="44" w:author="Matthew T. Munson" w:date="2021-07-10T12:06:00Z">
        <w:r w:rsidDel="00CC60DA">
          <w:rPr>
            <w:rFonts w:eastAsiaTheme="minorEastAsia"/>
          </w:rPr>
          <w:delText>ed.</w:delText>
        </w:r>
      </w:del>
    </w:p>
    <w:p w14:paraId="1145E439" w14:textId="77777777" w:rsidR="004F4E49"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790B7DC"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del w:id="45" w:author="Matthew T. Munson" w:date="2021-07-10T12:06:00Z">
        <w:r w:rsidDel="00CC60DA">
          <w:delText>,</w:delText>
        </w:r>
      </w:del>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continues to </w:t>
      </w:r>
      <w:r>
        <w:t>point in the same direction</w:t>
      </w:r>
      <w:ins w:id="46" w:author="Matthew T. Munson" w:date="2021-07-10T12:06:00Z">
        <w:r w:rsidR="00CC60DA">
          <w:t>. This is</w:t>
        </w:r>
      </w:ins>
      <w:r>
        <w:t xml:space="preserve"> </w:t>
      </w:r>
      <w:del w:id="47" w:author="Matthew T. Munson" w:date="2021-07-10T12:06:00Z">
        <w:r w:rsidDel="00CC60DA">
          <w:delText xml:space="preserve">since </w:delText>
        </w:r>
      </w:del>
      <w:ins w:id="48" w:author="Matthew T. Munson" w:date="2021-07-10T12:06:00Z">
        <w:r w:rsidR="00CC60DA">
          <w:t>because</w:t>
        </w:r>
        <w:r w:rsidR="00CC60DA">
          <w:t xml:space="preserve"> </w:t>
        </w:r>
      </w:ins>
      <w:r w:rsidR="00320E03">
        <w:t>the tangent component</w:t>
      </w:r>
      <w:r>
        <w:t xml:space="preserve"> is parallel to the of the wall and is unaffected by the collision. This analysis </w:t>
      </w:r>
      <w:r w:rsidR="00DE240B">
        <w:t>is true in general for any collisions in a 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25D995CB" w:rsidR="004F4E49" w:rsidRDefault="004F4E49" w:rsidP="004F4E49">
      <w:pPr>
        <w:pStyle w:val="BodyTextCont"/>
      </w:pPr>
      <w:r>
        <w:t>In the case of Figure 9-26</w:t>
      </w:r>
      <w:ins w:id="49" w:author="Matthew T. Munson" w:date="2021-07-10T12:07:00Z">
        <w:r w:rsidR="00CC60DA">
          <w:t>,</w:t>
        </w:r>
      </w:ins>
      <w:del w:id="50" w:author="Matthew T. Munson" w:date="2021-07-10T12:07:00Z">
        <w:r w:rsidDel="00CC60DA">
          <w:delText>,</w:delText>
        </w:r>
      </w:del>
      <w:r>
        <w:t xml:space="preserve"> before the collision</w:t>
      </w:r>
      <w:del w:id="51" w:author="Matthew T. Munson" w:date="2021-07-10T12:07:00Z">
        <w:r w:rsidDel="00CC60DA">
          <w:delText>,</w:delText>
        </w:r>
      </w:del>
      <w:r>
        <w:t xml:space="preserve">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is defined to be the vector between the two circle centers and the tangent direction of the collision</w:t>
      </w:r>
      <w:ins w:id="52" w:author="Matthew T. Munson" w:date="2021-07-10T12:08:00Z">
        <w:r w:rsidR="00CC60DA">
          <w:t>,</w:t>
        </w:r>
      </w:ins>
      <w:del w:id="53" w:author="Matthew T. Munson" w:date="2021-07-10T12:07:00Z">
        <w:r w:rsidDel="00CC60DA">
          <w:delText>,</w:delText>
        </w:r>
      </w:del>
      <w:r>
        <w:t xml:space="preserve"> </w:t>
      </w:r>
      <m:oMath>
        <m:acc>
          <m:accPr>
            <m:ctrlPr>
              <w:rPr>
                <w:rFonts w:ascii="Cambria Math" w:hAnsi="Cambria Math"/>
              </w:rPr>
            </m:ctrlPr>
          </m:accPr>
          <m:e>
            <m:r>
              <w:rPr>
                <w:rFonts w:ascii="Cambria Math" w:hAnsi="Cambria Math"/>
              </w:rPr>
              <m:t>T</m:t>
            </m:r>
          </m:e>
        </m:acc>
      </m:oMath>
      <w:ins w:id="54" w:author="Matthew T. Munson" w:date="2021-07-10T12:08:00Z">
        <w:r w:rsidR="00CC60DA">
          <w:rPr>
            <w:rFonts w:eastAsiaTheme="minorEastAsia"/>
          </w:rPr>
          <w:t>,</w:t>
        </w:r>
      </w:ins>
      <w:del w:id="55" w:author="Matthew T. Munson" w:date="2021-07-10T12:07:00Z">
        <w:r w:rsidDel="00CC60DA">
          <w:delText>,</w:delText>
        </w:r>
      </w:del>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lastRenderedPageBreak/>
        <w:t>The post-collision velocities are determined based on the relative velocity between the two shapes. The relative velocity between shapes A and B is defined as follows.</w:t>
      </w:r>
    </w:p>
    <w:p w14:paraId="0E5583A7" w14:textId="77777777" w:rsidR="004F4E49"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03FFF3D5" w:rsidR="004F4E49" w:rsidRDefault="004F4E49" w:rsidP="004F4E49">
      <w:pPr>
        <w:pStyle w:val="BodyTextCont"/>
      </w:pPr>
      <w:r>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w:t>
      </w:r>
      <w:ins w:id="56" w:author="Matthew T. Munson" w:date="2021-07-10T12:09:00Z">
        <w:r w:rsidR="00CC60DA">
          <w:t xml:space="preserve"> that</w:t>
        </w:r>
      </w:ins>
      <w:del w:id="57" w:author="Matthew T. Munson" w:date="2021-07-10T12:09:00Z">
        <w:r w:rsidDel="00CC60DA">
          <w:delText>,</w:delText>
        </w:r>
      </w:del>
      <w:r>
        <w:t xml:space="preserve"> after the collision, friction will scale back the </w:t>
      </w:r>
      <w:r w:rsidR="00EE453E">
        <w:t xml:space="preserve">magnitude </w:t>
      </w:r>
      <w:r>
        <w:t>where objects will continue to travel in the same tangent direction</w:t>
      </w:r>
      <w:del w:id="58" w:author="Matthew T. Munson" w:date="2021-07-10T12:09:00Z">
        <w:r w:rsidDel="00CC60DA">
          <w:delText>,</w:delText>
        </w:r>
      </w:del>
      <w:r>
        <w:t xml:space="preserve"> only </w:t>
      </w:r>
      <w:r w:rsidR="000A48FF">
        <w:t xml:space="preserve">at </w:t>
      </w:r>
      <w:r>
        <w:t>a lower velocity. Notice that all variables on the right-hand-side of Equations (1) and (2) are defined, as they are known at the time of collision. It is important to remember that</w:t>
      </w:r>
      <w:ins w:id="59" w:author="Matthew T. Munson" w:date="2021-07-10T12:10:00Z">
        <w:r w:rsidR="00CC60DA">
          <w:t>:</w:t>
        </w:r>
      </w:ins>
      <w:del w:id="60" w:author="Matthew T. Munson" w:date="2021-07-10T12:10:00Z">
        <w:r w:rsidDel="00CC60DA">
          <w:delText>,</w:delText>
        </w:r>
      </w:del>
      <w:r>
        <w:t xml:space="preserve"> </w:t>
      </w:r>
    </w:p>
    <w:p w14:paraId="550FEF58" w14:textId="77777777" w:rsidR="004F4E49" w:rsidRDefault="00E97425" w:rsidP="004F4E49">
      <w:pPr>
        <w:pStyle w:val="Bullet"/>
        <w:rPr>
          <w:rFonts w:eastAsiaTheme="minorEastAsia" w:hint="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3532C7C2" w:rsidR="004F4E49" w:rsidRDefault="004F4E49" w:rsidP="004F4E49">
      <w:pPr>
        <w:pStyle w:val="NoteTipCaution"/>
      </w:pPr>
      <w:r w:rsidRPr="002638AF">
        <w:rPr>
          <w:rStyle w:val="Strong"/>
        </w:rPr>
        <w:t>Note</w:t>
      </w:r>
      <w:r>
        <w:t xml:space="preserve"> The restitution coefficient, </w:t>
      </w:r>
      <w:r w:rsidRPr="002638AF">
        <w:rPr>
          <w:rStyle w:val="CodeInline"/>
        </w:rPr>
        <w:t>e</w:t>
      </w:r>
      <w:r>
        <w:t>, describes bounciness or</w:t>
      </w:r>
      <w:del w:id="61" w:author="Matthew T. Munson" w:date="2021-07-10T12:10:00Z">
        <w:r w:rsidDel="00CC60DA">
          <w:delText>,</w:delText>
        </w:r>
      </w:del>
      <w:r>
        <w:t xml:space="preserve"> the proportion of the velocity that is retained after a collision. A restitution value of 1.0 would mean that velocities will be the same from before and after a collision. In contrast, </w:t>
      </w:r>
      <w:del w:id="62" w:author="Matthew T. Munson" w:date="2021-07-10T12:10:00Z">
        <w:r w:rsidDel="00CC60DA">
          <w:delText xml:space="preserve">intuitively, </w:delText>
        </w:r>
      </w:del>
      <w:r>
        <w:t xml:space="preserve">friction is </w:t>
      </w:r>
      <w:del w:id="63" w:author="Matthew T. Munson" w:date="2021-07-10T12:10:00Z">
        <w:r w:rsidDel="00CC60DA">
          <w:delText xml:space="preserve">typically </w:delText>
        </w:r>
      </w:del>
      <w:ins w:id="64" w:author="Matthew T. Munson" w:date="2021-07-10T12:10:00Z">
        <w:r w:rsidR="00CC60DA">
          <w:t>intui</w:t>
        </w:r>
      </w:ins>
      <w:ins w:id="65" w:author="Matthew T. Munson" w:date="2021-07-10T12:11:00Z">
        <w:r w:rsidR="00CC60DA">
          <w:t>tively</w:t>
        </w:r>
      </w:ins>
      <w:ins w:id="66" w:author="Matthew T. Munson" w:date="2021-07-10T12:10:00Z">
        <w:r w:rsidR="00CC60DA">
          <w:t xml:space="preserve"> </w:t>
        </w:r>
      </w:ins>
      <w:r>
        <w:t xml:space="preserve">associated with the proportion lost, or the slow down after a collision. For example, a friction coefficient of 1.0 would mean </w:t>
      </w:r>
      <w:del w:id="67" w:author="Matthew T. Munson" w:date="2021-07-10T12:11:00Z">
        <w:r w:rsidDel="00CC60DA">
          <w:delText xml:space="preserve">perfectly frictional </w:delText>
        </w:r>
      </w:del>
      <w:ins w:id="68" w:author="Matthew T. Munson" w:date="2021-07-10T12:11:00Z">
        <w:r w:rsidR="00CC60DA">
          <w:t xml:space="preserve">infinite friction </w:t>
        </w:r>
      </w:ins>
      <w:r>
        <w:t xml:space="preserve">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lastRenderedPageBreak/>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E97425"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E97425"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E97425"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E97425"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hint="eastAsia"/>
        </w:rPr>
      </w:pPr>
      <w:r>
        <w:t xml:space="preserve">Recall that Equations (1) and (2) describe the relative velocity after collision according to the collision normal and tangent directions independently. </w:t>
      </w:r>
      <w:bookmarkStart w:id="69"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E97425"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(5)</w:t>
      </w:r>
    </w:p>
    <w:p w14:paraId="221B26C9" w14:textId="1A60C696" w:rsidR="00696423" w:rsidRPr="00151DA8" w:rsidRDefault="00E97425"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(6)</w:t>
      </w:r>
    </w:p>
    <w:p w14:paraId="48F1ED0B" w14:textId="3B591358" w:rsidR="00151DA8" w:rsidRDefault="00151DA8" w:rsidP="00151DA8">
      <w:pPr>
        <w:pStyle w:val="BodyTextCont"/>
        <w:rPr>
          <w:szCs w:val="18"/>
        </w:rPr>
      </w:pPr>
      <w:r>
        <w:t xml:space="preserve">Note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are the only unknowns in these two equations where the rest of the terms are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2D9A0EE4" w:rsidR="008927CE" w:rsidRDefault="008927CE" w:rsidP="008927CE">
      <w:pPr>
        <w:pStyle w:val="NoteTipCaution"/>
      </w:pPr>
      <w:r w:rsidRPr="008927CE">
        <w:rPr>
          <w:rStyle w:val="Strong"/>
        </w:rPr>
        <w:lastRenderedPageBreak/>
        <w:t>Note</w:t>
      </w:r>
      <w:r>
        <w:t xml:space="preserve"> T</w:t>
      </w:r>
      <w:r>
        <w:rPr>
          <w:rFonts w:eastAsiaTheme="minorEastAsia"/>
        </w:rPr>
        <w:t xml:space="preserve">he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vectors are normalized and perpendicular to each other. For this reason, the vectors have a value of 1 when dotted with themselves, and a value of 0 when dotted with each other.</w:t>
      </w:r>
    </w:p>
    <w:bookmarkEnd w:id="69"/>
    <w:p w14:paraId="71EA3B5A" w14:textId="018BFE89" w:rsidR="004F4E49" w:rsidRDefault="004F4E49" w:rsidP="004F4E49">
      <w:pPr>
        <w:pStyle w:val="Heading4"/>
      </w:pPr>
      <w:r>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E97425"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34E95145" w:rsidR="004F4E49" w:rsidRDefault="004F4E49" w:rsidP="004F4E49">
      <w:pPr>
        <w:pStyle w:val="BodyTextCont"/>
      </w:pPr>
      <w:r>
        <w:t>Subtracting the above two equations</w:t>
      </w:r>
      <w:r w:rsidR="001309FE">
        <w:t xml:space="preserve"> results in the </w:t>
      </w:r>
      <w:commentRangeStart w:id="70"/>
      <w:r w:rsidR="001309FE">
        <w:t>following</w:t>
      </w:r>
      <w:ins w:id="71" w:author="Matthew T. Munson" w:date="2021-07-10T12:22:00Z">
        <w:r w:rsidR="003B6764">
          <w:t>:</w:t>
        </w:r>
      </w:ins>
      <w:commentRangeEnd w:id="70"/>
      <w:ins w:id="72" w:author="Matthew T. Munson" w:date="2021-07-10T12:23:00Z">
        <w:r w:rsidR="003B6764">
          <w:rPr>
            <w:rStyle w:val="CommentReference"/>
            <w:rFonts w:asciiTheme="minorHAnsi" w:hAnsiTheme="minorHAnsi"/>
          </w:rPr>
          <w:commentReference w:id="70"/>
        </w:r>
      </w:ins>
      <w:del w:id="73" w:author="Matthew T. Munson" w:date="2021-07-10T12:22:00Z">
        <w:r w:rsidR="001309FE" w:rsidDel="003B6764">
          <w:delText>.</w:delText>
        </w:r>
      </w:del>
    </w:p>
    <w:p w14:paraId="2F932A2E" w14:textId="77777777" w:rsidR="004F4E49" w:rsidRDefault="00E97425"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5DF96EF"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ins w:id="74" w:author="Matthew T. Munson" w:date="2021-07-10T12:22:00Z">
        <w:r w:rsidR="003B6764">
          <w:t>:</w:t>
        </w:r>
      </w:ins>
      <w:del w:id="75" w:author="Matthew T. Munson" w:date="2021-07-10T12:22:00Z">
        <w:r w:rsidDel="003B6764">
          <w:delText>.</w:delText>
        </w:r>
      </w:del>
    </w:p>
    <w:p w14:paraId="3311E55C" w14:textId="77777777" w:rsidR="004F4E49" w:rsidRDefault="00E97425"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1DAE4AFC" w:rsidR="004F4E49" w:rsidRDefault="004F4E49" w:rsidP="004F4E49">
      <w:pPr>
        <w:pStyle w:val="BodyTextCont"/>
        <w:rPr>
          <w:rFonts w:eastAsiaTheme="minorEastAsia" w:hint="eastAsia"/>
        </w:rPr>
      </w:pPr>
      <w:r>
        <w:t xml:space="preserve">Substituting Equation (1) </w:t>
      </w:r>
      <w:commentRangeStart w:id="76"/>
      <w:ins w:id="77" w:author="Matthew T. Munson" w:date="2021-07-10T00:19:00Z">
        <w:r w:rsidR="005B3E76">
          <w:t>for</w:t>
        </w:r>
        <w:commentRangeEnd w:id="76"/>
        <w:r w:rsidR="005B3E76">
          <w:rPr>
            <w:rStyle w:val="CommentReference"/>
            <w:rFonts w:asciiTheme="minorHAnsi" w:hAnsiTheme="minorHAnsi"/>
          </w:rPr>
          <w:commentReference w:id="76"/>
        </w:r>
      </w:ins>
      <w:del w:id="78" w:author="Matthew T. Munson" w:date="2021-07-10T00:19:00Z">
        <w:r w:rsidDel="005B3E76">
          <w:delText>to</w:delText>
        </w:r>
      </w:del>
      <w:r>
        <w:t xml:space="preserve"> the left-hand-side to derive </w:t>
      </w:r>
      <w:r>
        <w:rPr>
          <w:rFonts w:eastAsiaTheme="minorEastAsia"/>
        </w:rPr>
        <w:t>the following equation</w:t>
      </w:r>
      <w:ins w:id="79" w:author="Matthew T. Munson" w:date="2021-07-10T12:22:00Z">
        <w:r w:rsidR="003B6764">
          <w:rPr>
            <w:rFonts w:eastAsiaTheme="minorEastAsia"/>
          </w:rPr>
          <w:t>:</w:t>
        </w:r>
      </w:ins>
      <w:del w:id="80" w:author="Matthew T. Munson" w:date="2021-07-10T12:22:00Z">
        <w:r w:rsidR="001309FE" w:rsidDel="003B6764">
          <w:rPr>
            <w:rFonts w:eastAsiaTheme="minorEastAsia"/>
          </w:rPr>
          <w:delText>.</w:delText>
        </w:r>
      </w:del>
      <w:r>
        <w:rPr>
          <w:rFonts w:eastAsiaTheme="minorEastAsia"/>
        </w:rPr>
        <w:t xml:space="preserve">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427F5846"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ins w:id="81" w:author="Matthew T. Munson" w:date="2021-07-10T12:22:00Z">
        <w:r w:rsidR="003B6764">
          <w:t>:</w:t>
        </w:r>
      </w:ins>
      <w:del w:id="82" w:author="Matthew T. Munson" w:date="2021-07-10T12:22:00Z">
        <w:r w:rsidR="001309FE" w:rsidDel="003B6764">
          <w:delText>.</w:delText>
        </w:r>
      </w:del>
    </w:p>
    <w:p w14:paraId="28CD34E0" w14:textId="222C9118" w:rsidR="004F4E49" w:rsidRDefault="00E97425"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E97425"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E97425"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2A6A4E25"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ins w:id="83" w:author="Matthew T. Munson" w:date="2021-07-10T12:23:00Z">
        <w:r w:rsidR="003B6764">
          <w:rPr>
            <w:rFonts w:eastAsiaTheme="minorEastAsia"/>
          </w:rPr>
          <w:t>:</w:t>
        </w:r>
      </w:ins>
      <w:del w:id="84" w:author="Matthew T. Munson" w:date="2021-07-10T12:23:00Z">
        <w:r w:rsidR="001309FE" w:rsidDel="003B6764">
          <w:rPr>
            <w:rFonts w:eastAsiaTheme="minorEastAsia"/>
          </w:rPr>
          <w:delText>.</w:delText>
        </w:r>
      </w:del>
    </w:p>
    <w:p w14:paraId="468EE171" w14:textId="77777777" w:rsidR="004F4E49" w:rsidRDefault="00E97425"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4B44BDAE" w:rsidR="004F4E49" w:rsidRDefault="004F4E49" w:rsidP="004F4E49">
      <w:pPr>
        <w:pStyle w:val="BodyTextCont"/>
        <w:rPr>
          <w:rFonts w:eastAsiaTheme="minorEastAsia" w:hint="eastAsia"/>
        </w:rPr>
      </w:pPr>
      <w:r>
        <w:t>Now, substituting Equation (2) to the left-hand-side</w:t>
      </w:r>
      <w:r w:rsidR="001309FE">
        <w:rPr>
          <w:rFonts w:eastAsiaTheme="minorEastAsia"/>
        </w:rPr>
        <w:t xml:space="preserve"> leaves the following</w:t>
      </w:r>
      <w:ins w:id="85" w:author="Matthew T. Munson" w:date="2021-07-10T12:23:00Z">
        <w:r w:rsidR="003B6764">
          <w:rPr>
            <w:rFonts w:eastAsiaTheme="minorEastAsia"/>
          </w:rPr>
          <w:t>:</w:t>
        </w:r>
      </w:ins>
      <w:del w:id="86" w:author="Matthew T. Munson" w:date="2021-07-10T12:23:00Z">
        <w:r w:rsidR="001309FE" w:rsidDel="003B6764">
          <w:rPr>
            <w:rFonts w:eastAsiaTheme="minorEastAsia"/>
          </w:rPr>
          <w:delText>.</w:delText>
        </w:r>
        <w:r w:rsidDel="003B6764">
          <w:rPr>
            <w:rFonts w:eastAsiaTheme="minorEastAsia"/>
          </w:rPr>
          <w:delText xml:space="preserve"> </w:delText>
        </w:r>
      </w:del>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272D86B1" w:rsidR="004F4E49" w:rsidRDefault="004F4E49" w:rsidP="004F4E49">
      <w:pPr>
        <w:pStyle w:val="BodyTextCont"/>
      </w:pPr>
      <w:r>
        <w:t>Finally, collect</w:t>
      </w:r>
      <w:r w:rsidR="001309FE">
        <w:t>ing</w:t>
      </w:r>
      <w:r>
        <w:t xml:space="preserve"> terms and solv</w:t>
      </w:r>
      <w:r w:rsidR="001309FE">
        <w:t>ing</w:t>
      </w:r>
      <w:r>
        <w:t xml:space="preser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rsidR="001309FE">
        <w:rPr>
          <w:rFonts w:eastAsiaTheme="minorEastAsia"/>
        </w:rPr>
        <w:t xml:space="preserve">or the </w:t>
      </w:r>
      <w:r>
        <w:t>impulse in the tangent direction</w:t>
      </w:r>
      <w:r w:rsidR="001309FE">
        <w:t xml:space="preserve"> results in the following</w:t>
      </w:r>
      <w:ins w:id="87" w:author="Matthew T. Munson" w:date="2021-07-10T12:23:00Z">
        <w:r w:rsidR="003B6764">
          <w:t>:</w:t>
        </w:r>
      </w:ins>
      <w:del w:id="88" w:author="Matthew T. Munson" w:date="2021-07-10T12:23:00Z">
        <w:r w:rsidR="001309FE" w:rsidDel="003B6764">
          <w:delText>.</w:delText>
        </w:r>
      </w:del>
    </w:p>
    <w:p w14:paraId="004C3FC4" w14:textId="467DE2E5" w:rsidR="004F4E49" w:rsidRDefault="00E97425"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89" w:name="_lwuzdw9jpf8v"/>
      <w:bookmarkEnd w:id="89"/>
      <w:r>
        <w:t>The Collision Resolution Project</w:t>
      </w:r>
    </w:p>
    <w:p w14:paraId="406D5B05" w14:textId="45A3C69A"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w:t>
      </w:r>
      <w:ins w:id="90" w:author="Matthew T. Munson" w:date="2021-07-10T12:23:00Z">
        <w:r w:rsidR="003B6764">
          <w:t>for</w:t>
        </w:r>
      </w:ins>
      <w:del w:id="91" w:author="Matthew T. Munson" w:date="2021-07-10T12:23:00Z">
        <w:r w:rsidDel="003B6764">
          <w:delText>to</w:delText>
        </w:r>
      </w:del>
      <w:r>
        <w:t xml:space="preserve"> this project is defined in </w:t>
      </w:r>
      <w:r>
        <w:rPr>
          <w:rStyle w:val="CodeInline"/>
        </w:rPr>
        <w:t>chapter9/9.7.collision_resolution</w:t>
      </w:r>
      <w:r>
        <w:t>.</w:t>
      </w:r>
    </w:p>
    <w:p w14:paraId="3E49B5AF" w14:textId="77777777" w:rsidR="004F4E49" w:rsidRDefault="004F4E49" w:rsidP="004F4E49">
      <w:pPr>
        <w:pStyle w:val="Figure"/>
      </w:pPr>
      <w:r>
        <w:rPr>
          <w:noProof/>
        </w:rPr>
        <w:lastRenderedPageBreak/>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lastRenderedPageBreak/>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r>
        <w:rPr>
          <w:rStyle w:val="CodeInline"/>
        </w:rPr>
        <w:t>resolveCollision</w:t>
      </w:r>
      <w:proofErr w:type="spell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r>
        <w:t xml:space="preserve">The listed code follows the solution derivation closely. </w:t>
      </w:r>
    </w:p>
    <w:p w14:paraId="0E75DF77" w14:textId="7EF6DA3A" w:rsidR="004F4E49" w:rsidRDefault="004F4E49" w:rsidP="004F4E49">
      <w:pPr>
        <w:pStyle w:val="NumSubList"/>
      </w:pPr>
      <w:r>
        <w:t>Steps A and B: compute the relative velocity and its normal component. When this normal component is positive, it signifies th</w:t>
      </w:r>
      <w:ins w:id="92" w:author="Matthew T. Munson" w:date="2021-07-10T12:35:00Z">
        <w:r w:rsidR="00656E8C">
          <w:t>at</w:t>
        </w:r>
      </w:ins>
      <w:del w:id="93" w:author="Matthew T. Munson" w:date="2021-07-10T12:35:00Z">
        <w:r w:rsidDel="00656E8C">
          <w:delText>e</w:delText>
        </w:r>
      </w:del>
      <w:r>
        <w:t xml:space="preserv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lastRenderedPageBreak/>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r w:rsidRPr="00971805">
        <w:rPr>
          <w:rStyle w:val="CodeInline"/>
        </w:rPr>
        <w:t>collideShape</w:t>
      </w:r>
      <w:proofErr w:type="spell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0D9ABD58" w14:textId="72E29704" w:rsidR="00DF26EF" w:rsidRDefault="004F4E49" w:rsidP="00DF26EF">
      <w:pPr>
        <w:pStyle w:val="Code"/>
      </w:pPr>
      <w:r>
        <w:t xml:space="preserve">    let hasCollision = false;</w:t>
      </w:r>
      <w:r>
        <w:br/>
      </w:r>
      <w:r w:rsidR="00DF26EF">
        <w:t xml:space="preserve">    if ((s1 !== s2) &amp;&amp; ((s1.getInvMass() !== 0) || (s2.getInvMass() !== 0))) {</w:t>
      </w:r>
    </w:p>
    <w:p w14:paraId="045E931E" w14:textId="21959457" w:rsidR="00DF26EF" w:rsidRDefault="00DF26EF" w:rsidP="00DF26EF">
      <w:pPr>
        <w:pStyle w:val="Code"/>
      </w:pPr>
      <w:r>
        <w:t xml:space="preserve">        if (s1.boundTest(s2)) {</w:t>
      </w:r>
    </w:p>
    <w:p w14:paraId="3B3E9794" w14:textId="02688FD9" w:rsidR="00DF26EF" w:rsidRDefault="00DF26EF" w:rsidP="00DF26EF">
      <w:pPr>
        <w:pStyle w:val="Code"/>
      </w:pPr>
      <w:r>
        <w:t xml:space="preserve">            hasCollision = s1.collisionTest(s2, mCInfo);</w:t>
      </w:r>
    </w:p>
    <w:p w14:paraId="14676BC8" w14:textId="00631AD4" w:rsidR="004F4E49" w:rsidRDefault="00DF26EF" w:rsidP="00DF26EF">
      <w:pPr>
        <w:pStyle w:val="Code"/>
      </w:pPr>
      <w:r>
        <w:t xml:space="preserve">            if (hasCollision) {</w:t>
      </w:r>
    </w:p>
    <w:p w14:paraId="5E9E83CA" w14:textId="7508E3D2" w:rsidR="004F4E49" w:rsidRDefault="00DF26EF" w:rsidP="004F4E49">
      <w:pPr>
        <w:pStyle w:val="Code"/>
      </w:pPr>
      <w:r>
        <w:t xml:space="preserve">           </w:t>
      </w:r>
      <w:r w:rsidR="004F4E49">
        <w:t xml:space="preserve">    </w:t>
      </w:r>
      <w:r>
        <w:t xml:space="preserve"> </w:t>
      </w:r>
      <w:r w:rsidR="004F4E49">
        <w:t xml:space="preserve">…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94" w:name="_ut5eyr1h17j7"/>
      <w:bookmarkEnd w:id="94"/>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5BBAB07C"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w:t>
      </w:r>
      <w:r>
        <w:lastRenderedPageBreak/>
        <w:t xml:space="preserve">coefficient of 0, seems to skid along platforms/floors. You can try different coefficient settings and observe corresponding bouncy and slipperiness. </w:t>
      </w:r>
    </w:p>
    <w:p w14:paraId="32CD9219" w14:textId="77777777" w:rsidR="00FA52E9" w:rsidRDefault="004F4E49" w:rsidP="004F4E49">
      <w:pPr>
        <w:pStyle w:val="BodyTextCont"/>
        <w:rPr>
          <w:ins w:id="95" w:author="Matthew T. Munson" w:date="2021-07-10T12:42:00Z"/>
        </w:rPr>
      </w:pPr>
      <w:r>
        <w:t>The stability of the system can be tested by increasing the number of shapes in the scene with the G key. The relaxation loop count of 15</w:t>
      </w:r>
    </w:p>
    <w:p w14:paraId="1849551A" w14:textId="0BEA33B0" w:rsidR="004F4E49" w:rsidRDefault="004F4E49" w:rsidP="004F4E49">
      <w:pPr>
        <w:pStyle w:val="BodyTextCont"/>
      </w:pPr>
      <w:del w:id="96" w:author="Matthew T. Munson" w:date="2021-07-10T12:39:00Z">
        <w:r w:rsidDel="00656E8C">
          <w:delText>,</w:delText>
        </w:r>
      </w:del>
      <w:r>
        <w:t xml:space="preserve">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1866093B" w14:textId="1FC42077" w:rsidR="00D50631" w:rsidRDefault="004F4E49" w:rsidP="00D50631">
      <w:pPr>
        <w:pStyle w:val="BodyTextCont"/>
      </w:pPr>
      <w:r>
        <w:t>In the next project you will improve the resolution function to consider angular velocity changes as a result of collisions.</w:t>
      </w:r>
      <w:r w:rsidR="00D50631" w:rsidRPr="00D50631">
        <w:t xml:space="preserve"> </w:t>
      </w:r>
    </w:p>
    <w:p w14:paraId="1D7CD036" w14:textId="77777777" w:rsidR="00D50631" w:rsidRDefault="00D50631" w:rsidP="00D50631">
      <w:pPr>
        <w:pStyle w:val="Heading1"/>
      </w:pPr>
      <w:r>
        <w:t>Angular Components of Collision Responses</w:t>
      </w:r>
    </w:p>
    <w:p w14:paraId="584C6ECC" w14:textId="5CD19E64" w:rsidR="00D50631" w:rsidRDefault="00D50631" w:rsidP="00D50631">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del w:id="97" w:author="Matthew T. Munson" w:date="2021-07-10T12:44:00Z">
        <w:r w:rsidDel="00FA52E9">
          <w:delText>,</w:delText>
        </w:r>
      </w:del>
      <w:r>
        <w:t xml:space="preserve"> or</w:t>
      </w:r>
      <w:del w:id="98" w:author="Matthew T. Munson" w:date="2021-07-10T12:44:00Z">
        <w:r w:rsidDel="00FA52E9">
          <w:delText>,</w:delText>
        </w:r>
      </w:del>
      <w:r>
        <w:t xml:space="preserve"> angular mass. Rotational inertia determines the torque required for a desired angular acceleration about a rotational axis. The following discussion focuses on integrating rotation in the Impulse Method formulation and does not attempt to present a review on Newtonian </w:t>
      </w:r>
      <w:ins w:id="99" w:author="Matthew T. Munson" w:date="2021-07-10T12:44:00Z">
        <w:r w:rsidR="00FA52E9">
          <w:t>me</w:t>
        </w:r>
      </w:ins>
      <w:del w:id="100" w:author="Matthew T. Munson" w:date="2021-07-10T12:44:00Z">
        <w:r w:rsidDel="00FA52E9">
          <w:delText>Me</w:delText>
        </w:r>
      </w:del>
      <w:r>
        <w:t xml:space="preserve">chanics for </w:t>
      </w:r>
      <w:ins w:id="101" w:author="Matthew T. Munson" w:date="2021-07-10T12:44:00Z">
        <w:r w:rsidR="00FA52E9">
          <w:t>r</w:t>
        </w:r>
      </w:ins>
      <w:del w:id="102" w:author="Matthew T. Munson" w:date="2021-07-10T12:44:00Z">
        <w:r w:rsidDel="00FA52E9">
          <w:delText>R</w:delText>
        </w:r>
      </w:del>
      <w:r>
        <w:t>otation. Conveniently, integrating proper rotation into the Impulse Method does not involve derivation of any new algorithm. All that is required is the formulation of impulse responses with proper consideration of rotational attributes.</w:t>
      </w:r>
    </w:p>
    <w:p w14:paraId="07437762" w14:textId="77777777" w:rsidR="00D50631" w:rsidRDefault="00D50631" w:rsidP="00D50631">
      <w:pPr>
        <w:pStyle w:val="Heading2"/>
      </w:pPr>
      <w:r>
        <w:t>Collisions with Rotation Consideration</w:t>
      </w:r>
    </w:p>
    <w:p w14:paraId="424793F6" w14:textId="77777777" w:rsidR="00D50631" w:rsidRDefault="00D50631" w:rsidP="00D50631">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object A,</w:t>
      </w:r>
      <w:r>
        <w:rPr>
          <w:highlight w:val="white"/>
        </w:rPr>
        <w:t xml:space="preserve"> is actually the velocity of the shape at its center location.  In the absence of rotation, this velocity is constant throughout the object and can be applied to any position. However, as illustrated in Figure 9-28, when the movement of an object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xml:space="preserve">, is actually a function of the relative position between the point and the center of rotation of the shape, or the positional vector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F042865" w14:textId="77777777" w:rsidR="00D50631"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6D8E9756" w14:textId="77777777" w:rsidR="00D50631" w:rsidRDefault="00D50631" w:rsidP="00D50631">
      <w:pPr>
        <w:pStyle w:val="Figure"/>
        <w:rPr>
          <w:highlight w:val="white"/>
        </w:rPr>
      </w:pPr>
      <w:r>
        <w:rPr>
          <w:noProof/>
        </w:rPr>
        <w:lastRenderedPageBreak/>
        <w:drawing>
          <wp:inline distT="0" distB="0" distL="0" distR="0" wp14:anchorId="2DD28C60" wp14:editId="01600ED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250A69F" w14:textId="77777777" w:rsidR="00D50631" w:rsidRDefault="00D50631" w:rsidP="00D50631">
      <w:pPr>
        <w:pStyle w:val="FigureCaption"/>
        <w:rPr>
          <w:highlight w:val="white"/>
        </w:rPr>
      </w:pPr>
      <w:r>
        <w:rPr>
          <w:highlight w:val="white"/>
        </w:rPr>
        <w:t>Figure 9-28 Linear Velocity at a Position in the Presence of Rotation</w:t>
      </w:r>
    </w:p>
    <w:p w14:paraId="3B14D649" w14:textId="241162C9" w:rsidR="00D50631" w:rsidRDefault="00D50631" w:rsidP="00D50631">
      <w:pPr>
        <w:pStyle w:val="NoteTipCaution"/>
      </w:pPr>
      <w:r w:rsidRPr="009230FC">
        <w:rPr>
          <w:rStyle w:val="Strong"/>
        </w:rPr>
        <w:t>Note</w:t>
      </w:r>
      <w:r w:rsidRPr="00875D16">
        <w:t xml:space="preserve">: Angular velocity is a vector that is perpendicular to the linear velocity. In this case, as linear velocity </w:t>
      </w:r>
      <w:r>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t xml:space="preserve">. Recall from discussions in the </w:t>
      </w:r>
      <w:r w:rsidRPr="00A96C1A">
        <w:rPr>
          <w:rStyle w:val="Emphasis"/>
        </w:rPr>
        <w:t>Introduction</w:t>
      </w:r>
      <w:r>
        <w:t xml:space="preserve"> </w:t>
      </w:r>
      <w:r w:rsidR="00E37708">
        <w:t xml:space="preserve">section </w:t>
      </w:r>
      <w:r>
        <w:t>of this chapter, the very first assumption made was that rigid shape objects are continuous geometries with uniformly distributed mass</w:t>
      </w:r>
      <w:r w:rsidRPr="00875D16">
        <w:t xml:space="preserve"> </w:t>
      </w:r>
      <w:r>
        <w:t>where the center of mass is located at the center of the geometric shape. This center of mass is the location of the axis of rotation</w:t>
      </w:r>
      <w:r w:rsidRPr="00875D16">
        <w:t>. For simplicity, in your implementation</w:t>
      </w:r>
      <w:del w:id="103" w:author="Matthew T. Munson" w:date="2021-07-10T12:46:00Z">
        <w:r w:rsidRPr="00875D16" w:rsidDel="00FA52E9">
          <w:delText>,</w:delText>
        </w:r>
      </w:del>
      <w:r w:rsidRPr="00875D16">
        <w:t xml:space="preserve">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296D9506" w14:textId="77777777" w:rsidR="00D50631" w:rsidRDefault="00D50631" w:rsidP="00D50631">
      <w:pPr>
        <w:pStyle w:val="BodyTextCont"/>
      </w:pPr>
      <w:r>
        <w:rPr>
          <w:highlight w:val="white"/>
        </w:rPr>
        <w:t xml:space="preserve">Figure 9-29 illustrates an object B with linear and angular </w:t>
      </w:r>
      <w:r>
        <w:t xml:space="preserve">velocities of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t xml:space="preserve"> colliding with object A at position </w:t>
      </w:r>
      <m:oMath>
        <m:r>
          <w:rPr>
            <w:rFonts w:ascii="Cambria Math" w:hAnsi="Cambria Math"/>
          </w:rPr>
          <m:t>P</m:t>
        </m:r>
      </m:oMath>
      <w:r>
        <w:rPr>
          <w:highlight w:val="white"/>
        </w:rPr>
        <w:t xml:space="preserve">. At this point, you know that the linear velocities at point </w:t>
      </w:r>
      <m:oMath>
        <m:r>
          <w:rPr>
            <w:rFonts w:ascii="Cambria Math" w:hAnsi="Cambria Math"/>
          </w:rPr>
          <m:t>P</m:t>
        </m:r>
      </m:oMath>
      <w:r>
        <w:t xml:space="preserve"> before the collision for the two objects are as follows,</w:t>
      </w:r>
    </w:p>
    <w:p w14:paraId="6BFACD3C" w14:textId="77777777" w:rsidR="00D50631" w:rsidRPr="00090FA8"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(9)</w:t>
      </w:r>
    </w:p>
    <w:p w14:paraId="0FA070A2" w14:textId="77777777" w:rsidR="00D50631"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(10)</w:t>
      </w:r>
    </w:p>
    <w:p w14:paraId="190DB7D1" w14:textId="77777777" w:rsidR="00D50631" w:rsidRDefault="00D50631" w:rsidP="00D50631">
      <w:pPr>
        <w:pStyle w:val="Figure"/>
        <w:rPr>
          <w:highlight w:val="white"/>
        </w:rPr>
      </w:pPr>
      <w:r>
        <w:rPr>
          <w:noProof/>
        </w:rPr>
        <w:lastRenderedPageBreak/>
        <w:drawing>
          <wp:inline distT="0" distB="0" distL="0" distR="0" wp14:anchorId="5D258739" wp14:editId="03C175FF">
            <wp:extent cx="3114880" cy="204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3E5192E9" w14:textId="77777777" w:rsidR="00D50631" w:rsidRDefault="00D50631" w:rsidP="00D50631">
      <w:pPr>
        <w:pStyle w:val="FigureCaption"/>
        <w:rPr>
          <w:highlight w:val="white"/>
        </w:rPr>
      </w:pPr>
      <w:r>
        <w:rPr>
          <w:highlight w:val="white"/>
        </w:rPr>
        <w:t>Figure 9-29 Colliding Shapes with Angular Velocities</w:t>
      </w:r>
    </w:p>
    <w:p w14:paraId="5A7DC125" w14:textId="4A077569" w:rsidR="00D50631" w:rsidRDefault="00D50631" w:rsidP="00D50631">
      <w:pPr>
        <w:pStyle w:val="BodyTextCont"/>
        <w:rPr>
          <w:highlight w:val="white"/>
        </w:rPr>
      </w:pPr>
      <w:r>
        <w:rPr>
          <w:highlight w:val="white"/>
        </w:rPr>
        <w:t>After the collision, the linear velocity at the collision position can be expressed as follows</w:t>
      </w:r>
      <w:r w:rsidR="00E37708">
        <w:rPr>
          <w:highlight w:val="white"/>
        </w:rPr>
        <w:t>.</w:t>
      </w:r>
    </w:p>
    <w:p w14:paraId="256793BE" w14:textId="77777777" w:rsidR="00D50631" w:rsidRPr="00090FA8"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(11)</w:t>
      </w:r>
    </w:p>
    <w:p w14:paraId="119B97B3" w14:textId="77777777" w:rsidR="00D50631" w:rsidRPr="00D000F5"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(12)</w:t>
      </w:r>
    </w:p>
    <w:p w14:paraId="19175FEF" w14:textId="77777777" w:rsidR="00D50631" w:rsidRDefault="00D50631" w:rsidP="00D50631">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 xml:space="preserve">, are </w:t>
      </w:r>
      <w:r>
        <w:rPr>
          <w:highlight w:val="white"/>
        </w:rPr>
        <w:t>the linear and angular velocities for objects A and B after the collision, and, the derivation of a solution for these quantities is precisely the goal of this section.</w:t>
      </w:r>
    </w:p>
    <w:p w14:paraId="30C80641" w14:textId="77777777" w:rsidR="00D50631" w:rsidRDefault="00D50631" w:rsidP="00D50631">
      <w:pPr>
        <w:pStyle w:val="Heading2"/>
        <w:rPr>
          <w:highlight w:val="white"/>
        </w:rPr>
      </w:pPr>
      <w:r>
        <w:rPr>
          <w:highlight w:val="white"/>
        </w:rPr>
        <w:t>Relative Velocity with Rotation</w:t>
      </w:r>
    </w:p>
    <w:p w14:paraId="04A4A876" w14:textId="5D56BB14" w:rsidR="00D50631" w:rsidRDefault="00D50631" w:rsidP="00D50631">
      <w:pPr>
        <w:pStyle w:val="BodyTextFirst"/>
        <w:rPr>
          <w:highlight w:val="white"/>
        </w:rPr>
      </w:pPr>
      <w:r>
        <w:rPr>
          <w:highlight w:val="white"/>
        </w:rPr>
        <w:t>Recall from the previous section</w:t>
      </w:r>
      <w:del w:id="104" w:author="Matthew T. Munson" w:date="2021-07-10T12:49:00Z">
        <w:r w:rsidDel="00FA52E9">
          <w:rPr>
            <w:highlight w:val="white"/>
          </w:rPr>
          <w:delText>,</w:delText>
        </w:r>
      </w:del>
      <w:r>
        <w:rPr>
          <w:highlight w:val="white"/>
        </w:rPr>
        <w:t xml:space="preserve"> th</w:t>
      </w:r>
      <w:ins w:id="105" w:author="Matthew T. Munson" w:date="2021-07-10T12:49:00Z">
        <w:r w:rsidR="00FA52E9">
          <w:rPr>
            <w:highlight w:val="white"/>
          </w:rPr>
          <w:t>at the</w:t>
        </w:r>
      </w:ins>
      <w:del w:id="106" w:author="Matthew T. Munson" w:date="2021-07-10T12:49:00Z">
        <w:r w:rsidDel="00FA52E9">
          <w:rPr>
            <w:highlight w:val="white"/>
          </w:rPr>
          <w:delText>e</w:delText>
        </w:r>
      </w:del>
      <w:r>
        <w:rPr>
          <w:highlight w:val="white"/>
        </w:rPr>
        <w:t xml:space="preserve"> definition of relative velocity from before and after a collision between objects A and B are defined as follows</w:t>
      </w:r>
      <w:ins w:id="107" w:author="Matthew T. Munson" w:date="2021-07-10T12:49:00Z">
        <w:r w:rsidR="00FA52E9">
          <w:t>:</w:t>
        </w:r>
      </w:ins>
      <w:del w:id="108" w:author="Matthew T. Munson" w:date="2021-07-10T12:49:00Z">
        <w:r w:rsidR="00E37708" w:rsidDel="00FA52E9">
          <w:delText>.</w:delText>
        </w:r>
      </w:del>
    </w:p>
    <w:p w14:paraId="3BDF56DD" w14:textId="77777777" w:rsidR="00D50631" w:rsidRPr="0041039B"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02142545" w14:textId="77777777" w:rsidR="00D50631"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D50631">
        <w:t xml:space="preserve"> </w:t>
      </w:r>
    </w:p>
    <w:p w14:paraId="59E67865" w14:textId="65E07DD3" w:rsidR="00D50631" w:rsidRDefault="00D50631" w:rsidP="00D50631">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 xml:space="preserve">and </w:t>
      </w:r>
      <w:ins w:id="109" w:author="Matthew T. Munson" w:date="2021-07-10T12:49:00Z">
        <w:r w:rsidR="00FA52E9">
          <w:rPr>
            <w:highlight w:val="white"/>
          </w:rPr>
          <w:t>ar</w:t>
        </w:r>
      </w:ins>
      <w:ins w:id="110" w:author="Matthew T. Munson" w:date="2021-07-10T12:50:00Z">
        <w:r w:rsidR="00FA52E9">
          <w:rPr>
            <w:highlight w:val="white"/>
          </w:rPr>
          <w:t xml:space="preserve">e </w:t>
        </w:r>
      </w:ins>
      <w:del w:id="111" w:author="Matthew T. Munson" w:date="2021-07-10T12:49:00Z">
        <w:r w:rsidDel="00FA52E9">
          <w:rPr>
            <w:highlight w:val="white"/>
          </w:rPr>
          <w:delText xml:space="preserve">for reference convenience </w:delText>
        </w:r>
      </w:del>
      <w:r>
        <w:rPr>
          <w:highlight w:val="white"/>
        </w:rPr>
        <w:t xml:space="preserve">relisted </w:t>
      </w:r>
      <w:ins w:id="112" w:author="Matthew T. Munson" w:date="2021-07-10T12:50:00Z">
        <w:r w:rsidR="00FA52E9">
          <w:rPr>
            <w:highlight w:val="white"/>
          </w:rPr>
          <w:t xml:space="preserve">for convenience </w:t>
        </w:r>
      </w:ins>
      <w:r>
        <w:rPr>
          <w:highlight w:val="white"/>
        </w:rPr>
        <w:t>in the following</w:t>
      </w:r>
      <w:ins w:id="113" w:author="Matthew T. Munson" w:date="2021-07-10T12:50:00Z">
        <w:r w:rsidR="00FA52E9">
          <w:t>:</w:t>
        </w:r>
      </w:ins>
      <w:del w:id="114" w:author="Matthew T. Munson" w:date="2021-07-10T12:50:00Z">
        <w:r w:rsidDel="00FA52E9">
          <w:delText>.</w:delText>
        </w:r>
      </w:del>
      <w:r>
        <w:t xml:space="preserve"> </w:t>
      </w:r>
    </w:p>
    <w:p w14:paraId="79A59A99" w14:textId="77777777" w:rsidR="00D50631" w:rsidRPr="006C7D81"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1</w:t>
      </w:r>
      <w:r w:rsidR="00D50631" w:rsidRPr="00026672">
        <w:rPr>
          <w:b/>
          <w:i/>
        </w:rPr>
        <w:t>)</w:t>
      </w:r>
    </w:p>
    <w:p w14:paraId="6128E39B" w14:textId="77777777" w:rsidR="00D50631" w:rsidRPr="00E45367"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6C7D81">
        <w:rPr>
          <w:rFonts w:asciiTheme="minorHAnsi" w:hAnsiTheme="minorHAnsi"/>
        </w:rPr>
        <w:t xml:space="preserve"> </w:t>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2</w:t>
      </w:r>
      <w:r w:rsidR="00D50631" w:rsidRPr="00026672">
        <w:rPr>
          <w:b/>
          <w:i/>
        </w:rPr>
        <w:t>)</w:t>
      </w:r>
    </w:p>
    <w:p w14:paraId="78B08D3E" w14:textId="77777777" w:rsidR="00D50631" w:rsidRDefault="00D50631" w:rsidP="00D50631">
      <w:pPr>
        <w:pStyle w:val="BodyTextCont"/>
        <w:rPr>
          <w:highlight w:val="white"/>
        </w:rPr>
      </w:pPr>
      <w:r>
        <w:rPr>
          <w:highlight w:val="white"/>
        </w:rPr>
        <w:t xml:space="preserve">These equations are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28277EDB" w14:textId="77777777" w:rsidR="00D50631" w:rsidRPr="00E45367" w:rsidRDefault="00E97425"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D50631">
        <w:tab/>
      </w:r>
      <w:r w:rsidR="00D50631">
        <w:tab/>
      </w:r>
      <w:r w:rsidR="00D50631">
        <w:tab/>
      </w:r>
      <w:r w:rsidR="00D50631">
        <w:rPr>
          <w:b/>
          <w:i/>
        </w:rPr>
        <w:t>(13)</w:t>
      </w:r>
    </w:p>
    <w:p w14:paraId="0E3A70CD" w14:textId="77777777" w:rsidR="00D50631" w:rsidRPr="00E45367" w:rsidRDefault="00E97425"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E45367">
        <w:t xml:space="preserve"> </w:t>
      </w:r>
      <w:r w:rsidR="00D50631">
        <w:tab/>
      </w:r>
      <w:r w:rsidR="00D50631">
        <w:tab/>
      </w:r>
      <w:r w:rsidR="00D50631">
        <w:tab/>
      </w:r>
      <w:r w:rsidR="00D50631">
        <w:tab/>
      </w:r>
      <w:r w:rsidR="00D50631">
        <w:rPr>
          <w:b/>
          <w:i/>
        </w:rPr>
        <w:t>(14)</w:t>
      </w:r>
    </w:p>
    <w:p w14:paraId="730628C2" w14:textId="213EB894" w:rsidR="00D50631" w:rsidRDefault="00D50631" w:rsidP="00D50631">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 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 xml:space="preserve">, the collision at the collision position </w:t>
      </w:r>
      <m:oMath>
        <m:r>
          <w:rPr>
            <w:rFonts w:ascii="Cambria Math" w:hAnsi="Cambria Math"/>
          </w:rPr>
          <m:t>P</m:t>
        </m:r>
      </m:oMath>
      <w:r>
        <w:t xml:space="preserve"> on each object</w:t>
      </w:r>
      <w:r w:rsidR="00E37708">
        <w:t>.</w:t>
      </w:r>
      <w:r>
        <w:t xml:space="preserve"> </w:t>
      </w:r>
    </w:p>
    <w:p w14:paraId="4E5694D5" w14:textId="77777777" w:rsidR="00D50631" w:rsidRDefault="00E97425"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D50631">
        <w:tab/>
      </w:r>
      <w:r w:rsidR="00D50631">
        <w:tab/>
      </w:r>
      <w:r w:rsidR="00D50631">
        <w:tab/>
      </w:r>
      <w:r w:rsidR="00D50631">
        <w:tab/>
      </w:r>
      <w:r w:rsidR="00D50631">
        <w:rPr>
          <w:b/>
          <w:i/>
        </w:rPr>
        <w:t>(15)</w:t>
      </w:r>
    </w:p>
    <w:p w14:paraId="6A98A10B" w14:textId="77777777" w:rsidR="00D50631" w:rsidRDefault="00E97425"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D50631">
        <w:tab/>
      </w:r>
      <w:r w:rsidR="00D50631">
        <w:tab/>
      </w:r>
      <w:r w:rsidR="00D50631">
        <w:tab/>
      </w:r>
      <w:r w:rsidR="00D50631">
        <w:tab/>
      </w:r>
      <w:r w:rsidR="00D50631">
        <w:rPr>
          <w:b/>
          <w:i/>
        </w:rPr>
        <w:t>(16)</w:t>
      </w:r>
    </w:p>
    <w:p w14:paraId="7C6711E3" w14:textId="77777777" w:rsidR="00D50631" w:rsidRDefault="00D50631" w:rsidP="00D50631">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19262B13" w14:textId="77777777" w:rsidR="00D50631" w:rsidRDefault="00D50631" w:rsidP="00D50631">
      <w:pPr>
        <w:pStyle w:val="Heading2"/>
        <w:rPr>
          <w:highlight w:val="white"/>
        </w:rPr>
      </w:pPr>
      <w:r>
        <w:rPr>
          <w:highlight w:val="white"/>
        </w:rPr>
        <w:t>Impulse Method with Rotation</w:t>
      </w:r>
    </w:p>
    <w:p w14:paraId="684F4A3F" w14:textId="7047F5DF" w:rsidR="00D50631" w:rsidRDefault="00D50631" w:rsidP="00D50631">
      <w:pPr>
        <w:pStyle w:val="BodyTextFirst"/>
        <w:rPr>
          <w:highlight w:val="white"/>
        </w:rPr>
      </w:pPr>
      <w:r>
        <w:rPr>
          <w:highlight w:val="white"/>
        </w:rPr>
        <w:t>Continue with the Impulse Method discussion from the prevision section, that after the collision between objects A and B, the Impulse Method describes the changes in their linear velocities by an impulse</w:t>
      </w:r>
      <w:r>
        <w:t xml:space="preserve">, </w:t>
      </w:r>
      <m:oMath>
        <m:acc>
          <m:accPr>
            <m:chr m:val="⃗"/>
            <m:ctrlPr>
              <w:rPr>
                <w:rFonts w:ascii="Cambria Math" w:hAnsi="Cambria Math"/>
                <w:i/>
              </w:rPr>
            </m:ctrlPr>
          </m:accPr>
          <m:e>
            <m:r>
              <w:rPr>
                <w:rFonts w:ascii="Cambria Math" w:hAnsi="Cambria Math"/>
              </w:rPr>
              <m:t>J</m:t>
            </m:r>
          </m:e>
        </m:acc>
      </m:oMath>
      <w:r>
        <w:t xml:space="preserve">, </w:t>
      </w:r>
      <w:r>
        <w:rPr>
          <w:highlight w:val="white"/>
        </w:rPr>
        <w:t xml:space="preserve">scaled by the inverse of their corresponding masses,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This change in linear velocities is descripted </w:t>
      </w:r>
      <w:r>
        <w:rPr>
          <w:highlight w:val="white"/>
        </w:rPr>
        <w:t>in Equations (3) and (4), relisted as follows</w:t>
      </w:r>
      <w:ins w:id="115" w:author="Matthew T. Munson" w:date="2021-07-10T12:51:00Z">
        <w:r w:rsidR="00FA52E9">
          <w:rPr>
            <w:highlight w:val="white"/>
          </w:rPr>
          <w:t>:</w:t>
        </w:r>
      </w:ins>
      <w:del w:id="116" w:author="Matthew T. Munson" w:date="2021-07-10T12:51:00Z">
        <w:r w:rsidR="00E37708" w:rsidDel="00FA52E9">
          <w:rPr>
            <w:highlight w:val="white"/>
          </w:rPr>
          <w:delText>.</w:delText>
        </w:r>
      </w:del>
      <w:r>
        <w:rPr>
          <w:highlight w:val="white"/>
        </w:rPr>
        <w:t xml:space="preserve"> </w:t>
      </w:r>
    </w:p>
    <w:p w14:paraId="44E044A1" w14:textId="77777777" w:rsidR="00D50631"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D50631">
        <w:tab/>
      </w:r>
      <w:r w:rsidR="00D50631">
        <w:tab/>
      </w:r>
      <w:r w:rsidR="00D50631">
        <w:tab/>
      </w:r>
      <w:r w:rsidR="00D50631">
        <w:tab/>
      </w:r>
      <w:r w:rsidR="00D50631">
        <w:tab/>
      </w:r>
      <w:r w:rsidR="00D50631">
        <w:rPr>
          <w:b/>
          <w:i/>
        </w:rPr>
        <w:t>(3)</w:t>
      </w:r>
    </w:p>
    <w:p w14:paraId="6AB5A3FC" w14:textId="77777777" w:rsidR="00D50631" w:rsidRPr="0007590D"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D50631">
        <w:tab/>
      </w:r>
      <w:r w:rsidR="00D50631">
        <w:tab/>
      </w:r>
      <w:r w:rsidR="00D50631">
        <w:tab/>
      </w:r>
      <w:r w:rsidR="00D50631">
        <w:tab/>
      </w:r>
      <w:r w:rsidR="00D50631">
        <w:tab/>
      </w:r>
      <w:r w:rsidR="00D50631">
        <w:rPr>
          <w:b/>
          <w:i/>
        </w:rPr>
        <w:t>(4)</w:t>
      </w:r>
    </w:p>
    <w:p w14:paraId="5560F009" w14:textId="592F184A" w:rsidR="00D50631" w:rsidRDefault="00D50631" w:rsidP="00D50631">
      <w:pPr>
        <w:pStyle w:val="BodyTextCont"/>
      </w:pPr>
      <w:r>
        <w:rPr>
          <w:highlight w:val="white"/>
        </w:rPr>
        <w:t xml:space="preserve">In general, rotations are intrinsic results of collisions and the same impulse must properly describe the change in angular velocity from before and after a collision. Remember that inertial, or rotational inertial, is the rotational mass. In a manner similar to linear velocity and mass, it is also the case that the change in angular velocity in a collision is inversely related to the rotational inertia. As illustrated in Figure 9-29, for objects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can be described as follows,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t xml:space="preserve"> </w:t>
      </w:r>
      <w:r>
        <w:rPr>
          <w:highlight w:val="white"/>
        </w:rPr>
        <w:t>are the positional vectors of each object</w:t>
      </w:r>
      <w:r w:rsidR="00E37708">
        <w:t>.</w:t>
      </w:r>
    </w:p>
    <w:p w14:paraId="02E55BEB" w14:textId="77777777" w:rsidR="00D50631" w:rsidRPr="001E5DE2"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117" w:name="_Hlk75686826"/>
                <m:acc>
                  <m:accPr>
                    <m:chr m:val="⃗"/>
                    <m:ctrlPr>
                      <w:rPr>
                        <w:rFonts w:ascii="Cambria Math" w:hAnsi="Cambria Math"/>
                        <w:i/>
                      </w:rPr>
                    </m:ctrlPr>
                  </m:accPr>
                  <m:e>
                    <m:r>
                      <w:rPr>
                        <w:rFonts w:ascii="Cambria Math" w:hAnsi="Cambria Math"/>
                      </w:rPr>
                      <m:t>R</m:t>
                    </m:r>
                  </m:e>
                </m:acc>
                <w:bookmarkEnd w:id="117"/>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D50631">
        <w:tab/>
      </w:r>
      <w:r w:rsidR="00D50631">
        <w:tab/>
      </w:r>
      <w:r w:rsidR="00D50631">
        <w:tab/>
      </w:r>
      <w:r w:rsidR="00D50631">
        <w:tab/>
      </w:r>
      <w:r w:rsidR="00D50631">
        <w:rPr>
          <w:b/>
          <w:i/>
        </w:rPr>
        <w:t>(17)</w:t>
      </w:r>
    </w:p>
    <w:p w14:paraId="34040743" w14:textId="77777777" w:rsidR="00D50631"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D50631">
        <w:tab/>
      </w:r>
      <w:r w:rsidR="00D50631">
        <w:tab/>
      </w:r>
      <w:r w:rsidR="00D50631">
        <w:tab/>
      </w:r>
      <w:r w:rsidR="00D50631">
        <w:tab/>
      </w:r>
      <w:r w:rsidR="00D50631">
        <w:rPr>
          <w:b/>
          <w:i/>
        </w:rPr>
        <w:t>(18)</w:t>
      </w:r>
    </w:p>
    <w:p w14:paraId="1997545C" w14:textId="7B3EFAD4" w:rsidR="00D50631" w:rsidRDefault="00D50631" w:rsidP="00D50631">
      <w:pPr>
        <w:pStyle w:val="BodyTextCont"/>
      </w:pPr>
      <w:r>
        <w:lastRenderedPageBreak/>
        <w:t xml:space="preserve">Recall from the previous section that it is convenient to express the impulse as a linear combination of components in the collision normal and tangent directions, </w:t>
      </w:r>
      <m:oMath>
        <m:acc>
          <m:accPr>
            <m:ctrlPr>
              <w:rPr>
                <w:rFonts w:ascii="Cambria Math" w:hAnsi="Cambria Math"/>
              </w:rPr>
            </m:ctrlPr>
          </m:accPr>
          <m:e>
            <m:r>
              <w:rPr>
                <w:rFonts w:ascii="Cambria Math" w:hAnsi="Cambria Math"/>
              </w:rPr>
              <m:t>N</m:t>
            </m:r>
          </m:e>
        </m:acc>
      </m:oMath>
      <w:r>
        <w:t xml:space="preserve"> and </w:t>
      </w:r>
      <m:oMath>
        <m:acc>
          <m:accPr>
            <m:ctrlPr>
              <w:rPr>
                <w:rFonts w:ascii="Cambria Math" w:hAnsi="Cambria Math"/>
              </w:rPr>
            </m:ctrlPr>
          </m:accPr>
          <m:e>
            <m:r>
              <w:rPr>
                <w:rFonts w:ascii="Cambria Math" w:hAnsi="Cambria Math"/>
              </w:rPr>
              <m:t>T</m:t>
            </m:r>
          </m:e>
        </m:acc>
      </m:oMath>
      <w:r>
        <w:t>, or</w:t>
      </w:r>
      <w:r w:rsidR="00E37708">
        <w:t xml:space="preserve"> as shown</w:t>
      </w:r>
      <w:ins w:id="118" w:author="Matthew T. Munson" w:date="2021-07-10T12:53:00Z">
        <w:r w:rsidR="008D4901">
          <w:t>:</w:t>
        </w:r>
      </w:ins>
      <w:del w:id="119" w:author="Matthew T. Munson" w:date="2021-07-10T12:53:00Z">
        <w:r w:rsidR="00E37708" w:rsidDel="008D4901">
          <w:delText>.</w:delText>
        </w:r>
      </w:del>
      <w:r>
        <w:t xml:space="preserve"> </w:t>
      </w:r>
    </w:p>
    <w:p w14:paraId="5D8C0EAF" w14:textId="77777777" w:rsidR="00D50631"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611C316E" w14:textId="3A298FA7" w:rsidR="00D50631" w:rsidRDefault="00D50631" w:rsidP="00D50631">
      <w:pPr>
        <w:pStyle w:val="BodyTextCont"/>
      </w:pPr>
      <w:bookmarkStart w:id="120" w:name="_Hlk75753609"/>
      <w:r>
        <w:t>Substituting this expression into Equation (17) results in the following</w:t>
      </w:r>
      <w:ins w:id="121" w:author="Matthew T. Munson" w:date="2021-07-10T12:53:00Z">
        <w:r w:rsidR="008D4901">
          <w:t>:</w:t>
        </w:r>
      </w:ins>
      <w:del w:id="122" w:author="Matthew T. Munson" w:date="2021-07-10T12:53:00Z">
        <w:r w:rsidR="00E37708" w:rsidDel="008D4901">
          <w:delText>.</w:delText>
        </w:r>
      </w:del>
    </w:p>
    <w:bookmarkEnd w:id="120"/>
    <w:p w14:paraId="11A12B58" w14:textId="77777777" w:rsidR="00D50631" w:rsidRPr="00026672"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6F089566" w14:textId="6778BE3A" w:rsidR="00D50631" w:rsidRPr="001E5DE2" w:rsidRDefault="00D50631" w:rsidP="00D50631">
      <w:pPr>
        <w:pStyle w:val="BodyTextCont"/>
      </w:pPr>
      <w:r>
        <w:t>In this way, Equations (17) and (18) can be expanded to describe the change in angular velocities caused by the normal and tangent components of the impulse, as follows</w:t>
      </w:r>
      <w:ins w:id="123" w:author="Matthew T. Munson" w:date="2021-07-10T12:53:00Z">
        <w:r w:rsidR="008D4901">
          <w:t>:</w:t>
        </w:r>
      </w:ins>
      <w:del w:id="124" w:author="Matthew T. Munson" w:date="2021-07-10T12:53:00Z">
        <w:r w:rsidDel="008D4901">
          <w:delText>.</w:delText>
        </w:r>
      </w:del>
      <w:r>
        <w:t xml:space="preserve"> </w:t>
      </w:r>
    </w:p>
    <w:p w14:paraId="3758605E" w14:textId="77777777" w:rsidR="00D50631" w:rsidRPr="00026672"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Pr>
          <w:rFonts w:asciiTheme="minorHAnsi" w:hAnsiTheme="minorHAnsi"/>
        </w:rPr>
        <w:tab/>
      </w:r>
      <w:r w:rsidR="00D50631">
        <w:rPr>
          <w:rFonts w:asciiTheme="minorHAnsi" w:hAnsiTheme="minorHAnsi"/>
        </w:rPr>
        <w:tab/>
      </w:r>
      <w:r w:rsidR="00D50631" w:rsidRPr="00026672">
        <w:rPr>
          <w:b/>
          <w:i/>
        </w:rPr>
        <w:t>(</w:t>
      </w:r>
      <w:r w:rsidR="00D50631">
        <w:rPr>
          <w:b/>
          <w:i/>
        </w:rPr>
        <w:t>19</w:t>
      </w:r>
      <w:r w:rsidR="00D50631" w:rsidRPr="00026672">
        <w:rPr>
          <w:b/>
          <w:i/>
        </w:rPr>
        <w:t>)</w:t>
      </w:r>
    </w:p>
    <w:p w14:paraId="5475C8CB" w14:textId="77777777" w:rsidR="00D50631" w:rsidRPr="00D21091"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sidRPr="00026672">
        <w:tab/>
      </w:r>
      <w:r w:rsidR="00D50631" w:rsidRPr="00026672">
        <w:tab/>
      </w:r>
      <w:r w:rsidR="00D50631" w:rsidRPr="00026672">
        <w:rPr>
          <w:b/>
          <w:i/>
        </w:rPr>
        <w:t>(</w:t>
      </w:r>
      <w:r w:rsidR="00D50631">
        <w:rPr>
          <w:b/>
          <w:i/>
        </w:rPr>
        <w:t>20</w:t>
      </w:r>
      <w:r w:rsidR="00D50631" w:rsidRPr="00026672">
        <w:rPr>
          <w:b/>
          <w:i/>
        </w:rPr>
        <w:t>)</w:t>
      </w:r>
    </w:p>
    <w:p w14:paraId="45A4FAFF" w14:textId="1E2698A1" w:rsidR="00D50631" w:rsidRDefault="00D50631" w:rsidP="00D50631">
      <w:pPr>
        <w:pStyle w:val="BodyTextCont"/>
      </w:pPr>
      <w:r>
        <w:t>The corresponding equations describing linear velocity changes, Equations (5) and (6), are relisted in the following</w:t>
      </w:r>
      <w:ins w:id="125" w:author="Matthew T. Munson" w:date="2021-07-10T12:54:00Z">
        <w:r w:rsidR="008D4901">
          <w:t>:</w:t>
        </w:r>
      </w:ins>
      <w:del w:id="126" w:author="Matthew T. Munson" w:date="2021-07-10T12:54:00Z">
        <w:r w:rsidR="00E37708" w:rsidDel="008D4901">
          <w:delText>.</w:delText>
        </w:r>
      </w:del>
    </w:p>
    <w:p w14:paraId="653DEE03" w14:textId="77777777" w:rsidR="00D50631" w:rsidRPr="00151DA8"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(5)</w:t>
      </w:r>
    </w:p>
    <w:p w14:paraId="13E0E014" w14:textId="77777777" w:rsidR="00D50631" w:rsidRPr="00151DA8" w:rsidRDefault="00E97425"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(6)</w:t>
      </w:r>
    </w:p>
    <w:p w14:paraId="350123D3" w14:textId="49BA1EFF" w:rsidR="00D50631" w:rsidRDefault="00D50631" w:rsidP="00D50631">
      <w:pPr>
        <w:pStyle w:val="BodyTextCont"/>
      </w:pPr>
      <w:r>
        <w:t>You can now substitute Equations (5) and (19) into Equation (11), and</w:t>
      </w:r>
      <w:ins w:id="127" w:author="Matthew T. Munson" w:date="2021-07-10T12:54:00Z">
        <w:r w:rsidR="008D4901">
          <w:t xml:space="preserve"> </w:t>
        </w:r>
      </w:ins>
      <w:del w:id="128" w:author="Matthew T. Munson" w:date="2021-07-10T12:54:00Z">
        <w:r w:rsidDel="008D4901">
          <w:delText xml:space="preserve">, </w:delText>
        </w:r>
      </w:del>
      <w:r>
        <w:t>Equations (6) and (20) into Equation (12)</w:t>
      </w:r>
      <w:r w:rsidR="00E37708">
        <w:t>.</w:t>
      </w:r>
    </w:p>
    <w:p w14:paraId="07C83736" w14:textId="77777777" w:rsidR="00D50631" w:rsidRPr="002E2803"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sidR="00D50631">
        <w:tab/>
      </w:r>
      <w:r w:rsidR="00D50631" w:rsidRPr="00151DA8">
        <w:rPr>
          <w:b/>
          <w:i/>
        </w:rPr>
        <w:t>(</w:t>
      </w:r>
      <w:r w:rsidR="00D50631">
        <w:rPr>
          <w:b/>
          <w:i/>
        </w:rPr>
        <w:t>21</w:t>
      </w:r>
      <w:r w:rsidR="00D50631" w:rsidRPr="00151DA8">
        <w:rPr>
          <w:b/>
          <w:i/>
        </w:rPr>
        <w:t>)</w:t>
      </w:r>
    </w:p>
    <w:p w14:paraId="26FAD920" w14:textId="77777777" w:rsidR="00D50631"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D50631">
        <w:rPr>
          <w:i/>
        </w:rPr>
        <w:tab/>
      </w:r>
      <w:bookmarkStart w:id="129" w:name="_Hlk75797230"/>
      <w:r w:rsidR="00D50631" w:rsidRPr="00151DA8">
        <w:rPr>
          <w:b/>
          <w:i/>
        </w:rPr>
        <w:t>(</w:t>
      </w:r>
      <w:r w:rsidR="00D50631">
        <w:rPr>
          <w:b/>
          <w:i/>
        </w:rPr>
        <w:t>22</w:t>
      </w:r>
      <w:r w:rsidR="00D50631" w:rsidRPr="00151DA8">
        <w:rPr>
          <w:b/>
          <w:i/>
        </w:rPr>
        <w:t>)</w:t>
      </w:r>
      <w:bookmarkEnd w:id="129"/>
    </w:p>
    <w:p w14:paraId="0068778C" w14:textId="7118F7F3" w:rsidR="00D50631" w:rsidRDefault="00D50631" w:rsidP="00D50631">
      <w:pPr>
        <w:pStyle w:val="BodyTextCont"/>
      </w:pPr>
      <w:r>
        <w:t xml:space="preserve">It is important to reiterate that the changes to both linear and angular velocities are described by the same impulse, </w:t>
      </w:r>
      <m:oMath>
        <m:acc>
          <m:accPr>
            <m:chr m:val="⃗"/>
            <m:ctrlPr>
              <w:rPr>
                <w:rFonts w:ascii="Cambria Math" w:hAnsi="Cambria Math"/>
                <w:i/>
              </w:rPr>
            </m:ctrlPr>
          </m:accPr>
          <m:e>
            <m:r>
              <w:rPr>
                <w:rFonts w:ascii="Cambria Math" w:hAnsi="Cambria Math"/>
              </w:rPr>
              <m:t>J</m:t>
            </m:r>
          </m:e>
        </m:acc>
      </m:oMath>
      <w:r>
        <w:t xml:space="preserve">. In other words, the normal and tangent impulse components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(21) and (2</w:t>
      </w:r>
      <w:r w:rsidR="00656E9D">
        <w:t>2</w:t>
      </w:r>
      <w:r>
        <w:t>) are the same quantities</w:t>
      </w:r>
      <w:bookmarkStart w:id="130" w:name="_Hlk75754246"/>
      <w:r>
        <w:t xml:space="preserve"> and these two are the only unknowns in these equations where the rest of the terms are 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t xml:space="preserve">, </w:t>
      </w:r>
      <m:oMath>
        <m:acc>
          <m:accPr>
            <m:ctrlPr>
              <w:rPr>
                <w:rFonts w:ascii="Cambria Math" w:hAnsi="Cambria Math"/>
              </w:rPr>
            </m:ctrlPr>
          </m:accPr>
          <m:e>
            <m:r>
              <w:rPr>
                <w:rFonts w:ascii="Cambria Math" w:hAnsi="Cambria Math"/>
              </w:rPr>
              <m:t>T</m:t>
            </m:r>
          </m:e>
        </m:acc>
      </m:oMath>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 </w:t>
      </w:r>
      <w:r>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w:t>
      </w:r>
    </w:p>
    <w:p w14:paraId="42BEDDF2" w14:textId="5522B8AC" w:rsidR="00D50631" w:rsidRDefault="00D50631" w:rsidP="00D50631">
      <w:pPr>
        <w:pStyle w:val="NoteTipCaution"/>
        <w:rPr>
          <w:szCs w:val="18"/>
        </w:rPr>
      </w:pPr>
      <w:r w:rsidRPr="00C028C1">
        <w:rPr>
          <w:rStyle w:val="Strong"/>
        </w:rPr>
        <w:t>Note</w:t>
      </w:r>
      <w:r>
        <w:t xml:space="preserve"> In the following derivation, it is important to remember the </w:t>
      </w:r>
      <w:r w:rsidR="00656E9D">
        <w:t xml:space="preserve">definition of </w:t>
      </w:r>
      <w:r>
        <w:t>triple scalar product identity</w:t>
      </w:r>
      <w:r w:rsidR="00656E9D">
        <w:t>, this identity states that g</w:t>
      </w:r>
      <w:r>
        <w:t xml:space="preserve">iven vectors,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the following is always true: </w:t>
      </w:r>
    </w:p>
    <w:p w14:paraId="2F556D93" w14:textId="77777777" w:rsidR="00D50631" w:rsidRPr="00AF384C" w:rsidRDefault="00D50631" w:rsidP="00D50631">
      <w:pPr>
        <w:pStyle w:val="NoteTipCaution"/>
      </w:pPr>
      <m:oMathPara>
        <m:oMath>
          <m:r>
            <w:rPr>
              <w:rFonts w:ascii="Cambria Math" w:hAnsi="Cambria Math"/>
              <w:szCs w:val="18"/>
            </w:rPr>
            <w:lastRenderedPageBreak/>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130"/>
    <w:p w14:paraId="7B596E66" w14:textId="77777777" w:rsidR="00D50631" w:rsidRDefault="00D50631" w:rsidP="00D50631">
      <w:pPr>
        <w:pStyle w:val="Heading3"/>
      </w:pPr>
      <w:r>
        <w:t>Normal Components of the Impulse</w:t>
      </w:r>
    </w:p>
    <w:p w14:paraId="30ED42A1" w14:textId="77777777" w:rsidR="00D50631" w:rsidRDefault="00D50631" w:rsidP="00D50631">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approximated by assuming that the contribution from the angular velocity tangent component is minimal and can be ignored, and isolating the normal components from Equations (21) and (22). For clarity, you will work with one equation at a time. </w:t>
      </w:r>
    </w:p>
    <w:p w14:paraId="1921F2D5" w14:textId="2E0DD991" w:rsidR="00D50631" w:rsidRDefault="00D50631" w:rsidP="00D50631">
      <w:pPr>
        <w:pStyle w:val="BodyTextCont"/>
      </w:pPr>
      <w:r>
        <w:t>Now, ignore the tangent component of the angular velocity and p</w:t>
      </w:r>
      <w:r>
        <w:rPr>
          <w:rFonts w:hint="eastAsia"/>
        </w:rPr>
        <w:t>e</w:t>
      </w:r>
      <w:r>
        <w:t xml:space="preserve">rform a dot product with the </w:t>
      </w:r>
      <m:oMath>
        <m:acc>
          <m:accPr>
            <m:ctrlPr>
              <w:rPr>
                <w:rFonts w:ascii="Cambria Math" w:hAnsi="Cambria Math"/>
              </w:rPr>
            </m:ctrlPr>
          </m:accPr>
          <m:e>
            <m:r>
              <w:rPr>
                <w:rFonts w:ascii="Cambria Math" w:hAnsi="Cambria Math"/>
              </w:rPr>
              <m:t>N</m:t>
            </m:r>
          </m:e>
        </m:acc>
      </m:oMath>
      <w:r>
        <w:t xml:space="preserve"> vector on both sides of Equation (21) to isolate the normal components</w:t>
      </w:r>
      <w:r w:rsidR="00E37708">
        <w:t>.</w:t>
      </w:r>
    </w:p>
    <w:bookmarkStart w:id="131" w:name="_Hlk75795990"/>
    <w:p w14:paraId="466D8EC6" w14:textId="77777777" w:rsidR="00D50631" w:rsidRPr="007E250D"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131"/>
    <w:p w14:paraId="740B2103" w14:textId="62F98D09" w:rsidR="00D50631" w:rsidRDefault="00D50631" w:rsidP="00D50631">
      <w:pPr>
        <w:pStyle w:val="BodyTextCont"/>
        <w:rPr>
          <w:highlight w:val="white"/>
        </w:rPr>
      </w:pPr>
      <w:r>
        <w:rPr>
          <w:highlight w:val="white"/>
        </w:rPr>
        <w:t xml:space="preserve">Carry out the dot products on the right-hand-side, recognizing </w:t>
      </w:r>
      <m:oMath>
        <m:acc>
          <m:accPr>
            <m:ctrlPr>
              <w:rPr>
                <w:rFonts w:ascii="Cambria Math" w:hAnsi="Cambria Math"/>
              </w:rPr>
            </m:ctrlPr>
          </m:accPr>
          <m:e>
            <m:r>
              <w:rPr>
                <w:rFonts w:ascii="Cambria Math" w:hAnsi="Cambria Math"/>
              </w:rPr>
              <m:t>N</m:t>
            </m:r>
          </m:e>
        </m:acc>
      </m:oMath>
      <w:r>
        <w:t xml:space="preserve"> is a unit vector and is perpendicular to </w:t>
      </w:r>
      <m:oMath>
        <m:acc>
          <m:accPr>
            <m:ctrlPr>
              <w:rPr>
                <w:rFonts w:ascii="Cambria Math" w:hAnsi="Cambria Math"/>
              </w:rPr>
            </m:ctrlPr>
          </m:accPr>
          <m:e>
            <m:r>
              <w:rPr>
                <w:rFonts w:ascii="Cambria Math" w:hAnsi="Cambria Math"/>
              </w:rPr>
              <m:t>T</m:t>
            </m:r>
          </m:e>
        </m:acc>
      </m:oMath>
      <w: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 xml:space="preserve">, </w:t>
      </w:r>
      <w:r>
        <w:rPr>
          <w:highlight w:val="white"/>
        </w:rPr>
        <w:t>then, this equation can be re-written as</w:t>
      </w:r>
      <w:r w:rsidR="00E37708">
        <w:rPr>
          <w:highlight w:val="white"/>
        </w:rPr>
        <w:t xml:space="preserve"> the following</w:t>
      </w:r>
      <w:ins w:id="132" w:author="Matthew T. Munson" w:date="2021-07-10T15:39:00Z">
        <w:r w:rsidR="00FD2720">
          <w:rPr>
            <w:highlight w:val="white"/>
          </w:rPr>
          <w:t>:</w:t>
        </w:r>
      </w:ins>
      <w:del w:id="133" w:author="Matthew T. Munson" w:date="2021-07-10T15:39:00Z">
        <w:r w:rsidR="00E37708" w:rsidDel="00FD2720">
          <w:rPr>
            <w:highlight w:val="white"/>
          </w:rPr>
          <w:delText>.</w:delText>
        </w:r>
      </w:del>
    </w:p>
    <w:p w14:paraId="69FE5D2F" w14:textId="77777777" w:rsidR="00D50631" w:rsidRPr="007E250D"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D50631">
        <w:tab/>
      </w:r>
      <w:r w:rsidR="00D50631">
        <w:tab/>
      </w:r>
      <w:r w:rsidR="00D50631">
        <w:tab/>
      </w:r>
      <w:r w:rsidR="00D50631" w:rsidRPr="00151DA8">
        <w:rPr>
          <w:b/>
          <w:i/>
        </w:rPr>
        <w:t>(</w:t>
      </w:r>
      <w:r w:rsidR="00D50631">
        <w:rPr>
          <w:b/>
          <w:i/>
        </w:rPr>
        <w:t>23</w:t>
      </w:r>
      <w:r w:rsidR="00D50631" w:rsidRPr="00151DA8">
        <w:rPr>
          <w:b/>
          <w:i/>
        </w:rPr>
        <w:t>)</w:t>
      </w:r>
    </w:p>
    <w:p w14:paraId="5E49BFE5" w14:textId="5F8C37D8" w:rsidR="00D50631" w:rsidRDefault="00D50631" w:rsidP="00D50631">
      <w:pPr>
        <w:pStyle w:val="BodyTextCont"/>
        <w:rPr>
          <w:highlight w:val="white"/>
        </w:rPr>
      </w:pPr>
      <w:r>
        <w:t>The vector operations of the right-most term in Equation (23) can be simplified</w:t>
      </w:r>
      <w:r>
        <w:rPr>
          <w:highlight w:val="white"/>
        </w:rPr>
        <w:t xml:space="preserve"> by applying </w:t>
      </w:r>
      <w:r>
        <w:t>the triple scalar product identity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2948DD">
        <w:t>.</w:t>
      </w:r>
    </w:p>
    <w:p w14:paraId="4E539CA4" w14:textId="77777777" w:rsidR="00D50631" w:rsidRPr="0097344E" w:rsidRDefault="00E97425" w:rsidP="00D50631">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D50631">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78AD215B" w14:textId="5B4AE329" w:rsidR="00D50631" w:rsidRDefault="00D50631" w:rsidP="00D50631">
      <w:pPr>
        <w:pStyle w:val="BodyTextCont"/>
      </w:pPr>
      <w:r>
        <w:rPr>
          <w:highlight w:val="white"/>
        </w:rPr>
        <w:t>With this manipulation and collecti</w:t>
      </w:r>
      <w:ins w:id="134" w:author="Matthew T. Munson" w:date="2021-07-10T15:38:00Z">
        <w:r w:rsidR="00FD2720">
          <w:rPr>
            <w:highlight w:val="white"/>
          </w:rPr>
          <w:t>on</w:t>
        </w:r>
      </w:ins>
      <w:del w:id="135" w:author="Matthew T. Munson" w:date="2021-07-10T15:38:00Z">
        <w:r w:rsidDel="00FD2720">
          <w:rPr>
            <w:highlight w:val="white"/>
          </w:rPr>
          <w:delText>ng</w:delText>
        </w:r>
      </w:del>
      <w:r w:rsidR="002948DD">
        <w:rPr>
          <w:highlight w:val="white"/>
        </w:rPr>
        <w:t xml:space="preserve"> of</w:t>
      </w:r>
      <w:r>
        <w:rPr>
          <w:highlight w:val="white"/>
        </w:rPr>
        <w:t xml:space="preserve"> the terms with</w:t>
      </w:r>
      <w:ins w:id="136" w:author="Matthew T. Munson" w:date="2021-07-10T15:39:00Z">
        <w:r w:rsidR="00FD2720">
          <w:rPr>
            <w:highlight w:val="white"/>
          </w:rPr>
          <w:t xml:space="preserve"> a</w:t>
        </w:r>
      </w:ins>
      <w:r>
        <w:rPr>
          <w:highlight w:val="white"/>
        </w:rPr>
        <w:t xml:space="preserve"> dot-product, Equation (23) becomes</w:t>
      </w:r>
      <w:r w:rsidR="002948DD">
        <w:rPr>
          <w:highlight w:val="white"/>
        </w:rPr>
        <w:t xml:space="preserve"> the following</w:t>
      </w:r>
      <w:ins w:id="137" w:author="Matthew T. Munson" w:date="2021-07-10T15:39:00Z">
        <w:r w:rsidR="00FD2720">
          <w:rPr>
            <w:highlight w:val="white"/>
          </w:rPr>
          <w:t>:</w:t>
        </w:r>
      </w:ins>
      <w:del w:id="138" w:author="Matthew T. Munson" w:date="2021-07-10T15:39:00Z">
        <w:r w:rsidR="002948DD" w:rsidDel="00FD2720">
          <w:rPr>
            <w:highlight w:val="white"/>
          </w:rPr>
          <w:delText>.</w:delText>
        </w:r>
      </w:del>
    </w:p>
    <w:bookmarkStart w:id="139" w:name="_Hlk75800566"/>
    <w:p w14:paraId="24E5A1D6" w14:textId="77777777" w:rsidR="00D50631" w:rsidRPr="00DE6E95"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139"/>
    <w:p w14:paraId="187E594C" w14:textId="432953A4" w:rsidR="00D50631" w:rsidRDefault="00D50631" w:rsidP="00D50631">
      <w:pPr>
        <w:pStyle w:val="BodyTextCont"/>
      </w:pPr>
      <w:r>
        <w:t xml:space="preserve">From Equation (9), the dot-product term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2948DD">
        <w:t>.</w:t>
      </w:r>
      <w:r>
        <w:t xml:space="preserve"> </w:t>
      </w:r>
    </w:p>
    <w:p w14:paraId="4234882F" w14:textId="77777777" w:rsidR="00D50631" w:rsidRPr="00DE6E95"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24</w:t>
      </w:r>
      <w:r w:rsidR="00D50631" w:rsidRPr="00151DA8">
        <w:rPr>
          <w:b/>
          <w:i/>
        </w:rPr>
        <w:t>)</w:t>
      </w:r>
    </w:p>
    <w:p w14:paraId="7459492A" w14:textId="5CE8037C" w:rsidR="00D50631" w:rsidRPr="00DE6E95" w:rsidRDefault="00D50631" w:rsidP="00D50631">
      <w:pPr>
        <w:pStyle w:val="BodyTextCont"/>
      </w:pPr>
      <w:r>
        <w:t>Equation (22) can be processed through an identical algebraic manipulation steps</w:t>
      </w:r>
      <w:del w:id="140" w:author="Matthew T. Munson" w:date="2021-07-10T15:39:00Z">
        <w:r w:rsidDel="00FD2720">
          <w:delText>,</w:delText>
        </w:r>
      </w:del>
      <w:r>
        <w:t xml:space="preserve"> by ignoring the tangent component of the angular velocity and p</w:t>
      </w:r>
      <w:r>
        <w:rPr>
          <w:rFonts w:hint="eastAsia"/>
        </w:rPr>
        <w:t>e</w:t>
      </w:r>
      <w:r>
        <w:t xml:space="preserve">rforming a dot product with the </w:t>
      </w:r>
      <m:oMath>
        <m:acc>
          <m:accPr>
            <m:ctrlPr>
              <w:rPr>
                <w:rFonts w:ascii="Cambria Math" w:hAnsi="Cambria Math"/>
              </w:rPr>
            </m:ctrlPr>
          </m:accPr>
          <m:e>
            <m:r>
              <w:rPr>
                <w:rFonts w:ascii="Cambria Math" w:hAnsi="Cambria Math"/>
              </w:rPr>
              <m:t>N</m:t>
            </m:r>
          </m:e>
        </m:acc>
      </m:oMath>
      <w:r>
        <w:t xml:space="preserve"> vector on both side of the equation, the following can be derived</w:t>
      </w:r>
      <w:ins w:id="141" w:author="Matthew T. Munson" w:date="2021-07-10T15:39:00Z">
        <w:r w:rsidR="00FD2720">
          <w:t>:</w:t>
        </w:r>
      </w:ins>
      <w:del w:id="142" w:author="Matthew T. Munson" w:date="2021-07-10T15:39:00Z">
        <w:r w:rsidR="002948DD" w:rsidDel="00FD2720">
          <w:delText>.</w:delText>
        </w:r>
      </w:del>
    </w:p>
    <w:p w14:paraId="2058C526" w14:textId="77777777" w:rsidR="00D50631" w:rsidRPr="00DE6E95"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25</w:t>
      </w:r>
      <w:r w:rsidR="00D50631" w:rsidRPr="00151DA8">
        <w:rPr>
          <w:b/>
          <w:i/>
        </w:rPr>
        <w:t>)</w:t>
      </w:r>
    </w:p>
    <w:p w14:paraId="08900412" w14:textId="2DED9D74" w:rsidR="00D50631" w:rsidRDefault="00D50631" w:rsidP="00D50631">
      <w:pPr>
        <w:pStyle w:val="BodyTextCont"/>
      </w:pPr>
      <w:r>
        <w:t>Subtract</w:t>
      </w:r>
      <w:r w:rsidR="002948DD">
        <w:t>ing</w:t>
      </w:r>
      <w:r>
        <w:t xml:space="preserve"> Equation (25) from (24) results in</w:t>
      </w:r>
      <w:r w:rsidR="002948DD">
        <w:t xml:space="preserve"> the following.</w:t>
      </w:r>
    </w:p>
    <w:p w14:paraId="17F8E209" w14:textId="77777777" w:rsidR="00D50631" w:rsidRDefault="00E97425" w:rsidP="00D50631">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42042F4A" w14:textId="0F77D93B" w:rsidR="00D50631" w:rsidRDefault="00D50631" w:rsidP="00D50631">
      <w:pPr>
        <w:pStyle w:val="BodyTextCont"/>
        <w:rPr>
          <w:highlight w:val="white"/>
        </w:rPr>
      </w:pPr>
      <w:r>
        <w:rPr>
          <w:highlight w:val="white"/>
        </w:rPr>
        <w:lastRenderedPageBreak/>
        <w:t>Substitut</w:t>
      </w:r>
      <w:r w:rsidR="002948DD">
        <w:rPr>
          <w:highlight w:val="white"/>
        </w:rPr>
        <w:t>ing</w:t>
      </w:r>
      <w:r>
        <w:rPr>
          <w:highlight w:val="white"/>
        </w:rPr>
        <w:t xml:space="preserve"> Equation (16) followed by (13) on the left-hand-side, and Equation (15) on the right-hand-side</w:t>
      </w:r>
      <w:r w:rsidR="002948DD">
        <w:rPr>
          <w:highlight w:val="white"/>
        </w:rPr>
        <w:t xml:space="preserve"> you get the following.</w:t>
      </w:r>
    </w:p>
    <w:p w14:paraId="3596F051" w14:textId="77777777" w:rsidR="00D50631" w:rsidRDefault="00D50631" w:rsidP="00D50631">
      <w:pPr>
        <w:pStyle w:val="Bullet"/>
        <w:rPr>
          <w:highlight w:val="white"/>
        </w:rPr>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A8E235F" w14:textId="03D575DE" w:rsidR="00D50631" w:rsidRDefault="00D50631" w:rsidP="00D50631">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2948DD">
        <w:t>.</w:t>
      </w:r>
      <w:r>
        <w:t xml:space="preserve"> </w:t>
      </w:r>
    </w:p>
    <w:p w14:paraId="39EFEC72" w14:textId="77777777" w:rsidR="00D50631" w:rsidRDefault="00E97425" w:rsidP="00D50631">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tab/>
      </w:r>
      <w:r w:rsidR="00D50631">
        <w:tab/>
      </w:r>
      <w:r w:rsidR="00D50631">
        <w:rPr>
          <w:b/>
          <w:i/>
        </w:rPr>
        <w:t>(26)</w:t>
      </w:r>
    </w:p>
    <w:p w14:paraId="444EB1D9" w14:textId="77777777" w:rsidR="00D50631" w:rsidRDefault="00D50631" w:rsidP="00D50631">
      <w:pPr>
        <w:pStyle w:val="Heading3"/>
      </w:pPr>
      <w:r>
        <w:t>Tangent Component of the Impulse</w:t>
      </w:r>
    </w:p>
    <w:p w14:paraId="1A09A2E8" w14:textId="77777777" w:rsidR="00D50631" w:rsidRDefault="00D50631" w:rsidP="00D50631">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7EBB6649" w14:textId="77777777" w:rsidR="00D50631" w:rsidRPr="00C35445"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64FEDB6" w14:textId="77777777" w:rsidR="00D50631" w:rsidRDefault="00E97425"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35F4E3C" w14:textId="77777777" w:rsidR="00D50631" w:rsidRDefault="00D50631" w:rsidP="00D50631">
      <w:pPr>
        <w:pStyle w:val="BodyTextCont"/>
      </w:pPr>
      <w:r>
        <w:t xml:space="preserve">Now follow the exact algebraic manipulation steps as when working with the normal component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t xml:space="preserve">, can be derived and expressed as followed. </w:t>
      </w:r>
    </w:p>
    <w:p w14:paraId="2A493C06" w14:textId="77777777" w:rsidR="00D50631" w:rsidRDefault="00E97425" w:rsidP="00D50631">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rPr>
          <w:rFonts w:asciiTheme="minorHAnsi" w:hAnsiTheme="minorHAnsi"/>
        </w:rPr>
        <w:tab/>
      </w:r>
      <w:r w:rsidR="00D50631">
        <w:rPr>
          <w:rFonts w:asciiTheme="minorHAnsi" w:hAnsiTheme="minorHAnsi"/>
        </w:rPr>
        <w:tab/>
      </w:r>
      <w:r w:rsidR="00D50631">
        <w:rPr>
          <w:rFonts w:asciiTheme="minorHAnsi" w:hAnsiTheme="minorHAnsi"/>
          <w:b/>
          <w:i/>
        </w:rPr>
        <w:t>(27)</w:t>
      </w:r>
    </w:p>
    <w:p w14:paraId="56907F21" w14:textId="77777777" w:rsidR="00D50631" w:rsidRDefault="00D50631" w:rsidP="00D50631">
      <w:pPr>
        <w:pStyle w:val="Heading2"/>
      </w:pPr>
      <w:r>
        <w:t>The Collision Angular Resolution Project</w:t>
      </w:r>
    </w:p>
    <w:p w14:paraId="006A03BD" w14:textId="77777777" w:rsidR="00D50631" w:rsidRDefault="00D50631" w:rsidP="00D50631">
      <w:pPr>
        <w:pStyle w:val="BodyTextFirst"/>
      </w:pPr>
      <w:r w:rsidRPr="009230FC">
        <w:t xml:space="preserve">This project will guide you through the implementation of </w:t>
      </w:r>
      <w:r>
        <w:t xml:space="preserve">general collision </w:t>
      </w:r>
      <w:r w:rsidRPr="009230FC">
        <w:t>impulse</w:t>
      </w:r>
      <w:r>
        <w:t xml:space="preserve"> response that supports rotation</w:t>
      </w:r>
      <w:r w:rsidRPr="009230FC">
        <w:t>.</w:t>
      </w:r>
      <w:r w:rsidRPr="00F21248">
        <w:t xml:space="preserve"> </w:t>
      </w:r>
      <w:r>
        <w:t xml:space="preserve">You can see an example of this project running in Figure 9-30. The source code to this project is defined in </w:t>
      </w:r>
      <w:r>
        <w:rPr>
          <w:rStyle w:val="CodeInline"/>
        </w:rPr>
        <w:t>chapter9/9.8.collision_angular_resolution</w:t>
      </w:r>
      <w:r>
        <w:t>.</w:t>
      </w:r>
    </w:p>
    <w:p w14:paraId="7E1E089A" w14:textId="77777777" w:rsidR="00D50631" w:rsidRDefault="00D50631" w:rsidP="00D50631">
      <w:pPr>
        <w:pStyle w:val="Figure"/>
      </w:pPr>
      <w:r>
        <w:rPr>
          <w:noProof/>
        </w:rPr>
        <w:lastRenderedPageBreak/>
        <w:drawing>
          <wp:inline distT="0" distB="0" distL="0" distR="0" wp14:anchorId="2FD85FE0" wp14:editId="1AE2DC9C">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613CFCD2" w14:textId="77777777" w:rsidR="00D50631" w:rsidRPr="00D8445E" w:rsidRDefault="00D50631" w:rsidP="00D50631">
      <w:pPr>
        <w:pStyle w:val="FigureCaption"/>
      </w:pPr>
      <w:r w:rsidRPr="00D8445E">
        <w:t xml:space="preserve">Figure </w:t>
      </w:r>
      <w:r>
        <w:t>9</w:t>
      </w:r>
      <w:r w:rsidRPr="00D8445E">
        <w:t>-</w:t>
      </w:r>
      <w:r>
        <w:t>30</w:t>
      </w:r>
      <w:r w:rsidRPr="00D8445E">
        <w:t xml:space="preserve">. Running the </w:t>
      </w:r>
      <w:r>
        <w:t xml:space="preserve">Collision Angular Resolution </w:t>
      </w:r>
      <w:r w:rsidRPr="00D8445E">
        <w:t>project</w:t>
      </w:r>
    </w:p>
    <w:p w14:paraId="7BBBFCB2" w14:textId="77777777" w:rsidR="00D50631" w:rsidRPr="00A243C0" w:rsidRDefault="00D50631" w:rsidP="00D50631">
      <w:pPr>
        <w:pStyle w:val="BodyTextFirst"/>
      </w:pPr>
      <w:r w:rsidRPr="00A243C0">
        <w:t xml:space="preserve">The controls of the project are </w:t>
      </w:r>
      <w:r>
        <w:t>identical to the previous project:</w:t>
      </w:r>
    </w:p>
    <w:p w14:paraId="75DA34E4" w14:textId="77777777" w:rsidR="00D50631" w:rsidRDefault="00D50631" w:rsidP="00D50631">
      <w:pPr>
        <w:pStyle w:val="Bullet"/>
        <w:rPr>
          <w:rStyle w:val="Strong"/>
          <w:b w:val="0"/>
          <w:bCs w:val="0"/>
        </w:rPr>
      </w:pPr>
      <w:r>
        <w:rPr>
          <w:rStyle w:val="Strong"/>
          <w:b w:val="0"/>
          <w:bCs w:val="0"/>
        </w:rPr>
        <w:t>Behavior control:</w:t>
      </w:r>
    </w:p>
    <w:p w14:paraId="4F2C1553" w14:textId="77777777" w:rsidR="00D50631" w:rsidRDefault="00D50631" w:rsidP="00D50631">
      <w:pPr>
        <w:pStyle w:val="BulletSubList"/>
      </w:pPr>
      <w:r w:rsidRPr="002E7E04">
        <w:t>P key: Toggle</w:t>
      </w:r>
      <w:r>
        <w:t xml:space="preserve"> penetration resolution for all objects</w:t>
      </w:r>
    </w:p>
    <w:p w14:paraId="693AECCA" w14:textId="77777777" w:rsidR="00D50631" w:rsidRPr="00B2252E" w:rsidRDefault="00D50631" w:rsidP="00D50631">
      <w:pPr>
        <w:pStyle w:val="BulletSubList"/>
      </w:pPr>
      <w:r w:rsidRPr="00B2252E">
        <w:rPr>
          <w:rStyle w:val="Strong"/>
          <w:b w:val="0"/>
          <w:bCs w:val="0"/>
        </w:rPr>
        <w:t>V key</w:t>
      </w:r>
      <w:r w:rsidRPr="00B2252E">
        <w:t>: Toggle motion of all objects</w:t>
      </w:r>
    </w:p>
    <w:p w14:paraId="149AE0D8" w14:textId="617AA180" w:rsidR="00D50631" w:rsidRPr="00B2252E" w:rsidRDefault="00D50631" w:rsidP="00D50631">
      <w:pPr>
        <w:pStyle w:val="BulletSubList"/>
      </w:pPr>
      <w:r w:rsidRPr="00B2252E">
        <w:rPr>
          <w:rStyle w:val="Strong"/>
          <w:b w:val="0"/>
          <w:bCs w:val="0"/>
        </w:rPr>
        <w:t>H key</w:t>
      </w:r>
      <w:r w:rsidRPr="00B2252E">
        <w:t xml:space="preserve">: </w:t>
      </w:r>
      <w:ins w:id="143" w:author="Matthew T. Munson" w:date="2021-07-10T15:40:00Z">
        <w:r w:rsidR="00FD2720">
          <w:t>Apply</w:t>
        </w:r>
      </w:ins>
      <w:del w:id="144" w:author="Matthew T. Munson" w:date="2021-07-10T15:40:00Z">
        <w:r w:rsidRPr="00B2252E" w:rsidDel="00FD2720">
          <w:delText>Inject</w:delText>
        </w:r>
      </w:del>
      <w:r w:rsidRPr="00B2252E">
        <w:t xml:space="preserve"> random velocity to all objects</w:t>
      </w:r>
    </w:p>
    <w:p w14:paraId="14B081AF" w14:textId="77777777" w:rsidR="00D50631" w:rsidRPr="00A243C0" w:rsidRDefault="00D50631" w:rsidP="00D50631">
      <w:pPr>
        <w:pStyle w:val="BulletSubList"/>
      </w:pPr>
      <w:r>
        <w:t>G key: Randomly create a new rigid circle or rectangle</w:t>
      </w:r>
    </w:p>
    <w:p w14:paraId="526BC76D" w14:textId="77777777" w:rsidR="00D50631" w:rsidRDefault="00D50631" w:rsidP="00D50631">
      <w:pPr>
        <w:pStyle w:val="Bullet"/>
        <w:rPr>
          <w:rStyle w:val="Strong"/>
          <w:b w:val="0"/>
          <w:bCs w:val="0"/>
        </w:rPr>
      </w:pPr>
      <w:r>
        <w:rPr>
          <w:rStyle w:val="Strong"/>
          <w:b w:val="0"/>
          <w:bCs w:val="0"/>
        </w:rPr>
        <w:t>Draw control</w:t>
      </w:r>
    </w:p>
    <w:p w14:paraId="0BCE8AED" w14:textId="77777777" w:rsidR="00D50631" w:rsidRDefault="00D50631" w:rsidP="00D50631">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DB44FE9" w14:textId="77777777" w:rsidR="00D50631" w:rsidRDefault="00D50631" w:rsidP="00D50631">
      <w:pPr>
        <w:pStyle w:val="BulletSubList"/>
      </w:pPr>
      <w:r>
        <w:t>T key: Toggle textures on all objects</w:t>
      </w:r>
    </w:p>
    <w:p w14:paraId="596A5EC2" w14:textId="77777777" w:rsidR="00D50631" w:rsidRDefault="00D50631" w:rsidP="00D50631">
      <w:pPr>
        <w:pStyle w:val="BulletSubList"/>
      </w:pPr>
      <w:r>
        <w:t xml:space="preserve">R key: Toggle the drawing of </w:t>
      </w:r>
      <w:proofErr w:type="spellStart"/>
      <w:r w:rsidRPr="00A81917">
        <w:rPr>
          <w:rStyle w:val="CodeInline"/>
        </w:rPr>
        <w:t>RigidShape</w:t>
      </w:r>
      <w:proofErr w:type="spellEnd"/>
    </w:p>
    <w:p w14:paraId="60C20C65" w14:textId="77777777" w:rsidR="00D50631" w:rsidRPr="00A81917" w:rsidRDefault="00D50631" w:rsidP="00D50631">
      <w:pPr>
        <w:pStyle w:val="BulletSubList"/>
      </w:pPr>
      <w:r>
        <w:lastRenderedPageBreak/>
        <w:t xml:space="preserve">B key: Toggle the drawing of the bound on each </w:t>
      </w:r>
      <w:proofErr w:type="spellStart"/>
      <w:r w:rsidRPr="00A81917">
        <w:rPr>
          <w:rStyle w:val="CodeInline"/>
        </w:rPr>
        <w:t>RigidShape</w:t>
      </w:r>
      <w:proofErr w:type="spellEnd"/>
    </w:p>
    <w:p w14:paraId="0F626951" w14:textId="77777777" w:rsidR="00D50631" w:rsidRDefault="00D50631" w:rsidP="00D50631">
      <w:pPr>
        <w:pStyle w:val="Bullet"/>
        <w:rPr>
          <w:rStyle w:val="Strong"/>
          <w:b w:val="0"/>
          <w:bCs w:val="0"/>
        </w:rPr>
      </w:pPr>
      <w:r>
        <w:rPr>
          <w:rStyle w:val="Strong"/>
          <w:b w:val="0"/>
          <w:bCs w:val="0"/>
        </w:rPr>
        <w:t>Object control:</w:t>
      </w:r>
    </w:p>
    <w:p w14:paraId="4D6F0E1C" w14:textId="77777777" w:rsidR="00D50631" w:rsidRDefault="00D50631" w:rsidP="00D50631">
      <w:pPr>
        <w:pStyle w:val="BulletSubList"/>
      </w:pPr>
      <w:r>
        <w:t>Left/right-arrow key: Sequence through and select an object</w:t>
      </w:r>
    </w:p>
    <w:p w14:paraId="387D1F2A" w14:textId="77777777" w:rsidR="00D50631" w:rsidRDefault="00D50631" w:rsidP="00D50631">
      <w:pPr>
        <w:pStyle w:val="BulletSubList"/>
      </w:pPr>
      <w:r>
        <w:t>WASD keys: Move the selected object</w:t>
      </w:r>
    </w:p>
    <w:p w14:paraId="332163AD" w14:textId="77777777" w:rsidR="00D50631" w:rsidRDefault="00D50631" w:rsidP="00D50631">
      <w:pPr>
        <w:pStyle w:val="BulletSubList"/>
      </w:pPr>
      <w:r>
        <w:t>Z/X key: Rotate the selected object</w:t>
      </w:r>
    </w:p>
    <w:p w14:paraId="22F9C063" w14:textId="77777777" w:rsidR="00D50631" w:rsidRDefault="00D50631" w:rsidP="00D5063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25655F4" w14:textId="77777777" w:rsidR="00D50631" w:rsidRPr="00A243C0" w:rsidRDefault="00D50631" w:rsidP="00D50631">
      <w:pPr>
        <w:pStyle w:val="BulletSubList"/>
      </w:pPr>
      <w:r w:rsidRPr="00B47F91">
        <w:t>Up/down-arrow key + M/N/F: Increase</w:t>
      </w:r>
      <w:r>
        <w:t>/decrease the mass/restitution/friction of the selected object</w:t>
      </w:r>
    </w:p>
    <w:p w14:paraId="252C5021" w14:textId="77777777" w:rsidR="00D50631" w:rsidRDefault="00D50631" w:rsidP="00D50631">
      <w:pPr>
        <w:pStyle w:val="BodyTextFirst"/>
      </w:pPr>
      <w:r w:rsidRPr="00E67471">
        <w:t>The goals of the project are as follows</w:t>
      </w:r>
      <w:r>
        <w:t>:</w:t>
      </w:r>
    </w:p>
    <w:p w14:paraId="300AB757" w14:textId="77777777" w:rsidR="00D50631" w:rsidRDefault="00D50631" w:rsidP="00D50631">
      <w:pPr>
        <w:pStyle w:val="Bullet"/>
      </w:pPr>
      <w:r>
        <w:t>To understand the details of angular impulse</w:t>
      </w:r>
    </w:p>
    <w:p w14:paraId="262844AC" w14:textId="77777777" w:rsidR="00D50631" w:rsidRDefault="00D50631" w:rsidP="00D50631">
      <w:pPr>
        <w:pStyle w:val="Bullet"/>
      </w:pPr>
      <w:r>
        <w:t>To integrate rotation into your collision resolution</w:t>
      </w:r>
    </w:p>
    <w:p w14:paraId="71DF3992" w14:textId="77777777" w:rsidR="00D50631" w:rsidRDefault="00D50631" w:rsidP="00D50631">
      <w:pPr>
        <w:pStyle w:val="Bullet"/>
        <w:rPr>
          <w:rStyle w:val="BodyTextFirstChar"/>
        </w:rPr>
      </w:pPr>
      <w:r>
        <w:t>To complete the physics component</w:t>
      </w:r>
    </w:p>
    <w:p w14:paraId="1BB093FF" w14:textId="77777777" w:rsidR="00D50631" w:rsidRDefault="00D50631" w:rsidP="00D50631">
      <w:pPr>
        <w:pStyle w:val="NoteTipCaution"/>
      </w:pPr>
      <w:r w:rsidRPr="004B4E91">
        <w:rPr>
          <w:rStyle w:val="Strong"/>
        </w:rPr>
        <w:t>Note</w:t>
      </w:r>
      <w:r>
        <w:t xml:space="preserve"> The cross product between a linear velocity on the x-y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=(0, 0, z)</m:t>
        </m:r>
      </m:oMath>
      <w: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=(-yz, xz, 0)</m:t>
        </m:r>
      </m:oMath>
      <w:r>
        <w:t>, is a vector on the x-y plane.</w:t>
      </w:r>
    </w:p>
    <w:p w14:paraId="602A5E26" w14:textId="77777777" w:rsidR="00D50631" w:rsidRDefault="00D50631" w:rsidP="00D50631">
      <w:pPr>
        <w:pStyle w:val="Heading3"/>
      </w:pPr>
      <w:r>
        <w:t>Updating the Physics Component</w:t>
      </w:r>
    </w:p>
    <w:p w14:paraId="546AC0B4" w14:textId="77777777" w:rsidR="00D50631" w:rsidRDefault="00D50631" w:rsidP="00D50631">
      <w:pPr>
        <w:pStyle w:val="BodyTextFirst"/>
      </w:pPr>
      <w:r>
        <w:t xml:space="preserve">To properly integrate angular impulse, you would only need to replace the </w:t>
      </w:r>
      <w:proofErr w:type="spellStart"/>
      <w:r w:rsidRPr="00E01062">
        <w:rPr>
          <w:rStyle w:val="CodeInline"/>
        </w:rPr>
        <w:t>resolveCollision</w:t>
      </w:r>
      <w:proofErr w:type="spell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 While the implementation closely follows the algebraic derivation steps, it is rather long and involved. To facilitate understanding and for clarity, the following details the implementation in steps.</w:t>
      </w:r>
    </w:p>
    <w:p w14:paraId="1E6F9E9F" w14:textId="77777777" w:rsidR="00D50631" w:rsidRPr="00E01062" w:rsidRDefault="00D50631" w:rsidP="00D50631">
      <w:pPr>
        <w:pStyle w:val="Code"/>
        <w:rPr>
          <w:lang w:eastAsia="zh-CN"/>
        </w:rPr>
      </w:pPr>
      <w:r w:rsidRPr="00E01062">
        <w:rPr>
          <w:lang w:eastAsia="zh-CN"/>
        </w:rPr>
        <w:t>function resolveCollision(b, a, collisionInfo) {</w:t>
      </w:r>
    </w:p>
    <w:p w14:paraId="3B24FC73" w14:textId="77777777" w:rsidR="00D50631" w:rsidRPr="00E01062" w:rsidRDefault="00D50631" w:rsidP="00D50631">
      <w:pPr>
        <w:pStyle w:val="Code"/>
        <w:rPr>
          <w:lang w:eastAsia="zh-CN"/>
        </w:rPr>
      </w:pPr>
      <w:r w:rsidRPr="00E01062">
        <w:rPr>
          <w:lang w:eastAsia="zh-CN"/>
        </w:rPr>
        <w:t>    let n = collisionInfo.getNormal();</w:t>
      </w:r>
    </w:p>
    <w:p w14:paraId="14F59495" w14:textId="77777777" w:rsidR="00D50631" w:rsidRPr="00E01062" w:rsidRDefault="00D50631" w:rsidP="00D50631">
      <w:pPr>
        <w:pStyle w:val="Code"/>
        <w:rPr>
          <w:lang w:eastAsia="zh-CN"/>
        </w:rPr>
      </w:pPr>
    </w:p>
    <w:p w14:paraId="2C51D293" w14:textId="77777777" w:rsidR="00D50631" w:rsidRPr="00E01062" w:rsidRDefault="00D50631" w:rsidP="00D50631">
      <w:pPr>
        <w:pStyle w:val="Code"/>
        <w:rPr>
          <w:lang w:eastAsia="zh-CN"/>
        </w:rPr>
      </w:pPr>
      <w:r w:rsidRPr="00E01062">
        <w:rPr>
          <w:lang w:eastAsia="zh-CN"/>
        </w:rPr>
        <w:t>    // Step A: Compute relative velocity</w:t>
      </w:r>
    </w:p>
    <w:p w14:paraId="5A081EF4" w14:textId="77777777" w:rsidR="00D50631" w:rsidRPr="00E01062" w:rsidRDefault="00D50631" w:rsidP="00D50631">
      <w:pPr>
        <w:pStyle w:val="Code"/>
        <w:rPr>
          <w:lang w:eastAsia="zh-CN"/>
        </w:rPr>
      </w:pPr>
      <w:r w:rsidRPr="00E01062">
        <w:rPr>
          <w:lang w:eastAsia="zh-CN"/>
        </w:rPr>
        <w:t>    </w:t>
      </w:r>
      <w:r>
        <w:rPr>
          <w:lang w:eastAsia="zh-CN"/>
        </w:rPr>
        <w:t>… implementation to follow …</w:t>
      </w:r>
      <w:r>
        <w:rPr>
          <w:lang w:eastAsia="zh-CN"/>
        </w:rPr>
        <w:br/>
      </w:r>
    </w:p>
    <w:p w14:paraId="04985069" w14:textId="77777777" w:rsidR="00D50631" w:rsidRPr="00E01062" w:rsidRDefault="00D50631" w:rsidP="00D50631">
      <w:pPr>
        <w:pStyle w:val="Code"/>
        <w:rPr>
          <w:lang w:eastAsia="zh-CN"/>
        </w:rPr>
      </w:pPr>
      <w:r w:rsidRPr="00E01062">
        <w:rPr>
          <w:lang w:eastAsia="zh-CN"/>
        </w:rPr>
        <w:t>    // Step B: Determine relative velocity in normal direction</w:t>
      </w:r>
    </w:p>
    <w:p w14:paraId="6251707C" w14:textId="1FE3FCCA"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6955228E" w14:textId="77777777" w:rsidR="00D50631" w:rsidRPr="00E01062" w:rsidRDefault="00D50631" w:rsidP="00D50631">
      <w:pPr>
        <w:pStyle w:val="Code"/>
        <w:ind w:firstLine="165"/>
        <w:rPr>
          <w:lang w:eastAsia="zh-CN"/>
        </w:rPr>
      </w:pPr>
    </w:p>
    <w:p w14:paraId="021B95CE" w14:textId="77777777" w:rsidR="00D50631" w:rsidRPr="00E01062" w:rsidRDefault="00D50631" w:rsidP="00D50631">
      <w:pPr>
        <w:pStyle w:val="Code"/>
        <w:rPr>
          <w:lang w:eastAsia="zh-CN"/>
        </w:rPr>
      </w:pPr>
      <w:r w:rsidRPr="00E01062">
        <w:rPr>
          <w:lang w:eastAsia="zh-CN"/>
        </w:rPr>
        <w:t>    // Step C: Compute collision tangent direction</w:t>
      </w:r>
    </w:p>
    <w:p w14:paraId="774EA8BE" w14:textId="3CEE17D5" w:rsidR="00D50631" w:rsidRDefault="002948DD" w:rsidP="00D50631">
      <w:pPr>
        <w:pStyle w:val="Code"/>
        <w:ind w:firstLine="165"/>
        <w:rPr>
          <w:lang w:eastAsia="zh-CN"/>
        </w:rPr>
      </w:pPr>
      <w:r>
        <w:rPr>
          <w:lang w:eastAsia="zh-CN"/>
        </w:rPr>
        <w:lastRenderedPageBreak/>
        <w:t xml:space="preserve">  </w:t>
      </w:r>
      <w:r w:rsidR="00D50631">
        <w:rPr>
          <w:lang w:eastAsia="zh-CN"/>
        </w:rPr>
        <w:t>… implementation to follow …</w:t>
      </w:r>
    </w:p>
    <w:p w14:paraId="1FAC87F9" w14:textId="77777777" w:rsidR="00D50631" w:rsidRPr="00E01062" w:rsidRDefault="00D50631" w:rsidP="00D50631">
      <w:pPr>
        <w:pStyle w:val="Code"/>
        <w:ind w:firstLine="165"/>
        <w:rPr>
          <w:lang w:eastAsia="zh-CN"/>
        </w:rPr>
      </w:pPr>
    </w:p>
    <w:p w14:paraId="38E92B1B" w14:textId="77777777" w:rsidR="00D50631" w:rsidRPr="00E01062" w:rsidRDefault="00D50631" w:rsidP="00D50631">
      <w:pPr>
        <w:pStyle w:val="Code"/>
        <w:rPr>
          <w:lang w:eastAsia="zh-CN"/>
        </w:rPr>
      </w:pPr>
      <w:r w:rsidRPr="00E01062">
        <w:rPr>
          <w:lang w:eastAsia="zh-CN"/>
        </w:rPr>
        <w:t>    // Step D: </w:t>
      </w:r>
      <w:r w:rsidRPr="00672058">
        <w:rPr>
          <w:lang w:eastAsia="zh-CN"/>
        </w:rPr>
        <w:t>Determine the effective coefficients</w:t>
      </w:r>
    </w:p>
    <w:p w14:paraId="642787DE" w14:textId="77777777" w:rsidR="00D50631" w:rsidRPr="00E01062" w:rsidRDefault="00D50631" w:rsidP="00D50631">
      <w:pPr>
        <w:pStyle w:val="Code"/>
        <w:rPr>
          <w:lang w:eastAsia="zh-CN"/>
        </w:rPr>
      </w:pPr>
      <w:r w:rsidRPr="00E01062">
        <w:rPr>
          <w:lang w:eastAsia="zh-CN"/>
        </w:rPr>
        <w:t>    </w:t>
      </w:r>
      <w:r>
        <w:rPr>
          <w:lang w:eastAsia="zh-CN"/>
        </w:rPr>
        <w:t>… implementation to follow …</w:t>
      </w:r>
    </w:p>
    <w:p w14:paraId="5B94406A" w14:textId="77777777" w:rsidR="00D50631" w:rsidRPr="00E01062" w:rsidRDefault="00D50631" w:rsidP="00D50631">
      <w:pPr>
        <w:pStyle w:val="Code"/>
        <w:rPr>
          <w:lang w:eastAsia="zh-CN"/>
        </w:rPr>
      </w:pPr>
    </w:p>
    <w:p w14:paraId="61780A82" w14:textId="77777777" w:rsidR="00D50631" w:rsidRPr="00E01062" w:rsidRDefault="00D50631" w:rsidP="00D50631">
      <w:pPr>
        <w:pStyle w:val="Code"/>
        <w:rPr>
          <w:lang w:eastAsia="zh-CN"/>
        </w:rPr>
      </w:pPr>
      <w:r w:rsidRPr="00E01062">
        <w:rPr>
          <w:lang w:eastAsia="zh-CN"/>
        </w:rPr>
        <w:t>    // Step E: Impulse in the normal and tangent directions</w:t>
      </w:r>
    </w:p>
    <w:p w14:paraId="5537FB8F" w14:textId="18A02D57"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5FBA9116" w14:textId="77777777" w:rsidR="00D50631" w:rsidRPr="00E01062" w:rsidRDefault="00D50631" w:rsidP="00D50631">
      <w:pPr>
        <w:pStyle w:val="Code"/>
        <w:ind w:firstLine="165"/>
        <w:rPr>
          <w:lang w:eastAsia="zh-CN"/>
        </w:rPr>
      </w:pPr>
    </w:p>
    <w:p w14:paraId="135CE7AA" w14:textId="77777777" w:rsidR="00D50631" w:rsidRPr="00E01062" w:rsidRDefault="00D50631" w:rsidP="00D50631">
      <w:pPr>
        <w:pStyle w:val="Code"/>
        <w:rPr>
          <w:lang w:eastAsia="zh-CN"/>
        </w:rPr>
      </w:pPr>
      <w:r w:rsidRPr="00E01062">
        <w:rPr>
          <w:lang w:eastAsia="zh-CN"/>
        </w:rPr>
        <w:t>    // Step F: Update velocity in both normal and tangent directions</w:t>
      </w:r>
    </w:p>
    <w:p w14:paraId="6E302318" w14:textId="77777777" w:rsidR="00D50631" w:rsidRDefault="00D50631" w:rsidP="00D50631">
      <w:pPr>
        <w:pStyle w:val="Code"/>
        <w:rPr>
          <w:lang w:eastAsia="zh-CN"/>
        </w:rPr>
      </w:pPr>
      <w:r w:rsidRPr="00E01062">
        <w:rPr>
          <w:lang w:eastAsia="zh-CN"/>
        </w:rPr>
        <w:t>    </w:t>
      </w:r>
      <w:r>
        <w:rPr>
          <w:lang w:eastAsia="zh-CN"/>
        </w:rPr>
        <w:t>… implementation to follow …</w:t>
      </w:r>
    </w:p>
    <w:p w14:paraId="47BF54B7" w14:textId="77777777" w:rsidR="00D50631" w:rsidRPr="00E01062" w:rsidRDefault="00D50631" w:rsidP="00D50631">
      <w:pPr>
        <w:pStyle w:val="Code"/>
        <w:rPr>
          <w:lang w:eastAsia="zh-CN"/>
        </w:rPr>
      </w:pPr>
      <w:r w:rsidRPr="00E01062">
        <w:rPr>
          <w:lang w:eastAsia="zh-CN"/>
        </w:rPr>
        <w:t>}</w:t>
      </w:r>
    </w:p>
    <w:p w14:paraId="1221DA35" w14:textId="77777777" w:rsidR="00D50631" w:rsidRDefault="00D50631" w:rsidP="00D50631">
      <w:pPr>
        <w:pStyle w:val="NumList"/>
        <w:numPr>
          <w:ilvl w:val="0"/>
          <w:numId w:val="4"/>
        </w:numPr>
      </w:pPr>
      <w:r>
        <w:t xml:space="preserve">Step A: Compute relative velocity. As highlighted in Equations (15), in the presence of angular velocity, 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at the collision position (Step A2). </w:t>
      </w:r>
    </w:p>
    <w:p w14:paraId="37BCE20B" w14:textId="77777777" w:rsidR="00D50631" w:rsidRDefault="00D50631" w:rsidP="00D50631">
      <w:pPr>
        <w:pStyle w:val="Code"/>
      </w:pPr>
      <w:r>
        <w:t>// Step A: Compute relative velocity</w:t>
      </w:r>
    </w:p>
    <w:p w14:paraId="6438A213" w14:textId="77777777" w:rsidR="00D50631" w:rsidRDefault="00D50631" w:rsidP="00D50631">
      <w:pPr>
        <w:pStyle w:val="Code"/>
      </w:pPr>
      <w:r>
        <w:t>let va = a.getVelocity();</w:t>
      </w:r>
    </w:p>
    <w:p w14:paraId="6BAEAA30" w14:textId="77777777" w:rsidR="00D50631" w:rsidRDefault="00D50631" w:rsidP="00D50631">
      <w:pPr>
        <w:pStyle w:val="Code"/>
      </w:pPr>
      <w:r>
        <w:t>let vb = b.getVelocity();</w:t>
      </w:r>
    </w:p>
    <w:p w14:paraId="26C3D3DF" w14:textId="77777777" w:rsidR="00D50631" w:rsidRDefault="00D50631" w:rsidP="00D50631">
      <w:pPr>
        <w:pStyle w:val="Code"/>
      </w:pPr>
    </w:p>
    <w:p w14:paraId="41A3E329" w14:textId="77777777" w:rsidR="00D50631" w:rsidRDefault="00D50631" w:rsidP="00D50631">
      <w:pPr>
        <w:pStyle w:val="Code"/>
      </w:pPr>
      <w:r>
        <w:t>// Step A1: Compute the intersection position p</w:t>
      </w:r>
    </w:p>
    <w:p w14:paraId="474E6ADE" w14:textId="77777777" w:rsidR="00D50631" w:rsidRDefault="00D50631" w:rsidP="00D50631">
      <w:pPr>
        <w:pStyle w:val="Code"/>
      </w:pPr>
      <w:r>
        <w:t>// the direction of collisionInfo is always from b to a</w:t>
      </w:r>
    </w:p>
    <w:p w14:paraId="2666B1B9" w14:textId="77777777" w:rsidR="00D50631" w:rsidRDefault="00D50631" w:rsidP="00D50631">
      <w:pPr>
        <w:pStyle w:val="Code"/>
      </w:pPr>
      <w:r>
        <w:t>// but the Mass is inverse, so start scale with a and end scale with b</w:t>
      </w:r>
    </w:p>
    <w:p w14:paraId="4CBCCF56" w14:textId="77777777" w:rsidR="00D50631" w:rsidRDefault="00D50631" w:rsidP="00D50631">
      <w:pPr>
        <w:pStyle w:val="Code"/>
      </w:pPr>
      <w:r>
        <w:t>let invSum = 1 / (b.getInvMass() + a.getInvMass());</w:t>
      </w:r>
    </w:p>
    <w:p w14:paraId="026AFAE0" w14:textId="77777777" w:rsidR="00D50631" w:rsidRDefault="00D50631" w:rsidP="00D50631">
      <w:pPr>
        <w:pStyle w:val="Code"/>
      </w:pPr>
      <w:r>
        <w:t>let start = [0, 0], end = [0, 0], p = [0, 0];</w:t>
      </w:r>
    </w:p>
    <w:p w14:paraId="5D2714AD" w14:textId="77777777" w:rsidR="00D50631" w:rsidRDefault="00D50631" w:rsidP="00D50631">
      <w:pPr>
        <w:pStyle w:val="Code"/>
      </w:pPr>
      <w:r>
        <w:t>vec2.scale(start, collisionInfo.getStart(), a.getInvMass() * invSum);</w:t>
      </w:r>
    </w:p>
    <w:p w14:paraId="3F511E9F" w14:textId="77777777" w:rsidR="00D50631" w:rsidRDefault="00D50631" w:rsidP="00D50631">
      <w:pPr>
        <w:pStyle w:val="Code"/>
      </w:pPr>
      <w:r>
        <w:t>vec2.scale(end, collisionInfo.getEnd(), b.getInvMass() * invSum);</w:t>
      </w:r>
    </w:p>
    <w:p w14:paraId="26108837" w14:textId="77777777" w:rsidR="00D50631" w:rsidRDefault="00D50631" w:rsidP="00D50631">
      <w:pPr>
        <w:pStyle w:val="Code"/>
      </w:pPr>
      <w:r>
        <w:t>vec2.add(p, start, end);</w:t>
      </w:r>
    </w:p>
    <w:p w14:paraId="63466046" w14:textId="77777777" w:rsidR="00D50631" w:rsidRDefault="00D50631" w:rsidP="00D50631">
      <w:pPr>
        <w:pStyle w:val="Code"/>
      </w:pPr>
    </w:p>
    <w:p w14:paraId="1DE84369" w14:textId="77777777" w:rsidR="00D50631" w:rsidRDefault="00D50631" w:rsidP="00D50631">
      <w:pPr>
        <w:pStyle w:val="Code"/>
      </w:pPr>
      <w:r>
        <w:t xml:space="preserve">// Step A2: Compute relative velocity with rotation components </w:t>
      </w:r>
    </w:p>
    <w:p w14:paraId="726ECEC9" w14:textId="77777777" w:rsidR="00D50631" w:rsidRDefault="00D50631" w:rsidP="00D50631">
      <w:pPr>
        <w:pStyle w:val="Code"/>
      </w:pPr>
      <w:r>
        <w:t>//    Vectors from center to P</w:t>
      </w:r>
    </w:p>
    <w:p w14:paraId="1FFFE557" w14:textId="77777777" w:rsidR="00D50631" w:rsidRDefault="00D50631" w:rsidP="00D50631">
      <w:pPr>
        <w:pStyle w:val="Code"/>
      </w:pPr>
      <w:r>
        <w:t>//    r is vector from center of object to collision point</w:t>
      </w:r>
    </w:p>
    <w:p w14:paraId="370DF8DF" w14:textId="77777777" w:rsidR="00D50631" w:rsidRDefault="00D50631" w:rsidP="00D50631">
      <w:pPr>
        <w:pStyle w:val="Code"/>
      </w:pPr>
      <w:r>
        <w:t>let rBP = [0, 0], rAP = [0, 0];</w:t>
      </w:r>
    </w:p>
    <w:p w14:paraId="2E115AAE" w14:textId="77777777" w:rsidR="00D50631" w:rsidRDefault="00D50631" w:rsidP="00D50631">
      <w:pPr>
        <w:pStyle w:val="Code"/>
      </w:pPr>
      <w:r>
        <w:t>vec2.subtract(rAP, p, a.getCenter());</w:t>
      </w:r>
    </w:p>
    <w:p w14:paraId="6AD08C9E" w14:textId="77777777" w:rsidR="00D50631" w:rsidRDefault="00D50631" w:rsidP="00D50631">
      <w:pPr>
        <w:pStyle w:val="Code"/>
      </w:pPr>
      <w:r>
        <w:t xml:space="preserve">vec2.subtract(rBP, p, b.getCenter());   </w:t>
      </w:r>
    </w:p>
    <w:p w14:paraId="5DAF6735" w14:textId="77777777" w:rsidR="00D50631" w:rsidRDefault="00D50631" w:rsidP="00D50631">
      <w:pPr>
        <w:pStyle w:val="Code"/>
      </w:pPr>
    </w:p>
    <w:p w14:paraId="2D1745FB" w14:textId="77777777" w:rsidR="00D50631" w:rsidRDefault="00D50631" w:rsidP="00D50631">
      <w:pPr>
        <w:pStyle w:val="Code"/>
      </w:pPr>
      <w:r>
        <w:t>// newV = V + mAngularVelocity cross R</w:t>
      </w:r>
    </w:p>
    <w:p w14:paraId="70E46CF9" w14:textId="77777777" w:rsidR="00D50631" w:rsidRDefault="00D50631" w:rsidP="00D50631">
      <w:pPr>
        <w:pStyle w:val="Code"/>
      </w:pPr>
      <w:r>
        <w:t>let vAP1 = [-1 * a.getAngularVelocity() * rAP[1], a.getAngularVelocity() * rAP[0]];</w:t>
      </w:r>
    </w:p>
    <w:p w14:paraId="06356E8B" w14:textId="77777777" w:rsidR="00D50631" w:rsidRDefault="00D50631" w:rsidP="00D50631">
      <w:pPr>
        <w:pStyle w:val="Code"/>
      </w:pPr>
      <w:r>
        <w:t>vec2.add(vAP1, vAP1, va);</w:t>
      </w:r>
    </w:p>
    <w:p w14:paraId="4ADE7521" w14:textId="77777777" w:rsidR="00D50631" w:rsidRDefault="00D50631" w:rsidP="00D50631">
      <w:pPr>
        <w:pStyle w:val="Code"/>
      </w:pPr>
    </w:p>
    <w:p w14:paraId="53405A63" w14:textId="77777777" w:rsidR="00D50631" w:rsidRDefault="00D50631" w:rsidP="00D50631">
      <w:pPr>
        <w:pStyle w:val="Code"/>
      </w:pPr>
      <w:r>
        <w:t>let vBP1 = [-1 * b.getAngularVelocity() * rBP[1], b.getAngularVelocity() * rBP[0]];</w:t>
      </w:r>
    </w:p>
    <w:p w14:paraId="66D87B47" w14:textId="77777777" w:rsidR="00D50631" w:rsidRDefault="00D50631" w:rsidP="00D50631">
      <w:pPr>
        <w:pStyle w:val="Code"/>
      </w:pPr>
      <w:r>
        <w:lastRenderedPageBreak/>
        <w:t>vec2.add(vBP1, vBP1, vb);</w:t>
      </w:r>
    </w:p>
    <w:p w14:paraId="19FE418A" w14:textId="77777777" w:rsidR="00D50631" w:rsidRDefault="00D50631" w:rsidP="00D50631">
      <w:pPr>
        <w:pStyle w:val="Code"/>
      </w:pPr>
    </w:p>
    <w:p w14:paraId="4A251071" w14:textId="77777777" w:rsidR="00D50631" w:rsidRDefault="00D50631" w:rsidP="00D50631">
      <w:pPr>
        <w:pStyle w:val="Code"/>
      </w:pPr>
      <w:r>
        <w:t>let relativeVelocity = [0, 0];</w:t>
      </w:r>
    </w:p>
    <w:p w14:paraId="0AF49991" w14:textId="77777777" w:rsidR="00D50631" w:rsidRDefault="00D50631" w:rsidP="00D50631">
      <w:pPr>
        <w:pStyle w:val="Code"/>
      </w:pPr>
      <w:r>
        <w:t>vec2.subtract(relativeVelocity, vAP1, vBP1);</w:t>
      </w:r>
    </w:p>
    <w:p w14:paraId="64B41356" w14:textId="77777777" w:rsidR="00D50631" w:rsidRDefault="00D50631" w:rsidP="00D50631">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6B56A4E7" w14:textId="77777777" w:rsidR="00D50631" w:rsidRDefault="00D50631" w:rsidP="00D50631">
      <w:pPr>
        <w:pStyle w:val="Code"/>
      </w:pPr>
      <w:r>
        <w:t>// Step B: Determine relative velocity in normal direction</w:t>
      </w:r>
    </w:p>
    <w:p w14:paraId="760129E0" w14:textId="77777777" w:rsidR="00D50631" w:rsidRDefault="00D50631" w:rsidP="00D50631">
      <w:pPr>
        <w:pStyle w:val="Code"/>
      </w:pPr>
      <w:r>
        <w:t>let rVelocityInNormal = vec2.dot(relativeVelocity, n);</w:t>
      </w:r>
    </w:p>
    <w:p w14:paraId="25B06F3C" w14:textId="77777777" w:rsidR="00D50631" w:rsidRDefault="00D50631" w:rsidP="00D50631">
      <w:pPr>
        <w:pStyle w:val="Code"/>
      </w:pPr>
    </w:p>
    <w:p w14:paraId="7CA82A2F" w14:textId="77777777" w:rsidR="00D50631" w:rsidRDefault="00D50631" w:rsidP="00D50631">
      <w:pPr>
        <w:pStyle w:val="Code"/>
      </w:pPr>
      <w:r>
        <w:t>//if objects moving apart ignore</w:t>
      </w:r>
    </w:p>
    <w:p w14:paraId="5A6741A9" w14:textId="77777777" w:rsidR="00D50631" w:rsidRDefault="00D50631" w:rsidP="00D50631">
      <w:pPr>
        <w:pStyle w:val="Code"/>
      </w:pPr>
      <w:r>
        <w:t>if (rVelocityInNormal &gt; 0) {</w:t>
      </w:r>
    </w:p>
    <w:p w14:paraId="464EE283" w14:textId="77777777" w:rsidR="00D50631" w:rsidRDefault="00D50631" w:rsidP="00D50631">
      <w:pPr>
        <w:pStyle w:val="Code"/>
      </w:pPr>
      <w:r>
        <w:t xml:space="preserve">    return;</w:t>
      </w:r>
    </w:p>
    <w:p w14:paraId="5B548791" w14:textId="77777777" w:rsidR="00D50631" w:rsidRDefault="00D50631" w:rsidP="00D50631">
      <w:pPr>
        <w:pStyle w:val="Code"/>
      </w:pPr>
      <w:r>
        <w:t>}</w:t>
      </w:r>
    </w:p>
    <w:p w14:paraId="54E1A68F" w14:textId="77777777" w:rsidR="00D50631" w:rsidRPr="008F5C49" w:rsidRDefault="00D50631" w:rsidP="00D50631">
      <w:pPr>
        <w:pStyle w:val="NumList"/>
        <w:numPr>
          <w:ilvl w:val="0"/>
          <w:numId w:val="4"/>
        </w:numPr>
      </w:pPr>
      <w:r>
        <w:t>Step C:</w:t>
      </w:r>
      <w:r w:rsidRPr="008F5C49">
        <w:t xml:space="preserve"> </w:t>
      </w:r>
      <w:r>
        <w:t>Compute collision tangent direction and the tangent direction component of the relative velocity.</w:t>
      </w:r>
    </w:p>
    <w:p w14:paraId="6FBF9077" w14:textId="77777777" w:rsidR="00D50631" w:rsidRDefault="00D50631" w:rsidP="00D50631">
      <w:pPr>
        <w:pStyle w:val="Code"/>
      </w:pPr>
      <w:r>
        <w:t>// Step C: Compute collision tangent direction</w:t>
      </w:r>
    </w:p>
    <w:p w14:paraId="2316213D" w14:textId="77777777" w:rsidR="00D50631" w:rsidRDefault="00D50631" w:rsidP="00D50631">
      <w:pPr>
        <w:pStyle w:val="Code"/>
      </w:pPr>
      <w:r>
        <w:t>let tangent = [0, 0];</w:t>
      </w:r>
    </w:p>
    <w:p w14:paraId="2305EC51" w14:textId="77777777" w:rsidR="00D50631" w:rsidRDefault="00D50631" w:rsidP="00D50631">
      <w:pPr>
        <w:pStyle w:val="Code"/>
      </w:pPr>
      <w:r>
        <w:t>vec2.scale(tangent, n, rVelocityInNormal);</w:t>
      </w:r>
    </w:p>
    <w:p w14:paraId="35479A05" w14:textId="77777777" w:rsidR="00D50631" w:rsidRDefault="00D50631" w:rsidP="00D50631">
      <w:pPr>
        <w:pStyle w:val="Code"/>
      </w:pPr>
      <w:r>
        <w:t>vec2.subtract(tangent, tangent, relativeVelocity);</w:t>
      </w:r>
    </w:p>
    <w:p w14:paraId="16EC8D4F" w14:textId="77777777" w:rsidR="00D50631" w:rsidRDefault="00D50631" w:rsidP="00D50631">
      <w:pPr>
        <w:pStyle w:val="Code"/>
      </w:pPr>
      <w:r>
        <w:t>vec2.normalize(tangent, tangent);</w:t>
      </w:r>
    </w:p>
    <w:p w14:paraId="0BF5BADD" w14:textId="77777777" w:rsidR="00D50631" w:rsidRDefault="00D50631" w:rsidP="00D50631">
      <w:pPr>
        <w:pStyle w:val="Code"/>
      </w:pPr>
      <w:r>
        <w:t>// Relative velocity in tangent direction</w:t>
      </w:r>
    </w:p>
    <w:p w14:paraId="6D0E555F" w14:textId="77777777" w:rsidR="00D50631" w:rsidRPr="00A04191" w:rsidRDefault="00D50631" w:rsidP="00D50631">
      <w:pPr>
        <w:pStyle w:val="Code"/>
      </w:pPr>
      <w:r>
        <w:t>let rVelocityInTangent = vec2.dot(relativeVelocity, tangent);</w:t>
      </w:r>
    </w:p>
    <w:p w14:paraId="59EE1A57" w14:textId="77777777" w:rsidR="00D50631" w:rsidRPr="00672058" w:rsidRDefault="00D50631" w:rsidP="00D50631">
      <w:pPr>
        <w:pStyle w:val="NumList"/>
        <w:numPr>
          <w:ilvl w:val="0"/>
          <w:numId w:val="4"/>
        </w:numPr>
      </w:pPr>
      <w:r>
        <w:t xml:space="preserve">Step D: </w:t>
      </w:r>
      <w:r w:rsidRPr="008E118D">
        <w:t>Determine the effective coefficients</w:t>
      </w:r>
      <w:r>
        <w:t xml:space="preserve"> by using the average of the colliding objects. As in the previous project, for consistency friction coefficient is one minus the values form the </w:t>
      </w:r>
      <w:proofErr w:type="spellStart"/>
      <w:r w:rsidRPr="008E118D">
        <w:rPr>
          <w:rStyle w:val="CodeInline"/>
        </w:rPr>
        <w:t>RigidShape</w:t>
      </w:r>
      <w:proofErr w:type="spellEnd"/>
      <w:r>
        <w:t xml:space="preserve"> objects.</w:t>
      </w:r>
    </w:p>
    <w:p w14:paraId="1E756D20" w14:textId="77777777" w:rsidR="00D50631" w:rsidRDefault="00D50631" w:rsidP="00D50631">
      <w:pPr>
        <w:pStyle w:val="Code"/>
      </w:pPr>
      <w:r>
        <w:t xml:space="preserve">// Step D: </w:t>
      </w:r>
      <w:r w:rsidRPr="008E118D">
        <w:t>Determine the effective coefficients</w:t>
      </w:r>
      <w:r>
        <w:t xml:space="preserve">    </w:t>
      </w:r>
    </w:p>
    <w:p w14:paraId="19E81F39" w14:textId="77777777" w:rsidR="00D50631" w:rsidRDefault="00D50631" w:rsidP="00D50631">
      <w:pPr>
        <w:pStyle w:val="Code"/>
      </w:pPr>
      <w:r>
        <w:t>let newRestituion = (a.getRestitution() + b.getRestitution()) * 0.5;</w:t>
      </w:r>
    </w:p>
    <w:p w14:paraId="790282D4" w14:textId="77777777" w:rsidR="00D50631" w:rsidRPr="00A04191" w:rsidRDefault="00D50631" w:rsidP="00D50631">
      <w:pPr>
        <w:pStyle w:val="Code"/>
      </w:pPr>
      <w:r>
        <w:t>let newFriction = 1 - ((a.getFriction() + b.getFriction()) * 0.5);</w:t>
      </w:r>
    </w:p>
    <w:p w14:paraId="7061F6E6" w14:textId="77777777" w:rsidR="00D50631" w:rsidRPr="008E118D" w:rsidRDefault="00D50631" w:rsidP="00D50631">
      <w:pPr>
        <w:pStyle w:val="NumList"/>
        <w:numPr>
          <w:ilvl w:val="0"/>
          <w:numId w:val="4"/>
        </w:numPr>
      </w:pPr>
      <w:r>
        <w:t xml:space="preserve">Step E: </w:t>
      </w:r>
      <w:r w:rsidRPr="008E118D">
        <w:t>Impulse in the normal and tangent directions</w:t>
      </w:r>
      <w:r>
        <w:t>, these are computed by following Equations (26) and (27) exactly.</w:t>
      </w:r>
    </w:p>
    <w:p w14:paraId="7949C75E" w14:textId="77777777" w:rsidR="00D50631" w:rsidRDefault="00D50631" w:rsidP="00D50631">
      <w:pPr>
        <w:pStyle w:val="Code"/>
      </w:pPr>
      <w:r>
        <w:t>// Step E: Impulse in the normal and tangent directions</w:t>
      </w:r>
    </w:p>
    <w:p w14:paraId="1E725E0E" w14:textId="77777777" w:rsidR="00D50631" w:rsidRDefault="00D50631" w:rsidP="00D50631">
      <w:pPr>
        <w:pStyle w:val="Code"/>
      </w:pPr>
      <w:r>
        <w:t>//R cross N</w:t>
      </w:r>
    </w:p>
    <w:p w14:paraId="248F1122" w14:textId="77777777" w:rsidR="00D50631" w:rsidRDefault="00D50631" w:rsidP="00D50631">
      <w:pPr>
        <w:pStyle w:val="Code"/>
      </w:pPr>
      <w:r>
        <w:t>let rBPcrossN = rBP[0] * n[1] - rBP[1] * n[0]; // rBP cross n</w:t>
      </w:r>
    </w:p>
    <w:p w14:paraId="1F911B39" w14:textId="77777777" w:rsidR="00D50631" w:rsidRDefault="00D50631" w:rsidP="00D50631">
      <w:pPr>
        <w:pStyle w:val="Code"/>
      </w:pPr>
      <w:r>
        <w:t>let rAPcrossN = rAP[0] * n[1] - rAP[1] * n[0]; // rAP cross n</w:t>
      </w:r>
    </w:p>
    <w:p w14:paraId="1CCE1354" w14:textId="77777777" w:rsidR="00D50631" w:rsidRDefault="00D50631" w:rsidP="00D50631">
      <w:pPr>
        <w:pStyle w:val="Code"/>
      </w:pPr>
      <w:r>
        <w:t>// Calc impulse scalar</w:t>
      </w:r>
    </w:p>
    <w:p w14:paraId="28C84B25" w14:textId="77777777" w:rsidR="00D50631" w:rsidRDefault="00D50631" w:rsidP="00D50631">
      <w:pPr>
        <w:pStyle w:val="Code"/>
      </w:pPr>
      <w:r>
        <w:t>// the formula of jN can be found in http://www.myphysicslab.com/collision.html</w:t>
      </w:r>
    </w:p>
    <w:p w14:paraId="26F784D0" w14:textId="77777777" w:rsidR="00D50631" w:rsidRDefault="00D50631" w:rsidP="00D50631">
      <w:pPr>
        <w:pStyle w:val="Code"/>
      </w:pPr>
      <w:r>
        <w:lastRenderedPageBreak/>
        <w:t>let jN = -(1 + newRestituion) * rVelocityInNormal;</w:t>
      </w:r>
    </w:p>
    <w:p w14:paraId="00AEE626" w14:textId="77777777" w:rsidR="00D50631" w:rsidRDefault="00D50631" w:rsidP="00D50631">
      <w:pPr>
        <w:pStyle w:val="Code"/>
      </w:pPr>
      <w:r>
        <w:t>jN = jN / (b.getInvMass() + a.getInvMass() +</w:t>
      </w:r>
    </w:p>
    <w:p w14:paraId="50BFF753" w14:textId="77777777" w:rsidR="00D50631" w:rsidRDefault="00D50631" w:rsidP="00D50631">
      <w:pPr>
        <w:pStyle w:val="Code"/>
      </w:pPr>
      <w:r>
        <w:t xml:space="preserve">    rBPcrossN * rBPcrossN * b.getInertia() +</w:t>
      </w:r>
    </w:p>
    <w:p w14:paraId="6F801BD8" w14:textId="77777777" w:rsidR="00D50631" w:rsidRDefault="00D50631" w:rsidP="00D50631">
      <w:pPr>
        <w:pStyle w:val="Code"/>
      </w:pPr>
      <w:r>
        <w:t xml:space="preserve">    rAPcrossN * rAPcrossN * a.getInertia());</w:t>
      </w:r>
    </w:p>
    <w:p w14:paraId="20B919F8" w14:textId="77777777" w:rsidR="00D50631" w:rsidRDefault="00D50631" w:rsidP="00D50631">
      <w:pPr>
        <w:pStyle w:val="Code"/>
      </w:pPr>
    </w:p>
    <w:p w14:paraId="7825F32A" w14:textId="77777777" w:rsidR="00D50631" w:rsidRDefault="00D50631" w:rsidP="00D50631">
      <w:pPr>
        <w:pStyle w:val="Code"/>
      </w:pPr>
      <w:r>
        <w:t>let rBPcrossT = rBP[0] * tangent[1] - rBP[1] * tangent[0]; // rBP.cross(tangent);</w:t>
      </w:r>
    </w:p>
    <w:p w14:paraId="62EE9BAD" w14:textId="77777777" w:rsidR="00D50631" w:rsidRDefault="00D50631" w:rsidP="00D50631">
      <w:pPr>
        <w:pStyle w:val="Code"/>
      </w:pPr>
      <w:r>
        <w:t>let rAPcrossT = rAP[0] * tangent[1] - rAP[1] * tangent[0]; // rAP.cross(tangent);</w:t>
      </w:r>
    </w:p>
    <w:p w14:paraId="76D71AC7" w14:textId="77777777" w:rsidR="00D50631" w:rsidRDefault="00D50631" w:rsidP="00D50631">
      <w:pPr>
        <w:pStyle w:val="Code"/>
      </w:pPr>
      <w:r>
        <w:t>let jT = (newFriction - 1) * rVelocityInTangent;</w:t>
      </w:r>
    </w:p>
    <w:p w14:paraId="352B49D1" w14:textId="77777777" w:rsidR="00D50631" w:rsidRDefault="00D50631" w:rsidP="00D50631">
      <w:pPr>
        <w:pStyle w:val="Code"/>
      </w:pPr>
      <w:r>
        <w:t>jT = jT / (b.getInvMass() + a.getInvMass() +</w:t>
      </w:r>
    </w:p>
    <w:p w14:paraId="58BBA4C6" w14:textId="77777777" w:rsidR="00D50631" w:rsidRDefault="00D50631" w:rsidP="00D50631">
      <w:pPr>
        <w:pStyle w:val="Code"/>
      </w:pPr>
      <w:r>
        <w:t xml:space="preserve">    rBPcrossT * rBPcrossT * b.getInertia() +</w:t>
      </w:r>
    </w:p>
    <w:p w14:paraId="31AD3591" w14:textId="77777777" w:rsidR="00D50631" w:rsidRPr="00A04191" w:rsidRDefault="00D50631" w:rsidP="00D50631">
      <w:pPr>
        <w:pStyle w:val="Code"/>
      </w:pPr>
      <w:r>
        <w:t xml:space="preserve">    rAPcrossT * rAPcrossT * a.getInertia());</w:t>
      </w:r>
    </w:p>
    <w:p w14:paraId="5CECDC42" w14:textId="77777777" w:rsidR="00D50631" w:rsidRPr="0052670D" w:rsidRDefault="00D50631" w:rsidP="00D50631">
      <w:pPr>
        <w:pStyle w:val="NumList"/>
        <w:numPr>
          <w:ilvl w:val="0"/>
          <w:numId w:val="4"/>
        </w:numPr>
      </w:pPr>
      <w:r>
        <w:t xml:space="preserve">Step F: </w:t>
      </w:r>
      <w:r w:rsidRPr="0052670D">
        <w:t>Update</w:t>
      </w:r>
      <w:r>
        <w:t xml:space="preserve"> linear and angular velocities. These updates follow Equations (5), (6), (19), and (20) exactly. </w:t>
      </w:r>
    </w:p>
    <w:p w14:paraId="05CAAEFD" w14:textId="77777777" w:rsidR="00D50631" w:rsidRDefault="00D50631" w:rsidP="00D50631">
      <w:pPr>
        <w:pStyle w:val="Code"/>
      </w:pPr>
      <w:r>
        <w:t xml:space="preserve">// </w:t>
      </w:r>
      <w:r w:rsidRPr="0052670D">
        <w:t>Update</w:t>
      </w:r>
      <w:r>
        <w:t xml:space="preserve"> linear and angular velocities</w:t>
      </w:r>
    </w:p>
    <w:p w14:paraId="4BA7DFAC" w14:textId="77777777" w:rsidR="00D50631" w:rsidRDefault="00D50631" w:rsidP="00D50631">
      <w:pPr>
        <w:pStyle w:val="Code"/>
      </w:pPr>
      <w:r>
        <w:t>vec2.scaleAndAdd(va, va, n, (jN * a.getInvMass()));</w:t>
      </w:r>
    </w:p>
    <w:p w14:paraId="023CB96E" w14:textId="77777777" w:rsidR="00D50631" w:rsidRDefault="00D50631" w:rsidP="00D50631">
      <w:pPr>
        <w:pStyle w:val="Code"/>
      </w:pPr>
      <w:r>
        <w:t>vec2.scaleAndAdd(va, va, tangent, (jT * a.getInvMass()));</w:t>
      </w:r>
    </w:p>
    <w:p w14:paraId="6EA272AC" w14:textId="77777777" w:rsidR="00D50631" w:rsidRDefault="00D50631" w:rsidP="00D50631">
      <w:pPr>
        <w:pStyle w:val="Code"/>
      </w:pPr>
      <w:r>
        <w:t>a.setAngularVelocityDelta((rAPcrossN * jN * a.getInertia() + rAPcrossT * jT * a.getInertia()));</w:t>
      </w:r>
    </w:p>
    <w:p w14:paraId="691615CA" w14:textId="77777777" w:rsidR="00D50631" w:rsidRDefault="00D50631" w:rsidP="00D50631">
      <w:pPr>
        <w:pStyle w:val="Code"/>
      </w:pPr>
    </w:p>
    <w:p w14:paraId="0F4EC71E" w14:textId="77777777" w:rsidR="00D50631" w:rsidRDefault="00D50631" w:rsidP="00D50631">
      <w:pPr>
        <w:pStyle w:val="Code"/>
      </w:pPr>
      <w:r>
        <w:t>vec2.scaleAndAdd(vb, vb, n, -(jN * b.getInvMass()));</w:t>
      </w:r>
    </w:p>
    <w:p w14:paraId="5C39907B" w14:textId="77777777" w:rsidR="00D50631" w:rsidRDefault="00D50631" w:rsidP="00D50631">
      <w:pPr>
        <w:pStyle w:val="Code"/>
      </w:pPr>
      <w:r>
        <w:t>vec2.scaleAndAdd(vb, vb, tangent, -(jT * b.getInvMass()));</w:t>
      </w:r>
    </w:p>
    <w:p w14:paraId="27689C92" w14:textId="77777777" w:rsidR="00D50631" w:rsidRDefault="00D50631" w:rsidP="00D50631">
      <w:pPr>
        <w:pStyle w:val="Code"/>
      </w:pPr>
      <w:r>
        <w:t xml:space="preserve">b.setAngularVelocityDelta(-(rBPcrossN * jN * b.getInertia() + rBPcrossT * jT * b.getInertia()));  </w:t>
      </w:r>
    </w:p>
    <w:p w14:paraId="734B575D" w14:textId="77777777" w:rsidR="00D50631" w:rsidRDefault="00D50631" w:rsidP="00D50631">
      <w:pPr>
        <w:pStyle w:val="Heading2"/>
      </w:pPr>
      <w:r>
        <w:t>Observations</w:t>
      </w:r>
    </w:p>
    <w:p w14:paraId="2C63922F" w14:textId="39C733A6" w:rsidR="00D50631" w:rsidRDefault="00D50631" w:rsidP="00D50631">
      <w:pPr>
        <w:pStyle w:val="BodyTextFirst"/>
      </w:pPr>
      <w:r w:rsidRPr="00581212">
        <w:t xml:space="preserve">Run </w:t>
      </w:r>
      <w:r>
        <w:t xml:space="preserve">the project to test your implementation. The shapes that you insert into the scene now rotate, collide, and respond in fashions that are similar to the real world. A circle shape rolls around when other shapes collide with them, while a rectangle shape should rotate naturally upon collision. The interpenetration between shapes should not be visible under normal circumstances. However, two </w:t>
      </w:r>
      <w:del w:id="145" w:author="Matthew T. Munson" w:date="2021-07-10T16:17:00Z">
        <w:r w:rsidDel="003F59E2">
          <w:delText xml:space="preserve">reasons </w:delText>
        </w:r>
      </w:del>
      <w:ins w:id="146" w:author="Matthew T. Munson" w:date="2021-07-10T16:17:00Z">
        <w:r w:rsidR="003F59E2">
          <w:t>situations</w:t>
        </w:r>
        <w:r w:rsidR="003F59E2">
          <w:t xml:space="preserve"> </w:t>
        </w:r>
      </w:ins>
      <w:r>
        <w:t xml:space="preserve">can still cause observable interpenetrations. First, a small relaxation iteration, or second, your CPU is struggling with the number of shapes. In the first case, you can try increasing the relaxation iteration to prevent any interpenetration. </w:t>
      </w:r>
    </w:p>
    <w:p w14:paraId="02EBD13F" w14:textId="2BC6995F" w:rsidR="00D50631" w:rsidRDefault="00D50631" w:rsidP="00D50631">
      <w:pPr>
        <w:pStyle w:val="BodyTextCont"/>
      </w:pPr>
      <w:r>
        <w:t>With the rotational support you can now examine the effects of mass differences in collisions. With their abilities to roll, collisions between circles are the most straightforward to observe. Wait for all objects are stationary and use the arrow key to select one of the created circles, type the M key with up-arrow to increase its mass to a large value, e.g., 20. Now</w:t>
      </w:r>
      <w:del w:id="147" w:author="Matthew T. Munson" w:date="2021-07-10T16:18:00Z">
        <w:r w:rsidDel="003F59E2">
          <w:delText>,</w:delText>
        </w:r>
      </w:del>
      <w:r>
        <w:t xml:space="preserve"> select another object and use the WASD key to move and drop the selected object on the high-mass circle. Notice that the high-mass circle does not have much response to the collision</w:t>
      </w:r>
      <w:ins w:id="148" w:author="Matthew T. Munson" w:date="2021-07-10T16:18:00Z">
        <w:r w:rsidR="003F59E2">
          <w:t>.</w:t>
        </w:r>
      </w:ins>
      <w:del w:id="149" w:author="Matthew T. Munson" w:date="2021-07-10T16:18:00Z">
        <w:r w:rsidDel="003F59E2">
          <w:delText>,</w:delText>
        </w:r>
      </w:del>
      <w:r>
        <w:t xml:space="preserve"> </w:t>
      </w:r>
      <w:ins w:id="150" w:author="Matthew T. Munson" w:date="2021-07-10T16:18:00Z">
        <w:r w:rsidR="003F59E2">
          <w:t>F</w:t>
        </w:r>
      </w:ins>
      <w:del w:id="151" w:author="Matthew T. Munson" w:date="2021-07-10T16:18:00Z">
        <w:r w:rsidDel="003F59E2">
          <w:delText>f</w:delText>
        </w:r>
      </w:del>
      <w:r>
        <w:t xml:space="preserve">or example, chances are </w:t>
      </w:r>
      <w:ins w:id="152" w:author="Matthew T. Munson" w:date="2021-07-10T16:18:00Z">
        <w:r w:rsidR="003F59E2">
          <w:t>a</w:t>
        </w:r>
      </w:ins>
      <w:del w:id="153" w:author="Matthew T. Munson" w:date="2021-07-10T16:18:00Z">
        <w:r w:rsidDel="003F59E2">
          <w:delText>the</w:delText>
        </w:r>
      </w:del>
      <w:r>
        <w:t xml:space="preserve"> collision </w:t>
      </w:r>
      <w:ins w:id="154" w:author="Matthew T. Munson" w:date="2021-07-10T16:18:00Z">
        <w:r w:rsidR="003F59E2">
          <w:t xml:space="preserve">does </w:t>
        </w:r>
      </w:ins>
      <w:r>
        <w:t xml:space="preserve">not even cause the high-mass circle to roll. Now, type the H key to </w:t>
      </w:r>
      <w:ins w:id="155" w:author="Matthew T. Munson" w:date="2021-07-10T16:19:00Z">
        <w:r w:rsidR="003F59E2">
          <w:t>apply</w:t>
        </w:r>
      </w:ins>
      <w:del w:id="156" w:author="Matthew T. Munson" w:date="2021-07-10T16:19:00Z">
        <w:r w:rsidDel="003F59E2">
          <w:delText>inject</w:delText>
        </w:r>
      </w:del>
      <w:r>
        <w:t xml:space="preserve"> random velocities to all objects and observe the collisions. Notice that the collisions with the high-</w:t>
      </w:r>
      <w:r>
        <w:lastRenderedPageBreak/>
        <w:t>mass circle are almost like collisions with stationary walls/platforms. The inversed mass and rotational inertia modelled by the Impulse Method is capable of successfully capturing the collision effects of objects with different masses.</w:t>
      </w:r>
    </w:p>
    <w:p w14:paraId="2BC70BE5" w14:textId="77777777" w:rsidR="00D50631" w:rsidRDefault="00D50631" w:rsidP="00D50631">
      <w:pPr>
        <w:pStyle w:val="BodyTextCont"/>
      </w:pPr>
      <w:r>
        <w:t>Now your 2D physics engine implementation is completed. You can continue testing by creating additional shapes to observe when your CPU begins to struggle with keeping up real time performance.</w:t>
      </w:r>
    </w:p>
    <w:p w14:paraId="0E2017E7" w14:textId="77777777" w:rsidR="00D50631" w:rsidRDefault="00D50631" w:rsidP="00D50631">
      <w:pPr>
        <w:pStyle w:val="Heading1"/>
      </w:pPr>
      <w:r>
        <w:t>Summary</w:t>
      </w:r>
    </w:p>
    <w:p w14:paraId="0041BCE2" w14:textId="77777777" w:rsidR="00D50631" w:rsidRDefault="00D50631" w:rsidP="00D50631">
      <w:pPr>
        <w:pStyle w:val="BodyTextFirst"/>
      </w:pPr>
      <w:r>
        <w:t>This chapter has guided you through understanding the foundation behind a working physics engine. The complicated physical interactions of objects in the real-world are greatly simplified by focusing only on rigid body interactions</w:t>
      </w:r>
      <w:del w:id="157" w:author="Matthew T. Munson" w:date="2021-07-10T16:19:00Z">
        <w:r w:rsidDel="003F59E2">
          <w:delText>,</w:delText>
        </w:r>
      </w:del>
      <w:r>
        <w:t xml:space="preserve"> or rigid shape simulations. The simulation process assumes that objects are continuous geometries with uniformly distributed mass where their shapes do not change during collisions. The computationally costly simulation is performed only on a selected subset of objects that are approximated by simple circles and rectangles.</w:t>
      </w:r>
    </w:p>
    <w:p w14:paraId="74F7D3E9" w14:textId="77777777" w:rsidR="00D50631" w:rsidRDefault="00D50631" w:rsidP="00D50631">
      <w:pPr>
        <w:pStyle w:val="BodyTextCont"/>
      </w:pPr>
      <w:r>
        <w:t xml:space="preserve">A step by step derivation of the relevant formulae for the simulations is followed by detailed guide to the building of a functioning system. You have learned to extract collision information between shapes, formulate and compute shape collisions include the Separating Axis Theorem, </w:t>
      </w:r>
      <w:r w:rsidRPr="00926825">
        <w:t>approximate Newtonian motion integrals with the Symplectic Euler Integration</w:t>
      </w:r>
      <w:r>
        <w:t xml:space="preserve">, resolve interpenetrations of colliding objects based on </w:t>
      </w:r>
      <w:r w:rsidRPr="00926825">
        <w:t xml:space="preserve">numerically stable </w:t>
      </w:r>
      <w:r>
        <w:t xml:space="preserve">gradual </w:t>
      </w:r>
      <w:r w:rsidRPr="00926825">
        <w:t>relaxation</w:t>
      </w:r>
      <w:r>
        <w:t xml:space="preserve">s, and derive and implement collision resolution based on the Impulse Method. </w:t>
      </w:r>
    </w:p>
    <w:p w14:paraId="6289791F" w14:textId="77777777" w:rsidR="00D50631" w:rsidRDefault="00D50631" w:rsidP="00D50631">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w:t>
      </w:r>
      <w:del w:id="158" w:author="Matthew T. Munson" w:date="2021-07-10T16:20:00Z">
        <w:r w:rsidDel="003F59E2">
          <w:delText>,</w:delText>
        </w:r>
      </w:del>
      <w:r>
        <w:t xml:space="preserve"> as is, the engine does not support responding to the simple, and computationally much lower cost, question of if objects have collided. As mentioned, this can be an excellent exercise.</w:t>
      </w:r>
    </w:p>
    <w:p w14:paraId="4EF87CA4" w14:textId="5A492F83" w:rsidR="00D50631" w:rsidRDefault="00D50631" w:rsidP="00D50631">
      <w:pPr>
        <w:pStyle w:val="BodyTextCont"/>
      </w:pPr>
      <w:r>
        <w:t xml:space="preserve">Though simple </w:t>
      </w:r>
      <w:del w:id="159" w:author="Matthew T. Munson" w:date="2021-07-10T16:21:00Z">
        <w:r w:rsidDel="003F59E2">
          <w:delText>with interface functions that can be friendlier</w:delText>
        </w:r>
      </w:del>
      <w:ins w:id="160" w:author="Matthew T. Munson" w:date="2021-07-10T16:21:00Z">
        <w:r w:rsidR="003F59E2">
          <w:t>and missing some convenient features</w:t>
        </w:r>
      </w:ins>
      <w:r>
        <w:t>, your physics component is functionally complete and capable of simulating rigid shape interactions with visually pleasant and realistic results. Your system supports intuitive parameters</w:t>
      </w:r>
      <w:del w:id="161" w:author="Matthew T. Munson" w:date="2021-07-10T16:22:00Z">
        <w:r w:rsidDel="003F59E2">
          <w:delText>,</w:delText>
        </w:r>
      </w:del>
      <w:r>
        <w:t xml:space="preserve"> including: object mass</w:t>
      </w:r>
      <w:ins w:id="162" w:author="Matthew T. Munson" w:date="2021-07-10T16:22:00Z">
        <w:r w:rsidR="003F59E2">
          <w:t>,</w:t>
        </w:r>
      </w:ins>
      <w:del w:id="163" w:author="Matthew T. Munson" w:date="2021-07-10T16:22:00Z">
        <w:r w:rsidDel="003F59E2">
          <w:delText>;</w:delText>
        </w:r>
      </w:del>
      <w:r>
        <w:t xml:space="preserve"> acceleration</w:t>
      </w:r>
      <w:ins w:id="164" w:author="Matthew T. Munson" w:date="2021-07-10T16:22:00Z">
        <w:r w:rsidR="003F59E2">
          <w:t>,</w:t>
        </w:r>
      </w:ins>
      <w:del w:id="165" w:author="Matthew T. Munson" w:date="2021-07-10T16:22:00Z">
        <w:r w:rsidDel="003F59E2">
          <w:delText>;</w:delText>
        </w:r>
      </w:del>
      <w:r>
        <w:t xml:space="preserve"> velocity</w:t>
      </w:r>
      <w:ins w:id="166" w:author="Matthew T. Munson" w:date="2021-07-10T16:22:00Z">
        <w:r w:rsidR="003F59E2">
          <w:t>,</w:t>
        </w:r>
      </w:ins>
      <w:del w:id="167" w:author="Matthew T. Munson" w:date="2021-07-10T16:22:00Z">
        <w:r w:rsidDel="003F59E2">
          <w:delText>;</w:delText>
        </w:r>
      </w:del>
      <w:r>
        <w:t xml:space="preserve"> restitution</w:t>
      </w:r>
      <w:ins w:id="168" w:author="Matthew T. Munson" w:date="2021-07-10T16:22:00Z">
        <w:r w:rsidR="003F59E2">
          <w:t>,</w:t>
        </w:r>
      </w:ins>
      <w:del w:id="169" w:author="Matthew T. Munson" w:date="2021-07-10T16:22:00Z">
        <w:r w:rsidDel="003F59E2">
          <w:delText>;</w:delText>
        </w:r>
      </w:del>
      <w:r>
        <w:t xml:space="preserve"> and friction</w:t>
      </w:r>
      <w:del w:id="170" w:author="Matthew T. Munson" w:date="2021-07-10T16:22:00Z">
        <w:r w:rsidDel="003F59E2">
          <w:delText>;</w:delText>
        </w:r>
      </w:del>
      <w:r>
        <w:t xml:space="preserve"> that can be straightforwardly related to the behavior of objects in the real-world. Though computationally demanding, your system is capable of supporting a non-trivial number of rigid shape interactions. This is especially the case if the game genre only required one or a small set, e.g., the hero and friendly characters, interacting with the rest of the objects, e.g., the props, platforms, and enemies.</w:t>
      </w:r>
    </w:p>
    <w:p w14:paraId="098BE859" w14:textId="07FC4DB4" w:rsidR="004F4E49" w:rsidRPr="00DC0C18" w:rsidRDefault="004F4E49" w:rsidP="004F4E49">
      <w:pPr>
        <w:pStyle w:val="BodyTextCont"/>
      </w:pPr>
    </w:p>
    <w:p w14:paraId="021E1223" w14:textId="77777777" w:rsidR="00A06DD6" w:rsidRPr="00DC0C18" w:rsidRDefault="00A06DD6" w:rsidP="00A06DD6">
      <w:pPr>
        <w:pStyle w:val="BodyTextFirst"/>
      </w:pPr>
    </w:p>
    <w:p w14:paraId="6F444215" w14:textId="73CEB03F" w:rsidR="00C26C7E" w:rsidRDefault="00C26C7E" w:rsidP="00C26C7E">
      <w:pPr>
        <w:pStyle w:val="Heading2"/>
      </w:pPr>
      <w:r w:rsidRPr="00926825">
        <w:t>Game Design Considerations</w:t>
      </w:r>
    </w:p>
    <w:p w14:paraId="28A80742" w14:textId="77777777" w:rsidR="00C26C7E" w:rsidRPr="00926825" w:rsidRDefault="00C26C7E" w:rsidP="00C26C7E">
      <w:pPr>
        <w:pStyle w:val="BodyTextFirst"/>
      </w:pPr>
      <w:r w:rsidRPr="00926825">
        <w:t>The puzzle level</w:t>
      </w:r>
      <w:r>
        <w:t xml:space="preserve"> </w:t>
      </w:r>
      <w:r w:rsidRPr="00926825">
        <w:t>in the examples to this point has focused entirely on creating an understandable and consistent logical challenge</w:t>
      </w:r>
      <w:r>
        <w:t xml:space="preserve">; we’ve </w:t>
      </w:r>
      <w:r w:rsidRPr="00926825">
        <w:t xml:space="preserve">avoided burdening the exercise with any kind of visual design, narrative, or </w:t>
      </w:r>
      <w:r>
        <w:t xml:space="preserve">fictional </w:t>
      </w:r>
      <w:r w:rsidRPr="00926825">
        <w:t xml:space="preserve">setting (design elements traditionally associated with enhancing player presence) to ensure </w:t>
      </w:r>
      <w:r>
        <w:t>we</w:t>
      </w:r>
      <w:r w:rsidRPr="00926825">
        <w:t>’re thinking only about the rules of play without introducing distractions. However, as you create core game mechanics it’s important to understand how certain elements of gameplay can contribute directly to presence</w:t>
      </w:r>
      <w:r>
        <w:t xml:space="preserve">; the </w:t>
      </w:r>
      <w:r w:rsidRPr="00926825">
        <w:t xml:space="preserve">logical rules and requirements of core </w:t>
      </w:r>
      <w:r>
        <w:t xml:space="preserve">game </w:t>
      </w:r>
      <w:r w:rsidRPr="00926825">
        <w:t xml:space="preserve">mechanics often have </w:t>
      </w:r>
      <w:r>
        <w:t>a limited</w:t>
      </w:r>
      <w:r w:rsidRPr="00926825">
        <w:t xml:space="preserve"> effect on presence until they’re paired with an interaction model, </w:t>
      </w:r>
      <w:r>
        <w:t>sound and visual design</w:t>
      </w:r>
      <w:r w:rsidRPr="00926825">
        <w:t xml:space="preserve">, </w:t>
      </w:r>
      <w:r>
        <w:t>and a</w:t>
      </w:r>
      <w:r w:rsidRPr="00926825">
        <w:t xml:space="preserve"> setting. As discussed in Chapter 8, lighting is </w:t>
      </w:r>
      <w:r>
        <w:t>an</w:t>
      </w:r>
      <w:r w:rsidRPr="00926825">
        <w:t xml:space="preserve"> example of a presence-enhancing visual design element that can also be used directly as a core game mechanic</w:t>
      </w:r>
      <w:r>
        <w:t xml:space="preserve">, and introducing </w:t>
      </w:r>
      <w:r w:rsidRPr="00926825">
        <w:t xml:space="preserve">physics </w:t>
      </w:r>
      <w:r>
        <w:t xml:space="preserve">to game world objects </w:t>
      </w:r>
      <w:r w:rsidRPr="00926825">
        <w:t xml:space="preserve">is similarly a presence-enhancing </w:t>
      </w:r>
      <w:r>
        <w:t>technique</w:t>
      </w:r>
      <w:r w:rsidRPr="00926825">
        <w:t xml:space="preserve"> that’s perhaps even more </w:t>
      </w:r>
      <w:r>
        <w:t>often directly</w:t>
      </w:r>
      <w:r w:rsidRPr="00926825">
        <w:t xml:space="preserve"> connected to </w:t>
      </w:r>
      <w:r>
        <w:t>game play</w:t>
      </w:r>
      <w:r w:rsidRPr="00926825">
        <w:t xml:space="preserve">. </w:t>
      </w:r>
    </w:p>
    <w:p w14:paraId="512B2A8B" w14:textId="77777777" w:rsidR="00C26C7E" w:rsidRPr="00926825" w:rsidRDefault="00C26C7E" w:rsidP="00C26C7E">
      <w:pPr>
        <w:pStyle w:val="BodyTextCont"/>
      </w:pPr>
      <w:r w:rsidRPr="00926825">
        <w:t xml:space="preserve">Our experience in the </w:t>
      </w:r>
      <w:r>
        <w:t>rea</w:t>
      </w:r>
      <w:r w:rsidRPr="00926825">
        <w:t xml:space="preserve">l world is governed by </w:t>
      </w:r>
      <w:r>
        <w:t>physics, so it stands to reason that introducing similar behaviors in a game might be expected to</w:t>
      </w:r>
      <w:r w:rsidRPr="00926825">
        <w:t xml:space="preserve"> </w:t>
      </w:r>
      <w:r>
        <w:t>enhance</w:t>
      </w:r>
      <w:r w:rsidRPr="00926825">
        <w:t xml:space="preserve"> presence. An example of object</w:t>
      </w:r>
      <w:r>
        <w:t xml:space="preserve"> </w:t>
      </w:r>
      <w:r w:rsidRPr="00926825">
        <w:t xml:space="preserve">physics enhancing presence but not </w:t>
      </w:r>
      <w:r>
        <w:t xml:space="preserve">necessarily </w:t>
      </w:r>
      <w:r w:rsidRPr="00926825">
        <w:t xml:space="preserve">contributing to design </w:t>
      </w:r>
      <w:r>
        <w:t>could</w:t>
      </w:r>
      <w:r w:rsidRPr="00926825">
        <w:t xml:space="preserve"> be destructible environments that have no direct impact on gameplay</w:t>
      </w:r>
      <w:r>
        <w:t>: in a</w:t>
      </w:r>
      <w:r w:rsidRPr="00926825">
        <w:t xml:space="preserve"> first-person shooter, for example, </w:t>
      </w:r>
      <w:r>
        <w:t>if the player</w:t>
      </w:r>
      <w:r w:rsidRPr="00926825">
        <w:t xml:space="preserve"> shoot</w:t>
      </w:r>
      <w:r>
        <w:t>s</w:t>
      </w:r>
      <w:r w:rsidRPr="00926825">
        <w:t xml:space="preserve"> at crates and other game objects that respond by realistically exploding on impact</w:t>
      </w:r>
      <w:r>
        <w:t xml:space="preserve">, or if they </w:t>
      </w:r>
      <w:r w:rsidRPr="00926825">
        <w:t xml:space="preserve">throw a ball in the game world that bounces in a reasonable approximation of how a ball would bounce in the physical world, these are examples of physics being used purely to enhance presence but not necessarily contributing to </w:t>
      </w:r>
      <w:r>
        <w:t>game play</w:t>
      </w:r>
      <w:r w:rsidRPr="00926825">
        <w:t xml:space="preserve">. </w:t>
      </w:r>
      <w:r>
        <w:t xml:space="preserve">If a player is engaging with a game like </w:t>
      </w:r>
      <w:r w:rsidRPr="00926825">
        <w:t>Angry Birds, however, and launch</w:t>
      </w:r>
      <w:r>
        <w:t>es</w:t>
      </w:r>
      <w:r w:rsidRPr="00926825">
        <w:t xml:space="preserve"> one of the birds from </w:t>
      </w:r>
      <w:r>
        <w:t>their</w:t>
      </w:r>
      <w:r w:rsidRPr="00926825">
        <w:t xml:space="preserve"> slingshot into the game space </w:t>
      </w:r>
      <w:r>
        <w:t>and they need to time the</w:t>
      </w:r>
      <w:r w:rsidRPr="00926825">
        <w:t xml:space="preserve"> shot based on the physics-modeled parabolic arc the bird follows upon launch</w:t>
      </w:r>
      <w:r>
        <w:t xml:space="preserve"> (</w:t>
      </w:r>
      <w:r w:rsidRPr="00926825">
        <w:t xml:space="preserve">as shown in Figure </w:t>
      </w:r>
      <w:r>
        <w:t xml:space="preserve">9-31), this is </w:t>
      </w:r>
      <w:r w:rsidRPr="00926825">
        <w:t>an example of physics being used as both a core element of gameplay while also enhancing presence. In fact, any game that involves jumping a character</w:t>
      </w:r>
      <w:r>
        <w:t xml:space="preserve"> or other game object</w:t>
      </w:r>
      <w:r w:rsidRPr="00926825">
        <w:t xml:space="preserve"> in an environment with simulated gravity is an example of physics contributing to both presence and the core mechanic, so </w:t>
      </w:r>
      <w:r>
        <w:t>many</w:t>
      </w:r>
      <w:r w:rsidRPr="00926825">
        <w:t xml:space="preserve"> platformer games utilize physics as both a core mechanic and a presence-enhancing design element.</w:t>
      </w:r>
    </w:p>
    <w:p w14:paraId="000BFFD9" w14:textId="77777777" w:rsidR="00C26C7E" w:rsidRPr="00926825" w:rsidRDefault="00C26C7E" w:rsidP="00C26C7E">
      <w:pPr>
        <w:pStyle w:val="Figure"/>
      </w:pPr>
      <w:r w:rsidRPr="003026A6">
        <w:rPr>
          <w:noProof/>
        </w:rPr>
        <w:lastRenderedPageBreak/>
        <w:drawing>
          <wp:inline distT="0" distB="0" distL="0" distR="0" wp14:anchorId="241AA8FA" wp14:editId="2DD132AC">
            <wp:extent cx="4534535" cy="2550795"/>
            <wp:effectExtent l="0" t="0" r="0" b="1905"/>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grayscl/>
                      <a:extLst>
                        <a:ext uri="{28A0092B-C50C-407E-A947-70E740481C1C}">
                          <a14:useLocalDpi xmlns:a14="http://schemas.microsoft.com/office/drawing/2010/main" val="0"/>
                        </a:ext>
                      </a:extLst>
                    </a:blip>
                    <a:srcRect/>
                    <a:stretch>
                      <a:fillRect/>
                    </a:stretch>
                  </pic:blipFill>
                  <pic:spPr bwMode="auto">
                    <a:xfrm>
                      <a:off x="0" y="0"/>
                      <a:ext cx="4534535" cy="2550795"/>
                    </a:xfrm>
                    <a:prstGeom prst="rect">
                      <a:avLst/>
                    </a:prstGeom>
                    <a:noFill/>
                    <a:ln>
                      <a:noFill/>
                    </a:ln>
                  </pic:spPr>
                </pic:pic>
              </a:graphicData>
            </a:graphic>
          </wp:inline>
        </w:drawing>
      </w:r>
    </w:p>
    <w:p w14:paraId="6762EA24" w14:textId="77777777" w:rsidR="00C26C7E" w:rsidRPr="00926825" w:rsidRDefault="00C26C7E" w:rsidP="00C26C7E">
      <w:pPr>
        <w:pStyle w:val="FigureCaption"/>
        <w:rPr>
          <w:noProof w:val="0"/>
        </w:rPr>
      </w:pPr>
      <w:r w:rsidRPr="00C27757">
        <w:rPr>
          <w:noProof w:val="0"/>
        </w:rPr>
        <w:t xml:space="preserve">Figure </w:t>
      </w:r>
      <w:r>
        <w:rPr>
          <w:noProof w:val="0"/>
        </w:rPr>
        <w:t>9-31</w:t>
      </w:r>
      <w:r w:rsidRPr="00C27757">
        <w:rPr>
          <w:noProof w:val="0"/>
        </w:rPr>
        <w:t>. Rovio’s Angry Birds requires players</w:t>
      </w:r>
      <w:r>
        <w:rPr>
          <w:noProof w:val="0"/>
        </w:rPr>
        <w:fldChar w:fldCharType="begin"/>
      </w:r>
      <w:r>
        <w:instrText xml:space="preserve"> XE "</w:instrText>
      </w:r>
      <w:r w:rsidRPr="00380E36">
        <w:rPr>
          <w:noProof w:val="0"/>
        </w:rPr>
        <w:instrText>Rovio’s Angry Birds requires players</w:instrText>
      </w:r>
      <w:r>
        <w:instrText xml:space="preserve">" </w:instrText>
      </w:r>
      <w:r>
        <w:rPr>
          <w:noProof w:val="0"/>
        </w:rPr>
        <w:fldChar w:fldCharType="end"/>
      </w:r>
      <w:r>
        <w:rPr>
          <w:noProof w:val="0"/>
        </w:rPr>
        <w:fldChar w:fldCharType="begin"/>
      </w:r>
      <w:r>
        <w:instrText xml:space="preserve"> XE "</w:instrText>
      </w:r>
      <w:r w:rsidRPr="000B4B4A">
        <w:instrText>Physics simulations in games:</w:instrText>
      </w:r>
      <w:r w:rsidRPr="000B4B4A">
        <w:rPr>
          <w:noProof w:val="0"/>
        </w:rPr>
        <w:instrText>Rovio’s Angry Birds requires players</w:instrText>
      </w:r>
      <w:r>
        <w:instrText xml:space="preserve">" </w:instrText>
      </w:r>
      <w:r>
        <w:rPr>
          <w:noProof w:val="0"/>
        </w:rPr>
        <w:fldChar w:fldCharType="end"/>
      </w:r>
      <w:r w:rsidRPr="00C27757">
        <w:rPr>
          <w:noProof w:val="0"/>
        </w:rPr>
        <w:t xml:space="preserve"> to launch projectiles from a slingshot in a virtual world that models gravity, mass, momentum, and object collision detection. The game physics are a fundamental component of the game mechanic and enhance the sense of presence by assigning physical world traits to virtual objects.</w:t>
      </w:r>
    </w:p>
    <w:p w14:paraId="58BD5DC4" w14:textId="77777777" w:rsidR="00C26C7E" w:rsidRPr="00926825" w:rsidRDefault="00C26C7E" w:rsidP="00C26C7E">
      <w:pPr>
        <w:pStyle w:val="BodyTextCont"/>
      </w:pPr>
      <w:r w:rsidRPr="00926825">
        <w:t>The projects</w:t>
      </w:r>
      <w:r>
        <w:t xml:space="preserve"> in Chapter 9</w:t>
      </w:r>
      <w:r w:rsidRPr="00926825">
        <w:t xml:space="preserve"> introduce you to the powerful ability of physics to bring players into the game world. Instead of simply moving the hero character like a screen cursor, the player </w:t>
      </w:r>
      <w:r>
        <w:t>can now</w:t>
      </w:r>
      <w:r w:rsidRPr="00926825">
        <w:t xml:space="preserve"> experienc</w:t>
      </w:r>
      <w:r>
        <w:t>e</w:t>
      </w:r>
      <w:r w:rsidRPr="00926825">
        <w:t xml:space="preserve"> simulated inertia, momentum, and gravity requiring the same kind of predictive assessments around aiming, timing, and</w:t>
      </w:r>
      <w:r>
        <w:t xml:space="preserve"> forward</w:t>
      </w:r>
      <w:r w:rsidRPr="00926825">
        <w:t xml:space="preserve"> trajectory that would exist when manipulating objects in the physical world, and </w:t>
      </w:r>
      <w:r>
        <w:t>game objects</w:t>
      </w:r>
      <w:r w:rsidRPr="00926825">
        <w:t xml:space="preserve"> are now </w:t>
      </w:r>
      <w:r>
        <w:t xml:space="preserve">capable of </w:t>
      </w:r>
      <w:r w:rsidRPr="00926825">
        <w:t xml:space="preserve">colliding in a manner </w:t>
      </w:r>
      <w:r>
        <w:t xml:space="preserve">familiar to our </w:t>
      </w:r>
      <w:r w:rsidRPr="00926825">
        <w:t>physical</w:t>
      </w:r>
      <w:r>
        <w:t xml:space="preserve"> world</w:t>
      </w:r>
      <w:r w:rsidRPr="00926825">
        <w:t xml:space="preserve"> experience. Even though specific values might take a detour from the </w:t>
      </w:r>
      <w:r>
        <w:t>real</w:t>
      </w:r>
      <w:r w:rsidRPr="00926825">
        <w:t xml:space="preserve"> world in a simulated game space (e.g., lower or higher gravity, more or less inertia, and the like), as long as the relationships are consistent and reasonably analogous to our physical experience presence will typically increase when these effects are added to game objects. </w:t>
      </w:r>
      <w:r>
        <w:t>I</w:t>
      </w:r>
      <w:r w:rsidRPr="00926825">
        <w:t xml:space="preserve">magine, for example, a game level where the hero character was required to push all the robots into a specific area within a specified time limit while avoiding being hit </w:t>
      </w:r>
      <w:r>
        <w:t>by</w:t>
      </w:r>
      <w:r w:rsidRPr="00926825">
        <w:t xml:space="preserve"> projectiles. Imagine the same level without physics</w:t>
      </w:r>
      <w:r>
        <w:t xml:space="preserve"> and it would of course be</w:t>
      </w:r>
      <w:r w:rsidRPr="00926825">
        <w:t xml:space="preserve"> a </w:t>
      </w:r>
      <w:r>
        <w:t xml:space="preserve">very </w:t>
      </w:r>
      <w:r w:rsidRPr="00926825">
        <w:t>different experienc</w:t>
      </w:r>
      <w:r>
        <w:t>e.</w:t>
      </w:r>
    </w:p>
    <w:p w14:paraId="73C304E3" w14:textId="77777777" w:rsidR="00C26C7E" w:rsidRPr="00926825" w:rsidRDefault="00C26C7E" w:rsidP="00C26C7E">
      <w:pPr>
        <w:pStyle w:val="BodyTextCont"/>
      </w:pPr>
      <w:r>
        <w:t>We</w:t>
      </w:r>
      <w:r w:rsidRPr="00926825">
        <w:t xml:space="preserve"> left the level design in Chapter 8 with an interesting two-stage mechanic focused almost exclusively on abstract logical rules </w:t>
      </w:r>
      <w:r>
        <w:t xml:space="preserve">and </w:t>
      </w:r>
      <w:r w:rsidRPr="00926825">
        <w:t xml:space="preserve">hadn’t yet </w:t>
      </w:r>
      <w:r>
        <w:t xml:space="preserve">incorporated </w:t>
      </w:r>
      <w:r w:rsidRPr="00926825">
        <w:t xml:space="preserve">elements that would add presence to the experience and bring players into the game world. Recall the current state of the level in Figure </w:t>
      </w:r>
      <w:r>
        <w:t>9-32:</w:t>
      </w:r>
    </w:p>
    <w:p w14:paraId="1B9F6CC2" w14:textId="77777777" w:rsidR="00C26C7E" w:rsidRPr="00926825" w:rsidRDefault="00C26C7E" w:rsidP="00C26C7E">
      <w:pPr>
        <w:pStyle w:val="Figure"/>
      </w:pPr>
      <w:r w:rsidRPr="003026A6">
        <w:rPr>
          <w:noProof/>
        </w:rPr>
        <w:lastRenderedPageBreak/>
        <w:drawing>
          <wp:inline distT="0" distB="0" distL="0" distR="0" wp14:anchorId="4D91BEA2" wp14:editId="6B4B37FF">
            <wp:extent cx="5090795" cy="2657475"/>
            <wp:effectExtent l="0" t="0" r="0" b="9525"/>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90795" cy="2657475"/>
                    </a:xfrm>
                    <a:prstGeom prst="rect">
                      <a:avLst/>
                    </a:prstGeom>
                    <a:noFill/>
                    <a:ln>
                      <a:noFill/>
                    </a:ln>
                  </pic:spPr>
                </pic:pic>
              </a:graphicData>
            </a:graphic>
          </wp:inline>
        </w:drawing>
      </w:r>
    </w:p>
    <w:p w14:paraId="4E1BFE5B" w14:textId="77777777" w:rsidR="00C26C7E" w:rsidRPr="00926825" w:rsidRDefault="00C26C7E" w:rsidP="00C26C7E">
      <w:pPr>
        <w:pStyle w:val="FigureCaption"/>
        <w:rPr>
          <w:noProof w:val="0"/>
        </w:rPr>
      </w:pPr>
      <w:r w:rsidRPr="00C27757">
        <w:rPr>
          <w:noProof w:val="0"/>
        </w:rPr>
        <w:t xml:space="preserve">Figure </w:t>
      </w:r>
      <w:r>
        <w:rPr>
          <w:noProof w:val="0"/>
        </w:rPr>
        <w:t>9-32</w:t>
      </w:r>
      <w:r w:rsidRPr="00C27757">
        <w:rPr>
          <w:noProof w:val="0"/>
        </w:rPr>
        <w:t>. The level as it currently stands includes a two-step puzzle first requiring players to move a flashlight and reveal hidden symbols; the player must then activate the shapes in the correct sequence to unlock the barrier and claim the reward.</w:t>
      </w:r>
    </w:p>
    <w:p w14:paraId="22F9C586" w14:textId="77777777" w:rsidR="00C26C7E" w:rsidRPr="00926825" w:rsidRDefault="00C26C7E" w:rsidP="00C26C7E">
      <w:pPr>
        <w:pStyle w:val="BodyTextCont"/>
      </w:pPr>
      <w:r w:rsidRPr="00926825">
        <w:t>There is, of course, some sense of presence conveyed by the current level design</w:t>
      </w:r>
      <w:r>
        <w:t>: t</w:t>
      </w:r>
      <w:r w:rsidRPr="00926825">
        <w:t xml:space="preserve">he barrier preventing players from accessing the reward is “impenetrable” and </w:t>
      </w:r>
      <w:r>
        <w:t>represented</w:t>
      </w:r>
      <w:r w:rsidRPr="00926825">
        <w:t xml:space="preserve"> by a virtual wall, and the flashlight object is “shining” a virtual light beam that reveals hidden clues in the manner perhaps that a UV light</w:t>
      </w:r>
      <w:r>
        <w:fldChar w:fldCharType="begin"/>
      </w:r>
      <w:r>
        <w:instrText xml:space="preserve"> XE "</w:instrText>
      </w:r>
      <w:r w:rsidRPr="007F1286">
        <w:instrText>Physics simulations in games:UV light</w:instrText>
      </w:r>
      <w:r>
        <w:instrText xml:space="preserve">" </w:instrText>
      </w:r>
      <w:r>
        <w:fldChar w:fldCharType="end"/>
      </w:r>
      <w:r w:rsidRPr="00926825">
        <w:t xml:space="preserve"> in the real world might reveal special ink. Presence is</w:t>
      </w:r>
      <w:r>
        <w:t xml:space="preserve"> frankly </w:t>
      </w:r>
      <w:r w:rsidRPr="00926825">
        <w:t>weak at this stage</w:t>
      </w:r>
      <w:r>
        <w:t xml:space="preserve"> of development</w:t>
      </w:r>
      <w:r w:rsidRPr="00926825">
        <w:t xml:space="preserve">, however, as </w:t>
      </w:r>
      <w:r>
        <w:t>we</w:t>
      </w:r>
      <w:r w:rsidRPr="00926825">
        <w:t xml:space="preserve"> have yet to place the game experience in a</w:t>
      </w:r>
      <w:r>
        <w:t xml:space="preserve"> setting and </w:t>
      </w:r>
      <w:r w:rsidRPr="00926825">
        <w:t xml:space="preserve">the intentionally generic shapes don’t provide </w:t>
      </w:r>
      <w:r>
        <w:t>much to help a player build their own internal narrative. Our current prototype uses</w:t>
      </w:r>
      <w:r w:rsidRPr="00926825">
        <w:t xml:space="preserve"> a flashlight</w:t>
      </w:r>
      <w:r>
        <w:t xml:space="preserve">-like game object </w:t>
      </w:r>
      <w:r w:rsidRPr="00926825">
        <w:t xml:space="preserve">to reveal hidden symbols, but it’s now possible to </w:t>
      </w:r>
      <w:r>
        <w:t>decouple</w:t>
      </w:r>
      <w:r w:rsidRPr="00926825">
        <w:t xml:space="preserve"> the </w:t>
      </w:r>
      <w:r>
        <w:t xml:space="preserve">game </w:t>
      </w:r>
      <w:r w:rsidRPr="00926825">
        <w:t>mechanic’s logical rules from the current implementation</w:t>
      </w:r>
      <w:r>
        <w:t xml:space="preserve"> and describe the core game mechanic as </w:t>
      </w:r>
      <w:proofErr w:type="spellStart"/>
      <w:r>
        <w:t>as</w:t>
      </w:r>
      <w:proofErr w:type="spellEnd"/>
      <w:r>
        <w:t xml:space="preserve"> “t</w:t>
      </w:r>
      <w:r w:rsidRPr="00926825">
        <w:t xml:space="preserve">he player must explore the environment to find tools required to assemble a sequence in the correct order.” </w:t>
      </w:r>
    </w:p>
    <w:p w14:paraId="631B5EB3" w14:textId="77777777" w:rsidR="00C26C7E" w:rsidRPr="00926825" w:rsidRDefault="00C26C7E" w:rsidP="00C26C7E">
      <w:pPr>
        <w:pStyle w:val="BodyTextCont"/>
      </w:pPr>
      <w:r w:rsidRPr="00926825">
        <w:t xml:space="preserve">For the next iteration </w:t>
      </w:r>
      <w:r>
        <w:t>of our game</w:t>
      </w:r>
      <w:r w:rsidRPr="00926825">
        <w:t xml:space="preserve"> let’s revisit the interaction model and evolve it from purely a logic puzzle to something a bit more active that makes use of object physics. Figure </w:t>
      </w:r>
      <w:r>
        <w:t>9-33</w:t>
      </w:r>
      <w:r w:rsidRPr="00926825">
        <w:t xml:space="preserve"> changes the game screen to include a jumping component</w:t>
      </w:r>
      <w:r>
        <w:t>:</w:t>
      </w:r>
    </w:p>
    <w:p w14:paraId="2C0CDBA2" w14:textId="77777777" w:rsidR="00C26C7E" w:rsidRPr="00926825" w:rsidRDefault="00C26C7E" w:rsidP="00C26C7E">
      <w:pPr>
        <w:pStyle w:val="Figure"/>
      </w:pPr>
      <w:r w:rsidRPr="003026A6">
        <w:rPr>
          <w:noProof/>
        </w:rPr>
        <w:lastRenderedPageBreak/>
        <w:drawing>
          <wp:inline distT="0" distB="0" distL="0" distR="0" wp14:anchorId="3FB02819" wp14:editId="63FF27AA">
            <wp:extent cx="4925060" cy="2561590"/>
            <wp:effectExtent l="0" t="0" r="889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25060" cy="2561590"/>
                    </a:xfrm>
                    <a:prstGeom prst="rect">
                      <a:avLst/>
                    </a:prstGeom>
                    <a:noFill/>
                    <a:ln>
                      <a:noFill/>
                    </a:ln>
                  </pic:spPr>
                </pic:pic>
              </a:graphicData>
            </a:graphic>
          </wp:inline>
        </w:drawing>
      </w:r>
    </w:p>
    <w:p w14:paraId="0452B131" w14:textId="77777777" w:rsidR="00C26C7E" w:rsidRPr="00926825" w:rsidRDefault="00C26C7E" w:rsidP="00C26C7E">
      <w:pPr>
        <w:pStyle w:val="FigureCaption"/>
        <w:rPr>
          <w:noProof w:val="0"/>
        </w:rPr>
      </w:pPr>
      <w:r w:rsidRPr="00C27757">
        <w:rPr>
          <w:noProof w:val="0"/>
        </w:rPr>
        <w:t xml:space="preserve">Figure </w:t>
      </w:r>
      <w:r>
        <w:rPr>
          <w:noProof w:val="0"/>
        </w:rPr>
        <w:t>9-33</w:t>
      </w:r>
      <w:r w:rsidRPr="00C27757">
        <w:rPr>
          <w:noProof w:val="0"/>
        </w:rPr>
        <w:t xml:space="preserve">. The game screen now shows just one instance of each part of the lock (top, middle, bottom), and the hero character moves in the manner of a traditional jumping 2D platformer. The six platforms on the left and right are stationary, and the middle platform moves up and down, allowing the player to ascend to higher levels. (This image assumes the player is able to “jump” the hero character between platforms on the same level but cannot reach higher levels without using the moving platform.) </w:t>
      </w:r>
    </w:p>
    <w:p w14:paraId="73646862" w14:textId="77777777" w:rsidR="00C26C7E" w:rsidRPr="00926825" w:rsidRDefault="00C26C7E" w:rsidP="00C26C7E">
      <w:pPr>
        <w:pStyle w:val="BodyTextCont"/>
      </w:pPr>
      <w:r>
        <w:t>We’re now</w:t>
      </w:r>
      <w:r w:rsidRPr="00926825">
        <w:t xml:space="preserve"> evolving</w:t>
      </w:r>
      <w:r>
        <w:t xml:space="preserve"> game play</w:t>
      </w:r>
      <w:r w:rsidRPr="00926825">
        <w:t xml:space="preserve"> to include a dexterity challenge </w:t>
      </w:r>
      <w:r>
        <w:t xml:space="preserve">-- </w:t>
      </w:r>
      <w:r w:rsidRPr="00926825">
        <w:t>in this case, timing the jumps</w:t>
      </w:r>
      <w:r>
        <w:t xml:space="preserve"> --</w:t>
      </w:r>
      <w:r w:rsidRPr="00926825">
        <w:t xml:space="preserve"> yet it retains the </w:t>
      </w:r>
      <w:r>
        <w:t xml:space="preserve">same </w:t>
      </w:r>
      <w:r w:rsidRPr="00926825">
        <w:t xml:space="preserve">logical rules from the earlier iteration: the shapes must be activated in the correct order to unlock the barrier blocking the reward. Imagine the player experiences this screen for the first time; they’ll begin exploring the screen to learn the rules of engagement for the level, including the interaction model (the keys and/or mouse buttons used to move and jump the hero character), whether missing a jump results in a penalty (for example, the loss of a “life” if the hero character misses a jump and falls off the game screen), and what it means to “activate” a shape and begin the sequence to unlock the barrier. </w:t>
      </w:r>
    </w:p>
    <w:p w14:paraId="6E0571A8" w14:textId="77777777" w:rsidR="00C26C7E" w:rsidRPr="00926825" w:rsidRDefault="00C26C7E" w:rsidP="00C26C7E">
      <w:pPr>
        <w:pStyle w:val="BodyTextCont"/>
      </w:pPr>
      <w:r>
        <w:t>The game now has</w:t>
      </w:r>
      <w:r w:rsidRPr="00926825">
        <w:t xml:space="preserve"> the beginning of an interesting (although still basic) platformer puzzle</w:t>
      </w:r>
      <w:r>
        <w:fldChar w:fldCharType="begin"/>
      </w:r>
      <w:r>
        <w:instrText xml:space="preserve"> XE "</w:instrText>
      </w:r>
      <w:r w:rsidRPr="0050472B">
        <w:instrText>Physics simulations in games:platformer puzzle</w:instrText>
      </w:r>
      <w:r>
        <w:instrText xml:space="preserve">" </w:instrText>
      </w:r>
      <w:r>
        <w:fldChar w:fldCharType="end"/>
      </w:r>
      <w:r w:rsidRPr="00926825">
        <w:t xml:space="preserve">, but </w:t>
      </w:r>
      <w:r>
        <w:t>we’ve also</w:t>
      </w:r>
      <w:r w:rsidRPr="00926825">
        <w:t xml:space="preserve"> now simplified the solution compared to </w:t>
      </w:r>
      <w:r>
        <w:t>our</w:t>
      </w:r>
      <w:r w:rsidRPr="00926825">
        <w:t xml:space="preserve"> earlier iteration and the platformer jumping component isn’t especially challenging</w:t>
      </w:r>
      <w:r>
        <w:t xml:space="preserve"> as shown in Figure 9-33</w:t>
      </w:r>
      <w:r w:rsidRPr="00926825">
        <w:t xml:space="preserve">. Recall how adding the flashlight in Chapter 8 increased the logical challenge of the original mechanic by adding a second kind of challenge requiring players to identify and use an object in the environment as a tool; </w:t>
      </w:r>
      <w:r>
        <w:t>we</w:t>
      </w:r>
      <w:r w:rsidRPr="00926825">
        <w:t xml:space="preserve"> can add a similar second challenge to the platformer component, as shown in Figure </w:t>
      </w:r>
      <w:r>
        <w:t>9-34:</w:t>
      </w:r>
    </w:p>
    <w:p w14:paraId="61E63630" w14:textId="77777777" w:rsidR="00C26C7E" w:rsidRPr="00926825" w:rsidRDefault="00C26C7E" w:rsidP="00C26C7E">
      <w:pPr>
        <w:pStyle w:val="Figure"/>
      </w:pPr>
      <w:r w:rsidRPr="003026A6">
        <w:rPr>
          <w:noProof/>
        </w:rPr>
        <w:lastRenderedPageBreak/>
        <w:drawing>
          <wp:inline distT="0" distB="0" distL="0" distR="0" wp14:anchorId="4EA183C4" wp14:editId="2548DC55">
            <wp:extent cx="5064125" cy="2641600"/>
            <wp:effectExtent l="0" t="0" r="3175" b="6350"/>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64125" cy="2641600"/>
                    </a:xfrm>
                    <a:prstGeom prst="rect">
                      <a:avLst/>
                    </a:prstGeom>
                    <a:noFill/>
                    <a:ln>
                      <a:noFill/>
                    </a:ln>
                  </pic:spPr>
                </pic:pic>
              </a:graphicData>
            </a:graphic>
          </wp:inline>
        </w:drawing>
      </w:r>
    </w:p>
    <w:p w14:paraId="57B9A887" w14:textId="77777777" w:rsidR="00C26C7E" w:rsidRPr="00926825" w:rsidRDefault="00C26C7E" w:rsidP="00C26C7E">
      <w:pPr>
        <w:pStyle w:val="FigureCaption"/>
        <w:rPr>
          <w:noProof w:val="0"/>
        </w:rPr>
      </w:pPr>
      <w:r w:rsidRPr="00C27757">
        <w:rPr>
          <w:noProof w:val="0"/>
        </w:rPr>
        <w:t xml:space="preserve">Figure </w:t>
      </w:r>
      <w:r>
        <w:rPr>
          <w:noProof w:val="0"/>
        </w:rPr>
        <w:t>9-34</w:t>
      </w:r>
      <w:r w:rsidRPr="00C27757">
        <w:rPr>
          <w:noProof w:val="0"/>
        </w:rPr>
        <w:t>. The introduction of a force field blocking access to the upper platforms</w:t>
      </w:r>
      <w:r>
        <w:rPr>
          <w:noProof w:val="0"/>
        </w:rPr>
        <w:fldChar w:fldCharType="begin"/>
      </w:r>
      <w:r>
        <w:instrText xml:space="preserve"> XE "</w:instrText>
      </w:r>
      <w:r w:rsidRPr="00C7239F">
        <w:instrText>Physics simulations in games:</w:instrText>
      </w:r>
      <w:r w:rsidRPr="00C7239F">
        <w:rPr>
          <w:noProof w:val="0"/>
        </w:rPr>
        <w:instrText>force field blocking access to upper platforms</w:instrText>
      </w:r>
      <w:r>
        <w:instrText xml:space="preserve">" </w:instrText>
      </w:r>
      <w:r>
        <w:rPr>
          <w:noProof w:val="0"/>
        </w:rPr>
        <w:fldChar w:fldCharType="end"/>
      </w:r>
      <w:r w:rsidRPr="00C27757">
        <w:rPr>
          <w:noProof w:val="0"/>
        </w:rPr>
        <w:t xml:space="preserve"> (#1) can significantly increase the challenge of the platformer component. In this design, the player must activate the switch (represented with a lightbulb in #2) to disable the force field and reach the first and third shapes. </w:t>
      </w:r>
    </w:p>
    <w:p w14:paraId="08831BC3" w14:textId="77777777" w:rsidR="00C26C7E" w:rsidRPr="00926825" w:rsidRDefault="00C26C7E" w:rsidP="00C26C7E">
      <w:pPr>
        <w:pStyle w:val="BodyTextCont"/>
      </w:pPr>
      <w:r w:rsidRPr="00926825">
        <w:t xml:space="preserve">The introduction of a force field opens a </w:t>
      </w:r>
      <w:r>
        <w:t>variety of</w:t>
      </w:r>
      <w:r w:rsidRPr="00926825">
        <w:t xml:space="preserve"> interesting possibilities to increase the challenge. The player must time the jump from the moving platform to the switch before hitting the force field, and the shapes must be activated in order (requiring the player to first activate top right, then the bottom right, and then the top left). Imagine a time limit is placed on the deactivation when the switch is </w:t>
      </w:r>
      <w:r>
        <w:t>flipped</w:t>
      </w:r>
      <w:r w:rsidRPr="00926825">
        <w:t xml:space="preserve"> and that the puzzle will reset if all shapes aren’t activated before the force field is reengaged. </w:t>
      </w:r>
    </w:p>
    <w:p w14:paraId="28CCBDB7" w14:textId="77777777" w:rsidR="00C26C7E" w:rsidRPr="00926825" w:rsidRDefault="00C26C7E" w:rsidP="00C26C7E">
      <w:pPr>
        <w:pStyle w:val="BodyTextCont"/>
      </w:pPr>
      <w:r>
        <w:t>We’ve</w:t>
      </w:r>
      <w:r w:rsidRPr="00926825">
        <w:t xml:space="preserve"> now taken an elemental mechanic based on a logical sequence and adapted it to support an action platformer experience. At this stage</w:t>
      </w:r>
      <w:r>
        <w:t xml:space="preserve"> of development, </w:t>
      </w:r>
      <w:r w:rsidRPr="00926825">
        <w:t>the mechanic is becoming more interesting and beginning to feel more like a playable level</w:t>
      </w:r>
      <w:r>
        <w:t>,</w:t>
      </w:r>
      <w:r w:rsidRPr="00926825">
        <w:t xml:space="preserve"> but it’s still lacking setting and context</w:t>
      </w:r>
      <w:r>
        <w:t>; this</w:t>
      </w:r>
      <w:r w:rsidRPr="00926825">
        <w:t xml:space="preserve"> is a good opportunity to explore the kind of story </w:t>
      </w:r>
      <w:r>
        <w:t>we</w:t>
      </w:r>
      <w:r w:rsidRPr="00926825">
        <w:t xml:space="preserve"> might want to tell with this game. Are </w:t>
      </w:r>
      <w:r>
        <w:t>we</w:t>
      </w:r>
      <w:r w:rsidRPr="00926825">
        <w:t xml:space="preserve"> interested in a sci-fi adventure, perhaps a survival horror experience, or maybe a series of puzzle levels</w:t>
      </w:r>
      <w:r>
        <w:fldChar w:fldCharType="begin"/>
      </w:r>
      <w:r>
        <w:instrText xml:space="preserve"> XE "</w:instrText>
      </w:r>
      <w:r w:rsidRPr="001F4670">
        <w:instrText>Physics simulations in games:puzzle levels</w:instrText>
      </w:r>
      <w:r>
        <w:instrText xml:space="preserve">" </w:instrText>
      </w:r>
      <w:r>
        <w:fldChar w:fldCharType="end"/>
      </w:r>
      <w:r w:rsidRPr="00926825">
        <w:t xml:space="preserve"> with no connected narrative? The setting will not only help inform the visual identity of the game but can also guide decisions on the kinds of challenges</w:t>
      </w:r>
      <w:r>
        <w:t xml:space="preserve"> we</w:t>
      </w:r>
      <w:r w:rsidRPr="00926825">
        <w:t xml:space="preserve"> create for players (</w:t>
      </w:r>
      <w:r>
        <w:t>for example</w:t>
      </w:r>
      <w:r w:rsidRPr="00926825">
        <w:t xml:space="preserve">, are “enemies” in the game working against </w:t>
      </w:r>
      <w:r>
        <w:t>the player</w:t>
      </w:r>
      <w:r w:rsidRPr="00926825">
        <w:t xml:space="preserve">, will </w:t>
      </w:r>
      <w:r>
        <w:t>the game play continue focusing</w:t>
      </w:r>
      <w:r w:rsidRPr="00926825">
        <w:t xml:space="preserve"> on solving logic puzzles</w:t>
      </w:r>
      <w:r>
        <w:t>, or perhaps both</w:t>
      </w:r>
      <w:r w:rsidRPr="00926825">
        <w:t xml:space="preserve">?). A good exercise to practice connecting a </w:t>
      </w:r>
      <w:r>
        <w:t xml:space="preserve">game </w:t>
      </w:r>
      <w:r w:rsidRPr="00926825">
        <w:t xml:space="preserve">mechanic to a setting is to pick a place (for example, the interior of a space ship) and begin </w:t>
      </w:r>
      <w:r>
        <w:t>exploring</w:t>
      </w:r>
      <w:r w:rsidRPr="00926825">
        <w:t xml:space="preserve"> </w:t>
      </w:r>
      <w:r>
        <w:t>game play</w:t>
      </w:r>
      <w:r w:rsidRPr="00926825">
        <w:t xml:space="preserve"> in that </w:t>
      </w:r>
      <w:r>
        <w:t>fictional space</w:t>
      </w:r>
      <w:r w:rsidRPr="00926825">
        <w:t xml:space="preserve"> and defining the elements of the challenge in a way that make </w:t>
      </w:r>
      <w:r w:rsidRPr="00926825">
        <w:lastRenderedPageBreak/>
        <w:t xml:space="preserve">sense for the setting. </w:t>
      </w:r>
      <w:r>
        <w:t>For a game on a spaceship</w:t>
      </w:r>
      <w:r w:rsidRPr="00926825">
        <w:t xml:space="preserve"> perhaps something has gone wrong and </w:t>
      </w:r>
      <w:r>
        <w:t>the player</w:t>
      </w:r>
      <w:r w:rsidRPr="00926825">
        <w:t xml:space="preserve"> must make </w:t>
      </w:r>
      <w:r>
        <w:t>their</w:t>
      </w:r>
      <w:r w:rsidRPr="00926825">
        <w:t xml:space="preserve"> way from one end of the ship to the other while neutralizing security lasers through the clever use of environment objects. Experiment with applying the spaceship setting to the current </w:t>
      </w:r>
      <w:r>
        <w:t>game mechanic</w:t>
      </w:r>
      <w:r w:rsidRPr="00926825">
        <w:t xml:space="preserve"> and adjusting the elements in the level to fit that theme: lasers are just one option, but can you think of other uses </w:t>
      </w:r>
      <w:r>
        <w:t xml:space="preserve">of our game mechanic </w:t>
      </w:r>
      <w:r w:rsidRPr="00926825">
        <w:t xml:space="preserve">that don’t involve </w:t>
      </w:r>
      <w:r>
        <w:t>an</w:t>
      </w:r>
      <w:r w:rsidRPr="00926825">
        <w:t xml:space="preserve"> unlocking sequence? </w:t>
      </w:r>
      <w:r>
        <w:t>Try applying the game mechanic to</w:t>
      </w:r>
      <w:r w:rsidRPr="00926825">
        <w:t xml:space="preserve"> a range of different </w:t>
      </w:r>
      <w:r>
        <w:t>environments</w:t>
      </w:r>
      <w:r w:rsidRPr="00926825">
        <w:t xml:space="preserve"> to begin building your comfort for </w:t>
      </w:r>
      <w:r>
        <w:t>applying abstract game play</w:t>
      </w:r>
      <w:r w:rsidRPr="00926825">
        <w:t xml:space="preserve"> to specific settings.</w:t>
      </w:r>
    </w:p>
    <w:p w14:paraId="3E5F8206" w14:textId="77397275" w:rsidR="00A06DD6" w:rsidRDefault="00C26C7E" w:rsidP="00C26C7E">
      <w:pPr>
        <w:pStyle w:val="BodyTextCont"/>
      </w:pPr>
      <w:r w:rsidRPr="00926825">
        <w:t>Remember</w:t>
      </w:r>
      <w:r>
        <w:t xml:space="preserve"> also that</w:t>
      </w:r>
      <w:r w:rsidRPr="00926825">
        <w:t xml:space="preserve"> including object physics in level designs isn’t</w:t>
      </w:r>
      <w:r>
        <w:t xml:space="preserve"> always necessary to create a great game; </w:t>
      </w:r>
      <w:r w:rsidRPr="00926825">
        <w:t>sometimes you may want to subvert or completely ignore the laws of physics in the game worlds you create. The final quality of your game experience is the result of how effectively you harmonize</w:t>
      </w:r>
      <w:r>
        <w:t xml:space="preserve"> and balance</w:t>
      </w:r>
      <w:r w:rsidRPr="00926825">
        <w:t xml:space="preserve"> </w:t>
      </w:r>
      <w:r>
        <w:t>the</w:t>
      </w:r>
      <w:r w:rsidRPr="00926825">
        <w:t xml:space="preserve"> nine elements of game design</w:t>
      </w:r>
      <w:r>
        <w:t>,</w:t>
      </w:r>
      <w:r w:rsidRPr="00926825">
        <w:t xml:space="preserve"> it’s not about the mandatory implementation of any one design option. Your game might be completely abstract and involve shapes and forms shifting in space in a way that has no bearing on the physical </w:t>
      </w:r>
      <w:r>
        <w:t>world, but</w:t>
      </w:r>
      <w:r w:rsidRPr="00926825">
        <w:t xml:space="preserve"> your use of color, audio, and narrative might still combine to create an experience with a strong presence for players. However, if you find yourself with a game environment that seeks to convey a sense of physicality by making use of objects that people </w:t>
      </w:r>
      <w:r>
        <w:t>will</w:t>
      </w:r>
      <w:r w:rsidRPr="00926825">
        <w:t xml:space="preserve"> </w:t>
      </w:r>
      <w:r>
        <w:t>associate with</w:t>
      </w:r>
      <w:r w:rsidRPr="00926825">
        <w:t xml:space="preserve"> </w:t>
      </w:r>
      <w:r>
        <w:t>things</w:t>
      </w:r>
      <w:r w:rsidRPr="00926825">
        <w:t xml:space="preserve"> found in the physical world, it’s worth exploring how object physics might enhance the experience. </w:t>
      </w:r>
    </w:p>
    <w:sectPr w:rsidR="00A06DD6" w:rsidSect="00C36CA1">
      <w:headerReference w:type="even" r:id="rId28"/>
      <w:headerReference w:type="default" r:id="rId29"/>
      <w:footerReference w:type="even" r:id="rId30"/>
      <w:footerReference w:type="default" r:id="rId31"/>
      <w:headerReference w:type="first" r:id="rId32"/>
      <w:footerReference w:type="first" r:id="rId33"/>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eb Pavleas" w:date="2021-07-05T06:20:00Z" w:initials="JP">
    <w:p w14:paraId="2C9B6992" w14:textId="77777777" w:rsidR="00E97425" w:rsidRDefault="00E97425" w:rsidP="00B63A1B">
      <w:pPr>
        <w:pStyle w:val="CommentText"/>
      </w:pPr>
      <w:r>
        <w:rPr>
          <w:rStyle w:val="CommentReference"/>
        </w:rPr>
        <w:annotationRef/>
      </w:r>
      <w:r>
        <w:t>Best way to spring these on user? Maybe a define and ignore for later?</w:t>
      </w:r>
    </w:p>
  </w:comment>
  <w:comment w:id="6" w:author="Kelvin Sung" w:date="2021-07-05T17:02:00Z" w:initials="KS">
    <w:p w14:paraId="612DDC81" w14:textId="40FFDFAE" w:rsidR="00E97425" w:rsidRDefault="00E97425" w:rsidP="00B63A1B">
      <w:pPr>
        <w:pStyle w:val="CommentText"/>
      </w:pPr>
      <w:r>
        <w:rPr>
          <w:rStyle w:val="CommentReference"/>
        </w:rPr>
        <w:annotationRef/>
      </w:r>
      <w:r>
        <w:t xml:space="preserve">Is it strange to encounter this paragraph here? </w:t>
      </w:r>
    </w:p>
  </w:comment>
  <w:comment w:id="70" w:author="Matthew T. Munson" w:date="2021-07-10T12:23:00Z" w:initials="MTM">
    <w:p w14:paraId="1894FCE9" w14:textId="4F72F71A" w:rsidR="003B6764" w:rsidRDefault="003B6764">
      <w:pPr>
        <w:pStyle w:val="CommentText"/>
      </w:pPr>
      <w:r>
        <w:rPr>
          <w:rStyle w:val="CommentReference"/>
        </w:rPr>
        <w:annotationRef/>
      </w:r>
      <w:r>
        <w:t>In other parts of the book we’ve put a colon for instances like this, feel free to change it back if that’s not the standard we want though.</w:t>
      </w:r>
    </w:p>
  </w:comment>
  <w:comment w:id="76" w:author="Matthew T. Munson" w:date="2021-07-10T00:19:00Z" w:initials="MTM">
    <w:p w14:paraId="22D8EBD5" w14:textId="4EEF0159" w:rsidR="00E97425" w:rsidRDefault="00E97425">
      <w:pPr>
        <w:pStyle w:val="CommentText"/>
      </w:pPr>
      <w:r>
        <w:rPr>
          <w:rStyle w:val="CommentReference"/>
        </w:rPr>
        <w:annotationRef/>
      </w:r>
      <w:r>
        <w:t>This is the change suggested by Jeb and emailed to me via Kelvin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9B6992" w15:done="0"/>
  <w15:commentEx w15:paraId="612DDC81" w15:paraIdParent="2C9B6992" w15:done="0"/>
  <w15:commentEx w15:paraId="1894FCE9" w15:done="0"/>
  <w15:commentEx w15:paraId="22D8EB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40FB3" w16cex:dateUtc="2021-07-10T19:23:00Z"/>
  <w16cex:commentExtensible w16cex:durableId="2493662B" w16cex:dateUtc="2021-07-10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9B6992" w16cid:durableId="248DBE94"/>
  <w16cid:commentId w16cid:paraId="612DDC81" w16cid:durableId="248DBE93"/>
  <w16cid:commentId w16cid:paraId="1894FCE9" w16cid:durableId="24940FB3"/>
  <w16cid:commentId w16cid:paraId="22D8EBD5" w16cid:durableId="24936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9D77A" w14:textId="77777777" w:rsidR="000E410E" w:rsidRDefault="000E410E" w:rsidP="000C758C">
      <w:pPr>
        <w:spacing w:after="0" w:line="240" w:lineRule="auto"/>
      </w:pPr>
      <w:r>
        <w:separator/>
      </w:r>
    </w:p>
  </w:endnote>
  <w:endnote w:type="continuationSeparator" w:id="0">
    <w:p w14:paraId="0C71DF6F" w14:textId="77777777" w:rsidR="000E410E" w:rsidRDefault="000E410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auto"/>
    <w:pitch w:val="default"/>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95CA" w14:textId="77777777" w:rsidR="00E97425" w:rsidRPr="00222F70" w:rsidRDefault="00E9742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052C1" w14:textId="77777777" w:rsidR="00E97425" w:rsidRPr="00222F70" w:rsidRDefault="00E97425"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E97425" w:rsidRDefault="00E97425"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7C328" w14:textId="77777777" w:rsidR="000E410E" w:rsidRDefault="000E410E" w:rsidP="000C758C">
      <w:pPr>
        <w:spacing w:after="0" w:line="240" w:lineRule="auto"/>
      </w:pPr>
      <w:r>
        <w:separator/>
      </w:r>
    </w:p>
  </w:footnote>
  <w:footnote w:type="continuationSeparator" w:id="0">
    <w:p w14:paraId="006AE587" w14:textId="77777777" w:rsidR="000E410E" w:rsidRDefault="000E410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6CFB" w14:textId="77777777" w:rsidR="00E97425" w:rsidRPr="003C7D0E" w:rsidRDefault="00E97425"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9490E" w14:textId="2F17796D" w:rsidR="00E97425" w:rsidRPr="002A45BE" w:rsidRDefault="00E97425"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Simulating 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D1A2" w14:textId="77777777" w:rsidR="00E97425" w:rsidRDefault="00E97425"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2CC849"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9</w:t>
    </w:r>
  </w:p>
  <w:p w14:paraId="63A72165" w14:textId="77777777" w:rsidR="00E97425" w:rsidRPr="00B44665" w:rsidRDefault="00E97425"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4454"/>
    <w:rsid w:val="00023509"/>
    <w:rsid w:val="000341D4"/>
    <w:rsid w:val="00036AE5"/>
    <w:rsid w:val="000402D3"/>
    <w:rsid w:val="00041831"/>
    <w:rsid w:val="000473E7"/>
    <w:rsid w:val="00084E55"/>
    <w:rsid w:val="000915A7"/>
    <w:rsid w:val="000A48FF"/>
    <w:rsid w:val="000C3283"/>
    <w:rsid w:val="000C758C"/>
    <w:rsid w:val="000D4260"/>
    <w:rsid w:val="000E410E"/>
    <w:rsid w:val="000E4342"/>
    <w:rsid w:val="000E55AA"/>
    <w:rsid w:val="001021FC"/>
    <w:rsid w:val="00106059"/>
    <w:rsid w:val="00111BF8"/>
    <w:rsid w:val="00115FF2"/>
    <w:rsid w:val="00120528"/>
    <w:rsid w:val="001278CB"/>
    <w:rsid w:val="001309FE"/>
    <w:rsid w:val="00132352"/>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948DD"/>
    <w:rsid w:val="00296017"/>
    <w:rsid w:val="002A2126"/>
    <w:rsid w:val="002B28D8"/>
    <w:rsid w:val="002C0F93"/>
    <w:rsid w:val="002C1F57"/>
    <w:rsid w:val="002D79A4"/>
    <w:rsid w:val="002F09E7"/>
    <w:rsid w:val="003116B3"/>
    <w:rsid w:val="0032024D"/>
    <w:rsid w:val="00320E03"/>
    <w:rsid w:val="00321DB5"/>
    <w:rsid w:val="00330144"/>
    <w:rsid w:val="00334A41"/>
    <w:rsid w:val="003427E9"/>
    <w:rsid w:val="003446AC"/>
    <w:rsid w:val="0037279B"/>
    <w:rsid w:val="00373519"/>
    <w:rsid w:val="00374AD6"/>
    <w:rsid w:val="00382E3B"/>
    <w:rsid w:val="00383879"/>
    <w:rsid w:val="00395561"/>
    <w:rsid w:val="003B6764"/>
    <w:rsid w:val="003D1403"/>
    <w:rsid w:val="003D4CD0"/>
    <w:rsid w:val="003F59E2"/>
    <w:rsid w:val="00405761"/>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5F14"/>
    <w:rsid w:val="00586A27"/>
    <w:rsid w:val="00593045"/>
    <w:rsid w:val="005B3278"/>
    <w:rsid w:val="005B3E76"/>
    <w:rsid w:val="005C2984"/>
    <w:rsid w:val="005D12A3"/>
    <w:rsid w:val="005F41BE"/>
    <w:rsid w:val="005F5F56"/>
    <w:rsid w:val="00604ED8"/>
    <w:rsid w:val="0060533E"/>
    <w:rsid w:val="006111FF"/>
    <w:rsid w:val="00622E31"/>
    <w:rsid w:val="0063317D"/>
    <w:rsid w:val="0063617F"/>
    <w:rsid w:val="00641621"/>
    <w:rsid w:val="00642FEA"/>
    <w:rsid w:val="00656E8C"/>
    <w:rsid w:val="00656E9D"/>
    <w:rsid w:val="00676760"/>
    <w:rsid w:val="00677947"/>
    <w:rsid w:val="00683157"/>
    <w:rsid w:val="00696423"/>
    <w:rsid w:val="006A64E5"/>
    <w:rsid w:val="006B2D32"/>
    <w:rsid w:val="006E4EAD"/>
    <w:rsid w:val="00734D7A"/>
    <w:rsid w:val="00735192"/>
    <w:rsid w:val="007368C2"/>
    <w:rsid w:val="007600FA"/>
    <w:rsid w:val="0076191A"/>
    <w:rsid w:val="00790B38"/>
    <w:rsid w:val="00796251"/>
    <w:rsid w:val="007A30F7"/>
    <w:rsid w:val="007A35C7"/>
    <w:rsid w:val="007C0172"/>
    <w:rsid w:val="007C3E46"/>
    <w:rsid w:val="007C7A22"/>
    <w:rsid w:val="007E3E28"/>
    <w:rsid w:val="007F33F3"/>
    <w:rsid w:val="007F3D20"/>
    <w:rsid w:val="00805779"/>
    <w:rsid w:val="008158F5"/>
    <w:rsid w:val="00816923"/>
    <w:rsid w:val="00831323"/>
    <w:rsid w:val="008374CB"/>
    <w:rsid w:val="00863E60"/>
    <w:rsid w:val="008927CE"/>
    <w:rsid w:val="008A46FB"/>
    <w:rsid w:val="008A6FEB"/>
    <w:rsid w:val="008C078E"/>
    <w:rsid w:val="008C4988"/>
    <w:rsid w:val="008D4901"/>
    <w:rsid w:val="008F1824"/>
    <w:rsid w:val="008F71EE"/>
    <w:rsid w:val="00905E3E"/>
    <w:rsid w:val="00917626"/>
    <w:rsid w:val="00943D15"/>
    <w:rsid w:val="00945723"/>
    <w:rsid w:val="009560FE"/>
    <w:rsid w:val="00975445"/>
    <w:rsid w:val="009754F1"/>
    <w:rsid w:val="00975554"/>
    <w:rsid w:val="00975EDE"/>
    <w:rsid w:val="00997628"/>
    <w:rsid w:val="009C05E5"/>
    <w:rsid w:val="009C1A4E"/>
    <w:rsid w:val="009F544A"/>
    <w:rsid w:val="00A06DD6"/>
    <w:rsid w:val="00A36B89"/>
    <w:rsid w:val="00A44B49"/>
    <w:rsid w:val="00A4568F"/>
    <w:rsid w:val="00A50727"/>
    <w:rsid w:val="00A60ECB"/>
    <w:rsid w:val="00A627FD"/>
    <w:rsid w:val="00A75F32"/>
    <w:rsid w:val="00A7763D"/>
    <w:rsid w:val="00A93A05"/>
    <w:rsid w:val="00A96C1A"/>
    <w:rsid w:val="00AA6BE0"/>
    <w:rsid w:val="00AA6FF3"/>
    <w:rsid w:val="00AA73E0"/>
    <w:rsid w:val="00AB37FC"/>
    <w:rsid w:val="00AC1B0C"/>
    <w:rsid w:val="00AC3190"/>
    <w:rsid w:val="00AC573C"/>
    <w:rsid w:val="00AD2DDA"/>
    <w:rsid w:val="00AD597E"/>
    <w:rsid w:val="00AF190C"/>
    <w:rsid w:val="00AF4415"/>
    <w:rsid w:val="00B014C7"/>
    <w:rsid w:val="00B01B1C"/>
    <w:rsid w:val="00B302ED"/>
    <w:rsid w:val="00B34B69"/>
    <w:rsid w:val="00B35DCB"/>
    <w:rsid w:val="00B40303"/>
    <w:rsid w:val="00B46CFA"/>
    <w:rsid w:val="00B477E9"/>
    <w:rsid w:val="00B60945"/>
    <w:rsid w:val="00B62568"/>
    <w:rsid w:val="00B63656"/>
    <w:rsid w:val="00B63A1B"/>
    <w:rsid w:val="00B70F7C"/>
    <w:rsid w:val="00B7183E"/>
    <w:rsid w:val="00B8551F"/>
    <w:rsid w:val="00BA06FA"/>
    <w:rsid w:val="00BA2C47"/>
    <w:rsid w:val="00BE5643"/>
    <w:rsid w:val="00C07412"/>
    <w:rsid w:val="00C10B26"/>
    <w:rsid w:val="00C20D28"/>
    <w:rsid w:val="00C2610D"/>
    <w:rsid w:val="00C26C7E"/>
    <w:rsid w:val="00C31A00"/>
    <w:rsid w:val="00C36CA1"/>
    <w:rsid w:val="00CA6E6F"/>
    <w:rsid w:val="00CB251E"/>
    <w:rsid w:val="00CC60DA"/>
    <w:rsid w:val="00CE22B1"/>
    <w:rsid w:val="00CE4B5F"/>
    <w:rsid w:val="00CF19D1"/>
    <w:rsid w:val="00D00515"/>
    <w:rsid w:val="00D07A58"/>
    <w:rsid w:val="00D251EF"/>
    <w:rsid w:val="00D25E83"/>
    <w:rsid w:val="00D3697C"/>
    <w:rsid w:val="00D46087"/>
    <w:rsid w:val="00D477AE"/>
    <w:rsid w:val="00D50631"/>
    <w:rsid w:val="00D54692"/>
    <w:rsid w:val="00D62A3B"/>
    <w:rsid w:val="00D710BA"/>
    <w:rsid w:val="00D84C91"/>
    <w:rsid w:val="00D85A23"/>
    <w:rsid w:val="00D8762D"/>
    <w:rsid w:val="00D960D2"/>
    <w:rsid w:val="00DA6FE4"/>
    <w:rsid w:val="00DB132B"/>
    <w:rsid w:val="00DC0530"/>
    <w:rsid w:val="00DC0C18"/>
    <w:rsid w:val="00DE240B"/>
    <w:rsid w:val="00DE2CC1"/>
    <w:rsid w:val="00DF26EF"/>
    <w:rsid w:val="00DF58AD"/>
    <w:rsid w:val="00E012D4"/>
    <w:rsid w:val="00E10D0E"/>
    <w:rsid w:val="00E14FC5"/>
    <w:rsid w:val="00E37708"/>
    <w:rsid w:val="00E92152"/>
    <w:rsid w:val="00E953B7"/>
    <w:rsid w:val="00E959B4"/>
    <w:rsid w:val="00E95A9B"/>
    <w:rsid w:val="00E97425"/>
    <w:rsid w:val="00EA3D5C"/>
    <w:rsid w:val="00ED771D"/>
    <w:rsid w:val="00EE00A9"/>
    <w:rsid w:val="00EE453E"/>
    <w:rsid w:val="00EF78E9"/>
    <w:rsid w:val="00F06310"/>
    <w:rsid w:val="00F101BC"/>
    <w:rsid w:val="00F13F00"/>
    <w:rsid w:val="00F15E7C"/>
    <w:rsid w:val="00F21053"/>
    <w:rsid w:val="00F21C1B"/>
    <w:rsid w:val="00F35214"/>
    <w:rsid w:val="00F3738E"/>
    <w:rsid w:val="00F44BE0"/>
    <w:rsid w:val="00F66069"/>
    <w:rsid w:val="00F7557B"/>
    <w:rsid w:val="00F7782F"/>
    <w:rsid w:val="00F85A1A"/>
    <w:rsid w:val="00FA2E5C"/>
    <w:rsid w:val="00FA52E9"/>
    <w:rsid w:val="00FB0CB7"/>
    <w:rsid w:val="00FB4596"/>
    <w:rsid w:val="00FC1A10"/>
    <w:rsid w:val="00FC424F"/>
    <w:rsid w:val="00FD1461"/>
    <w:rsid w:val="00FD2720"/>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 w:type="character" w:customStyle="1" w:styleId="FigureCaptionChar">
    <w:name w:val="Figure Caption Char"/>
    <w:link w:val="FigureCaption"/>
    <w:rsid w:val="00C26C7E"/>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microsoft.com/office/2018/08/relationships/commentsExtensible" Target="commentsExtensible.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CB95-87A0-4FB2-80EF-17AD4916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50</Pages>
  <Words>12725</Words>
  <Characters>72535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23</cp:revision>
  <dcterms:created xsi:type="dcterms:W3CDTF">2021-07-05T13:03:00Z</dcterms:created>
  <dcterms:modified xsi:type="dcterms:W3CDTF">2021-07-10T23:24:00Z</dcterms:modified>
</cp:coreProperties>
</file>