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511" w:rsidRPr="00F61C30" w:rsidRDefault="006A7511" w:rsidP="004B6A9B">
      <w:pPr>
        <w:pStyle w:val="ChapterTitle"/>
      </w:pPr>
      <w:r w:rsidRPr="00F61C30">
        <w:t>Introducing 2D Game Engine Development with JavaScript</w:t>
      </w:r>
    </w:p>
    <w:p w:rsidR="006A7511" w:rsidRPr="00F61C30" w:rsidRDefault="006A7511" w:rsidP="004B6A9B">
      <w:pPr>
        <w:pStyle w:val="BodyTextFirst"/>
      </w:pPr>
      <w:r w:rsidRPr="00F61C30">
        <w:t xml:space="preserve">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w:t>
      </w:r>
      <w:proofErr w:type="spellStart"/>
      <w:r w:rsidRPr="00F61C30">
        <w:t>gameplay</w:t>
      </w:r>
      <w:proofErr w:type="spellEnd"/>
      <w:r w:rsidRPr="00F61C30">
        <w:t xml:space="preserve">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rsidR="006A7511" w:rsidRPr="00F61C30" w:rsidRDefault="006A7511" w:rsidP="004B2081">
      <w:pPr>
        <w:pStyle w:val="BodyText"/>
      </w:pPr>
      <w:r w:rsidRPr="00F61C30">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rsidR="006A7511" w:rsidRPr="00F61C30" w:rsidRDefault="006A7511" w:rsidP="004B2081">
      <w:pPr>
        <w:pStyle w:val="BodyText"/>
      </w:pPr>
      <w:r w:rsidRPr="00F61C30">
        <w:t>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w:t>
      </w:r>
    </w:p>
    <w:p w:rsidR="006A7511" w:rsidRPr="00F61C30" w:rsidRDefault="006A7511" w:rsidP="004B2081">
      <w:pPr>
        <w:pStyle w:val="BodyText"/>
      </w:pPr>
      <w:r w:rsidRPr="00F61C30">
        <w:t>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w:t>
      </w:r>
    </w:p>
    <w:p w:rsidR="006A7511" w:rsidRPr="00F61C30" w:rsidRDefault="006A7511" w:rsidP="004B2081">
      <w:pPr>
        <w:pStyle w:val="BodyText"/>
      </w:pPr>
      <w:r w:rsidRPr="00F61C30">
        <w:t xml:space="preserve">This chapter describes the implementation technology and organization of the book. The discussion then leads you through the steps of downloading, installing, and setting up the development environment; guides you to build </w:t>
      </w:r>
      <w:r w:rsidRPr="00F61C30">
        <w:lastRenderedPageBreak/>
        <w:t>your first HTML5 application; and uses this first application development experience to explain the best approach to reading and learning from this book.</w:t>
      </w:r>
    </w:p>
    <w:p w:rsidR="006A7511" w:rsidRPr="00F61C30" w:rsidRDefault="006A7511" w:rsidP="004B6A9B">
      <w:pPr>
        <w:pStyle w:val="Heading1"/>
      </w:pPr>
      <w:r w:rsidRPr="00F61C30">
        <w:t>The Technologies</w:t>
      </w:r>
    </w:p>
    <w:p w:rsidR="006A7511" w:rsidRPr="00F61C30" w:rsidRDefault="006A7511" w:rsidP="00113A4C">
      <w:pPr>
        <w:pStyle w:val="BodyTextFirst"/>
      </w:pPr>
      <w:r w:rsidRPr="00F61C30">
        <w:t>The goal of building a game engine that allows games to be accessible across the World Wide Web is enabled by freely available technologies.</w:t>
      </w:r>
    </w:p>
    <w:p w:rsidR="006A7511" w:rsidRPr="00F61C30" w:rsidRDefault="006A7511" w:rsidP="004B2081">
      <w:pPr>
        <w:pStyle w:val="BodyText"/>
      </w:pPr>
      <w:r w:rsidRPr="00F61C30">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rsidR="006A7511" w:rsidRPr="00F61C30" w:rsidRDefault="006A7511" w:rsidP="004B2081">
      <w:pPr>
        <w:pStyle w:val="BodyText"/>
      </w:pPr>
      <w:r w:rsidRPr="00F61C30">
        <w:t xml:space="preserve">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t>
      </w:r>
      <w:proofErr w:type="spellStart"/>
      <w:r w:rsidRPr="00F61C30">
        <w:t>WebGL</w:t>
      </w:r>
      <w:proofErr w:type="spellEnd"/>
      <w:r w:rsidRPr="00F61C30">
        <w:t xml:space="preserve"> provide the ideal complementary input and output APIs.</w:t>
      </w:r>
    </w:p>
    <w:p w:rsidR="006A7511" w:rsidRPr="00F61C30" w:rsidRDefault="006A7511" w:rsidP="004B2081">
      <w:pPr>
        <w:pStyle w:val="BodyText"/>
      </w:pPr>
      <w:r w:rsidRPr="00F61C30">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t>
      </w:r>
      <w:proofErr w:type="spellStart"/>
      <w:r w:rsidRPr="00F61C30">
        <w:t>WebGL</w:t>
      </w:r>
      <w:proofErr w:type="spellEnd"/>
      <w:r w:rsidRPr="00F61C30">
        <w:t xml:space="preserve">) is a JavaScript API designed specifically for the generation of 2D and 3D computer graphics through web browsers. With its support for OpenGL Shading Language (GLSL) and the ability to access the graphics processing unit (GPU) on client machines, </w:t>
      </w:r>
      <w:proofErr w:type="spellStart"/>
      <w:r w:rsidRPr="00F61C30">
        <w:t>WebGL</w:t>
      </w:r>
      <w:proofErr w:type="spellEnd"/>
      <w:r w:rsidRPr="00F61C30">
        <w:t xml:space="preserve"> has the capability of producing highly complex graphical effects in real time and is perfect as the graphics API for browser-based video games.</w:t>
      </w:r>
    </w:p>
    <w:p w:rsidR="00113A4C" w:rsidRPr="00F61C30" w:rsidRDefault="006A7511" w:rsidP="004B2081">
      <w:pPr>
        <w:pStyle w:val="BodyText"/>
      </w:pPr>
      <w:r w:rsidRPr="00F61C30">
        <w:t xml:space="preserve">This book is about the concepts and development of a game engine where JavaScript, HTML5, and </w:t>
      </w:r>
      <w:proofErr w:type="spellStart"/>
      <w:r w:rsidRPr="00F61C30">
        <w:t>WebGL</w:t>
      </w:r>
      <w:proofErr w:type="spellEnd"/>
      <w:r w:rsidRPr="00F61C30">
        <w:t xml:space="preserve">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object prototype chain; however, the merits of prototype-based scripting languages are not discussed. The engine audio cue and background music functionalities are based on the HTML5 </w:t>
      </w:r>
      <w:proofErr w:type="spellStart"/>
      <w:r w:rsidRPr="00F61C30">
        <w:rPr>
          <w:rStyle w:val="CodeInline"/>
        </w:rPr>
        <w:t>AudioContext</w:t>
      </w:r>
      <w:proofErr w:type="spellEnd"/>
      <w:r w:rsidRPr="00F61C30">
        <w:t xml:space="preserve"> interface, and yet its range of capabilities is not described. The game engine objects are drawn based on </w:t>
      </w:r>
      <w:proofErr w:type="spellStart"/>
      <w:r w:rsidRPr="00F61C30">
        <w:t>WebGL</w:t>
      </w:r>
      <w:proofErr w:type="spellEnd"/>
      <w:r w:rsidRPr="00F61C30">
        <w:t xml:space="preserve"> texture maps, while the features of the </w:t>
      </w:r>
      <w:proofErr w:type="spellStart"/>
      <w:r w:rsidRPr="00F61C30">
        <w:t>WebGL</w:t>
      </w:r>
      <w:proofErr w:type="spellEnd"/>
      <w:r w:rsidRPr="00F61C30">
        <w:t xml:space="preserve">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F61C30">
        <w:t>MonoGame</w:t>
      </w:r>
      <w:proofErr w:type="spellEnd"/>
      <w:r w:rsidRPr="00F61C30">
        <w:t xml:space="preserve">, Java and JOGL, C++ and Direct3D, and so on. If you want to learn more about or brush up on JavaScript, HTML5, or </w:t>
      </w:r>
      <w:proofErr w:type="spellStart"/>
      <w:r w:rsidRPr="00F61C30">
        <w:t>WebGL</w:t>
      </w:r>
      <w:proofErr w:type="spellEnd"/>
      <w:r w:rsidRPr="00F61C30">
        <w:t>, please refer to the references in the “Technologies” section at the end of this chapter.</w:t>
      </w:r>
    </w:p>
    <w:p w:rsidR="00113A4C" w:rsidRPr="00F61C30" w:rsidRDefault="00805AFC" w:rsidP="00805AFC">
      <w:pPr>
        <w:pStyle w:val="NoteTipCaution"/>
      </w:pPr>
      <w:r w:rsidRPr="00F61C30">
        <w:rPr>
          <w:rFonts w:ascii="ZapfDingbats" w:hAnsi="ZapfDingbats"/>
          <w:szCs w:val="28"/>
        </w:rPr>
        <w:t></w:t>
      </w:r>
      <w:r w:rsidRPr="00F61C30">
        <w:rPr>
          <w:rFonts w:ascii="ZapfDingbats" w:hAnsi="ZapfDingbats"/>
          <w:sz w:val="28"/>
          <w:szCs w:val="28"/>
        </w:rPr>
        <w:t></w:t>
      </w:r>
      <w:r w:rsidR="006A7511" w:rsidRPr="00F61C30">
        <w:rPr>
          <w:b/>
        </w:rPr>
        <w:t>Note</w:t>
      </w:r>
      <w:r w:rsidRPr="00F61C30">
        <w:t xml:space="preserve"> </w:t>
      </w:r>
      <w:r w:rsidR="006A7511" w:rsidRPr="00F61C30">
        <w:t xml:space="preserve">JavaScript supports inheritance via the language prototype chain mechanism. Technically, there is no class hierarchy to speak of. However, for clarity and simplicity, this book uses standard object-oriented terminology such as </w:t>
      </w:r>
      <w:proofErr w:type="spellStart"/>
      <w:r w:rsidR="006A7511" w:rsidRPr="00F61C30">
        <w:rPr>
          <w:i/>
        </w:rPr>
        <w:t>superclass</w:t>
      </w:r>
      <w:proofErr w:type="spellEnd"/>
      <w:r w:rsidR="006A7511" w:rsidRPr="00F61C30">
        <w:t xml:space="preserve"> and </w:t>
      </w:r>
      <w:r w:rsidR="006A7511" w:rsidRPr="00F61C30">
        <w:rPr>
          <w:i/>
        </w:rPr>
        <w:t>subclass</w:t>
      </w:r>
      <w:r w:rsidR="006A7511" w:rsidRPr="00F61C30">
        <w:t xml:space="preserve"> to refer to parent-child inheritance relationships.</w:t>
      </w:r>
    </w:p>
    <w:p w:rsidR="006A7511" w:rsidRPr="00F61C30" w:rsidRDefault="006A7511" w:rsidP="004B6A9B">
      <w:pPr>
        <w:pStyle w:val="Heading1"/>
      </w:pPr>
      <w:r w:rsidRPr="00F61C30">
        <w:lastRenderedPageBreak/>
        <w:t>Setting Up Your Development Environment</w:t>
      </w:r>
    </w:p>
    <w:p w:rsidR="006A7511" w:rsidRPr="00F61C30" w:rsidRDefault="006A7511" w:rsidP="00113A4C">
      <w:pPr>
        <w:pStyle w:val="BodyTextFirst"/>
      </w:pPr>
      <w:r w:rsidRPr="00F61C30">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7 or Windows 8 OS. You should be able to reproduce a similar environment with minor modifications in a Unix-based environment like the Apple OS X or </w:t>
      </w:r>
      <w:proofErr w:type="spellStart"/>
      <w:r w:rsidRPr="00F61C30">
        <w:t>Ubuntu</w:t>
      </w:r>
      <w:proofErr w:type="spellEnd"/>
      <w:r w:rsidRPr="00F61C30">
        <w:t>.</w:t>
      </w:r>
    </w:p>
    <w:p w:rsidR="006A7511" w:rsidRPr="00F61C30" w:rsidRDefault="006A7511" w:rsidP="004B2081">
      <w:pPr>
        <w:pStyle w:val="BodyText"/>
      </w:pPr>
      <w:r w:rsidRPr="00F61C30">
        <w:t xml:space="preserve">Your development environment includes an integrated development environment (IDE) and a runtime web browser that is capable of hosting the running game engine. The most convenient systems we have found are the </w:t>
      </w:r>
      <w:proofErr w:type="spellStart"/>
      <w:r w:rsidRPr="00F61C30">
        <w:t>NetBeans</w:t>
      </w:r>
      <w:proofErr w:type="spellEnd"/>
      <w:r w:rsidRPr="00F61C30">
        <w:t xml:space="preserve"> IDE with the Google Chrome web browser as runtime environment. Here are the details:</w:t>
      </w:r>
    </w:p>
    <w:p w:rsidR="006A7511" w:rsidRPr="00F61C30" w:rsidRDefault="006A7511" w:rsidP="002105B5">
      <w:pPr>
        <w:pStyle w:val="Bullet"/>
        <w:tabs>
          <w:tab w:val="clear" w:pos="936"/>
        </w:tabs>
        <w:ind w:left="720"/>
      </w:pPr>
      <w:r w:rsidRPr="00F61C30">
        <w:rPr>
          <w:i/>
        </w:rPr>
        <w:t>IDE</w:t>
      </w:r>
      <w:r w:rsidRPr="00F61C30">
        <w:t xml:space="preserve">: All projects in this book are based on the </w:t>
      </w:r>
      <w:proofErr w:type="spellStart"/>
      <w:r w:rsidRPr="00F61C30">
        <w:t>NetBeans</w:t>
      </w:r>
      <w:proofErr w:type="spellEnd"/>
      <w:r w:rsidRPr="00F61C30">
        <w:t xml:space="preserve"> IDE. You can download and install the bundle for HTML5 and PHP from</w:t>
      </w:r>
      <w:r w:rsidRPr="00F61C30">
        <w:rPr>
          <w:u w:color="0000FF"/>
        </w:rPr>
        <w:t xml:space="preserve"> </w:t>
      </w:r>
      <w:r w:rsidRPr="00F61C30">
        <w:rPr>
          <w:rStyle w:val="CodeInline"/>
        </w:rPr>
        <w:t>https://netbeans.org/</w:t>
      </w:r>
      <w:proofErr w:type="gramStart"/>
      <w:r w:rsidRPr="00F61C30">
        <w:rPr>
          <w:rStyle w:val="CodeInline"/>
        </w:rPr>
        <w:t>downloads</w:t>
      </w:r>
      <w:r w:rsidRPr="00F61C30">
        <w:rPr>
          <w:u w:color="0000FF"/>
        </w:rPr>
        <w:t xml:space="preserve"> </w:t>
      </w:r>
      <w:r w:rsidRPr="00F61C30">
        <w:t>.</w:t>
      </w:r>
      <w:proofErr w:type="gramEnd"/>
    </w:p>
    <w:p w:rsidR="006A7511" w:rsidRPr="00F61C30" w:rsidRDefault="006A7511" w:rsidP="002105B5">
      <w:pPr>
        <w:pStyle w:val="Bullet"/>
        <w:tabs>
          <w:tab w:val="clear" w:pos="936"/>
        </w:tabs>
        <w:ind w:left="720"/>
      </w:pPr>
      <w:r w:rsidRPr="00F61C30">
        <w:rPr>
          <w:i/>
        </w:rPr>
        <w:t>Runtime environment</w:t>
      </w:r>
      <w:r w:rsidRPr="00F61C30">
        <w:t>: You will execute your video game projects in the Google Chrome web browser. You can download and install this browser from</w:t>
      </w:r>
      <w:r w:rsidRPr="00F61C30">
        <w:rPr>
          <w:u w:color="0000FF"/>
        </w:rPr>
        <w:t xml:space="preserve"> </w:t>
      </w:r>
      <w:r w:rsidRPr="00F61C30">
        <w:rPr>
          <w:rStyle w:val="CodeInline"/>
        </w:rPr>
        <w:t>https://www.google.com/chrome/browser</w:t>
      </w:r>
      <w:proofErr w:type="gramStart"/>
      <w:r w:rsidRPr="00F61C30">
        <w:rPr>
          <w:rStyle w:val="CodeInline"/>
        </w:rPr>
        <w:t>/</w:t>
      </w:r>
      <w:r w:rsidRPr="00F61C30">
        <w:rPr>
          <w:u w:color="0000FF"/>
        </w:rPr>
        <w:t xml:space="preserve"> </w:t>
      </w:r>
      <w:r w:rsidRPr="00F61C30">
        <w:t>.</w:t>
      </w:r>
      <w:proofErr w:type="gramEnd"/>
      <w:r w:rsidRPr="00F61C30">
        <w:t xml:space="preserve"> Notice that Microsoft Internet Explorer 11 does not support HTML5 </w:t>
      </w:r>
      <w:proofErr w:type="spellStart"/>
      <w:r w:rsidRPr="00F61C30">
        <w:rPr>
          <w:rStyle w:val="CodeInline"/>
        </w:rPr>
        <w:t>AudioContext</w:t>
      </w:r>
      <w:proofErr w:type="spellEnd"/>
      <w:r w:rsidRPr="00F61C30">
        <w:t xml:space="preserve"> and thus will not execute any projects after </w:t>
      </w:r>
      <w:r w:rsidRPr="00F61C30">
        <w:rPr>
          <w:u w:color="0000FF"/>
        </w:rPr>
        <w:t>Chapter 4</w:t>
      </w:r>
      <w:r w:rsidRPr="00F61C30">
        <w:t xml:space="preserve">; in addition, Mozilla Firefox (version 39.0) does not support some of the GLSL </w:t>
      </w:r>
      <w:proofErr w:type="spellStart"/>
      <w:r w:rsidRPr="00F61C30">
        <w:t>shaders</w:t>
      </w:r>
      <w:proofErr w:type="spellEnd"/>
      <w:r w:rsidRPr="00F61C30">
        <w:t xml:space="preserve"> in </w:t>
      </w:r>
      <w:r w:rsidRPr="00F61C30">
        <w:rPr>
          <w:u w:color="0000FF"/>
        </w:rPr>
        <w:t>Chapter 9</w:t>
      </w:r>
      <w:r w:rsidRPr="00F61C30">
        <w:t>.</w:t>
      </w:r>
    </w:p>
    <w:p w:rsidR="006A7511" w:rsidRPr="00F61C30" w:rsidRDefault="006A7511" w:rsidP="002105B5">
      <w:pPr>
        <w:pStyle w:val="Bullet"/>
        <w:tabs>
          <w:tab w:val="clear" w:pos="936"/>
        </w:tabs>
        <w:ind w:left="720"/>
      </w:pPr>
      <w:r w:rsidRPr="00F61C30">
        <w:rPr>
          <w:i/>
        </w:rPr>
        <w:t>Connector Google Chrome plug-in</w:t>
      </w:r>
      <w:r w:rsidRPr="00F61C30">
        <w:t xml:space="preserve">: This is a Google Chrome extension that connects the web browser to the </w:t>
      </w:r>
      <w:proofErr w:type="spellStart"/>
      <w:r w:rsidRPr="00F61C30">
        <w:t>NetBeans</w:t>
      </w:r>
      <w:proofErr w:type="spellEnd"/>
      <w:r w:rsidRPr="00F61C30">
        <w:t xml:space="preserve"> IDE to support HTML5 development. You can download and install this extension from</w:t>
      </w:r>
      <w:r w:rsidRPr="00F61C30">
        <w:rPr>
          <w:u w:color="0000FF"/>
        </w:rPr>
        <w:t xml:space="preserve"> </w:t>
      </w:r>
      <w:r w:rsidRPr="00F61C30">
        <w:rPr>
          <w:rStyle w:val="CodeInline"/>
        </w:rPr>
        <w:t>https://chrome.google.com/webstore/detail/netbeans-connector/</w:t>
      </w:r>
      <w:proofErr w:type="gramStart"/>
      <w:r w:rsidRPr="00F61C30">
        <w:rPr>
          <w:rStyle w:val="CodeInline"/>
        </w:rPr>
        <w:t>hafdlehgocfcodbgjnpecfajgkeejnaa</w:t>
      </w:r>
      <w:r w:rsidRPr="00F61C30">
        <w:rPr>
          <w:u w:color="0000FF"/>
        </w:rPr>
        <w:t xml:space="preserve"> </w:t>
      </w:r>
      <w:r w:rsidRPr="00F61C30">
        <w:t>.</w:t>
      </w:r>
      <w:proofErr w:type="gramEnd"/>
      <w:r w:rsidRPr="00F61C30">
        <w:t xml:space="preserve"> The download will automatically install the plug-in to Google Chrome. You may have to restart your computer to complete the installation.</w:t>
      </w:r>
    </w:p>
    <w:p w:rsidR="006A7511" w:rsidRPr="00F61C30" w:rsidRDefault="006A7511" w:rsidP="002105B5">
      <w:pPr>
        <w:pStyle w:val="Bullet"/>
        <w:tabs>
          <w:tab w:val="clear" w:pos="936"/>
        </w:tabs>
        <w:ind w:left="720"/>
      </w:pPr>
      <w:proofErr w:type="spellStart"/>
      <w:proofErr w:type="gramStart"/>
      <w:r w:rsidRPr="00F61C30">
        <w:rPr>
          <w:i/>
        </w:rPr>
        <w:t>glMatrix</w:t>
      </w:r>
      <w:proofErr w:type="spellEnd"/>
      <w:proofErr w:type="gramEnd"/>
      <w:r w:rsidRPr="00F61C30">
        <w:rPr>
          <w:i/>
        </w:rPr>
        <w:t xml:space="preserve"> math library</w:t>
      </w:r>
      <w:r w:rsidRPr="00F61C30">
        <w:t>: This is a library that implements the foundational mathematic operations. You can download this library from</w:t>
      </w:r>
      <w:r w:rsidRPr="00F61C30">
        <w:rPr>
          <w:u w:color="0000FF"/>
        </w:rPr>
        <w:t xml:space="preserve"> </w:t>
      </w:r>
      <w:r w:rsidRPr="00F61C30">
        <w:rPr>
          <w:rStyle w:val="CodeInline"/>
        </w:rPr>
        <w:t>http://</w:t>
      </w:r>
      <w:proofErr w:type="gramStart"/>
      <w:r w:rsidRPr="00F61C30">
        <w:rPr>
          <w:rStyle w:val="CodeInline"/>
        </w:rPr>
        <w:t>glMatrix.net</w:t>
      </w:r>
      <w:r w:rsidRPr="00F61C30">
        <w:rPr>
          <w:u w:color="0000FF"/>
        </w:rPr>
        <w:t xml:space="preserve"> </w:t>
      </w:r>
      <w:r w:rsidRPr="00F61C30">
        <w:t>.</w:t>
      </w:r>
      <w:proofErr w:type="gramEnd"/>
      <w:r w:rsidRPr="00F61C30">
        <w:t xml:space="preserve"> You will integrate this library into your game engine in </w:t>
      </w:r>
      <w:r w:rsidRPr="00F61C30">
        <w:rPr>
          <w:u w:color="0000FF"/>
        </w:rPr>
        <w:t>Chapter 3</w:t>
      </w:r>
      <w:r w:rsidRPr="00F61C30">
        <w:t>, so more details will be provided there.</w:t>
      </w:r>
    </w:p>
    <w:p w:rsidR="00113A4C" w:rsidRPr="00F61C30" w:rsidRDefault="006A7511" w:rsidP="004B2081">
      <w:pPr>
        <w:pStyle w:val="BodyText"/>
      </w:pPr>
      <w:r w:rsidRPr="00F61C30">
        <w:t xml:space="preserve">Notice that there are no specific system requirements to support the JavaScript programming language, HTML5, or </w:t>
      </w:r>
      <w:proofErr w:type="spellStart"/>
      <w:r w:rsidRPr="00F61C30">
        <w:t>WebGL</w:t>
      </w:r>
      <w:proofErr w:type="spellEnd"/>
      <w:r w:rsidRPr="00F61C30">
        <w:t>. All these technologies are embedded in the web browser runtime environment.</w:t>
      </w:r>
    </w:p>
    <w:p w:rsidR="00113A4C" w:rsidRPr="00F61C30" w:rsidRDefault="00A5327E" w:rsidP="00A5327E">
      <w:pPr>
        <w:pStyle w:val="NoteTipCaution"/>
      </w:pPr>
      <w:r w:rsidRPr="00F61C30">
        <w:rPr>
          <w:rFonts w:ascii="ZapfDingbats" w:hAnsi="ZapfDingbats"/>
          <w:szCs w:val="28"/>
        </w:rPr>
        <w:t></w:t>
      </w:r>
      <w:r w:rsidRPr="00F61C30">
        <w:rPr>
          <w:rFonts w:ascii="ZapfDingbats" w:hAnsi="ZapfDingbats"/>
          <w:szCs w:val="28"/>
        </w:rPr>
        <w:t></w:t>
      </w:r>
      <w:r w:rsidR="006A7511" w:rsidRPr="00F61C30">
        <w:rPr>
          <w:b/>
        </w:rPr>
        <w:t>Note</w:t>
      </w:r>
      <w:r w:rsidRPr="00F61C30">
        <w:t xml:space="preserve"> </w:t>
      </w:r>
      <w:proofErr w:type="gramStart"/>
      <w:r w:rsidR="006A7511" w:rsidRPr="00F61C30">
        <w:t>As</w:t>
      </w:r>
      <w:proofErr w:type="gramEnd"/>
      <w:r w:rsidR="006A7511" w:rsidRPr="00F61C30">
        <w:t xml:space="preserve"> mentioned, we chose </w:t>
      </w:r>
      <w:proofErr w:type="spellStart"/>
      <w:r w:rsidR="006A7511" w:rsidRPr="00F61C30">
        <w:t>NetBeans</w:t>
      </w:r>
      <w:proofErr w:type="spellEnd"/>
      <w:r w:rsidR="006A7511" w:rsidRPr="00F61C30">
        <w:t xml:space="preserve">-based development environment because we found it to be the most convenient. There are many other alternatives that are also free, including and not limited to </w:t>
      </w:r>
      <w:proofErr w:type="spellStart"/>
      <w:r w:rsidR="006A7511" w:rsidRPr="00F61C30">
        <w:t>IntelliJ</w:t>
      </w:r>
      <w:proofErr w:type="spellEnd"/>
      <w:r w:rsidR="006A7511" w:rsidRPr="00F61C30">
        <w:t xml:space="preserve"> IDEA, Eclipse, and Sublime.</w:t>
      </w:r>
    </w:p>
    <w:p w:rsidR="006A7511" w:rsidRPr="00F61C30" w:rsidRDefault="006A7511" w:rsidP="004B6A9B">
      <w:pPr>
        <w:pStyle w:val="Heading2"/>
      </w:pPr>
      <w:r w:rsidRPr="00F61C30">
        <w:t>Downloading and Installing JavaScript Syntax Checker</w:t>
      </w:r>
    </w:p>
    <w:p w:rsidR="006A7511" w:rsidRPr="00F61C30" w:rsidRDefault="006A7511" w:rsidP="004B2081">
      <w:pPr>
        <w:pStyle w:val="BodyText"/>
      </w:pPr>
      <w:r w:rsidRPr="00F61C30">
        <w:t xml:space="preserve">We have found </w:t>
      </w:r>
      <w:proofErr w:type="spellStart"/>
      <w:r w:rsidRPr="00F61C30">
        <w:t>JSLint</w:t>
      </w:r>
      <w:proofErr w:type="spellEnd"/>
      <w:r w:rsidRPr="00F61C30">
        <w:t xml:space="preserve"> to be an effective tool in detecting potential JavaScript source code errors. You can download and install </w:t>
      </w:r>
      <w:proofErr w:type="spellStart"/>
      <w:r w:rsidRPr="00F61C30">
        <w:t>JSLint</w:t>
      </w:r>
      <w:proofErr w:type="spellEnd"/>
      <w:r w:rsidRPr="00F61C30">
        <w:t xml:space="preserve"> as a plug-in to the </w:t>
      </w:r>
      <w:proofErr w:type="spellStart"/>
      <w:r w:rsidRPr="00F61C30">
        <w:t>NetBeans</w:t>
      </w:r>
      <w:proofErr w:type="spellEnd"/>
      <w:r w:rsidRPr="00F61C30">
        <w:t xml:space="preserve"> IDE with the following steps:</w:t>
      </w:r>
    </w:p>
    <w:p w:rsidR="006A7511" w:rsidRPr="00F61C30" w:rsidRDefault="006A7511" w:rsidP="002105B5">
      <w:pPr>
        <w:pStyle w:val="Bullet"/>
        <w:tabs>
          <w:tab w:val="clear" w:pos="936"/>
        </w:tabs>
        <w:ind w:left="720"/>
      </w:pPr>
      <w:r w:rsidRPr="00F61C30">
        <w:t>Download it from</w:t>
      </w:r>
      <w:r w:rsidRPr="00F61C30">
        <w:rPr>
          <w:u w:color="0000FF"/>
        </w:rPr>
        <w:t xml:space="preserve"> </w:t>
      </w:r>
      <w:r w:rsidRPr="00F61C30">
        <w:rPr>
          <w:rStyle w:val="CodeInline"/>
        </w:rPr>
        <w:t>http://plugins.netbeans.org/plugin/40893/</w:t>
      </w:r>
      <w:proofErr w:type="gramStart"/>
      <w:r w:rsidRPr="00F61C30">
        <w:rPr>
          <w:rStyle w:val="CodeInline"/>
        </w:rPr>
        <w:t>jslint</w:t>
      </w:r>
      <w:r w:rsidRPr="00F61C30">
        <w:rPr>
          <w:u w:color="0000FF"/>
        </w:rPr>
        <w:t xml:space="preserve"> </w:t>
      </w:r>
      <w:r w:rsidRPr="00F61C30">
        <w:t>.</w:t>
      </w:r>
      <w:proofErr w:type="gramEnd"/>
      <w:r w:rsidRPr="00F61C30">
        <w:t xml:space="preserve"> Make sure to take note of the location of the downloaded file.</w:t>
      </w:r>
    </w:p>
    <w:p w:rsidR="006A7511" w:rsidRPr="00F61C30" w:rsidRDefault="006A7511" w:rsidP="002105B5">
      <w:pPr>
        <w:pStyle w:val="Bullet"/>
        <w:tabs>
          <w:tab w:val="clear" w:pos="936"/>
        </w:tabs>
        <w:ind w:left="720"/>
      </w:pPr>
      <w:r w:rsidRPr="00F61C30">
        <w:lastRenderedPageBreak/>
        <w:t xml:space="preserve">Start </w:t>
      </w:r>
      <w:proofErr w:type="spellStart"/>
      <w:r w:rsidRPr="00F61C30">
        <w:t>NetBeans</w:t>
      </w:r>
      <w:proofErr w:type="spellEnd"/>
      <w:r w:rsidRPr="00F61C30">
        <w:t xml:space="preserve">, select Tools </w:t>
      </w:r>
      <w:r w:rsidRPr="00F61C30">
        <w:rPr>
          <w:rFonts w:ascii="MS Mincho" w:eastAsia="MS Mincho" w:hAnsi="MS Mincho" w:cs="MS Mincho" w:hint="eastAsia"/>
        </w:rPr>
        <w:t>➤</w:t>
      </w:r>
      <w:r w:rsidRPr="00F61C30">
        <w:rPr>
          <w:rFonts w:ascii="Times New Roman" w:hAnsi="Times New Roman" w:cs="Times New Roman"/>
        </w:rPr>
        <w:t xml:space="preserve"> </w:t>
      </w:r>
      <w:proofErr w:type="spellStart"/>
      <w:r w:rsidRPr="00F61C30">
        <w:rPr>
          <w:rFonts w:ascii="Times New Roman" w:hAnsi="Times New Roman" w:cs="Times New Roman"/>
        </w:rPr>
        <w:t>Plugins</w:t>
      </w:r>
      <w:proofErr w:type="spellEnd"/>
      <w:r w:rsidRPr="00F61C30">
        <w:rPr>
          <w:rFonts w:ascii="Times New Roman" w:hAnsi="Times New Roman" w:cs="Times New Roman"/>
        </w:rPr>
        <w:t>, and go to the Downloaded tab.</w:t>
      </w:r>
    </w:p>
    <w:p w:rsidR="006A7511" w:rsidRPr="00F61C30" w:rsidRDefault="006A7511" w:rsidP="002105B5">
      <w:pPr>
        <w:pStyle w:val="Bullet"/>
        <w:tabs>
          <w:tab w:val="clear" w:pos="936"/>
        </w:tabs>
        <w:ind w:left="720"/>
      </w:pPr>
      <w:r w:rsidRPr="00F61C30">
        <w:t xml:space="preserve">Click the Add </w:t>
      </w:r>
      <w:proofErr w:type="spellStart"/>
      <w:r w:rsidRPr="00F61C30">
        <w:t>Plugins</w:t>
      </w:r>
      <w:proofErr w:type="spellEnd"/>
      <w:r w:rsidRPr="00F61C30">
        <w:t xml:space="preserve"> button and search for the downloaded file from step 1. Double-click this file to install the plug-in.</w:t>
      </w:r>
    </w:p>
    <w:p w:rsidR="006A7511" w:rsidRPr="00F61C30" w:rsidRDefault="006A7511" w:rsidP="004B2081">
      <w:pPr>
        <w:pStyle w:val="BodyText"/>
      </w:pPr>
      <w:r w:rsidRPr="00F61C30">
        <w:t xml:space="preserve">The following are some useful references for working with </w:t>
      </w:r>
      <w:proofErr w:type="spellStart"/>
      <w:r w:rsidRPr="00F61C30">
        <w:t>JSLint</w:t>
      </w:r>
      <w:proofErr w:type="spellEnd"/>
      <w:r w:rsidRPr="00F61C30">
        <w:t>:</w:t>
      </w:r>
    </w:p>
    <w:p w:rsidR="006A7511" w:rsidRPr="00F61C30" w:rsidRDefault="006A7511" w:rsidP="002105B5">
      <w:pPr>
        <w:pStyle w:val="Bullet"/>
        <w:tabs>
          <w:tab w:val="clear" w:pos="936"/>
        </w:tabs>
        <w:ind w:left="720"/>
      </w:pPr>
      <w:r w:rsidRPr="00F61C30">
        <w:t xml:space="preserve">For instructions on how to work with </w:t>
      </w:r>
      <w:proofErr w:type="spellStart"/>
      <w:r w:rsidRPr="00F61C30">
        <w:t>JSLint</w:t>
      </w:r>
      <w:proofErr w:type="spellEnd"/>
      <w:r w:rsidRPr="00F61C30">
        <w:t>, see</w:t>
      </w:r>
      <w:r w:rsidRPr="00F61C30">
        <w:rPr>
          <w:u w:color="0000FF"/>
        </w:rPr>
        <w:t xml:space="preserve"> </w:t>
      </w:r>
      <w:r w:rsidRPr="00F61C30">
        <w:rPr>
          <w:rStyle w:val="CodeInline"/>
        </w:rPr>
        <w:t>http://www.jslint.com/</w:t>
      </w:r>
      <w:proofErr w:type="gramStart"/>
      <w:r w:rsidRPr="00F61C30">
        <w:rPr>
          <w:rStyle w:val="CodeInline"/>
        </w:rPr>
        <w:t>help.html</w:t>
      </w:r>
      <w:r w:rsidRPr="00F61C30">
        <w:rPr>
          <w:u w:color="0000FF"/>
        </w:rPr>
        <w:t xml:space="preserve"> </w:t>
      </w:r>
      <w:r w:rsidRPr="00F61C30">
        <w:t>.</w:t>
      </w:r>
      <w:proofErr w:type="gramEnd"/>
    </w:p>
    <w:p w:rsidR="006A7511" w:rsidRPr="00F61C30" w:rsidRDefault="006A7511" w:rsidP="002105B5">
      <w:pPr>
        <w:pStyle w:val="Bullet"/>
        <w:tabs>
          <w:tab w:val="clear" w:pos="936"/>
        </w:tabs>
        <w:ind w:left="720"/>
      </w:pPr>
      <w:r w:rsidRPr="00F61C30">
        <w:t xml:space="preserve">For details on how </w:t>
      </w:r>
      <w:proofErr w:type="spellStart"/>
      <w:r w:rsidRPr="00F61C30">
        <w:t>JSLint</w:t>
      </w:r>
      <w:proofErr w:type="spellEnd"/>
      <w:r w:rsidRPr="00F61C30">
        <w:t xml:space="preserve"> works, see</w:t>
      </w:r>
      <w:r w:rsidRPr="00F61C30">
        <w:rPr>
          <w:u w:color="0000FF"/>
        </w:rPr>
        <w:t xml:space="preserve"> </w:t>
      </w:r>
      <w:r w:rsidRPr="00F61C30">
        <w:rPr>
          <w:rStyle w:val="CodeInline"/>
        </w:rPr>
        <w:t>http://plugins.netbeans.org/plugin/40893/jslint.</w:t>
      </w:r>
    </w:p>
    <w:p w:rsidR="006A7511" w:rsidRPr="00F61C30" w:rsidRDefault="006A7511" w:rsidP="004B6A9B">
      <w:pPr>
        <w:pStyle w:val="Heading1"/>
      </w:pPr>
      <w:r w:rsidRPr="00F61C30">
        <w:t xml:space="preserve">Working in the </w:t>
      </w:r>
      <w:proofErr w:type="spellStart"/>
      <w:r w:rsidRPr="00F61C30">
        <w:t>NetBeans</w:t>
      </w:r>
      <w:proofErr w:type="spellEnd"/>
      <w:r w:rsidRPr="00F61C30">
        <w:t xml:space="preserve"> Development Environment</w:t>
      </w:r>
    </w:p>
    <w:p w:rsidR="006A7511" w:rsidRPr="00F61C30" w:rsidRDefault="006A7511" w:rsidP="00113A4C">
      <w:pPr>
        <w:pStyle w:val="BodyTextFirst"/>
      </w:pPr>
      <w:r w:rsidRPr="00F61C30">
        <w:t xml:space="preserve">The </w:t>
      </w:r>
      <w:proofErr w:type="spellStart"/>
      <w:r w:rsidRPr="00F61C30">
        <w:t>NetBeans</w:t>
      </w:r>
      <w:proofErr w:type="spellEnd"/>
      <w:r w:rsidRPr="00F61C30">
        <w:t xml:space="preserve"> IDE is easy to work with, and the projects in this book require only the editor and debugger. To open a project, select File </w:t>
      </w:r>
      <w:r w:rsidRPr="00F61C30">
        <w:rPr>
          <w:rFonts w:ascii="MS Mincho" w:eastAsia="MS Mincho" w:hAnsi="MS Mincho" w:cs="MS Mincho" w:hint="eastAsia"/>
        </w:rPr>
        <w:t>➤</w:t>
      </w:r>
      <w:r w:rsidRPr="00F61C30">
        <w:rPr>
          <w:rFonts w:ascii="Times New Roman" w:hAnsi="Times New Roman"/>
        </w:rPr>
        <w:t xml:space="preserve"> Open Projects. Once a project is open, you </w:t>
      </w:r>
      <w:r w:rsidRPr="00F61C30">
        <w:t>need to become familiarize with three basic windows, as illustrated in Figure 1-1.</w:t>
      </w:r>
    </w:p>
    <w:p w:rsidR="006A7511" w:rsidRPr="00F61C30" w:rsidRDefault="006A7511" w:rsidP="002105B5">
      <w:pPr>
        <w:pStyle w:val="Bullet"/>
        <w:tabs>
          <w:tab w:val="clear" w:pos="936"/>
        </w:tabs>
        <w:ind w:left="720"/>
      </w:pPr>
      <w:r w:rsidRPr="00F61C30">
        <w:rPr>
          <w:i/>
        </w:rPr>
        <w:t>Projects window</w:t>
      </w:r>
      <w:r w:rsidRPr="00F61C30">
        <w:t>: This window displays the source code files of the project.</w:t>
      </w:r>
    </w:p>
    <w:p w:rsidR="006A7511" w:rsidRPr="00F61C30" w:rsidRDefault="006A7511" w:rsidP="002105B5">
      <w:pPr>
        <w:pStyle w:val="Bullet"/>
        <w:tabs>
          <w:tab w:val="clear" w:pos="936"/>
        </w:tabs>
        <w:ind w:left="720"/>
      </w:pPr>
      <w:r w:rsidRPr="00F61C30">
        <w:rPr>
          <w:i/>
        </w:rPr>
        <w:t>Editor window</w:t>
      </w:r>
      <w:r w:rsidRPr="00F61C30">
        <w:t>: This window displays and allows you to edit the source code of your project. You can select the source code file to work with by double-clicking the corresponding file name in the Projects window.</w:t>
      </w:r>
    </w:p>
    <w:p w:rsidR="00113A4C" w:rsidRPr="00F61C30" w:rsidRDefault="006A7511" w:rsidP="002105B5">
      <w:pPr>
        <w:pStyle w:val="Bullet"/>
        <w:tabs>
          <w:tab w:val="clear" w:pos="936"/>
        </w:tabs>
        <w:ind w:left="720"/>
      </w:pPr>
      <w:r w:rsidRPr="00F61C30">
        <w:rPr>
          <w:i/>
        </w:rPr>
        <w:t>Action Items window</w:t>
      </w:r>
      <w:r w:rsidRPr="00F61C30">
        <w:t xml:space="preserve">: This window displays the error message output from the </w:t>
      </w:r>
      <w:proofErr w:type="spellStart"/>
      <w:r w:rsidRPr="00F61C30">
        <w:t>JSLint</w:t>
      </w:r>
      <w:proofErr w:type="spellEnd"/>
      <w:r w:rsidRPr="00F61C30">
        <w:t xml:space="preserve"> checker.</w:t>
      </w:r>
    </w:p>
    <w:p w:rsidR="006A7511" w:rsidRPr="00F61C30" w:rsidRDefault="006A7511" w:rsidP="00F3236D">
      <w:pPr>
        <w:pStyle w:val="Figure"/>
      </w:pPr>
      <w:r w:rsidRPr="00F61C30">
        <w:rPr>
          <w:noProof/>
        </w:rPr>
        <w:drawing>
          <wp:inline distT="0" distB="0" distL="0" distR="0">
            <wp:extent cx="5262880" cy="3300095"/>
            <wp:effectExtent l="19050" t="0" r="0" b="0"/>
            <wp:docPr id="24" name="D:\Programs\XED\Background\XML_to_WORD\Springer_Sb7\Work\T02\MediaObjects\978-1-4842-0952-3_1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1_HTML.jpg"/>
                    <pic:cNvPicPr>
                      <a:picLocks noChangeAspect="1" noChangeArrowheads="1"/>
                    </pic:cNvPicPr>
                  </pic:nvPicPr>
                  <pic:blipFill>
                    <a:blip r:embed="rId8" cstate="print"/>
                    <a:srcRect/>
                    <a:stretch>
                      <a:fillRect/>
                    </a:stretch>
                  </pic:blipFill>
                  <pic:spPr bwMode="auto">
                    <a:xfrm>
                      <a:off x="0" y="0"/>
                      <a:ext cx="5262880" cy="3300095"/>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1-1.</w:t>
      </w:r>
      <w:r w:rsidRPr="00F61C30">
        <w:t xml:space="preserve"> The NetBeans IDE</w:t>
      </w:r>
    </w:p>
    <w:p w:rsidR="00113A4C" w:rsidRPr="00F61C30" w:rsidRDefault="00A5327E" w:rsidP="00A5327E">
      <w:pPr>
        <w:pStyle w:val="NoteTipCaution"/>
      </w:pPr>
      <w:r w:rsidRPr="00F61C30">
        <w:rPr>
          <w:rFonts w:ascii="ZapfDingbats" w:hAnsi="ZapfDingbats"/>
          <w:szCs w:val="28"/>
        </w:rPr>
        <w:lastRenderedPageBreak/>
        <w:t></w:t>
      </w:r>
      <w:r w:rsidRPr="00F61C30">
        <w:rPr>
          <w:rFonts w:ascii="ZapfDingbats" w:hAnsi="ZapfDingbats"/>
          <w:szCs w:val="28"/>
        </w:rPr>
        <w:t></w:t>
      </w:r>
      <w:r w:rsidR="006A7511" w:rsidRPr="00F61C30">
        <w:rPr>
          <w:b/>
        </w:rPr>
        <w:t>Note</w:t>
      </w:r>
      <w:r w:rsidRPr="00F61C30">
        <w:t xml:space="preserve"> </w:t>
      </w:r>
      <w:proofErr w:type="gramStart"/>
      <w:r w:rsidR="006A7511" w:rsidRPr="00F61C30">
        <w:t>If</w:t>
      </w:r>
      <w:proofErr w:type="gramEnd"/>
      <w:r w:rsidR="006A7511" w:rsidRPr="00F61C30">
        <w:t xml:space="preserve"> you cannot see a window in the IDE, you can click the Window menu and select the name of the missing window to cause it to appear. For example, if you cannot see the Projects window in the IDE, you can select Window </w:t>
      </w:r>
      <w:r w:rsidR="006A7511" w:rsidRPr="00F61C30">
        <w:rPr>
          <w:rFonts w:ascii="MS Mincho" w:eastAsia="MS Mincho" w:hAnsi="MS Mincho" w:cs="MS Mincho" w:hint="eastAsia"/>
        </w:rPr>
        <w:t>➤</w:t>
      </w:r>
      <w:r w:rsidR="006A7511" w:rsidRPr="00F61C30">
        <w:rPr>
          <w:rFonts w:ascii="Times New Roman" w:hAnsi="Times New Roman" w:cs="Times New Roman"/>
        </w:rPr>
        <w:t xml:space="preserve"> Projects to open it.</w:t>
      </w:r>
    </w:p>
    <w:p w:rsidR="006A7511" w:rsidRPr="00F61C30" w:rsidRDefault="006A7511" w:rsidP="004B6A9B">
      <w:pPr>
        <w:pStyle w:val="Heading2"/>
      </w:pPr>
      <w:r w:rsidRPr="00F61C30">
        <w:t xml:space="preserve">Creating an HTML5 Project in </w:t>
      </w:r>
      <w:proofErr w:type="spellStart"/>
      <w:r w:rsidRPr="00F61C30">
        <w:t>NetBeans</w:t>
      </w:r>
      <w:proofErr w:type="spellEnd"/>
    </w:p>
    <w:p w:rsidR="006A7511" w:rsidRPr="00F61C30" w:rsidRDefault="006A7511" w:rsidP="004B2081">
      <w:pPr>
        <w:pStyle w:val="BodyText"/>
      </w:pPr>
      <w:r w:rsidRPr="00F61C30">
        <w:t>You are now ready to create your first HTML5 project.</w:t>
      </w:r>
    </w:p>
    <w:p w:rsidR="00113A4C" w:rsidRPr="00F61C30" w:rsidRDefault="006A7511" w:rsidP="002105B5">
      <w:pPr>
        <w:pStyle w:val="Bullet"/>
        <w:tabs>
          <w:tab w:val="clear" w:pos="936"/>
        </w:tabs>
        <w:ind w:left="720"/>
      </w:pPr>
      <w:r w:rsidRPr="00F61C30">
        <w:t xml:space="preserve">Start </w:t>
      </w:r>
      <w:proofErr w:type="spellStart"/>
      <w:r w:rsidRPr="00F61C30">
        <w:t>NetBeans</w:t>
      </w:r>
      <w:proofErr w:type="spellEnd"/>
      <w:r w:rsidRPr="00F61C30">
        <w:t xml:space="preserve">. Select File </w:t>
      </w:r>
      <w:r w:rsidRPr="00F61C30">
        <w:rPr>
          <w:rFonts w:ascii="MS Mincho" w:eastAsia="MS Mincho" w:hAnsi="MS Mincho" w:cs="MS Mincho" w:hint="eastAsia"/>
        </w:rPr>
        <w:t>➤</w:t>
      </w:r>
      <w:r w:rsidRPr="00F61C30">
        <w:rPr>
          <w:rFonts w:ascii="Times New Roman" w:hAnsi="Times New Roman" w:cs="Times New Roman"/>
        </w:rPr>
        <w:t xml:space="preserve"> New Project (or press </w:t>
      </w:r>
      <w:proofErr w:type="spellStart"/>
      <w:r w:rsidRPr="00F61C30">
        <w:rPr>
          <w:rFonts w:ascii="Times New Roman" w:hAnsi="Times New Roman" w:cs="Times New Roman"/>
        </w:rPr>
        <w:t>Ctrl+Shift+N</w:t>
      </w:r>
      <w:proofErr w:type="spellEnd"/>
      <w:r w:rsidRPr="00F61C30">
        <w:rPr>
          <w:rFonts w:ascii="Times New Roman" w:hAnsi="Times New Roman" w:cs="Times New Roman"/>
        </w:rPr>
        <w:t xml:space="preserve">), as shown </w:t>
      </w:r>
      <w:r w:rsidRPr="00F61C30">
        <w:t>in Figure 1-2. A New Project window will appear.</w:t>
      </w:r>
    </w:p>
    <w:p w:rsidR="006A7511" w:rsidRPr="00F61C30" w:rsidRDefault="006A7511" w:rsidP="00F3236D">
      <w:pPr>
        <w:pStyle w:val="Figure"/>
      </w:pPr>
      <w:r w:rsidRPr="00F61C30">
        <w:rPr>
          <w:noProof/>
        </w:rPr>
        <w:drawing>
          <wp:inline distT="0" distB="0" distL="0" distR="0">
            <wp:extent cx="3960495" cy="2519680"/>
            <wp:effectExtent l="19050" t="0" r="1905" b="0"/>
            <wp:docPr id="20" name="D:\Programs\XED\Background\XML_to_WORD\Springer_Sb7\Work\T02\MediaObjects\978-1-4842-0952-3_1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2_HTML.jpg"/>
                    <pic:cNvPicPr>
                      <a:picLocks noChangeAspect="1" noChangeArrowheads="1"/>
                    </pic:cNvPicPr>
                  </pic:nvPicPr>
                  <pic:blipFill>
                    <a:blip r:embed="rId9" cstate="print"/>
                    <a:srcRect/>
                    <a:stretch>
                      <a:fillRect/>
                    </a:stretch>
                  </pic:blipFill>
                  <pic:spPr bwMode="auto">
                    <a:xfrm>
                      <a:off x="0" y="0"/>
                      <a:ext cx="3960495" cy="2519680"/>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1-2.</w:t>
      </w:r>
      <w:r w:rsidRPr="00F61C30">
        <w:t xml:space="preserve"> Creating a new project</w:t>
      </w:r>
    </w:p>
    <w:p w:rsidR="00113A4C" w:rsidRPr="00F61C30" w:rsidRDefault="006A7511" w:rsidP="002105B5">
      <w:pPr>
        <w:pStyle w:val="Bullet"/>
        <w:tabs>
          <w:tab w:val="clear" w:pos="936"/>
        </w:tabs>
        <w:ind w:left="720"/>
      </w:pPr>
      <w:r w:rsidRPr="00F61C30">
        <w:t>In the New Project window, select HTML5 in the Categories section, and select HTML5 Application from the Projects section, as shown in Figure 1-3. Click the Next button to bring up the project configuration window.</w:t>
      </w:r>
    </w:p>
    <w:p w:rsidR="006A7511" w:rsidRPr="00F61C30" w:rsidRDefault="006A7511" w:rsidP="00F3236D">
      <w:pPr>
        <w:pStyle w:val="Figure"/>
      </w:pPr>
      <w:r w:rsidRPr="00F61C30">
        <w:rPr>
          <w:noProof/>
        </w:rPr>
        <w:drawing>
          <wp:inline distT="0" distB="0" distL="0" distR="0">
            <wp:extent cx="3960495" cy="1361440"/>
            <wp:effectExtent l="19050" t="0" r="1905" b="0"/>
            <wp:docPr id="16" name="D:\Programs\XED\Background\XML_to_WORD\Springer_Sb7\Work\T02\MediaObjects\978-1-4842-0952-3_1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3_HTML.jpg"/>
                    <pic:cNvPicPr>
                      <a:picLocks noChangeAspect="1" noChangeArrowheads="1"/>
                    </pic:cNvPicPr>
                  </pic:nvPicPr>
                  <pic:blipFill>
                    <a:blip r:embed="rId10" cstate="print"/>
                    <a:srcRect/>
                    <a:stretch>
                      <a:fillRect/>
                    </a:stretch>
                  </pic:blipFill>
                  <pic:spPr bwMode="auto">
                    <a:xfrm>
                      <a:off x="0" y="0"/>
                      <a:ext cx="3960495" cy="1361440"/>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1-3.</w:t>
      </w:r>
      <w:r w:rsidRPr="00F61C30">
        <w:t xml:space="preserve"> Selecting the HTML5 project</w:t>
      </w:r>
    </w:p>
    <w:p w:rsidR="00113A4C" w:rsidRPr="00F61C30" w:rsidRDefault="006A7511" w:rsidP="002105B5">
      <w:pPr>
        <w:pStyle w:val="Bullet"/>
        <w:tabs>
          <w:tab w:val="clear" w:pos="936"/>
        </w:tabs>
        <w:ind w:left="720"/>
      </w:pPr>
      <w:r w:rsidRPr="00F61C30">
        <w:lastRenderedPageBreak/>
        <w:t>As shown in Figure 1-4, enter the name and location of the project, and click the Finish button to create your first HTML5 project.</w:t>
      </w:r>
    </w:p>
    <w:p w:rsidR="006A7511" w:rsidRPr="00F61C30" w:rsidRDefault="006A7511" w:rsidP="00F3236D">
      <w:pPr>
        <w:pStyle w:val="Figure"/>
      </w:pPr>
      <w:r w:rsidRPr="00F61C30">
        <w:rPr>
          <w:noProof/>
        </w:rPr>
        <w:drawing>
          <wp:inline distT="0" distB="0" distL="0" distR="0">
            <wp:extent cx="4874895" cy="3344545"/>
            <wp:effectExtent l="19050" t="0" r="1905" b="0"/>
            <wp:docPr id="12" name="D:\Programs\XED\Background\XML_to_WORD\Springer_Sb7\Work\T02\MediaObjects\978-1-4842-0952-3_1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4_HTML.jpg"/>
                    <pic:cNvPicPr>
                      <a:picLocks noChangeAspect="1" noChangeArrowheads="1"/>
                    </pic:cNvPicPr>
                  </pic:nvPicPr>
                  <pic:blipFill>
                    <a:blip r:embed="rId11" cstate="print"/>
                    <a:srcRect/>
                    <a:stretch>
                      <a:fillRect/>
                    </a:stretch>
                  </pic:blipFill>
                  <pic:spPr bwMode="auto">
                    <a:xfrm>
                      <a:off x="0" y="0"/>
                      <a:ext cx="4874895" cy="3344545"/>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1-4.</w:t>
      </w:r>
      <w:r w:rsidRPr="00F61C30">
        <w:t xml:space="preserve"> Naming the project</w:t>
      </w:r>
    </w:p>
    <w:p w:rsidR="00113A4C" w:rsidRPr="00F61C30" w:rsidRDefault="006A7511" w:rsidP="004B2081">
      <w:pPr>
        <w:pStyle w:val="BodyText"/>
      </w:pPr>
      <w:proofErr w:type="spellStart"/>
      <w:r w:rsidRPr="00F61C30">
        <w:t>NetBeans</w:t>
      </w:r>
      <w:proofErr w:type="spellEnd"/>
      <w:r w:rsidRPr="00F61C30">
        <w:t xml:space="preserve"> will generate the template of a simple and complete HTML5 application project for you. Your IDE should look similar to Figure 1-5.</w:t>
      </w:r>
    </w:p>
    <w:p w:rsidR="006A7511" w:rsidRPr="00F61C30" w:rsidRDefault="006A7511" w:rsidP="00F3236D">
      <w:pPr>
        <w:pStyle w:val="Figure"/>
      </w:pPr>
      <w:r w:rsidRPr="00F61C30">
        <w:rPr>
          <w:noProof/>
        </w:rPr>
        <w:lastRenderedPageBreak/>
        <w:drawing>
          <wp:inline distT="0" distB="0" distL="0" distR="0">
            <wp:extent cx="5262880" cy="3304540"/>
            <wp:effectExtent l="19050" t="0" r="0" b="0"/>
            <wp:docPr id="8" name="D:\Programs\XED\Background\XML_to_WORD\Springer_Sb7\Work\T02\MediaObjects\978-1-4842-0952-3_1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5_HTML.jpg"/>
                    <pic:cNvPicPr>
                      <a:picLocks noChangeAspect="1" noChangeArrowheads="1"/>
                    </pic:cNvPicPr>
                  </pic:nvPicPr>
                  <pic:blipFill>
                    <a:blip r:embed="rId12" cstate="print"/>
                    <a:srcRect/>
                    <a:stretch>
                      <a:fillRect/>
                    </a:stretch>
                  </pic:blipFill>
                  <pic:spPr bwMode="auto">
                    <a:xfrm>
                      <a:off x="0" y="0"/>
                      <a:ext cx="5262880" cy="3304540"/>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1-5.</w:t>
      </w:r>
      <w:r w:rsidRPr="00F61C30">
        <w:t xml:space="preserve"> The HTML5 application project</w:t>
      </w:r>
    </w:p>
    <w:p w:rsidR="006A7511" w:rsidRPr="00F61C30" w:rsidRDefault="006A7511" w:rsidP="004B2081">
      <w:pPr>
        <w:pStyle w:val="BodyText"/>
      </w:pPr>
      <w:r w:rsidRPr="00F61C30">
        <w:t xml:space="preserve">By selecting and double-clicking the </w:t>
      </w:r>
      <w:r w:rsidRPr="00F61C30">
        <w:rPr>
          <w:rStyle w:val="CodeInline"/>
        </w:rPr>
        <w:t>index.html</w:t>
      </w:r>
      <w:r w:rsidRPr="00F61C30">
        <w:t xml:space="preserve"> file in the Projects window, you can open it in the Editor window and observe the content of the file. The contents are as follows:</w:t>
      </w:r>
    </w:p>
    <w:p w:rsidR="006A7511" w:rsidRPr="00F61C30" w:rsidRDefault="006A7511" w:rsidP="00057ED8">
      <w:pPr>
        <w:pStyle w:val="Code"/>
      </w:pPr>
      <w:r w:rsidRPr="00F61C30">
        <w:t>&lt;!DOCTYPE html&gt;</w:t>
      </w:r>
    </w:p>
    <w:p w:rsidR="006A7511" w:rsidRPr="00F61C30" w:rsidRDefault="006A7511" w:rsidP="00057ED8">
      <w:pPr>
        <w:pStyle w:val="Code"/>
      </w:pPr>
      <w:r w:rsidRPr="00F61C30">
        <w:t>&lt;!--</w:t>
      </w:r>
    </w:p>
    <w:p w:rsidR="006A7511" w:rsidRPr="00F61C30" w:rsidRDefault="006A7511" w:rsidP="00057ED8">
      <w:pPr>
        <w:pStyle w:val="Code"/>
      </w:pPr>
      <w:r w:rsidRPr="00F61C30">
        <w:t>To change this license header, choose License Headers in Project Properties.</w:t>
      </w:r>
    </w:p>
    <w:p w:rsidR="006A7511" w:rsidRPr="00F61C30" w:rsidRDefault="006A7511" w:rsidP="00057ED8">
      <w:pPr>
        <w:pStyle w:val="Code"/>
      </w:pPr>
      <w:r w:rsidRPr="00F61C30">
        <w:t>To change this template file, choose Tools | Templates</w:t>
      </w:r>
    </w:p>
    <w:p w:rsidR="006A7511" w:rsidRPr="00F61C30" w:rsidRDefault="006A7511" w:rsidP="00057ED8">
      <w:pPr>
        <w:pStyle w:val="Code"/>
      </w:pPr>
      <w:r w:rsidRPr="00F61C30">
        <w:t>and open the template in the editor.</w:t>
      </w:r>
    </w:p>
    <w:p w:rsidR="006A7511" w:rsidRPr="00F61C30" w:rsidRDefault="006A7511" w:rsidP="00057ED8">
      <w:pPr>
        <w:pStyle w:val="Code"/>
      </w:pPr>
      <w:r w:rsidRPr="00F61C30">
        <w:t>--&gt;</w:t>
      </w:r>
    </w:p>
    <w:p w:rsidR="006A7511" w:rsidRPr="00F61C30" w:rsidRDefault="006A7511" w:rsidP="00057ED8">
      <w:pPr>
        <w:pStyle w:val="Code"/>
      </w:pPr>
      <w:r w:rsidRPr="00F61C30">
        <w:t>&lt;html&gt;</w:t>
      </w:r>
    </w:p>
    <w:p w:rsidR="006A7511" w:rsidRPr="00F61C30" w:rsidRDefault="006A7511" w:rsidP="00057ED8">
      <w:pPr>
        <w:pStyle w:val="Code"/>
      </w:pPr>
      <w:r w:rsidRPr="00F61C30">
        <w:t>    &lt;head&gt;</w:t>
      </w:r>
    </w:p>
    <w:p w:rsidR="006A7511" w:rsidRPr="00F61C30" w:rsidRDefault="006A7511" w:rsidP="00057ED8">
      <w:pPr>
        <w:pStyle w:val="Code"/>
      </w:pPr>
      <w:r w:rsidRPr="00F61C30">
        <w:t>        &lt;title&gt;TODO supply a title&lt;/title&gt;</w:t>
      </w:r>
    </w:p>
    <w:p w:rsidR="006A7511" w:rsidRPr="00F61C30" w:rsidRDefault="006A7511" w:rsidP="00057ED8">
      <w:pPr>
        <w:pStyle w:val="Code"/>
      </w:pPr>
      <w:r w:rsidRPr="00F61C30">
        <w:t>        &lt;meta charset="UTF-8"&gt;</w:t>
      </w:r>
    </w:p>
    <w:p w:rsidR="006A7511" w:rsidRPr="00F61C30" w:rsidRDefault="006A7511" w:rsidP="00057ED8">
      <w:pPr>
        <w:pStyle w:val="Code"/>
      </w:pPr>
      <w:r w:rsidRPr="00F61C30">
        <w:t>        &lt;meta name="viewport" content="width=device-width, initial-scale=1.0"&gt;</w:t>
      </w:r>
    </w:p>
    <w:p w:rsidR="006A7511" w:rsidRPr="00F61C30" w:rsidRDefault="006A7511" w:rsidP="00057ED8">
      <w:pPr>
        <w:pStyle w:val="Code"/>
      </w:pPr>
      <w:r w:rsidRPr="00F61C30">
        <w:t>    &lt;/head&gt;</w:t>
      </w:r>
    </w:p>
    <w:p w:rsidR="006A7511" w:rsidRPr="00F61C30" w:rsidRDefault="006A7511" w:rsidP="00057ED8">
      <w:pPr>
        <w:pStyle w:val="Code"/>
      </w:pPr>
      <w:r w:rsidRPr="00F61C30">
        <w:t>    &lt;body&gt;</w:t>
      </w:r>
    </w:p>
    <w:p w:rsidR="006A7511" w:rsidRPr="00F61C30" w:rsidRDefault="006A7511" w:rsidP="00057ED8">
      <w:pPr>
        <w:pStyle w:val="Code"/>
      </w:pPr>
      <w:r w:rsidRPr="00F61C30">
        <w:t>        &lt;div&gt;TODO write content&lt;/div&gt;</w:t>
      </w:r>
    </w:p>
    <w:p w:rsidR="006A7511" w:rsidRPr="00F61C30" w:rsidRDefault="006A7511" w:rsidP="00057ED8">
      <w:pPr>
        <w:pStyle w:val="Code"/>
      </w:pPr>
      <w:r w:rsidRPr="00F61C30">
        <w:t>    &lt;/body&gt;</w:t>
      </w:r>
    </w:p>
    <w:p w:rsidR="006A7511" w:rsidRPr="00F61C30" w:rsidRDefault="006A7511" w:rsidP="00057ED8">
      <w:pPr>
        <w:pStyle w:val="Code"/>
      </w:pPr>
      <w:r w:rsidRPr="00F61C30">
        <w:t>&lt;/html&gt;</w:t>
      </w:r>
    </w:p>
    <w:p w:rsidR="006A7511" w:rsidRPr="00F61C30" w:rsidRDefault="006A7511" w:rsidP="004B2081">
      <w:pPr>
        <w:pStyle w:val="BodyText"/>
      </w:pPr>
      <w:r w:rsidRPr="00F61C30">
        <w:lastRenderedPageBreak/>
        <w:t xml:space="preserve">The first line declares the file to be an HTML file. The block that follows within the </w:t>
      </w:r>
      <w:r w:rsidRPr="00F61C30">
        <w:rPr>
          <w:rStyle w:val="CodeInline"/>
        </w:rPr>
        <w:t>&lt;</w:t>
      </w:r>
      <w:proofErr w:type="gramStart"/>
      <w:r w:rsidRPr="00F61C30">
        <w:rPr>
          <w:rStyle w:val="CodeInline"/>
        </w:rPr>
        <w:t>!--</w:t>
      </w:r>
      <w:proofErr w:type="gramEnd"/>
      <w:r w:rsidRPr="00F61C30">
        <w:t xml:space="preserve"> and </w:t>
      </w:r>
      <w:r w:rsidRPr="00F61C30">
        <w:rPr>
          <w:rStyle w:val="CodeInline"/>
        </w:rPr>
        <w:t>--&gt;</w:t>
      </w:r>
      <w:r w:rsidRPr="00F61C30">
        <w:t xml:space="preserve"> tags is a comment block. The complementary </w:t>
      </w:r>
      <w:r w:rsidRPr="00F61C30">
        <w:rPr>
          <w:rStyle w:val="CodeInline"/>
        </w:rPr>
        <w:t>&lt;html&gt;&lt;/html&gt;</w:t>
      </w:r>
      <w:r w:rsidRPr="00F61C30">
        <w:t xml:space="preserve"> tags contain all the HTML code. In this case, the template defines the </w:t>
      </w:r>
      <w:r w:rsidRPr="00F61C30">
        <w:rPr>
          <w:rStyle w:val="CodeInline"/>
        </w:rPr>
        <w:t>head</w:t>
      </w:r>
      <w:r w:rsidRPr="00F61C30">
        <w:t xml:space="preserve"> and </w:t>
      </w:r>
      <w:r w:rsidRPr="00F61C30">
        <w:rPr>
          <w:rStyle w:val="CodeInline"/>
        </w:rPr>
        <w:t>body</w:t>
      </w:r>
      <w:r w:rsidRPr="00F61C30">
        <w:t xml:space="preserve"> sections. The </w:t>
      </w:r>
      <w:r w:rsidRPr="00F61C30">
        <w:rPr>
          <w:rStyle w:val="CodeInline"/>
        </w:rPr>
        <w:t>head</w:t>
      </w:r>
      <w:r w:rsidRPr="00F61C30">
        <w:t xml:space="preserve"> sets the title of the web page, and the </w:t>
      </w:r>
      <w:r w:rsidRPr="00F61C30">
        <w:rPr>
          <w:rStyle w:val="CodeInline"/>
        </w:rPr>
        <w:t>body</w:t>
      </w:r>
      <w:r w:rsidRPr="00F61C30">
        <w:t xml:space="preserve"> is where all the content for the web page will be located.</w:t>
      </w:r>
    </w:p>
    <w:p w:rsidR="00113A4C" w:rsidRPr="00F61C30" w:rsidRDefault="006A7511" w:rsidP="004B2081">
      <w:pPr>
        <w:pStyle w:val="BodyText"/>
      </w:pPr>
      <w:r w:rsidRPr="00F61C30">
        <w:t xml:space="preserve">You can run this project by selecting Run </w:t>
      </w:r>
      <w:r w:rsidRPr="00F61C30">
        <w:rPr>
          <w:rFonts w:ascii="MS Mincho" w:eastAsia="MS Mincho" w:hAnsi="MS Mincho" w:cs="MS Mincho" w:hint="eastAsia"/>
        </w:rPr>
        <w:t>➤</w:t>
      </w:r>
      <w:r w:rsidRPr="00F61C30">
        <w:rPr>
          <w:rFonts w:ascii="Times New Roman" w:hAnsi="Times New Roman"/>
        </w:rPr>
        <w:t xml:space="preserve"> Run Project or by pressing the F6 key. Figure </w:t>
      </w:r>
      <w:r w:rsidRPr="00F61C30">
        <w:t>1-6 shows an example of what the default project looks like when you run it.</w:t>
      </w:r>
    </w:p>
    <w:p w:rsidR="006A7511" w:rsidRPr="00F61C30" w:rsidRDefault="006A7511" w:rsidP="00F3236D">
      <w:pPr>
        <w:pStyle w:val="Figure"/>
      </w:pPr>
      <w:r w:rsidRPr="00F61C30">
        <w:rPr>
          <w:noProof/>
        </w:rPr>
        <w:drawing>
          <wp:inline distT="0" distB="0" distL="0" distR="0">
            <wp:extent cx="3960495" cy="1818640"/>
            <wp:effectExtent l="19050" t="0" r="1905" b="0"/>
            <wp:docPr id="4" name="D:\Programs\XED\Background\XML_to_WORD\Springer_Sb7\Work\T02\MediaObjects\978-1-4842-0952-3_1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_Fig6_HTML.jpg"/>
                    <pic:cNvPicPr>
                      <a:picLocks noChangeAspect="1" noChangeArrowheads="1"/>
                    </pic:cNvPicPr>
                  </pic:nvPicPr>
                  <pic:blipFill>
                    <a:blip r:embed="rId13" cstate="print"/>
                    <a:srcRect/>
                    <a:stretch>
                      <a:fillRect/>
                    </a:stretch>
                  </pic:blipFill>
                  <pic:spPr bwMode="auto">
                    <a:xfrm>
                      <a:off x="0" y="0"/>
                      <a:ext cx="3960495" cy="1818640"/>
                    </a:xfrm>
                    <a:prstGeom prst="rect">
                      <a:avLst/>
                    </a:prstGeom>
                    <a:noFill/>
                    <a:ln w="9525">
                      <a:noFill/>
                      <a:miter lim="800000"/>
                      <a:headEnd/>
                      <a:tailEnd/>
                    </a:ln>
                  </pic:spPr>
                </pic:pic>
              </a:graphicData>
            </a:graphic>
          </wp:inline>
        </w:drawing>
      </w:r>
    </w:p>
    <w:p w:rsidR="00005CBA" w:rsidRPr="00F61C30" w:rsidRDefault="00005CBA" w:rsidP="004B2081">
      <w:pPr>
        <w:pStyle w:val="FigureCaption"/>
      </w:pPr>
      <w:r w:rsidRPr="00F61C30">
        <w:rPr>
          <w:b/>
        </w:rPr>
        <w:t>Figure 1-6.</w:t>
      </w:r>
      <w:r w:rsidRPr="00F61C30">
        <w:t xml:space="preserve"> Running the simple HTML5 project</w:t>
      </w:r>
    </w:p>
    <w:p w:rsidR="00113A4C" w:rsidRPr="00F61C30" w:rsidRDefault="00A5327E" w:rsidP="00A5327E">
      <w:pPr>
        <w:pStyle w:val="NoteTipCaution"/>
      </w:pPr>
      <w:r w:rsidRPr="00F61C30">
        <w:rPr>
          <w:rFonts w:ascii="ZapfDingbats" w:hAnsi="ZapfDingbats"/>
          <w:szCs w:val="28"/>
        </w:rPr>
        <w:t></w:t>
      </w:r>
      <w:r w:rsidRPr="00F61C30">
        <w:rPr>
          <w:rFonts w:ascii="ZapfDingbats" w:hAnsi="ZapfDingbats"/>
          <w:szCs w:val="28"/>
        </w:rPr>
        <w:t></w:t>
      </w:r>
      <w:r w:rsidR="006A7511" w:rsidRPr="00F61C30">
        <w:rPr>
          <w:b/>
        </w:rPr>
        <w:t>Note</w:t>
      </w:r>
      <w:r w:rsidRPr="00F61C30">
        <w:t xml:space="preserve"> </w:t>
      </w:r>
      <w:proofErr w:type="gramStart"/>
      <w:r w:rsidR="006A7511" w:rsidRPr="00F61C30">
        <w:t>As</w:t>
      </w:r>
      <w:proofErr w:type="gramEnd"/>
      <w:r w:rsidR="006A7511" w:rsidRPr="00F61C30">
        <w:t xml:space="preserve"> will be explained in the next chapter, you cannot double-click the </w:t>
      </w:r>
      <w:r w:rsidR="006A7511" w:rsidRPr="00F61C30">
        <w:rPr>
          <w:rStyle w:val="CodeInline"/>
        </w:rPr>
        <w:t>index.html</w:t>
      </w:r>
      <w:r w:rsidR="006A7511" w:rsidRPr="00F61C30">
        <w:t xml:space="preserve"> file to run the project. You must </w:t>
      </w:r>
      <w:proofErr w:type="gramStart"/>
      <w:r w:rsidR="006A7511" w:rsidRPr="00F61C30">
        <w:t>either select</w:t>
      </w:r>
      <w:proofErr w:type="gramEnd"/>
      <w:r w:rsidR="006A7511" w:rsidRPr="00F61C30">
        <w:t xml:space="preserve"> Run </w:t>
      </w:r>
      <w:r w:rsidR="006A7511" w:rsidRPr="00F61C30">
        <w:rPr>
          <w:rFonts w:ascii="MS Mincho" w:eastAsia="MS Mincho" w:hAnsi="MS Mincho" w:cs="MS Mincho" w:hint="eastAsia"/>
        </w:rPr>
        <w:t>➤</w:t>
      </w:r>
      <w:r w:rsidR="006A7511" w:rsidRPr="00F61C30">
        <w:rPr>
          <w:rFonts w:ascii="Times New Roman" w:hAnsi="Times New Roman" w:cs="Times New Roman"/>
        </w:rPr>
        <w:t xml:space="preserve"> Run Project, pre</w:t>
      </w:r>
      <w:r w:rsidR="006A7511" w:rsidRPr="00F61C30">
        <w:t>ss on the F6 key, or click the green triangle button.</w:t>
      </w:r>
    </w:p>
    <w:p w:rsidR="006A7511" w:rsidRPr="00F61C30" w:rsidRDefault="006A7511" w:rsidP="004B2081">
      <w:pPr>
        <w:pStyle w:val="BodyText"/>
      </w:pPr>
      <w:r w:rsidRPr="00F61C30">
        <w:t xml:space="preserve">To stop the program, either close the web page or click the Cancel button in the browser to stop </w:t>
      </w:r>
      <w:proofErr w:type="spellStart"/>
      <w:r w:rsidRPr="00F61C30">
        <w:t>NetBeans</w:t>
      </w:r>
      <w:proofErr w:type="spellEnd"/>
      <w:r w:rsidRPr="00F61C30">
        <w:t xml:space="preserve"> from tracking the web page. You have successfully run your first HTML5 project. You can use this project to understand the IDE environment.</w:t>
      </w:r>
    </w:p>
    <w:p w:rsidR="006A7511" w:rsidRPr="00F61C30" w:rsidRDefault="006A7511" w:rsidP="004B6A9B">
      <w:pPr>
        <w:pStyle w:val="Heading2"/>
      </w:pPr>
      <w:r w:rsidRPr="00F61C30">
        <w:t xml:space="preserve">The Relationship </w:t>
      </w:r>
      <w:proofErr w:type="gramStart"/>
      <w:r w:rsidRPr="00F61C30">
        <w:t>Between</w:t>
      </w:r>
      <w:proofErr w:type="gramEnd"/>
      <w:r w:rsidRPr="00F61C30">
        <w:t xml:space="preserve"> the Project Files and the File System</w:t>
      </w:r>
    </w:p>
    <w:p w:rsidR="006A7511" w:rsidRPr="00F61C30" w:rsidRDefault="006A7511" w:rsidP="004B2081">
      <w:pPr>
        <w:pStyle w:val="BodyText"/>
      </w:pPr>
      <w:r w:rsidRPr="00F61C30">
        <w:t xml:space="preserve">Navigate to the </w:t>
      </w:r>
      <w:r w:rsidRPr="00F61C30">
        <w:rPr>
          <w:rStyle w:val="CodeInline"/>
        </w:rPr>
        <w:t>HTML5Application</w:t>
      </w:r>
      <w:r w:rsidRPr="00F61C30">
        <w:t xml:space="preserve"> project location on your file system, for example with the Explorer OS utility in Windows 7. You can observe that in the project folder </w:t>
      </w:r>
      <w:proofErr w:type="spellStart"/>
      <w:r w:rsidRPr="00F61C30">
        <w:t>NetBeans</w:t>
      </w:r>
      <w:proofErr w:type="spellEnd"/>
      <w:r w:rsidRPr="00F61C30">
        <w:t xml:space="preserve"> has generated the </w:t>
      </w:r>
      <w:proofErr w:type="spellStart"/>
      <w:r w:rsidRPr="00F61C30">
        <w:rPr>
          <w:rStyle w:val="CodeInline"/>
        </w:rPr>
        <w:t>nbProject</w:t>
      </w:r>
      <w:proofErr w:type="spellEnd"/>
      <w:r w:rsidRPr="00F61C30">
        <w:t xml:space="preserve">, </w:t>
      </w:r>
      <w:proofErr w:type="spellStart"/>
      <w:r w:rsidRPr="00F61C30">
        <w:rPr>
          <w:rStyle w:val="CodeInline"/>
        </w:rPr>
        <w:t>public_html</w:t>
      </w:r>
      <w:proofErr w:type="spellEnd"/>
      <w:r w:rsidRPr="00F61C30">
        <w:t xml:space="preserve">, and </w:t>
      </w:r>
      <w:r w:rsidRPr="00F61C30">
        <w:rPr>
          <w:rStyle w:val="CodeInline"/>
        </w:rPr>
        <w:t>test</w:t>
      </w:r>
      <w:r w:rsidRPr="00F61C30">
        <w:t xml:space="preserve"> folders. Table 1-1 summarizes the purpose of these folders and the </w:t>
      </w:r>
      <w:r w:rsidRPr="00F61C30">
        <w:rPr>
          <w:rStyle w:val="CodeInline"/>
        </w:rPr>
        <w:t>index.html</w:t>
      </w:r>
      <w:r w:rsidRPr="00F61C30">
        <w:t xml:space="preserve"> file.</w:t>
      </w:r>
    </w:p>
    <w:p w:rsidR="006A7511" w:rsidRPr="00F61C30" w:rsidRDefault="006A7511" w:rsidP="00005CBA">
      <w:pPr>
        <w:pStyle w:val="TableCaption"/>
      </w:pPr>
      <w:r w:rsidRPr="00F61C30">
        <w:rPr>
          <w:b/>
        </w:rPr>
        <w:t>Table 1-1.</w:t>
      </w:r>
      <w:r w:rsidRPr="00F61C30">
        <w:t xml:space="preserve"> Folders and Files in a NetBeans HTML5 Project</w:t>
      </w:r>
    </w:p>
    <w:tbl>
      <w:tblPr>
        <w:tblStyle w:val="Apress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7"/>
        <w:gridCol w:w="4268"/>
      </w:tblGrid>
      <w:tr w:rsidR="006A7511" w:rsidRPr="00F61C30" w:rsidTr="00BA7D5A">
        <w:tc>
          <w:tcPr>
            <w:tcW w:w="2500" w:type="pct"/>
          </w:tcPr>
          <w:p w:rsidR="006A7511" w:rsidRPr="00F61C30" w:rsidRDefault="006A7511" w:rsidP="00005CBA">
            <w:pPr>
              <w:pStyle w:val="TableHead"/>
            </w:pPr>
            <w:proofErr w:type="spellStart"/>
            <w:r w:rsidRPr="00F61C30">
              <w:t>NetBeans</w:t>
            </w:r>
            <w:proofErr w:type="spellEnd"/>
            <w:r w:rsidRPr="00F61C30">
              <w:t xml:space="preserve"> HTML5 project: folder/file</w:t>
            </w:r>
          </w:p>
        </w:tc>
        <w:tc>
          <w:tcPr>
            <w:tcW w:w="2500" w:type="pct"/>
          </w:tcPr>
          <w:p w:rsidR="006A7511" w:rsidRPr="00F61C30" w:rsidRDefault="006A7511" w:rsidP="00005CBA">
            <w:pPr>
              <w:pStyle w:val="TableHead"/>
            </w:pPr>
            <w:r w:rsidRPr="00F61C30">
              <w:t>Purpose</w:t>
            </w:r>
          </w:p>
        </w:tc>
      </w:tr>
      <w:tr w:rsidR="006A7511" w:rsidRPr="00F61C30" w:rsidTr="00BA7D5A">
        <w:tc>
          <w:tcPr>
            <w:tcW w:w="2500" w:type="pct"/>
          </w:tcPr>
          <w:p w:rsidR="006A7511" w:rsidRPr="00F61C30" w:rsidRDefault="006A7511" w:rsidP="00005CBA">
            <w:pPr>
              <w:pStyle w:val="TableText"/>
              <w:rPr>
                <w:rStyle w:val="CodeInline"/>
              </w:rPr>
            </w:pPr>
            <w:proofErr w:type="spellStart"/>
            <w:r w:rsidRPr="00F61C30">
              <w:rPr>
                <w:rStyle w:val="CodeInline"/>
              </w:rPr>
              <w:t>nbProject</w:t>
            </w:r>
            <w:proofErr w:type="spellEnd"/>
            <w:r w:rsidRPr="00F61C30">
              <w:rPr>
                <w:rStyle w:val="CodeInline"/>
              </w:rPr>
              <w:t>/</w:t>
            </w:r>
          </w:p>
        </w:tc>
        <w:tc>
          <w:tcPr>
            <w:tcW w:w="2500" w:type="pct"/>
          </w:tcPr>
          <w:p w:rsidR="006A7511" w:rsidRPr="00F61C30" w:rsidRDefault="006A7511" w:rsidP="00005CBA">
            <w:pPr>
              <w:pStyle w:val="TableText"/>
            </w:pPr>
            <w:r w:rsidRPr="00F61C30">
              <w:t>This folder contains the IDE configuration files. You will not modify any of the files in this folder.</w:t>
            </w:r>
          </w:p>
        </w:tc>
      </w:tr>
      <w:tr w:rsidR="006A7511" w:rsidRPr="00F61C30" w:rsidTr="00BA7D5A">
        <w:tc>
          <w:tcPr>
            <w:tcW w:w="2500" w:type="pct"/>
          </w:tcPr>
          <w:p w:rsidR="006A7511" w:rsidRPr="00F61C30" w:rsidRDefault="006A7511" w:rsidP="00005CBA">
            <w:pPr>
              <w:pStyle w:val="TableText"/>
              <w:rPr>
                <w:rStyle w:val="CodeInline"/>
              </w:rPr>
            </w:pPr>
            <w:proofErr w:type="spellStart"/>
            <w:r w:rsidRPr="00F61C30">
              <w:rPr>
                <w:rStyle w:val="CodeInline"/>
              </w:rPr>
              <w:t>public_html</w:t>
            </w:r>
            <w:proofErr w:type="spellEnd"/>
            <w:r w:rsidRPr="00F61C30">
              <w:rPr>
                <w:rStyle w:val="CodeInline"/>
              </w:rPr>
              <w:t>/</w:t>
            </w:r>
          </w:p>
        </w:tc>
        <w:tc>
          <w:tcPr>
            <w:tcW w:w="2500" w:type="pct"/>
          </w:tcPr>
          <w:p w:rsidR="006A7511" w:rsidRPr="00F61C30" w:rsidRDefault="006A7511" w:rsidP="00005CBA">
            <w:pPr>
              <w:pStyle w:val="TableText"/>
            </w:pPr>
            <w:r w:rsidRPr="00F61C30">
              <w:t>This is the root folder of your project. Source code and assets from your project will be created in this folder.</w:t>
            </w:r>
          </w:p>
        </w:tc>
      </w:tr>
      <w:tr w:rsidR="006A7511" w:rsidRPr="00F61C30" w:rsidTr="00BA7D5A">
        <w:tc>
          <w:tcPr>
            <w:tcW w:w="2500" w:type="pct"/>
          </w:tcPr>
          <w:p w:rsidR="006A7511" w:rsidRPr="00F61C30" w:rsidRDefault="006A7511" w:rsidP="00005CBA">
            <w:pPr>
              <w:pStyle w:val="TableText"/>
              <w:rPr>
                <w:rStyle w:val="CodeInline"/>
              </w:rPr>
            </w:pPr>
            <w:proofErr w:type="spellStart"/>
            <w:r w:rsidRPr="00F61C30">
              <w:rPr>
                <w:rStyle w:val="CodeInline"/>
              </w:rPr>
              <w:t>public_html</w:t>
            </w:r>
            <w:proofErr w:type="spellEnd"/>
            <w:r w:rsidRPr="00F61C30">
              <w:rPr>
                <w:rStyle w:val="CodeInline"/>
              </w:rPr>
              <w:t>/index.html</w:t>
            </w:r>
          </w:p>
        </w:tc>
        <w:tc>
          <w:tcPr>
            <w:tcW w:w="2500" w:type="pct"/>
          </w:tcPr>
          <w:p w:rsidR="006A7511" w:rsidRPr="00F61C30" w:rsidRDefault="006A7511" w:rsidP="00005CBA">
            <w:pPr>
              <w:pStyle w:val="TableText"/>
            </w:pPr>
            <w:r w:rsidRPr="00F61C30">
              <w:t>This is the default entry point for your web site. This file will be modified to load JavaScript source code files.</w:t>
            </w:r>
          </w:p>
        </w:tc>
      </w:tr>
      <w:tr w:rsidR="006A7511" w:rsidRPr="00F61C30" w:rsidTr="00BA7D5A">
        <w:tc>
          <w:tcPr>
            <w:tcW w:w="2500" w:type="pct"/>
          </w:tcPr>
          <w:p w:rsidR="006A7511" w:rsidRPr="00F61C30" w:rsidRDefault="006A7511" w:rsidP="00005CBA">
            <w:pPr>
              <w:pStyle w:val="TableText"/>
              <w:rPr>
                <w:rStyle w:val="CodeInline"/>
              </w:rPr>
            </w:pPr>
            <w:r w:rsidRPr="00F61C30">
              <w:rPr>
                <w:rStyle w:val="CodeInline"/>
              </w:rPr>
              <w:lastRenderedPageBreak/>
              <w:t>test/</w:t>
            </w:r>
          </w:p>
        </w:tc>
        <w:tc>
          <w:tcPr>
            <w:tcW w:w="2500" w:type="pct"/>
          </w:tcPr>
          <w:p w:rsidR="006A7511" w:rsidRPr="00F61C30" w:rsidRDefault="006A7511" w:rsidP="00005CBA">
            <w:pPr>
              <w:pStyle w:val="TableText"/>
            </w:pPr>
            <w:r w:rsidRPr="00F61C30">
              <w:t>This is the default folder for unit testing source code files. This folder is not used in this book and has been removed from all the projects.</w:t>
            </w:r>
          </w:p>
        </w:tc>
      </w:tr>
    </w:tbl>
    <w:p w:rsidR="006A7511" w:rsidRPr="00F61C30" w:rsidRDefault="006A7511" w:rsidP="004B6A9B">
      <w:pPr>
        <w:pStyle w:val="Heading1"/>
      </w:pPr>
      <w:r w:rsidRPr="00F61C30">
        <w:t>How to Use This Book</w:t>
      </w:r>
    </w:p>
    <w:p w:rsidR="006A7511" w:rsidRPr="00F61C30" w:rsidRDefault="006A7511" w:rsidP="00113A4C">
      <w:pPr>
        <w:pStyle w:val="BodyTextFirst"/>
      </w:pPr>
      <w:r w:rsidRPr="00F61C30">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rsidR="006A7511" w:rsidRPr="00F61C30" w:rsidRDefault="006A7511" w:rsidP="004B2081">
      <w:pPr>
        <w:pStyle w:val="BodyText"/>
      </w:pPr>
      <w:r w:rsidRPr="00F61C30">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rsidR="006A7511" w:rsidRPr="00F61C30" w:rsidRDefault="006A7511" w:rsidP="004B2081">
      <w:pPr>
        <w:pStyle w:val="BodyText"/>
      </w:pPr>
      <w:r w:rsidRPr="00F61C30">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rsidR="00113A4C" w:rsidRPr="00F61C30" w:rsidRDefault="006A7511" w:rsidP="004B2081">
      <w:pPr>
        <w:pStyle w:val="BodyText"/>
      </w:pPr>
      <w:r w:rsidRPr="00F61C30">
        <w:t>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you can compare your code with the completed project’s code during difficult debugging situations.</w:t>
      </w:r>
    </w:p>
    <w:p w:rsidR="00113A4C" w:rsidRPr="00F61C30" w:rsidRDefault="00A5327E" w:rsidP="00A5327E">
      <w:pPr>
        <w:pStyle w:val="NoteTipCaution"/>
      </w:pPr>
      <w:r w:rsidRPr="00F61C30">
        <w:rPr>
          <w:rFonts w:ascii="ZapfDingbats" w:hAnsi="ZapfDingbats"/>
          <w:szCs w:val="28"/>
        </w:rPr>
        <w:t></w:t>
      </w:r>
      <w:r w:rsidRPr="00F61C30">
        <w:rPr>
          <w:rFonts w:ascii="ZapfDingbats" w:hAnsi="ZapfDingbats"/>
          <w:szCs w:val="28"/>
        </w:rPr>
        <w:t></w:t>
      </w:r>
      <w:r w:rsidR="006A7511" w:rsidRPr="00F61C30">
        <w:rPr>
          <w:b/>
        </w:rPr>
        <w:t>Note</w:t>
      </w:r>
      <w:r w:rsidRPr="00F61C30">
        <w:t xml:space="preserve"> </w:t>
      </w:r>
      <w:proofErr w:type="gramStart"/>
      <w:r w:rsidR="006A7511" w:rsidRPr="00F61C30">
        <w:t>We</w:t>
      </w:r>
      <w:proofErr w:type="gramEnd"/>
      <w:r w:rsidR="006A7511" w:rsidRPr="00F61C30">
        <w:t xml:space="preserve"> have found the </w:t>
      </w:r>
      <w:proofErr w:type="spellStart"/>
      <w:r w:rsidR="006A7511" w:rsidRPr="00F61C30">
        <w:t>WinMerge</w:t>
      </w:r>
      <w:proofErr w:type="spellEnd"/>
      <w:r w:rsidR="006A7511" w:rsidRPr="00F61C30">
        <w:t xml:space="preserve"> program (</w:t>
      </w:r>
      <w:r w:rsidR="006A7511" w:rsidRPr="00F61C30">
        <w:rPr>
          <w:rStyle w:val="CodeInline"/>
        </w:rPr>
        <w:t>http://winmerge.org/</w:t>
      </w:r>
      <w:r w:rsidR="006A7511" w:rsidRPr="00F61C30">
        <w:t xml:space="preserve">) to be an excellent tool for comparing source code files and folders. Mac users can check out the </w:t>
      </w:r>
      <w:proofErr w:type="spellStart"/>
      <w:r w:rsidR="006A7511" w:rsidRPr="00F61C30">
        <w:t>FileMerge</w:t>
      </w:r>
      <w:proofErr w:type="spellEnd"/>
      <w:r w:rsidR="006A7511" w:rsidRPr="00F61C30">
        <w:t xml:space="preserve"> utility for a similar purpose.</w:t>
      </w:r>
    </w:p>
    <w:p w:rsidR="006A7511" w:rsidRPr="00F61C30" w:rsidRDefault="006A7511" w:rsidP="004B2081">
      <w:pPr>
        <w:pStyle w:val="BodyText"/>
      </w:pPr>
      <w:r w:rsidRPr="00F61C30">
        <w:t>Finally, after completing a project, we recommend that you compare the behavior of your implementation with the completed implementation provided. By doing so, you can observe whether your code is behaving as expected.</w:t>
      </w:r>
    </w:p>
    <w:p w:rsidR="006A7511" w:rsidRPr="00F61C30" w:rsidRDefault="006A7511" w:rsidP="004B6A9B">
      <w:pPr>
        <w:pStyle w:val="Heading1"/>
      </w:pPr>
      <w:r w:rsidRPr="00F61C30">
        <w:lastRenderedPageBreak/>
        <w:t>How Do You Make a Great Video Game?</w:t>
      </w:r>
    </w:p>
    <w:p w:rsidR="006A7511" w:rsidRPr="00F61C30" w:rsidRDefault="006A7511" w:rsidP="00113A4C">
      <w:pPr>
        <w:pStyle w:val="BodyTextFirst"/>
      </w:pPr>
      <w:r w:rsidRPr="00F61C30">
        <w:t xml:space="preserve">While the focus of this book is on the design and implementation of a game engine, it is important to appreciate how different components can contribute to the creation of a fun and engaging video game. Beginning in </w:t>
      </w:r>
      <w:r w:rsidRPr="00F61C30">
        <w:rPr>
          <w:u w:color="0000FF"/>
        </w:rPr>
        <w:t>Chapter 4</w:t>
      </w:r>
      <w:r w:rsidRPr="00F61C30">
        <w:t>, a “Game Design Consideration” section is included at the end of each chapter to relate the functionality of the engine component to elements of game designs. This section presents the framework for these discussions.</w:t>
      </w:r>
    </w:p>
    <w:p w:rsidR="006A7511" w:rsidRPr="00F61C30" w:rsidRDefault="006A7511" w:rsidP="004B2081">
      <w:pPr>
        <w:pStyle w:val="BodyText"/>
      </w:pPr>
      <w:r w:rsidRPr="00F61C30">
        <w:t>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w:t>
      </w:r>
    </w:p>
    <w:p w:rsidR="006A7511" w:rsidRPr="00F61C30" w:rsidRDefault="006A7511" w:rsidP="004B2081">
      <w:pPr>
        <w:pStyle w:val="BodyText"/>
      </w:pPr>
      <w:r w:rsidRPr="00F61C30">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rsidR="006A7511" w:rsidRPr="00F61C30" w:rsidRDefault="006A7511" w:rsidP="002105B5">
      <w:pPr>
        <w:pStyle w:val="Bullet"/>
        <w:tabs>
          <w:tab w:val="clear" w:pos="936"/>
        </w:tabs>
        <w:ind w:left="720"/>
      </w:pPr>
      <w:r w:rsidRPr="00F61C30">
        <w:rPr>
          <w:i/>
        </w:rPr>
        <w:t>Technical design</w:t>
      </w:r>
      <w:r w:rsidRPr="00F61C30">
        <w:t xml:space="preserve">: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w:t>
      </w:r>
      <w:proofErr w:type="spellStart"/>
      <w:r w:rsidRPr="00F61C30">
        <w:t>haptic</w:t>
      </w:r>
      <w:proofErr w:type="spellEnd"/>
      <w:r w:rsidRPr="00F61C30">
        <w:t xml:space="preserve"> feedback the player encounters during play.</w:t>
      </w:r>
    </w:p>
    <w:p w:rsidR="006A7511" w:rsidRPr="00F61C30" w:rsidRDefault="006A7511" w:rsidP="002105B5">
      <w:pPr>
        <w:pStyle w:val="Bullet"/>
        <w:tabs>
          <w:tab w:val="clear" w:pos="936"/>
        </w:tabs>
        <w:ind w:left="720"/>
      </w:pPr>
      <w:r w:rsidRPr="00F61C30">
        <w:rPr>
          <w:i/>
        </w:rPr>
        <w:t>Game mechanic(s)</w:t>
      </w:r>
      <w:r w:rsidRPr="00F61C30">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rsidR="006A7511" w:rsidRPr="00F61C30" w:rsidRDefault="006A7511" w:rsidP="002105B5">
      <w:pPr>
        <w:pStyle w:val="Bullet"/>
        <w:tabs>
          <w:tab w:val="clear" w:pos="936"/>
        </w:tabs>
        <w:ind w:left="720"/>
      </w:pPr>
      <w:r w:rsidRPr="00F61C30">
        <w:rPr>
          <w:i/>
        </w:rPr>
        <w:lastRenderedPageBreak/>
        <w:t>Systems design</w:t>
      </w:r>
      <w:r w:rsidRPr="00F61C30">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F61C30">
        <w:rPr>
          <w:i/>
        </w:rPr>
        <w:t>x</w:t>
      </w:r>
      <w:r w:rsidRPr="00F61C30">
        <w:t xml:space="preserve"> number of minutes to appear after the player starts the process) are aspects of systems design. Casual games may have basic systems designs. The unexpected global phenomenon </w:t>
      </w:r>
      <w:proofErr w:type="spellStart"/>
      <w:r w:rsidRPr="00F61C30">
        <w:t>Flappy</w:t>
      </w:r>
      <w:proofErr w:type="spellEnd"/>
      <w:r w:rsidRPr="00F61C30">
        <w:t xml:space="preserve"> Bird from .GEARS Studio,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rsidR="006A7511" w:rsidRPr="00F61C30" w:rsidRDefault="006A7511" w:rsidP="002105B5">
      <w:pPr>
        <w:pStyle w:val="Bullet"/>
        <w:tabs>
          <w:tab w:val="clear" w:pos="936"/>
        </w:tabs>
        <w:ind w:left="720"/>
      </w:pPr>
      <w:r w:rsidRPr="00F61C30">
        <w:rPr>
          <w:i/>
        </w:rPr>
        <w:t>Level design</w:t>
      </w:r>
      <w:r w:rsidRPr="00F61C30">
        <w:t xml:space="preserve">: A game’s level design reflects the specific ways each of the other eight elements combine within the context of individual “chunks” of </w:t>
      </w:r>
      <w:proofErr w:type="spellStart"/>
      <w:r w:rsidRPr="00F61C30">
        <w:t>gameplay</w:t>
      </w:r>
      <w:proofErr w:type="spellEnd"/>
      <w:r w:rsidRPr="00F61C30">
        <w:t xml:space="preserve">,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w:t>
      </w:r>
      <w:proofErr w:type="spellStart"/>
      <w:r w:rsidRPr="00F61C30">
        <w:t>gameplay</w:t>
      </w:r>
      <w:proofErr w:type="spellEnd"/>
      <w:r w:rsidRPr="00F61C30">
        <w:t xml:space="preserve"> feels disjointed and disconnected).</w:t>
      </w:r>
    </w:p>
    <w:p w:rsidR="006A7511" w:rsidRPr="00F61C30" w:rsidRDefault="006A7511" w:rsidP="002105B5">
      <w:pPr>
        <w:pStyle w:val="Bullet"/>
        <w:tabs>
          <w:tab w:val="clear" w:pos="936"/>
        </w:tabs>
        <w:ind w:left="720"/>
      </w:pPr>
      <w:r w:rsidRPr="00F61C30">
        <w:rPr>
          <w:i/>
        </w:rPr>
        <w:t>Interaction model</w:t>
      </w:r>
      <w:r w:rsidRPr="00F61C30">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w:t>
      </w:r>
      <w:proofErr w:type="spellStart"/>
      <w:r w:rsidRPr="00F61C30">
        <w:t>haptic</w:t>
      </w:r>
      <w:proofErr w:type="spellEnd"/>
      <w:r w:rsidRPr="00F61C30">
        <w:t xml:space="preserve"> feedback connected to those actions (onscreen buttons, menus, statuses, audio cues, vibrations, and the like).</w:t>
      </w:r>
    </w:p>
    <w:p w:rsidR="006A7511" w:rsidRPr="00F61C30" w:rsidRDefault="006A7511" w:rsidP="002105B5">
      <w:pPr>
        <w:pStyle w:val="Bullet"/>
        <w:tabs>
          <w:tab w:val="clear" w:pos="936"/>
        </w:tabs>
        <w:ind w:left="720"/>
      </w:pPr>
      <w:r w:rsidRPr="00F61C30">
        <w:rPr>
          <w:i/>
        </w:rPr>
        <w:lastRenderedPageBreak/>
        <w:t>Game setting</w:t>
      </w:r>
      <w:r w:rsidRPr="00F61C30">
        <w:t>: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game Candy Crush from King has a rather simple setting with a thin narrative wrapper, but the combination of setting, audiovisual design, and level design are uniquely well-matched and contribute significantly to the millions of hours players invest in the experience each month (as of 2015).</w:t>
      </w:r>
    </w:p>
    <w:p w:rsidR="006A7511" w:rsidRPr="00F61C30" w:rsidRDefault="006A7511" w:rsidP="002105B5">
      <w:pPr>
        <w:pStyle w:val="Bullet"/>
        <w:tabs>
          <w:tab w:val="clear" w:pos="936"/>
        </w:tabs>
        <w:ind w:left="720"/>
      </w:pPr>
      <w:r w:rsidRPr="00F61C30">
        <w:rPr>
          <w:i/>
        </w:rPr>
        <w:t>Visual design</w:t>
      </w:r>
      <w:r w:rsidRPr="00F61C30">
        <w:t xml:space="preserve">: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w:t>
      </w:r>
      <w:proofErr w:type="spellStart"/>
      <w:r w:rsidRPr="00F61C30">
        <w:t>cinematics</w:t>
      </w:r>
      <w:proofErr w:type="spellEnd"/>
      <w:r w:rsidRPr="00F61C30">
        <w:t>;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rsidR="006A7511" w:rsidRPr="00F61C30" w:rsidRDefault="006A7511" w:rsidP="002105B5">
      <w:pPr>
        <w:pStyle w:val="Bullet"/>
        <w:tabs>
          <w:tab w:val="clear" w:pos="936"/>
        </w:tabs>
        <w:ind w:left="720"/>
      </w:pPr>
      <w:r w:rsidRPr="00F61C30">
        <w:rPr>
          <w:i/>
        </w:rPr>
        <w:t>Audio design</w:t>
      </w:r>
      <w:r w:rsidRPr="00F61C30">
        <w:t xml:space="preserve">: This includes music and sound effects, ambient background sounds, and all sounds connected to player actions (select/use/swap </w:t>
      </w:r>
      <w:proofErr w:type="gramStart"/>
      <w:r w:rsidRPr="00F61C30">
        <w:t>item, open inventory, invoke</w:t>
      </w:r>
      <w:proofErr w:type="gramEnd"/>
      <w:r w:rsidRPr="00F61C30">
        <w:t xml:space="preserve"> menu, and the like). Audio design functions hand-in-hand with visual design to convey and reinforce game setting, and many new designers significantly underestimate the impact of sound to immerse players into game worlds. Imagine </w:t>
      </w:r>
      <w:r w:rsidRPr="00F61C30">
        <w:rPr>
          <w:i/>
        </w:rPr>
        <w:t>Star Wars</w:t>
      </w:r>
      <w:r w:rsidRPr="00F61C30">
        <w:t xml:space="preserve"> (for example) without the music, the light saber sound effect, Darth Vader’s breathing, or R2D2’s characteristic beeps; the audio effects and musical score are as fundamental to the experience as the visuals.</w:t>
      </w:r>
    </w:p>
    <w:p w:rsidR="006A7511" w:rsidRPr="00F61C30" w:rsidRDefault="006A7511" w:rsidP="002105B5">
      <w:pPr>
        <w:pStyle w:val="Bullet"/>
        <w:tabs>
          <w:tab w:val="clear" w:pos="936"/>
        </w:tabs>
        <w:ind w:left="720"/>
      </w:pPr>
      <w:r w:rsidRPr="00F61C30">
        <w:rPr>
          <w:i/>
        </w:rPr>
        <w:t>Meta-game</w:t>
      </w:r>
      <w:r w:rsidRPr="00F61C30">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rsidR="006A7511" w:rsidRPr="00F61C30" w:rsidRDefault="006A7511" w:rsidP="004B2081">
      <w:pPr>
        <w:pStyle w:val="BodyText"/>
      </w:pPr>
      <w:r w:rsidRPr="00F61C30">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King’s Candy Crush to </w:t>
      </w:r>
      <w:proofErr w:type="spellStart"/>
      <w:r w:rsidRPr="00F61C30">
        <w:t>Bioware’s</w:t>
      </w:r>
      <w:proofErr w:type="spellEnd"/>
      <w:r w:rsidRPr="00F61C30">
        <w:t xml:space="preserve"> Mass Effect. The core game mechanic in many successful games is often a variation on one or more fairly simple, common themes (Angry Birds, for example, is a relatively basic projectile launching game),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rsidR="006A7511" w:rsidRPr="00F61C30" w:rsidRDefault="006A7511" w:rsidP="004B6A9B">
      <w:pPr>
        <w:pStyle w:val="Heading1"/>
      </w:pPr>
      <w:r w:rsidRPr="00F61C30">
        <w:lastRenderedPageBreak/>
        <w:t>References</w:t>
      </w:r>
    </w:p>
    <w:p w:rsidR="006A7511" w:rsidRPr="00F61C30" w:rsidRDefault="006A7511" w:rsidP="00113A4C">
      <w:pPr>
        <w:pStyle w:val="BodyTextFirst"/>
      </w:pPr>
      <w:r w:rsidRPr="00F61C30">
        <w:t>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w:t>
      </w:r>
    </w:p>
    <w:p w:rsidR="006A7511" w:rsidRPr="00F61C30" w:rsidRDefault="006A7511" w:rsidP="002105B5">
      <w:pPr>
        <w:pStyle w:val="Bullet"/>
        <w:tabs>
          <w:tab w:val="clear" w:pos="936"/>
        </w:tabs>
        <w:ind w:left="720"/>
      </w:pPr>
      <w:r w:rsidRPr="00F61C30">
        <w:t>Computer graphics:</w:t>
      </w:r>
    </w:p>
    <w:p w:rsidR="006A7511" w:rsidRPr="00F61C30" w:rsidRDefault="006A7511" w:rsidP="00005CBA">
      <w:pPr>
        <w:pStyle w:val="BulletSubList"/>
        <w:tabs>
          <w:tab w:val="clear" w:pos="792"/>
          <w:tab w:val="clear" w:pos="1080"/>
          <w:tab w:val="clear" w:pos="1512"/>
        </w:tabs>
        <w:ind w:left="1080" w:hanging="360"/>
      </w:pPr>
      <w:r w:rsidRPr="00F61C30">
        <w:t xml:space="preserve">Shirley, </w:t>
      </w:r>
      <w:proofErr w:type="spellStart"/>
      <w:r w:rsidRPr="00F61C30">
        <w:t>Ashikhmin</w:t>
      </w:r>
      <w:proofErr w:type="spellEnd"/>
      <w:r w:rsidRPr="00F61C30">
        <w:t xml:space="preserve">, and </w:t>
      </w:r>
      <w:proofErr w:type="spellStart"/>
      <w:r w:rsidRPr="00F61C30">
        <w:t>Marschner</w:t>
      </w:r>
      <w:proofErr w:type="spellEnd"/>
      <w:r w:rsidRPr="00F61C30">
        <w:t xml:space="preserve">. </w:t>
      </w:r>
      <w:r w:rsidRPr="00F61C30">
        <w:rPr>
          <w:i/>
        </w:rPr>
        <w:t>Fundamentals of Computer Graphics</w:t>
      </w:r>
      <w:r w:rsidRPr="00F61C30">
        <w:t>, 3rd edition. A. K. Peters, 2009.</w:t>
      </w:r>
    </w:p>
    <w:p w:rsidR="006A7511" w:rsidRPr="00F61C30" w:rsidRDefault="006A7511" w:rsidP="00005CBA">
      <w:pPr>
        <w:pStyle w:val="BulletSubList"/>
        <w:tabs>
          <w:tab w:val="clear" w:pos="792"/>
          <w:tab w:val="clear" w:pos="1080"/>
          <w:tab w:val="clear" w:pos="1512"/>
        </w:tabs>
        <w:ind w:left="1080" w:hanging="360"/>
      </w:pPr>
      <w:r w:rsidRPr="00F61C30">
        <w:t xml:space="preserve">Angle and </w:t>
      </w:r>
      <w:proofErr w:type="spellStart"/>
      <w:r w:rsidRPr="00F61C30">
        <w:t>Shreiner</w:t>
      </w:r>
      <w:proofErr w:type="spellEnd"/>
      <w:r w:rsidRPr="00F61C30">
        <w:t xml:space="preserve">. Interactive Computer Graphics: A Top </w:t>
      </w:r>
      <w:proofErr w:type="gramStart"/>
      <w:r w:rsidRPr="00F61C30">
        <w:t>Down</w:t>
      </w:r>
      <w:proofErr w:type="gramEnd"/>
      <w:r w:rsidRPr="00F61C30">
        <w:t xml:space="preserve"> Approach with </w:t>
      </w:r>
      <w:proofErr w:type="spellStart"/>
      <w:r w:rsidRPr="00F61C30">
        <w:t>WebGL</w:t>
      </w:r>
      <w:proofErr w:type="spellEnd"/>
      <w:r w:rsidRPr="00F61C30">
        <w:t>. Pearson Education, 2014.</w:t>
      </w:r>
    </w:p>
    <w:p w:rsidR="006A7511" w:rsidRPr="00F61C30" w:rsidRDefault="006A7511" w:rsidP="002105B5">
      <w:pPr>
        <w:pStyle w:val="Bullet"/>
        <w:tabs>
          <w:tab w:val="clear" w:pos="936"/>
        </w:tabs>
        <w:ind w:left="720"/>
      </w:pPr>
      <w:r w:rsidRPr="00F61C30">
        <w:t>Linear algebra:</w:t>
      </w:r>
    </w:p>
    <w:p w:rsidR="006A7511" w:rsidRPr="00F61C30" w:rsidRDefault="006A7511" w:rsidP="00005CBA">
      <w:pPr>
        <w:pStyle w:val="BulletSubList"/>
        <w:tabs>
          <w:tab w:val="clear" w:pos="792"/>
          <w:tab w:val="clear" w:pos="1080"/>
          <w:tab w:val="clear" w:pos="1512"/>
        </w:tabs>
        <w:ind w:left="1080" w:hanging="360"/>
      </w:pPr>
      <w:r w:rsidRPr="00F61C30">
        <w:t xml:space="preserve">Johnson, </w:t>
      </w:r>
      <w:proofErr w:type="spellStart"/>
      <w:r w:rsidRPr="00F61C30">
        <w:t>Riess</w:t>
      </w:r>
      <w:proofErr w:type="spellEnd"/>
      <w:r w:rsidRPr="00F61C30">
        <w:t xml:space="preserve">, and Arnold. </w:t>
      </w:r>
      <w:r w:rsidRPr="00F61C30">
        <w:rPr>
          <w:i/>
        </w:rPr>
        <w:t>Introduction to Linear Algebra</w:t>
      </w:r>
      <w:r w:rsidRPr="00F61C30">
        <w:t>, 5th edition. Addison-Wesley, 2002.</w:t>
      </w:r>
    </w:p>
    <w:p w:rsidR="006A7511" w:rsidRPr="00F61C30" w:rsidRDefault="006A7511" w:rsidP="00005CBA">
      <w:pPr>
        <w:pStyle w:val="BulletSubList"/>
        <w:tabs>
          <w:tab w:val="clear" w:pos="792"/>
          <w:tab w:val="clear" w:pos="1080"/>
          <w:tab w:val="clear" w:pos="1512"/>
        </w:tabs>
        <w:ind w:left="1080" w:hanging="360"/>
      </w:pPr>
      <w:r w:rsidRPr="00F61C30">
        <w:t xml:space="preserve">Anton and </w:t>
      </w:r>
      <w:proofErr w:type="spellStart"/>
      <w:r w:rsidRPr="00F61C30">
        <w:t>Rorres</w:t>
      </w:r>
      <w:proofErr w:type="spellEnd"/>
      <w:r w:rsidRPr="00F61C30">
        <w:t>. Elementary Linear Algebra: Applications Version, 11th edition. Wiley, 2013.</w:t>
      </w:r>
    </w:p>
    <w:p w:rsidR="006A7511" w:rsidRPr="00F61C30" w:rsidRDefault="006A7511" w:rsidP="004B6A9B">
      <w:pPr>
        <w:pStyle w:val="Heading2"/>
      </w:pPr>
      <w:r w:rsidRPr="00F61C30">
        <w:t>Technologies</w:t>
      </w:r>
    </w:p>
    <w:p w:rsidR="006A7511" w:rsidRPr="00F61C30" w:rsidRDefault="006A7511" w:rsidP="004B2081">
      <w:pPr>
        <w:pStyle w:val="BodyText"/>
      </w:pPr>
      <w:r w:rsidRPr="00F61C30">
        <w:t>The following list offers links for obtaining additional information on technologies used in this book:</w:t>
      </w:r>
    </w:p>
    <w:p w:rsidR="006A7511" w:rsidRPr="00F61C30" w:rsidRDefault="006A7511" w:rsidP="00005CBA">
      <w:pPr>
        <w:pStyle w:val="Bullet"/>
      </w:pPr>
      <w:r w:rsidRPr="00F61C30">
        <w:rPr>
          <w:i/>
        </w:rPr>
        <w:t>JavaScript</w:t>
      </w:r>
      <w:r w:rsidRPr="00F61C30">
        <w:t>:</w:t>
      </w:r>
      <w:r w:rsidRPr="00F61C30">
        <w:rPr>
          <w:u w:color="0000FF"/>
        </w:rPr>
        <w:t xml:space="preserve"> http://www.w3schools.com/js</w:t>
      </w:r>
    </w:p>
    <w:p w:rsidR="006A7511" w:rsidRPr="00F61C30" w:rsidRDefault="006A7511" w:rsidP="00005CBA">
      <w:pPr>
        <w:pStyle w:val="Bullet"/>
      </w:pPr>
      <w:r w:rsidRPr="00F61C30">
        <w:rPr>
          <w:i/>
        </w:rPr>
        <w:t>HTML5</w:t>
      </w:r>
      <w:r w:rsidRPr="00F61C30">
        <w:t>:</w:t>
      </w:r>
      <w:r w:rsidRPr="00F61C30">
        <w:rPr>
          <w:u w:color="0000FF"/>
        </w:rPr>
        <w:t xml:space="preserve"> http://www.w3schools.com/html/html5_intro.asp</w:t>
      </w:r>
    </w:p>
    <w:p w:rsidR="006A7511" w:rsidRPr="00F61C30" w:rsidRDefault="006A7511" w:rsidP="00005CBA">
      <w:pPr>
        <w:pStyle w:val="Bullet"/>
      </w:pPr>
      <w:proofErr w:type="spellStart"/>
      <w:r w:rsidRPr="00F61C30">
        <w:rPr>
          <w:i/>
        </w:rPr>
        <w:t>WebGL</w:t>
      </w:r>
      <w:proofErr w:type="spellEnd"/>
      <w:r w:rsidRPr="00F61C30">
        <w:t>:</w:t>
      </w:r>
      <w:r w:rsidRPr="00F61C30">
        <w:rPr>
          <w:u w:color="0000FF"/>
        </w:rPr>
        <w:t xml:space="preserve"> https://www.khronos.org/webgl</w:t>
      </w:r>
    </w:p>
    <w:p w:rsidR="006A7511" w:rsidRPr="00F61C30" w:rsidRDefault="006A7511" w:rsidP="00005CBA">
      <w:pPr>
        <w:pStyle w:val="Bullet"/>
      </w:pPr>
      <w:r w:rsidRPr="00F61C30">
        <w:rPr>
          <w:i/>
        </w:rPr>
        <w:t>OpenGL</w:t>
      </w:r>
      <w:r w:rsidRPr="00F61C30">
        <w:t>:</w:t>
      </w:r>
      <w:r w:rsidRPr="00F61C30">
        <w:rPr>
          <w:u w:color="0000FF"/>
        </w:rPr>
        <w:t xml:space="preserve"> https://www.opengl.org</w:t>
      </w:r>
    </w:p>
    <w:p w:rsidR="006A7511" w:rsidRPr="00F61C30" w:rsidRDefault="006A7511" w:rsidP="00005CBA">
      <w:pPr>
        <w:pStyle w:val="Bullet"/>
      </w:pPr>
      <w:proofErr w:type="spellStart"/>
      <w:r w:rsidRPr="00F61C30">
        <w:rPr>
          <w:i/>
        </w:rPr>
        <w:t>NetBeans</w:t>
      </w:r>
      <w:proofErr w:type="spellEnd"/>
      <w:r w:rsidRPr="00F61C30">
        <w:t>:</w:t>
      </w:r>
      <w:r w:rsidRPr="00F61C30">
        <w:rPr>
          <w:u w:color="0000FF"/>
        </w:rPr>
        <w:t xml:space="preserve"> https://netbeans.org</w:t>
      </w:r>
    </w:p>
    <w:p w:rsidR="006A7511" w:rsidRPr="00F61C30" w:rsidRDefault="006A7511" w:rsidP="00005CBA">
      <w:pPr>
        <w:pStyle w:val="Bullet"/>
      </w:pPr>
      <w:r w:rsidRPr="00F61C30">
        <w:rPr>
          <w:i/>
        </w:rPr>
        <w:t>Chrome</w:t>
      </w:r>
      <w:r w:rsidRPr="00F61C30">
        <w:t>:</w:t>
      </w:r>
      <w:r w:rsidRPr="00F61C30">
        <w:rPr>
          <w:u w:color="0000FF"/>
        </w:rPr>
        <w:t xml:space="preserve"> https://www.google.com/chrome</w:t>
      </w:r>
    </w:p>
    <w:p w:rsidR="006A7511" w:rsidRPr="00F61C30" w:rsidRDefault="006A7511" w:rsidP="00005CBA">
      <w:pPr>
        <w:pStyle w:val="Bullet"/>
      </w:pPr>
      <w:proofErr w:type="spellStart"/>
      <w:r w:rsidRPr="00F61C30">
        <w:rPr>
          <w:i/>
        </w:rPr>
        <w:t>glMatrix</w:t>
      </w:r>
      <w:proofErr w:type="spellEnd"/>
      <w:r w:rsidRPr="00F61C30">
        <w:t>:</w:t>
      </w:r>
      <w:r w:rsidRPr="00F61C30">
        <w:rPr>
          <w:u w:color="0000FF"/>
        </w:rPr>
        <w:t xml:space="preserve"> http://glMatrix.net</w:t>
      </w:r>
    </w:p>
    <w:p w:rsidR="006A7511" w:rsidRPr="00F61C30" w:rsidRDefault="006A7511" w:rsidP="00005CBA">
      <w:pPr>
        <w:pStyle w:val="Bullet"/>
      </w:pPr>
      <w:proofErr w:type="spellStart"/>
      <w:r w:rsidRPr="00F61C30">
        <w:rPr>
          <w:i/>
        </w:rPr>
        <w:t>JSLint</w:t>
      </w:r>
      <w:proofErr w:type="spellEnd"/>
      <w:r w:rsidRPr="00F61C30">
        <w:t>:</w:t>
      </w:r>
      <w:r w:rsidRPr="00F61C30">
        <w:rPr>
          <w:u w:color="0000FF"/>
        </w:rPr>
        <w:t xml:space="preserve"> http://www.jslint.com</w:t>
      </w:r>
    </w:p>
    <w:sectPr w:rsidR="006A7511" w:rsidRPr="00F61C30" w:rsidSect="00361760">
      <w:headerReference w:type="even" r:id="rId14"/>
      <w:headerReference w:type="default" r:id="rId15"/>
      <w:footerReference w:type="even" r:id="rId16"/>
      <w:footerReference w:type="default" r:id="rId17"/>
      <w:headerReference w:type="first" r:id="rId18"/>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cdName="acd37" wne:fciIndexBasedOn="0065"/>
    <wne:acd wne:argValue="AgBUAGEAYgBsAGUAIABHAHIAaQBkAF8AUwB0AGQA" wne:acdName="acd38" wne:fciIndexBasedOn="0065"/>
    <wne:acd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ED8" w:rsidRDefault="00057ED8">
      <w:r>
        <w:separator/>
      </w:r>
    </w:p>
  </w:endnote>
  <w:endnote w:type="continuationSeparator" w:id="0">
    <w:p w:rsidR="00057ED8" w:rsidRDefault="00057E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ED8" w:rsidRDefault="00E41CAC">
    <w:pPr>
      <w:pStyle w:val="Footer"/>
    </w:pPr>
    <w:fldSimple w:instr=" PAGE   \* MERGEFORMAT ">
      <w:r w:rsidR="009D4EBC">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ED8" w:rsidRDefault="00E41CAC" w:rsidP="00384E5F">
    <w:pPr>
      <w:pStyle w:val="Footer"/>
      <w:jc w:val="right"/>
    </w:pPr>
    <w:fldSimple w:instr=" PAGE   \* MERGEFORMAT ">
      <w:r w:rsidR="009D4EBC">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ED8" w:rsidRDefault="00057ED8">
      <w:r>
        <w:separator/>
      </w:r>
    </w:p>
  </w:footnote>
  <w:footnote w:type="continuationSeparator" w:id="0">
    <w:p w:rsidR="00057ED8" w:rsidRDefault="00057E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ED8" w:rsidRPr="002A45BE" w:rsidRDefault="00057ED8"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D641A7">
      <w:rPr>
        <w:rFonts w:ascii="HelveticaNeue Condensed" w:hAnsi="HelveticaNeue Condensed"/>
        <w:sz w:val="16"/>
        <w:szCs w:val="16"/>
      </w:rPr>
      <w:t xml:space="preserve"> 1</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D641A7">
      <w:rPr>
        <w:rFonts w:ascii="HelveticaNeue-Condensed" w:hAnsi="HelveticaNeue-Condensed" w:cs="HelveticaNeue-Condensed"/>
        <w:sz w:val="16"/>
        <w:szCs w:val="16"/>
      </w:rPr>
      <w:t>INTRODUCING 2D GAME ENGINE DEVELOPMENT WITH JAVASCRIPT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1A7" w:rsidRPr="002A45BE" w:rsidRDefault="00D641A7" w:rsidP="00D641A7">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rPr>
      <w:t xml:space="preserve"> 1</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Pr>
        <w:rFonts w:ascii="HelveticaNeue-Condensed" w:hAnsi="HelveticaNeue-Condensed" w:cs="HelveticaNeue-Condensed"/>
        <w:sz w:val="16"/>
        <w:szCs w:val="16"/>
      </w:rPr>
      <w:t>INTRODUCING 2D GAME ENGINE DEVELOPMENT WITH JAVASCRIPT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ED8" w:rsidRDefault="00E41CAC" w:rsidP="007C48CB">
    <w:pPr>
      <w:pStyle w:val="ChapterNumber"/>
    </w:pPr>
    <w:r>
      <w:rPr>
        <w:noProof/>
        <w:lang w:eastAsia="ko-KR"/>
      </w:rPr>
      <w:pict>
        <v:roundrect id="_x0000_s2049" style="position:absolute;margin-left:-163.4pt;margin-top:-108pt;width:585.45pt;height:301.3pt;z-index:-251658752" arcsize="10923f" filled="f" fillcolor="#d8d8d8"/>
      </w:pict>
    </w:r>
    <w:r w:rsidR="00057ED8">
      <w:t xml:space="preserve">C H A P T E </w:t>
    </w:r>
    <w:proofErr w:type="gramStart"/>
    <w:r w:rsidR="00057ED8">
      <w:t>R  1</w:t>
    </w:r>
    <w:proofErr w:type="gramEnd"/>
  </w:p>
  <w:p w:rsidR="009D4EBC" w:rsidRPr="009D4EBC" w:rsidRDefault="009D4EBC" w:rsidP="009D4EBC"/>
  <w:p w:rsidR="00057ED8" w:rsidRDefault="00057ED8"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057ED8" w:rsidRPr="00876398" w:rsidRDefault="00057ED8"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5"/>
    <w:multiLevelType w:val="singleLevel"/>
    <w:tmpl w:val="448891D6"/>
    <w:lvl w:ilvl="0">
      <w:start w:val="1"/>
      <w:numFmt w:val="bullet"/>
      <w:lvlText w:val="•"/>
      <w:lvlJc w:val="left"/>
      <w:rPr>
        <w:rFonts w:ascii="Times New Roman" w:hAnsi="Times New Roman"/>
        <w:color w:val="000000"/>
        <w:sz w:val="24"/>
      </w:rPr>
    </w:lvl>
  </w:abstractNum>
  <w:abstractNum w:abstractNumId="1">
    <w:nsid w:val="FFFFFFF6"/>
    <w:multiLevelType w:val="singleLevel"/>
    <w:tmpl w:val="1940033A"/>
    <w:lvl w:ilvl="0">
      <w:start w:val="1"/>
      <w:numFmt w:val="bullet"/>
      <w:lvlText w:val="•"/>
      <w:lvlJc w:val="left"/>
      <w:rPr>
        <w:rFonts w:ascii="Times New Roman" w:hAnsi="Times New Roman"/>
        <w:color w:val="000000"/>
        <w:sz w:val="24"/>
      </w:rPr>
    </w:lvl>
  </w:abstractNum>
  <w:abstractNum w:abstractNumId="2">
    <w:nsid w:val="FFFFFFF7"/>
    <w:multiLevelType w:val="singleLevel"/>
    <w:tmpl w:val="507E5B62"/>
    <w:lvl w:ilvl="0">
      <w:start w:val="1"/>
      <w:numFmt w:val="bullet"/>
      <w:lvlText w:val="•"/>
      <w:lvlJc w:val="left"/>
      <w:rPr>
        <w:rFonts w:ascii="Times New Roman" w:hAnsi="Times New Roman"/>
        <w:color w:val="000000"/>
        <w:sz w:val="24"/>
      </w:rPr>
    </w:lvl>
  </w:abstractNum>
  <w:abstractNum w:abstractNumId="3">
    <w:nsid w:val="FFFFFFF8"/>
    <w:multiLevelType w:val="singleLevel"/>
    <w:tmpl w:val="E6306056"/>
    <w:lvl w:ilvl="0">
      <w:start w:val="1"/>
      <w:numFmt w:val="bullet"/>
      <w:lvlText w:val="•"/>
      <w:lvlJc w:val="left"/>
      <w:rPr>
        <w:rFonts w:ascii="Times New Roman" w:hAnsi="Times New Roman"/>
        <w:color w:val="000000"/>
        <w:sz w:val="24"/>
      </w:rPr>
    </w:lvl>
  </w:abstractNum>
  <w:abstractNum w:abstractNumId="4">
    <w:nsid w:val="FFFFFFF9"/>
    <w:multiLevelType w:val="singleLevel"/>
    <w:tmpl w:val="61FC790A"/>
    <w:lvl w:ilvl="0">
      <w:start w:val="1"/>
      <w:numFmt w:val="bullet"/>
      <w:lvlText w:val="•"/>
      <w:lvlJc w:val="left"/>
      <w:rPr>
        <w:rFonts w:ascii="Times New Roman" w:hAnsi="Times New Roman"/>
        <w:color w:val="000000"/>
        <w:sz w:val="24"/>
      </w:rPr>
    </w:lvl>
  </w:abstractNum>
  <w:abstractNum w:abstractNumId="5">
    <w:nsid w:val="FFFFFFFA"/>
    <w:multiLevelType w:val="singleLevel"/>
    <w:tmpl w:val="8C24A3C6"/>
    <w:lvl w:ilvl="0">
      <w:start w:val="1"/>
      <w:numFmt w:val="bullet"/>
      <w:lvlText w:val="•"/>
      <w:lvlJc w:val="left"/>
      <w:rPr>
        <w:rFonts w:ascii="Times New Roman" w:hAnsi="Times New Roman"/>
        <w:color w:val="000000"/>
        <w:sz w:val="24"/>
      </w:rPr>
    </w:lvl>
  </w:abstractNum>
  <w:abstractNum w:abstractNumId="6">
    <w:nsid w:val="FFFFFFFB"/>
    <w:multiLevelType w:val="singleLevel"/>
    <w:tmpl w:val="A2E46D04"/>
    <w:lvl w:ilvl="0">
      <w:start w:val="1"/>
      <w:numFmt w:val="bullet"/>
      <w:lvlText w:val="•"/>
      <w:lvlJc w:val="left"/>
      <w:rPr>
        <w:rFonts w:ascii="Times New Roman" w:hAnsi="Times New Roman"/>
        <w:color w:val="000000"/>
        <w:sz w:val="24"/>
      </w:rPr>
    </w:lvl>
  </w:abstractNum>
  <w:abstractNum w:abstractNumId="7">
    <w:nsid w:val="FFFFFFFC"/>
    <w:multiLevelType w:val="singleLevel"/>
    <w:tmpl w:val="16D666C2"/>
    <w:lvl w:ilvl="0">
      <w:start w:val="1"/>
      <w:numFmt w:val="bullet"/>
      <w:lvlText w:val="•"/>
      <w:lvlJc w:val="left"/>
      <w:rPr>
        <w:rFonts w:ascii="Times New Roman" w:hAnsi="Times New Roman"/>
        <w:color w:val="000000"/>
        <w:sz w:val="24"/>
      </w:rPr>
    </w:lvl>
  </w:abstractNum>
  <w:abstractNum w:abstractNumId="8">
    <w:nsid w:val="FFFFFFFD"/>
    <w:multiLevelType w:val="singleLevel"/>
    <w:tmpl w:val="55F8796E"/>
    <w:lvl w:ilvl="0">
      <w:start w:val="1"/>
      <w:numFmt w:val="bullet"/>
      <w:lvlText w:val="•"/>
      <w:lvlJc w:val="left"/>
      <w:rPr>
        <w:rFonts w:ascii="Times New Roman" w:hAnsi="Times New Roman"/>
        <w:color w:val="000000"/>
        <w:sz w:val="24"/>
      </w:rPr>
    </w:lvl>
  </w:abstractNum>
  <w:abstractNum w:abstractNumId="9">
    <w:nsid w:val="FFFFFFFE"/>
    <w:multiLevelType w:val="singleLevel"/>
    <w:tmpl w:val="B67A01DA"/>
    <w:lvl w:ilvl="0">
      <w:start w:val="1"/>
      <w:numFmt w:val="bullet"/>
      <w:lvlText w:val="•"/>
      <w:lvlJc w:val="left"/>
      <w:rPr>
        <w:rFonts w:ascii="Times New Roman" w:hAnsi="Times New Roman"/>
        <w:color w:val="000000"/>
        <w:sz w:val="24"/>
      </w:rPr>
    </w:lvl>
  </w:abstractNum>
  <w:abstractNum w:abstractNumId="1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5659EC"/>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107746AA"/>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45E1880"/>
    <w:multiLevelType w:val="hybridMultilevel"/>
    <w:tmpl w:val="360E452C"/>
    <w:lvl w:ilvl="0" w:tplc="916ECB24">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231B048A"/>
    <w:multiLevelType w:val="hybridMultilevel"/>
    <w:tmpl w:val="A7E2F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E406E0B"/>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7E1A0A"/>
    <w:multiLevelType w:val="hybridMultilevel"/>
    <w:tmpl w:val="71DEDF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494939EF"/>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12D3C31"/>
    <w:multiLevelType w:val="multilevel"/>
    <w:tmpl w:val="718A4ADC"/>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71ED5628"/>
    <w:multiLevelType w:val="hybridMultilevel"/>
    <w:tmpl w:val="1290A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2835CAE"/>
    <w:multiLevelType w:val="hybridMultilevel"/>
    <w:tmpl w:val="8C3EB0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0"/>
  </w:num>
  <w:num w:numId="3">
    <w:abstractNumId w:val="28"/>
  </w:num>
  <w:num w:numId="4">
    <w:abstractNumId w:val="15"/>
  </w:num>
  <w:num w:numId="5">
    <w:abstractNumId w:val="19"/>
  </w:num>
  <w:num w:numId="6">
    <w:abstractNumId w:val="14"/>
  </w:num>
  <w:num w:numId="7">
    <w:abstractNumId w:val="13"/>
  </w:num>
  <w:num w:numId="8">
    <w:abstractNumId w:val="22"/>
  </w:num>
  <w:num w:numId="9">
    <w:abstractNumId w:val="25"/>
  </w:num>
  <w:num w:numId="10">
    <w:abstractNumId w:val="17"/>
  </w:num>
  <w:num w:numId="11">
    <w:abstractNumId w:val="12"/>
  </w:num>
  <w:num w:numId="12">
    <w:abstractNumId w:val="16"/>
  </w:num>
  <w:num w:numId="13">
    <w:abstractNumId w:val="18"/>
  </w:num>
  <w:num w:numId="14">
    <w:abstractNumId w:val="26"/>
  </w:num>
  <w:num w:numId="15">
    <w:abstractNumId w:val="11"/>
  </w:num>
  <w:num w:numId="16">
    <w:abstractNumId w:val="21"/>
  </w:num>
  <w:num w:numId="17">
    <w:abstractNumId w:val="20"/>
  </w:num>
  <w:num w:numId="18">
    <w:abstractNumId w:val="24"/>
  </w:num>
  <w:num w:numId="19">
    <w:abstractNumId w:val="27"/>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1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5CBA"/>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57ED8"/>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59CA"/>
    <w:rsid w:val="000C6E91"/>
    <w:rsid w:val="000C7418"/>
    <w:rsid w:val="000D5E2C"/>
    <w:rsid w:val="000D620C"/>
    <w:rsid w:val="000E1D25"/>
    <w:rsid w:val="000E3A99"/>
    <w:rsid w:val="000F2A76"/>
    <w:rsid w:val="000F32AF"/>
    <w:rsid w:val="00100B19"/>
    <w:rsid w:val="0010365F"/>
    <w:rsid w:val="00104E86"/>
    <w:rsid w:val="00106531"/>
    <w:rsid w:val="00110A08"/>
    <w:rsid w:val="00111A42"/>
    <w:rsid w:val="00113A4C"/>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05B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2081"/>
    <w:rsid w:val="004B3C4D"/>
    <w:rsid w:val="004B4991"/>
    <w:rsid w:val="004B49C8"/>
    <w:rsid w:val="004B4A7B"/>
    <w:rsid w:val="004B5B88"/>
    <w:rsid w:val="004B64A1"/>
    <w:rsid w:val="004B6A9B"/>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A7511"/>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5AFC"/>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D4EBC"/>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27E"/>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A7D5A"/>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1A7"/>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090"/>
    <w:rsid w:val="00E023C9"/>
    <w:rsid w:val="00E12A94"/>
    <w:rsid w:val="00E17AE0"/>
    <w:rsid w:val="00E20C9E"/>
    <w:rsid w:val="00E2145B"/>
    <w:rsid w:val="00E223FA"/>
    <w:rsid w:val="00E2362C"/>
    <w:rsid w:val="00E349C4"/>
    <w:rsid w:val="00E3592E"/>
    <w:rsid w:val="00E41CAC"/>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36D"/>
    <w:rsid w:val="00F324C8"/>
    <w:rsid w:val="00F33689"/>
    <w:rsid w:val="00F45D59"/>
    <w:rsid w:val="00F46BAE"/>
    <w:rsid w:val="00F5058F"/>
    <w:rsid w:val="00F53945"/>
    <w:rsid w:val="00F568F9"/>
    <w:rsid w:val="00F56FF5"/>
    <w:rsid w:val="00F61C30"/>
    <w:rsid w:val="00F62E97"/>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EBC"/>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9D4EB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D4EBC"/>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E02090"/>
    <w:pPr>
      <w:ind w:left="720" w:hanging="720"/>
    </w:pPr>
  </w:style>
  <w:style w:type="paragraph" w:styleId="Index2">
    <w:name w:val="index 2"/>
    <w:basedOn w:val="Normal"/>
    <w:next w:val="Normal"/>
    <w:semiHidden/>
    <w:rsid w:val="00E02090"/>
    <w:pPr>
      <w:ind w:left="720" w:hanging="432"/>
    </w:pPr>
  </w:style>
  <w:style w:type="paragraph" w:styleId="Index3">
    <w:name w:val="index 3"/>
    <w:basedOn w:val="Normal"/>
    <w:next w:val="Normal"/>
    <w:semiHidden/>
    <w:rsid w:val="00E02090"/>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02090"/>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customStyle="1" w:styleId="SpAbstract">
    <w:name w:val="SpAbstract"/>
    <w:qFormat/>
    <w:rsid w:val="006A7511"/>
    <w:rPr>
      <w:rFonts w:eastAsiaTheme="minorEastAsia" w:cstheme="minorBidi"/>
      <w:color w:val="000000"/>
      <w:sz w:val="24"/>
      <w:szCs w:val="22"/>
    </w:rPr>
  </w:style>
  <w:style w:type="paragraph" w:customStyle="1" w:styleId="SpArticlenote">
    <w:name w:val="SpArticlenote"/>
    <w:qFormat/>
    <w:rsid w:val="006A7511"/>
    <w:rPr>
      <w:rFonts w:eastAsiaTheme="minorEastAsia" w:cstheme="minorBidi"/>
      <w:color w:val="000000"/>
      <w:sz w:val="24"/>
      <w:szCs w:val="22"/>
    </w:rPr>
  </w:style>
  <w:style w:type="paragraph" w:customStyle="1" w:styleId="SpAuthor">
    <w:name w:val="SpAuthor"/>
    <w:qFormat/>
    <w:rsid w:val="006A7511"/>
    <w:rPr>
      <w:rFonts w:eastAsiaTheme="minorEastAsia" w:cstheme="minorBidi"/>
      <w:color w:val="000000"/>
      <w:sz w:val="24"/>
      <w:szCs w:val="22"/>
    </w:rPr>
  </w:style>
  <w:style w:type="paragraph" w:customStyle="1" w:styleId="SpFigLegend">
    <w:name w:val="SpFigLegend"/>
    <w:qFormat/>
    <w:rsid w:val="006A7511"/>
    <w:rPr>
      <w:rFonts w:eastAsiaTheme="minorEastAsia" w:cstheme="minorBidi"/>
      <w:color w:val="000000"/>
      <w:sz w:val="24"/>
      <w:szCs w:val="22"/>
    </w:rPr>
  </w:style>
  <w:style w:type="paragraph" w:customStyle="1" w:styleId="SpFigureStart">
    <w:name w:val="SpFigureStart"/>
    <w:qFormat/>
    <w:rsid w:val="006A7511"/>
    <w:rPr>
      <w:rFonts w:eastAsiaTheme="minorEastAsia" w:cstheme="minorBidi"/>
      <w:color w:val="000000"/>
      <w:sz w:val="24"/>
      <w:szCs w:val="22"/>
    </w:rPr>
  </w:style>
  <w:style w:type="paragraph" w:customStyle="1" w:styleId="SpFigureStop">
    <w:name w:val="SpFigureStop"/>
    <w:qFormat/>
    <w:rsid w:val="006A7511"/>
    <w:rPr>
      <w:rFonts w:eastAsiaTheme="minorEastAsia" w:cstheme="minorBidi"/>
      <w:color w:val="000000"/>
      <w:sz w:val="24"/>
      <w:szCs w:val="22"/>
    </w:rPr>
  </w:style>
  <w:style w:type="paragraph" w:customStyle="1" w:styleId="SpListDash1">
    <w:name w:val="SpListDash1"/>
    <w:qFormat/>
    <w:rsid w:val="006A7511"/>
    <w:rPr>
      <w:rFonts w:eastAsiaTheme="minorEastAsia" w:cstheme="minorBidi"/>
      <w:color w:val="000000"/>
      <w:sz w:val="24"/>
      <w:szCs w:val="22"/>
    </w:rPr>
  </w:style>
  <w:style w:type="paragraph" w:customStyle="1" w:styleId="SpListDash2">
    <w:name w:val="SpListDash2"/>
    <w:qFormat/>
    <w:rsid w:val="006A7511"/>
    <w:rPr>
      <w:rFonts w:eastAsiaTheme="minorEastAsia" w:cstheme="minorBidi"/>
      <w:color w:val="000000"/>
      <w:sz w:val="24"/>
      <w:szCs w:val="22"/>
    </w:rPr>
  </w:style>
  <w:style w:type="paragraph" w:customStyle="1" w:styleId="SpMotto">
    <w:name w:val="SpMotto"/>
    <w:qFormat/>
    <w:rsid w:val="006A7511"/>
    <w:rPr>
      <w:rFonts w:eastAsiaTheme="minorEastAsia" w:cstheme="minorBidi"/>
      <w:color w:val="000000"/>
      <w:sz w:val="24"/>
      <w:szCs w:val="22"/>
    </w:rPr>
  </w:style>
  <w:style w:type="paragraph" w:customStyle="1" w:styleId="SpSpecialStart">
    <w:name w:val="SpSpecialStart"/>
    <w:qFormat/>
    <w:rsid w:val="006A7511"/>
    <w:rPr>
      <w:rFonts w:eastAsiaTheme="minorEastAsia" w:cstheme="minorBidi"/>
      <w:color w:val="000000"/>
      <w:sz w:val="24"/>
      <w:szCs w:val="22"/>
    </w:rPr>
  </w:style>
  <w:style w:type="paragraph" w:customStyle="1" w:styleId="SpSpecialStop">
    <w:name w:val="SpSpecialStop"/>
    <w:qFormat/>
    <w:rsid w:val="006A7511"/>
    <w:rPr>
      <w:rFonts w:eastAsiaTheme="minorEastAsia" w:cstheme="minorBidi"/>
      <w:color w:val="000000"/>
      <w:sz w:val="24"/>
      <w:szCs w:val="22"/>
    </w:rPr>
  </w:style>
  <w:style w:type="paragraph" w:customStyle="1" w:styleId="SpStandard">
    <w:name w:val="SpStandard"/>
    <w:qFormat/>
    <w:rsid w:val="006A7511"/>
    <w:rPr>
      <w:rFonts w:eastAsiaTheme="minorEastAsia" w:cstheme="minorBidi"/>
      <w:color w:val="000000"/>
      <w:sz w:val="24"/>
      <w:szCs w:val="22"/>
    </w:rPr>
  </w:style>
  <w:style w:type="paragraph" w:customStyle="1" w:styleId="SpStyle1">
    <w:name w:val="SpStyle1"/>
    <w:qFormat/>
    <w:rsid w:val="006A7511"/>
    <w:rPr>
      <w:rFonts w:eastAsiaTheme="minorEastAsia" w:cstheme="minorBidi"/>
      <w:color w:val="000000"/>
      <w:sz w:val="24"/>
      <w:szCs w:val="22"/>
    </w:rPr>
  </w:style>
  <w:style w:type="paragraph" w:customStyle="1" w:styleId="SpTabBody">
    <w:name w:val="SpTab_Body"/>
    <w:qFormat/>
    <w:rsid w:val="006A7511"/>
    <w:rPr>
      <w:rFonts w:eastAsiaTheme="minorEastAsia" w:cstheme="minorBidi"/>
      <w:color w:val="000000"/>
      <w:sz w:val="24"/>
      <w:szCs w:val="22"/>
    </w:rPr>
  </w:style>
  <w:style w:type="paragraph" w:customStyle="1" w:styleId="SpTabHeader">
    <w:name w:val="SpTab_Header"/>
    <w:qFormat/>
    <w:rsid w:val="006A7511"/>
    <w:rPr>
      <w:rFonts w:eastAsiaTheme="minorEastAsia" w:cstheme="minorBidi"/>
      <w:color w:val="000000"/>
      <w:sz w:val="24"/>
      <w:szCs w:val="22"/>
    </w:rPr>
  </w:style>
  <w:style w:type="paragraph" w:customStyle="1" w:styleId="SpTabLeg">
    <w:name w:val="SpTab_Leg"/>
    <w:qFormat/>
    <w:rsid w:val="006A7511"/>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13</Pages>
  <Words>4925</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31315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13</cp:revision>
  <cp:lastPrinted>2009-03-19T04:35:00Z</cp:lastPrinted>
  <dcterms:created xsi:type="dcterms:W3CDTF">2021-04-02T02:45:00Z</dcterms:created>
  <dcterms:modified xsi:type="dcterms:W3CDTF">2021-04-05T13:48:00Z</dcterms:modified>
</cp:coreProperties>
</file>