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E04" w:rsidRPr="00B75169" w:rsidRDefault="00396E04" w:rsidP="00B75169">
      <w:pPr>
        <w:jc w:val="center"/>
        <w:rPr>
          <w:rFonts w:eastAsia="Times New Roman"/>
          <w:b/>
          <w:bCs/>
          <w:kern w:val="36"/>
          <w:szCs w:val="26"/>
        </w:rPr>
      </w:pPr>
      <w:r w:rsidRPr="00B75169">
        <w:rPr>
          <w:rFonts w:eastAsia="Times New Roman"/>
          <w:b/>
          <w:bCs/>
          <w:kern w:val="36"/>
          <w:szCs w:val="26"/>
        </w:rPr>
        <w:t>CHƯƠNG 5: MẠNG DIỆN RỘNG KHÔNG DÂY</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w:t>
      </w:r>
      <w:r w:rsidRPr="00396E04">
        <w:rPr>
          <w:rFonts w:eastAsia="Times New Roman"/>
          <w:sz w:val="24"/>
          <w:szCs w:val="24"/>
        </w:rPr>
        <w:t xml:space="preserve"> Mạng diện rộng không dây (WWAN) được định nghĩa là mạng không dây phủ sóng trên một khu vực địa lý rộng lớn như thế nào?</w:t>
      </w:r>
    </w:p>
    <w:p w:rsid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Chỉ trong một thành phố nhỏ. </w:t>
      </w:r>
    </w:p>
    <w:p w:rsid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Một khu vực giới hạn trong phạm vi vài chục mét. </w:t>
      </w:r>
    </w:p>
    <w:p w:rsid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Toàn bộ một quốc gia hoặc thậm chí toàn thế giới.</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Chỉ sử dụng trong các khu vực nông thôn hẻo lánh.</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w:t>
      </w:r>
      <w:r w:rsidRPr="00396E04">
        <w:rPr>
          <w:rFonts w:eastAsia="Times New Roman"/>
          <w:sz w:val="24"/>
          <w:szCs w:val="24"/>
        </w:rPr>
        <w:t xml:space="preserve"> Công nghệ nào bổ sung cho mạng di động tế bào để cung cấp khả năng kết nối Internet và gọi điện thoại ở những nơi không có mạng di động?</w:t>
      </w:r>
    </w:p>
    <w:p w:rsid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A. Mạng cục bộ không dây (WLAN).</w:t>
      </w:r>
    </w:p>
    <w:p w:rsid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Công nghệ Bluetooth. </w:t>
      </w:r>
    </w:p>
    <w:p w:rsid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Công nghệ vệ tinh.</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Mạng đô thị không dây (WMAN).</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w:t>
      </w:r>
      <w:r w:rsidRPr="00396E04">
        <w:rPr>
          <w:rFonts w:eastAsia="Times New Roman"/>
          <w:sz w:val="24"/>
          <w:szCs w:val="24"/>
        </w:rPr>
        <w:t xml:space="preserve"> Từ quan điểm công nghệ, điện thoại di động kỹ thuật số được mô tả như thế nào?</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Là một công nghệ truyền thông không dây đơn giản và ít phức tạp.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Là một trong những công nghệ truyền thông không dây phức tạp nhất.</w:t>
      </w:r>
      <w:r w:rsidRPr="00396E04">
        <w:rPr>
          <w:rFonts w:eastAsia="Times New Roman"/>
          <w:sz w:val="24"/>
          <w:szCs w:val="24"/>
        </w:rPr>
        <w:t xml:space="preserve">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Chỉ có thể thực hiện cuộc gọi thoại.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Không thể truyền dữ liệu dung lượng cao.</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w:t>
      </w:r>
      <w:r w:rsidRPr="00396E04">
        <w:rPr>
          <w:rFonts w:eastAsia="Times New Roman"/>
          <w:sz w:val="24"/>
          <w:szCs w:val="24"/>
        </w:rPr>
        <w:t xml:space="preserve"> Khái niệm chính đằng sau cách thức hoạt động của điện thoại di động là gì?</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Sử dụng một máy phát công suất rất cao để phủ sóng toàn bộ một khu vực rộng lớn. </w:t>
      </w:r>
    </w:p>
    <w:p w:rsidR="0014578C" w:rsidRDefault="00396E04" w:rsidP="00396E04">
      <w:pPr>
        <w:spacing w:before="100" w:beforeAutospacing="1" w:after="100" w:afterAutospacing="1"/>
        <w:ind w:left="0" w:right="0"/>
        <w:rPr>
          <w:rFonts w:eastAsia="Times New Roman"/>
          <w:b/>
          <w:bCs/>
          <w:sz w:val="24"/>
          <w:szCs w:val="24"/>
        </w:rPr>
      </w:pPr>
      <w:r w:rsidRPr="00396E04">
        <w:rPr>
          <w:rFonts w:eastAsia="Times New Roman"/>
          <w:b/>
          <w:bCs/>
          <w:sz w:val="24"/>
          <w:szCs w:val="24"/>
        </w:rPr>
        <w:t>B. Chia vùng phủ sóng thành các phân khu nhỏ hơn gọi là "ô" hoặc "tế bào".</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 C. Dựa hoàn toàn vào truyền dẫn vệ tinh để kết nối các thiết bị di động.</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 D. Yêu cầu mỗi điện thoại di động phải có kết nối cáp trực tiếp với một trạm gốc.</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lastRenderedPageBreak/>
        <w:t>Câu 5:</w:t>
      </w:r>
      <w:r w:rsidRPr="00396E04">
        <w:rPr>
          <w:rFonts w:eastAsia="Times New Roman"/>
          <w:sz w:val="24"/>
          <w:szCs w:val="24"/>
        </w:rPr>
        <w:t xml:space="preserve"> Thiết bị nào là liên kết giữa mạng điện thoại di động và thế giới điện thoại có dây (PSTN)?</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Trạm gốc (Base Station).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Mô-đđun nhận dạng thuê bao (SIM).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Trung tâm chuyển mạch viễn thông di động (MTSO).</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Kênh điều khiển (Control Channel).</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6:</w:t>
      </w:r>
      <w:r w:rsidRPr="00396E04">
        <w:rPr>
          <w:rFonts w:eastAsia="Times New Roman"/>
          <w:sz w:val="24"/>
          <w:szCs w:val="24"/>
        </w:rPr>
        <w:t xml:space="preserve"> Việc tái sử dụng tần số trong mạng di động tế bào có nghĩa là gì?</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Mỗi ô sử dụng một tần số hoàn toàn khác nhau để tránh nhiễu.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Cùng một tần số có thể được sử dụng trong các ô lân cận cùng một lúc.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Các tần số chỉ được tái sử dụng sau một khoảng thời gian dài.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D. Điện thoại di động có thể tự động thay đổi tần số để tối ưu hóa kết nối.</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7:</w:t>
      </w:r>
      <w:r w:rsidRPr="00396E04">
        <w:rPr>
          <w:rFonts w:eastAsia="Times New Roman"/>
          <w:sz w:val="24"/>
          <w:szCs w:val="24"/>
        </w:rPr>
        <w:t xml:space="preserve"> Thẻ SIM (mô-đun nhận dạng thuê bao) có chức năng gì trong điện thoại di động?</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Chứa thông tin về mạng Wi-Fi của người dùng.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Dùng để liên kết điện thoại với tài khoản của người dùng và nhà cung cấp dịch vụ.</w:t>
      </w:r>
      <w:r w:rsidRPr="00396E04">
        <w:rPr>
          <w:rFonts w:eastAsia="Times New Roman"/>
          <w:sz w:val="24"/>
          <w:szCs w:val="24"/>
        </w:rPr>
        <w:t xml:space="preserve">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Chỉ lưu trữ danh bạ điện thoại của người dùng.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Là nơi duy nhất lưu trữ số điện thoại của người dùng.</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8:</w:t>
      </w:r>
      <w:r w:rsidRPr="00396E04">
        <w:rPr>
          <w:rFonts w:eastAsia="Times New Roman"/>
          <w:sz w:val="24"/>
          <w:szCs w:val="24"/>
        </w:rPr>
        <w:t xml:space="preserve"> Quá trình một ô mới tiếp nhận cuộc gọi của người dùng khi họ di chuyển từ ô này sang ô khác được gọi là gì?</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Chuyển vùng (Roaming).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Tái sử dụng tần số (Frequency Reuse).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Chuyển giao (Handover).</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Chuyển mạch (Switching).</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lastRenderedPageBreak/>
        <w:t>Câu 9:</w:t>
      </w:r>
      <w:r w:rsidRPr="00396E04">
        <w:rPr>
          <w:rFonts w:eastAsia="Times New Roman"/>
          <w:sz w:val="24"/>
          <w:szCs w:val="24"/>
        </w:rPr>
        <w:t xml:space="preserve"> Khi điện thoại di động di chuyển ra ngoài vùng phủ sóng của mạng điện thoại di động của mình và kết nối với mạng điện thoại di động của mạng khách, quá trình này được gọi là gì?</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Chuyển giao (Handover).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Chuyển vùng (Roaming).</w:t>
      </w:r>
      <w:r w:rsidRPr="00396E04">
        <w:rPr>
          <w:rFonts w:eastAsia="Times New Roman"/>
          <w:sz w:val="24"/>
          <w:szCs w:val="24"/>
        </w:rPr>
        <w:t xml:space="preserve"> </w:t>
      </w:r>
    </w:p>
    <w:p w:rsidR="0014578C"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C. Tái liên kết (Reassociation).</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 D. Đồng bộ hóa (Synchronization).</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10:</w:t>
      </w:r>
      <w:r w:rsidRPr="00396E04">
        <w:rPr>
          <w:rFonts w:eastAsia="Times New Roman"/>
          <w:sz w:val="24"/>
          <w:szCs w:val="24"/>
        </w:rPr>
        <w:t xml:space="preserve"> Bước đầu tiên khi điện thoại di động được bật để nhận cuộc gọi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Phát số yêu cầu đăng ký tới trạm gốc. </w:t>
      </w:r>
    </w:p>
    <w:p w:rsidR="00371168" w:rsidRDefault="00371168" w:rsidP="00396E04">
      <w:pPr>
        <w:spacing w:before="100" w:beforeAutospacing="1" w:after="100" w:afterAutospacing="1"/>
        <w:ind w:left="0" w:right="0"/>
        <w:rPr>
          <w:rFonts w:eastAsia="Times New Roman"/>
          <w:sz w:val="24"/>
          <w:szCs w:val="24"/>
        </w:rPr>
      </w:pP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So sánh thông tin quảng bá với SID của nhà mạng.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Quét các tần số và lắng nghe thông tin quảng bá từ trạm gốc gần nhất trên kênh điều khiển.</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Chuyển sang tần số được MTSO chỉ định.</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11:</w:t>
      </w:r>
      <w:r w:rsidRPr="00396E04">
        <w:rPr>
          <w:rFonts w:eastAsia="Times New Roman"/>
          <w:sz w:val="24"/>
          <w:szCs w:val="24"/>
        </w:rPr>
        <w:t xml:space="preserve"> Công nghệ điện thoại di động 1G (thế hệ đầu tiên) sử dụng loại đường truyền và điều chế nào?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Kỹ thuật số hoàn toàn và điều chế FM.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Tương tự và điều chế FM.</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Kỹ thuật số hoàn toàn và điều chế FDMA.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Tương tự và điều chế CDMA.</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12:</w:t>
      </w:r>
      <w:r w:rsidRPr="00396E04">
        <w:rPr>
          <w:rFonts w:eastAsia="Times New Roman"/>
          <w:sz w:val="24"/>
          <w:szCs w:val="24"/>
        </w:rPr>
        <w:t xml:space="preserve"> Tiêu chuẩn nào được 1G (thế hệ đầu tiên) dựa trên và sử dụng phương pháp đa truy nhập nào?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GSM và TDMA. </w:t>
      </w:r>
    </w:p>
    <w:p w:rsidR="00371168" w:rsidRDefault="00371168" w:rsidP="00396E04">
      <w:pPr>
        <w:spacing w:before="100" w:beforeAutospacing="1" w:after="100" w:afterAutospacing="1"/>
        <w:ind w:left="0" w:right="0"/>
        <w:rPr>
          <w:rFonts w:eastAsia="Times New Roman"/>
          <w:sz w:val="24"/>
          <w:szCs w:val="24"/>
        </w:rPr>
      </w:pP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AMPS và FDMA.</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CDMA và DSSS.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lastRenderedPageBreak/>
        <w:t>D. GPRS và TDMA.</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13:</w:t>
      </w:r>
      <w:r w:rsidRPr="00396E04">
        <w:rPr>
          <w:rFonts w:eastAsia="Times New Roman"/>
          <w:sz w:val="24"/>
          <w:szCs w:val="24"/>
        </w:rPr>
        <w:t xml:space="preserve"> Đặc điểm nổi bật của điện thoại di động 2G (thế hệ thứ hai) so với 1G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Vẫn sử dụng truyền dẫn tương tự.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Chuyển sang truyền dẫn kỹ thuật số, cải thiện chất lượng âm thanh.</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Tốc độ dữ liệu tăng lên tới 2 Mb/giây.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Chỉ sử dụng CDMA làm công nghệ truy cập.</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14:</w:t>
      </w:r>
      <w:r w:rsidRPr="00396E04">
        <w:rPr>
          <w:rFonts w:eastAsia="Times New Roman"/>
          <w:sz w:val="24"/>
          <w:szCs w:val="24"/>
        </w:rPr>
        <w:t xml:space="preserve"> Ba công nghệ truy cập khác nhau được sử dụng trong mạng di động 2G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A. FDMA, OFDM, SC-FDMA.</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 </w:t>
      </w:r>
      <w:r w:rsidRPr="00396E04">
        <w:rPr>
          <w:rFonts w:eastAsia="Times New Roman"/>
          <w:b/>
          <w:bCs/>
          <w:sz w:val="24"/>
          <w:szCs w:val="24"/>
        </w:rPr>
        <w:t>B. TDMA, CDMA, GSM.</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GPRS, EDGE, HSDPA.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AMPS, W-CDMA, LTE.</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15:</w:t>
      </w:r>
      <w:r w:rsidRPr="00396E04">
        <w:rPr>
          <w:rFonts w:eastAsia="Times New Roman"/>
          <w:sz w:val="24"/>
          <w:szCs w:val="24"/>
        </w:rPr>
        <w:t xml:space="preserve"> Trong TDMA (đa truy nhập phân chia theo thời gian) của 2G, mỗi kênh tần số vô tuyến được chia thành bao nhiêu khe thời gian duy nhất?</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Hai.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Bốn.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Sáu.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D. Tám.</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16:</w:t>
      </w:r>
      <w:r w:rsidRPr="00396E04">
        <w:rPr>
          <w:rFonts w:eastAsia="Times New Roman"/>
          <w:sz w:val="24"/>
          <w:szCs w:val="24"/>
        </w:rPr>
        <w:t xml:space="preserve"> CDMA (đa truy cập phân chia theo mã) phân biệt người dùng như thế nào?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Bằng cách phân bổ các kênh tần số RF riêng biệt.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B. Bằng cách chia kênh tần số thành các khe thời gian.</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 </w:t>
      </w:r>
      <w:r w:rsidRPr="00396E04">
        <w:rPr>
          <w:rFonts w:eastAsia="Times New Roman"/>
          <w:b/>
          <w:bCs/>
          <w:sz w:val="24"/>
          <w:szCs w:val="24"/>
        </w:rPr>
        <w:t>C. Bằng cách sử dụng trải phổ chuỗi trực tiếp (DSSS) và mã giả ngẫu nhiên số duy nhất (PN code).</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Bằng cách điều chế tín hiệu bằng GMSK.</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17:</w:t>
      </w:r>
      <w:r w:rsidRPr="00396E04">
        <w:rPr>
          <w:rFonts w:eastAsia="Times New Roman"/>
          <w:sz w:val="24"/>
          <w:szCs w:val="24"/>
        </w:rPr>
        <w:t xml:space="preserve"> Công nghệ 2.5G được triển khai để giải quyết vấn đề gì của mạng 2G?</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Vẫn sử dụng truyền dẫn tương tự.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Tốc độ dữ liệu quá thấp.</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Dữ liệu và thoại đều sử dụng chuyển mạch kênh.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Không hỗ trợ nhắn tin văn bản.</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18:</w:t>
      </w:r>
      <w:r w:rsidRPr="00396E04">
        <w:rPr>
          <w:rFonts w:eastAsia="Times New Roman"/>
          <w:sz w:val="24"/>
          <w:szCs w:val="24"/>
        </w:rPr>
        <w:t xml:space="preserve"> Sự khác biệt chính giữa mạng 2G và 2.5G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2G sử dụng truyền dẫn tương tự, 2.5G sử dụng kỹ thuật số.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2.5G hỗ trợ tốc độ dữ liệu tối đa cao hơn nhiều so với 2G.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Trong 2.5G, dữ liệu được truyền qua kết nối chuyển mạch gói, trong khi thoại vẫn sử dụng chuyển mạch kênh.</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2G sử dụng đa truy nhập phân chia theo thời gian (TDMA), trong khi 2.5G chỉ sử dụng đa truy nhập phân chia theo mã (CDMA).</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19:</w:t>
      </w:r>
      <w:r w:rsidRPr="00396E04">
        <w:rPr>
          <w:rFonts w:eastAsia="Times New Roman"/>
          <w:sz w:val="24"/>
          <w:szCs w:val="24"/>
        </w:rPr>
        <w:t xml:space="preserve"> Công nghệ 2.5G nào là đường nâng cấp từ mạng TDMA hoặc GSM 2G?</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CDMA2000 1xRTT.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EDGE.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Dịch vụ vô tuyến gói chung (GPRS).</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CDMA2000 1xEVDO.</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20:</w:t>
      </w:r>
      <w:r w:rsidRPr="00396E04">
        <w:rPr>
          <w:rFonts w:eastAsia="Times New Roman"/>
          <w:sz w:val="24"/>
          <w:szCs w:val="24"/>
        </w:rPr>
        <w:t xml:space="preserve"> Tốc độ dữ liệu tối đa theo lý thuyết của EDGE (Enhanced Data rates for GSM Evolution) là bao nhiêu?</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114 Kbps.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144 Kbps.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384 Kbps.</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2 Mbps.</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lastRenderedPageBreak/>
        <w:t>Câu 21:</w:t>
      </w:r>
      <w:r w:rsidRPr="00396E04">
        <w:rPr>
          <w:rFonts w:eastAsia="Times New Roman"/>
          <w:sz w:val="24"/>
          <w:szCs w:val="24"/>
        </w:rPr>
        <w:t xml:space="preserve"> Theo Liên minh Viễn thông Quốc tế (ITU), tốc độ dữ liệu tối đa cho người dùng di động trong mạng 3G là bao nhiêu?</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A. 2 Mb/giây.</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386 Kbps.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144 Kbps.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2.4 Mbps.</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22:</w:t>
      </w:r>
      <w:r w:rsidRPr="00396E04">
        <w:rPr>
          <w:rFonts w:eastAsia="Times New Roman"/>
          <w:sz w:val="24"/>
          <w:szCs w:val="24"/>
        </w:rPr>
        <w:t xml:space="preserve"> Công nghệ 3G nào chỉ có thể gửi dữ liệu và phải kết hợp với 1xRTT để xử lý cả thoại và dữ liệu?</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CDMA băng rộng (W-CDMA).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CDMA2000 1xEVDV.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Truy cập gói đường xuống tốc độ cao (HSDPA).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D. CDMA2000 1xEVDO.</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23:</w:t>
      </w:r>
      <w:r w:rsidRPr="00396E04">
        <w:rPr>
          <w:rFonts w:eastAsia="Times New Roman"/>
          <w:sz w:val="24"/>
          <w:szCs w:val="24"/>
        </w:rPr>
        <w:t xml:space="preserve"> Công nghệ HSPA+ (Truy cập gói tốc độ cao được cải tiến) có khả năng đạt tốc độ dữ liệu lý thuyết tối đa bao nhiêu trên đường xuống?</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42 Mbps.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75 Mbps.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100 Mbps.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D. 168 Mbps.</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24:</w:t>
      </w:r>
      <w:r w:rsidRPr="00396E04">
        <w:rPr>
          <w:rFonts w:eastAsia="Times New Roman"/>
          <w:sz w:val="24"/>
          <w:szCs w:val="24"/>
        </w:rPr>
        <w:t xml:space="preserve"> Đặc điểm kiến trúc chính của HSPA+ cho phép các nhà cung cấp dịch vụ chuyển sang mô hình mạng toàn IP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Sử dụng chuyển mạch kênh cho cả thoại và dữ liệu.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Trạm cơ sở có thể bỏ qua cơ sở hạ tầng kế thừa của mạng di động và kết nối trực tiếp với cổng.</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Hạn chế số lượng người dùng trên mỗi ô.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Chỉ hỗ trợ truyền dữ liệu, không hỗ trợ thoại.</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lastRenderedPageBreak/>
        <w:t>Câu 25:</w:t>
      </w:r>
      <w:r w:rsidRPr="00396E04">
        <w:rPr>
          <w:rFonts w:eastAsia="Times New Roman"/>
          <w:sz w:val="24"/>
          <w:szCs w:val="24"/>
        </w:rPr>
        <w:t xml:space="preserve"> LTE (4G) sử dụng công nghệ nào cho đường xuống (từ trạm gốc đến thiết bị di động) và đường lên (từ thiết bị di động đến trạm gốc) tương ứng?</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Đường xuống sử dụng CDMA, đường lên sử dụng TDMA.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Đường xuống sử dụng Ghép kênh phân chia theo tần số trực giao (OFDM), đường lên sử dụng Đa truy nhập phân chia theo tần số trực giao đơn sóng mang (SC-FDMA).</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Cả đường xuống và đường lên đều sử dụng trải phổ chuỗi trực tiếp (DSSS).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Đường xuống sử dụng FDMA, đường lên sử dụng Khóa dịch chuyển tối thiểu Gaussian (GMSK).</w:t>
      </w:r>
    </w:p>
    <w:p w:rsidR="00396E04" w:rsidRPr="00396E04" w:rsidRDefault="00A15EDC" w:rsidP="00396E04">
      <w:pPr>
        <w:spacing w:before="0"/>
        <w:ind w:left="0" w:right="0"/>
        <w:rPr>
          <w:rFonts w:eastAsia="Times New Roman"/>
          <w:sz w:val="24"/>
          <w:szCs w:val="24"/>
        </w:rPr>
      </w:pPr>
      <w:r>
        <w:rPr>
          <w:rFonts w:eastAsia="Times New Roman"/>
          <w:sz w:val="24"/>
          <w:szCs w:val="24"/>
        </w:rPr>
        <w:pict>
          <v:rect id="_x0000_i1025" style="width:0;height:1.5pt" o:hralign="center" o:hrstd="t" o:hr="t" fillcolor="#a0a0a0" stroked="f"/>
        </w:pic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26:</w:t>
      </w:r>
      <w:r w:rsidRPr="00396E04">
        <w:rPr>
          <w:rFonts w:eastAsia="Times New Roman"/>
          <w:sz w:val="24"/>
          <w:szCs w:val="24"/>
        </w:rPr>
        <w:t xml:space="preserve"> LTE Advanced mở rộng LTE bằng cách cho phép các nhà mạng kết hợp tối đa bao nhiêu kênh tần số rộng 20 MHz?</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Một.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Hai.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Năm.</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Tám.</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27:</w:t>
      </w:r>
      <w:r w:rsidRPr="00396E04">
        <w:rPr>
          <w:rFonts w:eastAsia="Times New Roman"/>
          <w:sz w:val="24"/>
          <w:szCs w:val="24"/>
        </w:rPr>
        <w:t xml:space="preserve"> Công nghệ 5G dự kiến sẽ hỗ trợ số lượng người dùng lớn hơn nhiều trên mỗi khu vực và có khả năng hỗ trợ video độ phân giải cao đến mức nào?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Video 720p.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Video 1080p.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Video 4K và thậm chí 8K.</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Chỉ video tiêu chuẩn.</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28:</w:t>
      </w:r>
      <w:r w:rsidRPr="00396E04">
        <w:rPr>
          <w:rFonts w:eastAsia="Times New Roman"/>
          <w:sz w:val="24"/>
          <w:szCs w:val="24"/>
        </w:rPr>
        <w:t xml:space="preserve"> Mục đích chính của việc sử dụng vệ tinh trong mạng diện rộng không dây (WWAN)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Cung cấp kết nối Internet tốc độ cao chỉ cho các khu vực đô thị.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Thu thập dữ liệu khoa học từ các hành tinh khác.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Cung cấp thông tin liên lạc đến các khu vực xa xôi nhất trên hành tinh và các vùng không có mạng di động.</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Chỉ để phát sóng truyền hình vệ tinh.</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29:</w:t>
      </w:r>
      <w:r w:rsidRPr="00396E04">
        <w:rPr>
          <w:rFonts w:eastAsia="Times New Roman"/>
          <w:sz w:val="24"/>
          <w:szCs w:val="24"/>
        </w:rPr>
        <w:t xml:space="preserve"> Các vệ tinh liên lạc phản ánh tín hiệu điện thoại và truyền dữ liệu thuộc loại sử dụng vệ tinh nào?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Thu thập dữ liệu khoa học.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Quan sát Trái đất từ không gian.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Gương phản xạ để chuyển tiếp tín hiệu từ một điểm trên bề mặt Trái đất đến một điểm khác.</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Vệ tinh quân sự.</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30:</w:t>
      </w:r>
      <w:r w:rsidRPr="00396E04">
        <w:rPr>
          <w:rFonts w:eastAsia="Times New Roman"/>
          <w:sz w:val="24"/>
          <w:szCs w:val="24"/>
        </w:rPr>
        <w:t xml:space="preserve"> Băng tần vệ tinh nào yêu cầu kích thước ăng-ten mặt đất nhỏ nhất?</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Băng tần L.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Băng tần C.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Băng tần Ku.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D. Băng tần Ka.</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31:</w:t>
      </w:r>
      <w:r w:rsidRPr="00396E04">
        <w:rPr>
          <w:rFonts w:eastAsia="Times New Roman"/>
          <w:sz w:val="24"/>
          <w:szCs w:val="24"/>
        </w:rPr>
        <w:t xml:space="preserve"> Dịch vụ vệ tinh "hạng tiêu dùng" so với "hạng thương gia" khác nhau như thế nào?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A. Hạng tiêu dùng cung cấp các kênh chuyên dụng, hạng thương gia chia sẻ băng thông.</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Hạng tiêu dùng có giá cao hơn, hạng thương gia có giá thấp hơn.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Hạng tiêu dùng chia sẻ băng thông khả dụng giữa những người dùng, hạng thương gia cung cấp các kênh chuyên dụng với băng thông chuyên dụng.</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Hạng tiêu dùng chỉ hỗ trợ truyền dữ liệu, hạng thương gia hỗ trợ thoại và video.</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32:</w:t>
      </w:r>
      <w:r w:rsidRPr="00396E04">
        <w:rPr>
          <w:rFonts w:eastAsia="Times New Roman"/>
          <w:sz w:val="24"/>
          <w:szCs w:val="24"/>
        </w:rPr>
        <w:t xml:space="preserve"> Kỹ thuật điều chế nào trong truyền dẫn vệ tinh được coi là rất hiệu quả nhưng kém tin cậy hơn, thường không được sử dụng cho đường lên?</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Khóa dịch pha nhị phân (BPSK).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Phím dịch pha cầu phương (QPSK).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Khóa dịch chuyển tám pha (8-PSK).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D. Điều chế biên độ cầu phương 16 mức (16-QAM).</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33:</w:t>
      </w:r>
      <w:r w:rsidRPr="00396E04">
        <w:rPr>
          <w:rFonts w:eastAsia="Times New Roman"/>
          <w:sz w:val="24"/>
          <w:szCs w:val="24"/>
        </w:rPr>
        <w:t xml:space="preserve"> Đa truy cập được gán vĩnh viễn (PAMA) trong ghép kênh vệ tinh có nghĩa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Băng thông được phân bổ theo yêu cầu cho mỗi phiên gọi.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Một kênh tần số được gán cho một nguồn duy nhất.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Kênh tần số được gán vĩnh viễn cho người dùng.</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Lưu lượng từ những người dùng khác nhau được hợp nhất trên mỗi tần số sóng mang.</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34:</w:t>
      </w:r>
      <w:r w:rsidRPr="00396E04">
        <w:rPr>
          <w:rFonts w:eastAsia="Times New Roman"/>
          <w:sz w:val="24"/>
          <w:szCs w:val="24"/>
        </w:rPr>
        <w:t xml:space="preserve"> Vệ tinh quỹ đạo Trái đất thấp (LEO) quay quanh Trái đất ở độ cao bao nhiêu?</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Từ 1.500 đến 10.000 dặm (2.413 đến 16.090 km).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Từ 200 đến 900 dặm (321 và 1.448 km).</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Ở độ cao cố định 22.282 dặm (35.860 km).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Trên 63.333 dặm (101.925 km).</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35:</w:t>
      </w:r>
      <w:r w:rsidRPr="00396E04">
        <w:rPr>
          <w:rFonts w:eastAsia="Times New Roman"/>
          <w:sz w:val="24"/>
          <w:szCs w:val="24"/>
        </w:rPr>
        <w:t xml:space="preserve"> Tại sao vệ tinh LEO phải di chuyển với tốc độ cao?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Để tránh va chạm với các vệ tinh khác.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Để lực hấp dẫn của Trái đất không kéo chúng trở lại bầu khí quyển.</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Để cung cấp vùng phủ sóng rộng hơn.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Để giảm độ trễ truyền tín hiệu.</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36:</w:t>
      </w:r>
      <w:r w:rsidRPr="00396E04">
        <w:rPr>
          <w:rFonts w:eastAsia="Times New Roman"/>
          <w:sz w:val="24"/>
          <w:szCs w:val="24"/>
        </w:rPr>
        <w:t xml:space="preserve"> Để phủ sóng toàn bộ Trái đất bằng hệ thống LEO, cần có bao nhiêu vệ tinh?</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Ba.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Hơn 225.</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Từ 10 đến 12.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Từ 50 đến 100.</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37:</w:t>
      </w:r>
      <w:r w:rsidRPr="00396E04">
        <w:rPr>
          <w:rFonts w:eastAsia="Times New Roman"/>
          <w:sz w:val="24"/>
          <w:szCs w:val="24"/>
        </w:rPr>
        <w:t xml:space="preserve"> Độ trễ (latency) của vệ tinh LEO là bao nhiêu?</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lastRenderedPageBreak/>
        <w:t xml:space="preserve">A. Khoảng 250 mili giây.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Từ 50 đến 150 mili giây.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Từ 20 đến 40 mili giây.</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Không đáng kể.</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38:</w:t>
      </w:r>
      <w:r w:rsidRPr="00396E04">
        <w:rPr>
          <w:rFonts w:eastAsia="Times New Roman"/>
          <w:sz w:val="24"/>
          <w:szCs w:val="24"/>
        </w:rPr>
        <w:t xml:space="preserve"> Vệ tinh quỹ đạo Trái đất trung bình (MEO) quay quanh Trái đất ở độ cao nào?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Từ 200 đến 900 dặm.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Từ 1.500 đến 10.000 dặm (2.413 đến 16.090 km).</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Ở độ cao cố định 22.282 dặm. </w:t>
      </w:r>
    </w:p>
    <w:p w:rsidR="00396E04" w:rsidRPr="00371168" w:rsidRDefault="00396E04" w:rsidP="00396E04">
      <w:pPr>
        <w:spacing w:before="100" w:beforeAutospacing="1" w:after="100" w:afterAutospacing="1"/>
        <w:ind w:left="0" w:right="0"/>
        <w:rPr>
          <w:rFonts w:eastAsia="Times New Roman"/>
          <w:b/>
          <w:bCs/>
          <w:sz w:val="24"/>
          <w:szCs w:val="24"/>
        </w:rPr>
      </w:pPr>
      <w:r w:rsidRPr="00396E04">
        <w:rPr>
          <w:rFonts w:eastAsia="Times New Roman"/>
          <w:sz w:val="24"/>
          <w:szCs w:val="24"/>
        </w:rPr>
        <w:t>D. Từ 100 đến 200 dặm.</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39:</w:t>
      </w:r>
      <w:r w:rsidRPr="00396E04">
        <w:rPr>
          <w:rFonts w:eastAsia="Times New Roman"/>
          <w:sz w:val="24"/>
          <w:szCs w:val="24"/>
        </w:rPr>
        <w:t xml:space="preserve"> Lợi thế của MEO so với LEO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Có độ trễ thấp hơn.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Sử dụng thiết bị mặt đất công suất thấp hơn.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Có footprint Trái đất lớn hơn và cần ít vệ tinh hơn.</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Di chuyển nhanh hơn để duy trì quỹ đạo.</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40:</w:t>
      </w:r>
      <w:r w:rsidRPr="00396E04">
        <w:rPr>
          <w:rFonts w:eastAsia="Times New Roman"/>
          <w:sz w:val="24"/>
          <w:szCs w:val="24"/>
        </w:rPr>
        <w:t xml:space="preserve"> Đặc điểm chính của vệ tinh quỹ đạo hình elip cao (HEO) là gì?</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Có quỹ đạo gần như hoàn hảo với độ cao không đổi.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Có quỹ đạo kéo dài và có thể cung cấp vùng phủ sóng tốt cho các vĩ độ khắc nghiệt.</w:t>
      </w:r>
      <w:r w:rsidRPr="00396E04">
        <w:rPr>
          <w:rFonts w:eastAsia="Times New Roman"/>
          <w:sz w:val="24"/>
          <w:szCs w:val="24"/>
        </w:rPr>
        <w:t xml:space="preserve">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Vẫn cố định trên một vị trí nhất định trên bề mặt Trái đất.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Tuổi thọ trung bình chỉ 5 năm.</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41:</w:t>
      </w:r>
      <w:r w:rsidRPr="00396E04">
        <w:rPr>
          <w:rFonts w:eastAsia="Times New Roman"/>
          <w:sz w:val="24"/>
          <w:szCs w:val="24"/>
        </w:rPr>
        <w:t xml:space="preserve"> Vệ tinh địa tĩnh (GEO) được đặt ở độ cao cố định nào?</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900 dặm (1.448 km).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10.000 dặm (16.090 km). </w:t>
      </w:r>
    </w:p>
    <w:p w:rsidR="00371168"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lastRenderedPageBreak/>
        <w:t>C. 22.282 dặm (35.860 km).</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63.333 dặm (101.925 km).</w:t>
      </w:r>
    </w:p>
    <w:p w:rsidR="00396E04" w:rsidRPr="00396E04" w:rsidRDefault="00A15EDC" w:rsidP="00396E04">
      <w:pPr>
        <w:spacing w:before="0"/>
        <w:ind w:left="0" w:right="0"/>
        <w:rPr>
          <w:rFonts w:eastAsia="Times New Roman"/>
          <w:sz w:val="24"/>
          <w:szCs w:val="24"/>
        </w:rPr>
      </w:pPr>
      <w:r>
        <w:rPr>
          <w:rFonts w:eastAsia="Times New Roman"/>
          <w:sz w:val="24"/>
          <w:szCs w:val="24"/>
        </w:rPr>
        <w:pict>
          <v:rect id="_x0000_i1026" style="width:0;height:1.5pt" o:hralign="center" o:hrstd="t" o:hr="t" fillcolor="#a0a0a0" stroked="f"/>
        </w:pic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42:</w:t>
      </w:r>
      <w:r w:rsidRPr="00396E04">
        <w:rPr>
          <w:rFonts w:eastAsia="Times New Roman"/>
          <w:sz w:val="24"/>
          <w:szCs w:val="24"/>
        </w:rPr>
        <w:t xml:space="preserve"> Tại sao vệ tinh GEO dường như "treo" bất động trong không gian?</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Do có lực hấp dẫn đặc biệt tại độ cao đó.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Quỹ đạo của nó khớp với chuyển động quay của hành tinh.</w:t>
      </w:r>
      <w:r w:rsidRPr="00396E04">
        <w:rPr>
          <w:rFonts w:eastAsia="Times New Roman"/>
          <w:sz w:val="24"/>
          <w:szCs w:val="24"/>
        </w:rPr>
        <w:t xml:space="preserve">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Nó được điều khiển liên tục bởi các trạm mặt đất.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Nó không có tốc độ di chuyển.</w:t>
      </w:r>
    </w:p>
    <w:p w:rsidR="00371168" w:rsidRDefault="00371168" w:rsidP="00396E04">
      <w:pPr>
        <w:spacing w:before="0"/>
        <w:ind w:left="0" w:right="0"/>
        <w:rPr>
          <w:rFonts w:eastAsia="Times New Roman"/>
          <w:sz w:val="24"/>
          <w:szCs w:val="24"/>
        </w:rPr>
      </w:pP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43:</w:t>
      </w:r>
      <w:r w:rsidRPr="00396E04">
        <w:rPr>
          <w:rFonts w:eastAsia="Times New Roman"/>
          <w:sz w:val="24"/>
          <w:szCs w:val="24"/>
        </w:rPr>
        <w:t xml:space="preserve"> Có bao nhiêu vệ tinh GEO là đủ để bao phủ toàn bộ Trái đất (trừ các vùng cực)?</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Một.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Hai.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Ba.</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Bảy.</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44:</w:t>
      </w:r>
      <w:r w:rsidRPr="00396E04">
        <w:rPr>
          <w:rFonts w:eastAsia="Times New Roman"/>
          <w:sz w:val="24"/>
          <w:szCs w:val="24"/>
        </w:rPr>
        <w:t xml:space="preserve"> Nhược điểm chính của vệ tinh địa tĩnh (GEO) đối với liên lạc điện thoại hoặc máy tính là gì?</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Chúng yêu cầu thiết bị mặt đất công suất rất thấp.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Chúng chỉ hoạt động trong dải tần số rất hẹp.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Chúng có độ trễ cao (khoảng một phần tư giây) trong quá trình truyền khứ hồi.</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Chúng dễ bị ảnh hưởng bởi nhiễu từ các vệ tinh khác trong quỹ đạo.</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45:</w:t>
      </w:r>
      <w:r w:rsidRPr="00396E04">
        <w:rPr>
          <w:rFonts w:eastAsia="Times New Roman"/>
          <w:sz w:val="24"/>
          <w:szCs w:val="24"/>
        </w:rPr>
        <w:t xml:space="preserve"> Tại sao vệ tinh GEO lại là một lựa chọn hấp dẫn dù chi phí phóng đắt hơn?</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Chúng yêu cầu ít thiết bị mặt đất hơn.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Tuổi thọ của chúng dài hơn nhiều so với vệ tinh LEO (12 đến 15 năm).</w:t>
      </w:r>
      <w:r w:rsidRPr="00396E04">
        <w:rPr>
          <w:rFonts w:eastAsia="Times New Roman"/>
          <w:sz w:val="24"/>
          <w:szCs w:val="24"/>
        </w:rPr>
        <w:t xml:space="preserve">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Chúng có thể phủ sóng toàn bộ hành tinh bao gồm cả vùng cực.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lastRenderedPageBreak/>
        <w:t>D. Chúng không bị ITU quy định.</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46:</w:t>
      </w:r>
      <w:r w:rsidRPr="00396E04">
        <w:rPr>
          <w:rFonts w:eastAsia="Times New Roman"/>
          <w:sz w:val="24"/>
          <w:szCs w:val="24"/>
        </w:rPr>
        <w:t xml:space="preserve"> Cơ quan nào quy định việc sử dụng vệ tinh GEO?</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NASA.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Google.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ITU (Liên minh Viễn thông Quốc tế).</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FCC (Ủy ban Truyền thông Liên bang).</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47:</w:t>
      </w:r>
      <w:r w:rsidRPr="00396E04">
        <w:rPr>
          <w:rFonts w:eastAsia="Times New Roman"/>
          <w:sz w:val="24"/>
          <w:szCs w:val="24"/>
        </w:rPr>
        <w:t xml:space="preserve"> Dự án Loon của Google và nỗ lực của Facebook với máy bay không người lái chạy bằng năng lượng mặt trời nhằm mục đích gì?</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Phát triển công nghệ vệ tinh thế hệ mới.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Nghiên cứu bức xạ mặt trời từ không gian.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Mang kết nối Internet đến càng nhiều người trên thế giới càng tốt, với chi phí thấp hoặc miễn phí.</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Lập bản đồ thời tiết và bề mặt Trái đất.</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48:</w:t>
      </w:r>
      <w:r w:rsidRPr="00396E04">
        <w:rPr>
          <w:rFonts w:eastAsia="Times New Roman"/>
          <w:sz w:val="24"/>
          <w:szCs w:val="24"/>
        </w:rPr>
        <w:t xml:space="preserve"> Triển vọng của công nghệ vệ tinh trong tương lai là gì?</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Sẽ bị thay thế hoàn toàn bởi các mạng di động tế bào.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Sẽ không còn được sử dụng cho truy cập Internet và gọi thoại.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 Sẽ tiếp tục được phát triển để tăng độ tin cậy và giảm chi phí, vẫn là một phần quan trọng của WWAN.</w:t>
      </w:r>
      <w:r w:rsidRPr="00396E04">
        <w:rPr>
          <w:rFonts w:eastAsia="Times New Roman"/>
          <w:sz w:val="24"/>
          <w:szCs w:val="24"/>
        </w:rPr>
        <w:t xml:space="preserve">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D. Chỉ được sử dụng cho mục đích quân sự và nghiên cứu khoa học.</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49:</w:t>
      </w:r>
      <w:r w:rsidRPr="00396E04">
        <w:rPr>
          <w:rFonts w:eastAsia="Times New Roman"/>
          <w:sz w:val="24"/>
          <w:szCs w:val="24"/>
        </w:rPr>
        <w:t xml:space="preserve"> Hai công nghệ mạng diện rộng không dây (WWAN) chính được đề cập trong chương là gì?</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Mạng cục bộ không dây (WLAN) và Bluetooth.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B. Mạng di động tế bào và truyền thông vệ tinh.</w:t>
      </w:r>
      <w:r w:rsidRPr="00396E04">
        <w:rPr>
          <w:rFonts w:eastAsia="Times New Roman"/>
          <w:sz w:val="24"/>
          <w:szCs w:val="24"/>
        </w:rPr>
        <w:t xml:space="preserve">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Mạng đô thị không dây (WMAN) và RFID.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lastRenderedPageBreak/>
        <w:t>D. Wi-Fi và ZigBee.</w:t>
      </w:r>
    </w:p>
    <w:p w:rsidR="00396E04" w:rsidRPr="00396E04" w:rsidRDefault="00396E04" w:rsidP="00396E04">
      <w:pPr>
        <w:spacing w:before="0"/>
        <w:ind w:left="0" w:right="0"/>
        <w:rPr>
          <w:rFonts w:eastAsia="Times New Roman"/>
          <w:sz w:val="24"/>
          <w:szCs w:val="24"/>
        </w:rPr>
      </w:pP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Câu 50:</w:t>
      </w:r>
      <w:r w:rsidRPr="00396E04">
        <w:rPr>
          <w:rFonts w:eastAsia="Times New Roman"/>
          <w:sz w:val="24"/>
          <w:szCs w:val="24"/>
        </w:rPr>
        <w:t xml:space="preserve"> Các công nghệ WWAN bổ sung cho nhau như thế</w:t>
      </w:r>
      <w:bookmarkStart w:id="0" w:name="_GoBack"/>
      <w:bookmarkEnd w:id="0"/>
      <w:r w:rsidRPr="00396E04">
        <w:rPr>
          <w:rFonts w:eastAsia="Times New Roman"/>
          <w:sz w:val="24"/>
          <w:szCs w:val="24"/>
        </w:rPr>
        <w:t xml:space="preserve"> nào?</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A. Chúng cạnh tranh trực tiếp và không tương thích.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B. Chúng chỉ cung cấp dịch vụ ở những khu vực riêng biệt. </w:t>
      </w:r>
    </w:p>
    <w:p w:rsidR="00443469" w:rsidRDefault="00396E04" w:rsidP="00396E04">
      <w:pPr>
        <w:spacing w:before="100" w:beforeAutospacing="1" w:after="100" w:afterAutospacing="1"/>
        <w:ind w:left="0" w:right="0"/>
        <w:rPr>
          <w:rFonts w:eastAsia="Times New Roman"/>
          <w:sz w:val="24"/>
          <w:szCs w:val="24"/>
        </w:rPr>
      </w:pPr>
      <w:r w:rsidRPr="00396E04">
        <w:rPr>
          <w:rFonts w:eastAsia="Times New Roman"/>
          <w:sz w:val="24"/>
          <w:szCs w:val="24"/>
        </w:rPr>
        <w:t xml:space="preserve">C. Chúng cung cấp các dịch vụ khác nhau mà không có sự chồng chéo. </w:t>
      </w:r>
    </w:p>
    <w:p w:rsidR="00396E04" w:rsidRPr="00396E04" w:rsidRDefault="00396E04" w:rsidP="00396E04">
      <w:pPr>
        <w:spacing w:before="100" w:beforeAutospacing="1" w:after="100" w:afterAutospacing="1"/>
        <w:ind w:left="0" w:right="0"/>
        <w:rPr>
          <w:rFonts w:eastAsia="Times New Roman"/>
          <w:sz w:val="24"/>
          <w:szCs w:val="24"/>
        </w:rPr>
      </w:pPr>
      <w:r w:rsidRPr="00396E04">
        <w:rPr>
          <w:rFonts w:eastAsia="Times New Roman"/>
          <w:b/>
          <w:bCs/>
          <w:sz w:val="24"/>
          <w:szCs w:val="24"/>
        </w:rPr>
        <w:t>D. Chúng giúp người dùng và doanh nghiệp có thể kết nối với Internet và các mạng khác từ hầu hết mọi địa điểm trên hành tinh, bổ sung vùng phủ sóng cho nhau.</w:t>
      </w:r>
    </w:p>
    <w:p w:rsidR="0068592F" w:rsidRDefault="0068592F"/>
    <w:sectPr w:rsidR="0068592F" w:rsidSect="00591D5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853"/>
    <w:rsid w:val="0014578C"/>
    <w:rsid w:val="001A5FDF"/>
    <w:rsid w:val="002C1168"/>
    <w:rsid w:val="00371168"/>
    <w:rsid w:val="00396E04"/>
    <w:rsid w:val="00443469"/>
    <w:rsid w:val="00591D58"/>
    <w:rsid w:val="005B5EEC"/>
    <w:rsid w:val="00626444"/>
    <w:rsid w:val="00635D83"/>
    <w:rsid w:val="0068592F"/>
    <w:rsid w:val="00861F41"/>
    <w:rsid w:val="00887685"/>
    <w:rsid w:val="008C42FF"/>
    <w:rsid w:val="009B6853"/>
    <w:rsid w:val="00A15EDC"/>
    <w:rsid w:val="00B75169"/>
    <w:rsid w:val="00C76060"/>
    <w:rsid w:val="00E50F43"/>
    <w:rsid w:val="00E64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D7C6"/>
  <w15:chartTrackingRefBased/>
  <w15:docId w15:val="{D6AD3F01-67DF-4E31-8642-43C36E791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2"/>
        <w:lang w:val="en-US" w:eastAsia="en-US" w:bidi="ar-SA"/>
      </w:rPr>
    </w:rPrDefault>
    <w:pPrDefault>
      <w:pPr>
        <w:spacing w:before="144"/>
        <w:ind w:left="432" w:right="43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5EEC"/>
    <w:pPr>
      <w:keepNext/>
      <w:keepLines/>
      <w:spacing w:before="240"/>
      <w:outlineLvl w:val="0"/>
    </w:pPr>
    <w:rPr>
      <w:rFonts w:eastAsiaTheme="majorEastAsia" w:cstheme="majorBidi"/>
      <w:color w:val="000000" w:themeColor="text1"/>
      <w:sz w:val="36"/>
      <w:szCs w:val="32"/>
    </w:rPr>
  </w:style>
  <w:style w:type="paragraph" w:styleId="Heading2">
    <w:name w:val="heading 2"/>
    <w:basedOn w:val="Normal"/>
    <w:next w:val="Normal"/>
    <w:link w:val="Heading2Char"/>
    <w:uiPriority w:val="9"/>
    <w:unhideWhenUsed/>
    <w:qFormat/>
    <w:rsid w:val="005B5EEC"/>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autoRedefine/>
    <w:uiPriority w:val="9"/>
    <w:semiHidden/>
    <w:unhideWhenUsed/>
    <w:qFormat/>
    <w:rsid w:val="008C42FF"/>
    <w:pPr>
      <w:keepNext/>
      <w:keepLines/>
      <w:spacing w:before="40"/>
      <w:outlineLvl w:val="2"/>
    </w:pPr>
    <w:rPr>
      <w:rFonts w:eastAsiaTheme="majorEastAsia" w:cstheme="majorBid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5EEC"/>
    <w:rPr>
      <w:rFonts w:eastAsiaTheme="majorEastAsia" w:cstheme="majorBidi"/>
      <w:color w:val="000000" w:themeColor="text1"/>
      <w:sz w:val="28"/>
      <w:szCs w:val="26"/>
    </w:rPr>
  </w:style>
  <w:style w:type="character" w:customStyle="1" w:styleId="Heading1Char">
    <w:name w:val="Heading 1 Char"/>
    <w:basedOn w:val="DefaultParagraphFont"/>
    <w:link w:val="Heading1"/>
    <w:uiPriority w:val="9"/>
    <w:rsid w:val="005B5EEC"/>
    <w:rPr>
      <w:rFonts w:eastAsiaTheme="majorEastAsia" w:cstheme="majorBidi"/>
      <w:color w:val="000000" w:themeColor="text1"/>
      <w:sz w:val="36"/>
      <w:szCs w:val="32"/>
    </w:rPr>
  </w:style>
  <w:style w:type="character" w:customStyle="1" w:styleId="Heading3Char">
    <w:name w:val="Heading 3 Char"/>
    <w:basedOn w:val="DefaultParagraphFont"/>
    <w:link w:val="Heading3"/>
    <w:uiPriority w:val="9"/>
    <w:semiHidden/>
    <w:rsid w:val="008C42FF"/>
    <w:rPr>
      <w:rFonts w:eastAsiaTheme="majorEastAsia" w:cstheme="majorBidi"/>
      <w:color w:val="000000" w:themeColor="text1"/>
      <w:szCs w:val="24"/>
    </w:rPr>
  </w:style>
  <w:style w:type="paragraph" w:styleId="NormalWeb">
    <w:name w:val="Normal (Web)"/>
    <w:basedOn w:val="Normal"/>
    <w:uiPriority w:val="99"/>
    <w:semiHidden/>
    <w:unhideWhenUsed/>
    <w:rsid w:val="00396E04"/>
    <w:pPr>
      <w:spacing w:before="100" w:beforeAutospacing="1" w:after="100" w:afterAutospacing="1"/>
      <w:ind w:left="0" w:right="0"/>
    </w:pPr>
    <w:rPr>
      <w:rFonts w:eastAsia="Times New Roman"/>
      <w:sz w:val="24"/>
      <w:szCs w:val="24"/>
    </w:rPr>
  </w:style>
  <w:style w:type="character" w:styleId="Strong">
    <w:name w:val="Strong"/>
    <w:basedOn w:val="DefaultParagraphFont"/>
    <w:uiPriority w:val="22"/>
    <w:qFormat/>
    <w:rsid w:val="00396E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8432187">
      <w:bodyDiv w:val="1"/>
      <w:marLeft w:val="0"/>
      <w:marRight w:val="0"/>
      <w:marTop w:val="0"/>
      <w:marBottom w:val="0"/>
      <w:divBdr>
        <w:top w:val="none" w:sz="0" w:space="0" w:color="auto"/>
        <w:left w:val="none" w:sz="0" w:space="0" w:color="auto"/>
        <w:bottom w:val="none" w:sz="0" w:space="0" w:color="auto"/>
        <w:right w:val="none" w:sz="0" w:space="0" w:color="auto"/>
      </w:divBdr>
    </w:div>
    <w:div w:id="179859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dc:creator>
  <cp:keywords/>
  <dc:description/>
  <cp:lastModifiedBy>dell 3501</cp:lastModifiedBy>
  <cp:revision>2</cp:revision>
  <dcterms:created xsi:type="dcterms:W3CDTF">2025-06-16T02:06:00Z</dcterms:created>
  <dcterms:modified xsi:type="dcterms:W3CDTF">2025-06-16T02:06:00Z</dcterms:modified>
</cp:coreProperties>
</file>