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A8326" w14:textId="5C6A2E11" w:rsidR="00C56263" w:rsidRDefault="00C56263" w:rsidP="00C56263">
      <w:pPr>
        <w:pStyle w:val="berschrift1"/>
        <w:numPr>
          <w:ilvl w:val="0"/>
          <w:numId w:val="2"/>
        </w:numPr>
        <w:rPr>
          <w:rFonts w:eastAsia="Times New Roman"/>
          <w:lang w:eastAsia="de-DE"/>
        </w:rPr>
      </w:pPr>
      <w:r>
        <w:rPr>
          <w:rFonts w:eastAsia="Times New Roman"/>
          <w:lang w:eastAsia="de-DE"/>
        </w:rPr>
        <w:t>Allgemeine Angaben zum Vorhaben (Deckblatt, maximal eine Seite)</w:t>
      </w:r>
    </w:p>
    <w:p w14:paraId="7D04366C" w14:textId="77777777" w:rsidR="00C56263" w:rsidRPr="00C56263" w:rsidRDefault="00C56263" w:rsidP="00C56263">
      <w:pPr>
        <w:pStyle w:val="berschrift1"/>
        <w:numPr>
          <w:ilvl w:val="0"/>
          <w:numId w:val="3"/>
        </w:numPr>
        <w:rPr>
          <w:rFonts w:ascii="Segoe UI" w:eastAsia="Times New Roman" w:hAnsi="Segoe UI" w:cs="Segoe UI"/>
          <w:sz w:val="18"/>
          <w:szCs w:val="18"/>
          <w:lang w:eastAsia="de-DE"/>
        </w:rPr>
      </w:pPr>
      <w:r>
        <w:rPr>
          <w:rFonts w:eastAsia="Times New Roman"/>
          <w:lang w:eastAsia="de-DE"/>
        </w:rPr>
        <w:t xml:space="preserve">Titel des Vorhabens: </w:t>
      </w:r>
    </w:p>
    <w:p w14:paraId="6260370A" w14:textId="30A6ED9B" w:rsidR="0041090A" w:rsidRPr="00C56263" w:rsidRDefault="00C56263" w:rsidP="00C56263">
      <w:pPr>
        <w:jc w:val="both"/>
        <w:rPr>
          <w:rFonts w:ascii="Segoe UI" w:hAnsi="Segoe UI" w:cs="Segoe UI"/>
          <w:b/>
          <w:bCs/>
          <w:sz w:val="18"/>
          <w:szCs w:val="18"/>
          <w:lang w:eastAsia="de-DE"/>
        </w:rPr>
      </w:pPr>
      <w:r w:rsidRPr="00C56263">
        <w:rPr>
          <w:b/>
          <w:bCs/>
          <w:sz w:val="24"/>
          <w:szCs w:val="24"/>
        </w:rPr>
        <w:t xml:space="preserve">Von der Schul- zur Laborbank - mit OER gemeinsam für Chemie begeistern </w:t>
      </w:r>
    </w:p>
    <w:p w14:paraId="4FCBBF26" w14:textId="77777777" w:rsidR="00C56263" w:rsidRPr="00C56263" w:rsidRDefault="00C56263" w:rsidP="00C56263">
      <w:pPr>
        <w:pStyle w:val="berschrift1"/>
        <w:numPr>
          <w:ilvl w:val="0"/>
          <w:numId w:val="3"/>
        </w:numPr>
        <w:rPr>
          <w:rFonts w:ascii="Segoe UI" w:eastAsia="Times New Roman" w:hAnsi="Segoe UI" w:cs="Segoe UI"/>
          <w:sz w:val="18"/>
          <w:szCs w:val="18"/>
          <w:lang w:eastAsia="de-DE"/>
        </w:rPr>
      </w:pPr>
      <w:r>
        <w:rPr>
          <w:rFonts w:eastAsia="Times New Roman"/>
          <w:lang w:eastAsia="de-DE"/>
        </w:rPr>
        <w:t xml:space="preserve">Kurztitel (Akronym) des Vorhabens: </w:t>
      </w:r>
    </w:p>
    <w:p w14:paraId="64EA1B7E" w14:textId="34522E6C" w:rsidR="0041090A" w:rsidRPr="00C56263" w:rsidRDefault="00C56263" w:rsidP="00C56263">
      <w:pPr>
        <w:rPr>
          <w:rFonts w:ascii="Segoe UI" w:eastAsia="Times New Roman" w:hAnsi="Segoe UI" w:cs="Segoe UI"/>
          <w:b/>
          <w:bCs/>
          <w:color w:val="2F5496" w:themeColor="accent1" w:themeShade="BF"/>
          <w:sz w:val="20"/>
          <w:szCs w:val="20"/>
          <w:lang w:eastAsia="de-DE"/>
        </w:rPr>
      </w:pPr>
      <w:proofErr w:type="spellStart"/>
      <w:r w:rsidRPr="00C56263">
        <w:rPr>
          <w:b/>
          <w:bCs/>
          <w:sz w:val="24"/>
          <w:szCs w:val="24"/>
          <w:lang w:eastAsia="de-DE"/>
        </w:rPr>
        <w:t>ChemikOER</w:t>
      </w:r>
      <w:proofErr w:type="spellEnd"/>
    </w:p>
    <w:p w14:paraId="6262183F" w14:textId="78656BD8" w:rsidR="0041090A" w:rsidRPr="0041090A" w:rsidRDefault="00C56263" w:rsidP="00605FCD">
      <w:pPr>
        <w:pStyle w:val="berschrift1"/>
        <w:numPr>
          <w:ilvl w:val="0"/>
          <w:numId w:val="3"/>
        </w:numPr>
        <w:spacing w:line="240" w:lineRule="auto"/>
        <w:ind w:left="705"/>
        <w:textAlignment w:val="baseline"/>
        <w:rPr>
          <w:rFonts w:ascii="Segoe UI" w:eastAsia="Times New Roman" w:hAnsi="Segoe UI" w:cs="Segoe UI"/>
          <w:kern w:val="0"/>
          <w:sz w:val="18"/>
          <w:szCs w:val="18"/>
          <w:lang w:eastAsia="de-DE"/>
          <w14:ligatures w14:val="none"/>
        </w:rPr>
      </w:pPr>
      <w:r w:rsidRPr="00C56263">
        <w:rPr>
          <w:rFonts w:eastAsia="Times New Roman"/>
          <w:lang w:eastAsia="de-DE"/>
        </w:rPr>
        <w:t>Koordinator u</w:t>
      </w:r>
      <w:r w:rsidR="000F6F6D">
        <w:rPr>
          <w:rFonts w:eastAsia="Times New Roman"/>
          <w:lang w:eastAsia="de-DE"/>
        </w:rPr>
        <w:t>nd</w:t>
      </w:r>
      <w:r w:rsidRPr="00C56263">
        <w:rPr>
          <w:rFonts w:eastAsia="Times New Roman"/>
          <w:lang w:eastAsia="de-DE"/>
        </w:rPr>
        <w:t xml:space="preserve"> </w:t>
      </w:r>
      <w:r w:rsidR="000F6F6D">
        <w:rPr>
          <w:rFonts w:eastAsia="Times New Roman"/>
          <w:lang w:eastAsia="de-DE"/>
        </w:rPr>
        <w:t>vier</w:t>
      </w:r>
      <w:r w:rsidRPr="00C56263">
        <w:rPr>
          <w:rFonts w:eastAsia="Times New Roman"/>
          <w:lang w:eastAsia="de-DE"/>
        </w:rPr>
        <w:t xml:space="preserve"> </w:t>
      </w:r>
      <w:r w:rsidR="000F6F6D">
        <w:rPr>
          <w:rFonts w:eastAsia="Times New Roman"/>
          <w:lang w:eastAsia="de-DE"/>
        </w:rPr>
        <w:t>b</w:t>
      </w:r>
      <w:r w:rsidRPr="00C56263">
        <w:rPr>
          <w:rFonts w:eastAsia="Times New Roman"/>
          <w:lang w:eastAsia="de-DE"/>
        </w:rPr>
        <w:t>eteiligte Kooperationspartner</w:t>
      </w:r>
      <w:r w:rsidR="0041090A" w:rsidRPr="0041090A">
        <w:rPr>
          <w:rFonts w:ascii="Calibri" w:eastAsia="Times New Roman" w:hAnsi="Calibri" w:cs="Calibri"/>
          <w:color w:val="000000"/>
          <w:kern w:val="0"/>
          <w:sz w:val="15"/>
          <w:szCs w:val="15"/>
          <w:lang w:eastAsia="de-DE"/>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0"/>
        <w:gridCol w:w="5040"/>
      </w:tblGrid>
      <w:tr w:rsidR="0041090A" w:rsidRPr="0041090A" w14:paraId="7E1D7751"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D0CECE"/>
            <w:hideMark/>
          </w:tcPr>
          <w:p w14:paraId="6849271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commentRangeStart w:id="0"/>
            <w:r w:rsidRPr="0041090A">
              <w:rPr>
                <w:rFonts w:ascii="Arial" w:eastAsia="Times New Roman" w:hAnsi="Arial" w:cs="Arial"/>
                <w:kern w:val="0"/>
                <w:lang w:eastAsia="de-DE"/>
                <w14:ligatures w14:val="none"/>
              </w:rPr>
              <w:t>Hochschule</w:t>
            </w:r>
            <w:commentRangeEnd w:id="0"/>
            <w:r w:rsidR="000F6F6D">
              <w:rPr>
                <w:rStyle w:val="Kommentarzeichen"/>
              </w:rPr>
              <w:commentReference w:id="0"/>
            </w:r>
            <w:r w:rsidRPr="0041090A">
              <w:rPr>
                <w:rFonts w:ascii="Arial" w:eastAsia="Times New Roman" w:hAnsi="Arial" w:cs="Arial"/>
                <w:kern w:val="0"/>
                <w:lang w:eastAsia="de-DE"/>
                <w14:ligatures w14:val="none"/>
              </w:rPr>
              <w:t xml:space="preserve"> für Technik und Wirtschaft Dresden (HTWD) </w:t>
            </w:r>
          </w:p>
          <w:p w14:paraId="596C8C85"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Friedrich List Platz 1 </w:t>
            </w:r>
          </w:p>
          <w:p w14:paraId="34579FE3"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01069 Dresden </w:t>
            </w:r>
          </w:p>
        </w:tc>
        <w:tc>
          <w:tcPr>
            <w:tcW w:w="5040" w:type="dxa"/>
            <w:tcBorders>
              <w:top w:val="single" w:sz="6" w:space="0" w:color="auto"/>
              <w:left w:val="single" w:sz="6" w:space="0" w:color="auto"/>
              <w:bottom w:val="single" w:sz="6" w:space="0" w:color="auto"/>
              <w:right w:val="single" w:sz="6" w:space="0" w:color="auto"/>
            </w:tcBorders>
            <w:shd w:val="clear" w:color="auto" w:fill="D0CECE"/>
            <w:hideMark/>
          </w:tcPr>
          <w:p w14:paraId="209D8B94" w14:textId="76BFE84C"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Prof. </w:t>
            </w:r>
            <w:r w:rsidR="00354F3B">
              <w:rPr>
                <w:rFonts w:ascii="Arial" w:eastAsia="Times New Roman" w:hAnsi="Arial" w:cs="Arial"/>
                <w:kern w:val="0"/>
                <w:lang w:eastAsia="de-DE"/>
                <w14:ligatures w14:val="none"/>
              </w:rPr>
              <w:t xml:space="preserve">Dr. Kathrin </w:t>
            </w:r>
            <w:r w:rsidRPr="0041090A">
              <w:rPr>
                <w:rFonts w:ascii="Arial" w:eastAsia="Times New Roman" w:hAnsi="Arial" w:cs="Arial"/>
                <w:kern w:val="0"/>
                <w:lang w:eastAsia="de-DE"/>
                <w14:ligatures w14:val="none"/>
              </w:rPr>
              <w:t>Harre </w:t>
            </w:r>
          </w:p>
          <w:p w14:paraId="57006483" w14:textId="02BC93B8"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Tel.: </w:t>
            </w:r>
            <w:commentRangeStart w:id="1"/>
            <w:r w:rsidRPr="0041090A">
              <w:rPr>
                <w:rFonts w:ascii="Arial" w:eastAsia="Times New Roman" w:hAnsi="Arial" w:cs="Arial"/>
                <w:kern w:val="0"/>
                <w:lang w:eastAsia="de-DE"/>
                <w14:ligatures w14:val="none"/>
              </w:rPr>
              <w:t>0351/462</w:t>
            </w:r>
            <w:r w:rsidR="00354F3B">
              <w:rPr>
                <w:rFonts w:ascii="Arial" w:eastAsia="Times New Roman" w:hAnsi="Arial" w:cs="Arial"/>
                <w:kern w:val="0"/>
                <w:lang w:eastAsia="de-DE"/>
                <w14:ligatures w14:val="none"/>
              </w:rPr>
              <w:t>3250</w:t>
            </w:r>
            <w:commentRangeEnd w:id="1"/>
            <w:r w:rsidR="000F6F6D">
              <w:rPr>
                <w:rStyle w:val="Kommentarzeichen"/>
              </w:rPr>
              <w:commentReference w:id="1"/>
            </w:r>
          </w:p>
          <w:p w14:paraId="451CD4D3" w14:textId="4DB64B1E"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8" w:history="1">
              <w:r w:rsidR="00354F3B" w:rsidRPr="003C2412">
                <w:rPr>
                  <w:rStyle w:val="Hyperlink"/>
                  <w:rFonts w:ascii="Arial" w:eastAsia="Times New Roman" w:hAnsi="Arial" w:cs="Arial"/>
                  <w:kern w:val="0"/>
                  <w:lang w:eastAsia="de-DE"/>
                  <w14:ligatures w14:val="none"/>
                </w:rPr>
                <w:t>kathrin.harre@htw-dresden.de</w:t>
              </w:r>
            </w:hyperlink>
            <w:r w:rsidRPr="0041090A">
              <w:rPr>
                <w:rFonts w:ascii="Arial" w:eastAsia="Times New Roman" w:hAnsi="Arial" w:cs="Arial"/>
                <w:kern w:val="0"/>
                <w:lang w:eastAsia="de-DE"/>
                <w14:ligatures w14:val="none"/>
              </w:rPr>
              <w:t> </w:t>
            </w:r>
          </w:p>
        </w:tc>
      </w:tr>
      <w:tr w:rsidR="0041090A" w:rsidRPr="0041090A" w14:paraId="343956D9"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4B77685E"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Hochschule für Technik und Wirtschaft Dresden (HTWD) </w:t>
            </w:r>
          </w:p>
          <w:p w14:paraId="3EEBC76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Friedrich List Platz 1 </w:t>
            </w:r>
          </w:p>
          <w:p w14:paraId="764E5BF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01069 Dresden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372A00FF" w14:textId="4BF506FF"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Prof. Dr. Torsten Munkelt </w:t>
            </w:r>
          </w:p>
          <w:p w14:paraId="61750562"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w:t>
            </w:r>
            <w:hyperlink r:id="rId9" w:tgtFrame="_blank" w:history="1">
              <w:r w:rsidRPr="0041090A">
                <w:rPr>
                  <w:rFonts w:ascii="Arial" w:eastAsia="Times New Roman" w:hAnsi="Arial" w:cs="Arial"/>
                  <w:color w:val="0563C1"/>
                  <w:kern w:val="0"/>
                  <w:sz w:val="21"/>
                  <w:szCs w:val="21"/>
                  <w:u w:val="single"/>
                  <w:lang w:eastAsia="de-DE"/>
                  <w14:ligatures w14:val="none"/>
                </w:rPr>
                <w:t>+49 351 462 2650</w:t>
              </w:r>
            </w:hyperlink>
            <w:r w:rsidRPr="0041090A">
              <w:rPr>
                <w:rFonts w:ascii="Arial" w:eastAsia="Times New Roman" w:hAnsi="Arial" w:cs="Arial"/>
                <w:kern w:val="0"/>
                <w:lang w:eastAsia="de-DE"/>
                <w14:ligatures w14:val="none"/>
              </w:rPr>
              <w:t> </w:t>
            </w:r>
          </w:p>
          <w:p w14:paraId="615C7D21"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10" w:tgtFrame="_blank" w:history="1">
              <w:r w:rsidRPr="0041090A">
                <w:rPr>
                  <w:rFonts w:ascii="Arial" w:eastAsia="Times New Roman" w:hAnsi="Arial" w:cs="Arial"/>
                  <w:color w:val="0563C1"/>
                  <w:kern w:val="0"/>
                  <w:u w:val="single"/>
                  <w:lang w:eastAsia="de-DE"/>
                  <w14:ligatures w14:val="none"/>
                </w:rPr>
                <w:t>torsten.munkelt@htw-dresden.de</w:t>
              </w:r>
            </w:hyperlink>
            <w:r w:rsidRPr="0041090A">
              <w:rPr>
                <w:rFonts w:ascii="Arial" w:eastAsia="Times New Roman" w:hAnsi="Arial" w:cs="Arial"/>
                <w:kern w:val="0"/>
                <w:lang w:eastAsia="de-DE"/>
                <w14:ligatures w14:val="none"/>
              </w:rPr>
              <w:t> </w:t>
            </w:r>
          </w:p>
        </w:tc>
      </w:tr>
      <w:tr w:rsidR="0041090A" w:rsidRPr="0041090A" w14:paraId="45BB99E3"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16C57FFA"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sz w:val="21"/>
                <w:szCs w:val="21"/>
                <w:lang w:eastAsia="de-DE"/>
                <w14:ligatures w14:val="none"/>
              </w:rPr>
              <w:t>Technische Universität Chemnitz </w:t>
            </w:r>
          </w:p>
          <w:p w14:paraId="31CB55B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Fakultät für Naturwissenschaften </w:t>
            </w:r>
          </w:p>
          <w:p w14:paraId="60A31FC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Organische Chemie </w:t>
            </w:r>
            <w:r w:rsidRPr="0041090A">
              <w:rPr>
                <w:rFonts w:ascii="Arial" w:eastAsia="Times New Roman" w:hAnsi="Arial" w:cs="Arial"/>
                <w:kern w:val="0"/>
                <w:lang w:eastAsia="de-DE"/>
                <w14:ligatures w14:val="none"/>
              </w:rPr>
              <w:br/>
              <w:t>Straße der Nationen 62 </w:t>
            </w:r>
            <w:r w:rsidRPr="0041090A">
              <w:rPr>
                <w:rFonts w:ascii="Arial" w:eastAsia="Times New Roman" w:hAnsi="Arial" w:cs="Arial"/>
                <w:kern w:val="0"/>
                <w:lang w:eastAsia="de-DE"/>
                <w14:ligatures w14:val="none"/>
              </w:rPr>
              <w:br/>
              <w:t>09111 Chemnitz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6D07AD4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Prof. Dr. Johannes F. Teichert </w:t>
            </w:r>
          </w:p>
          <w:p w14:paraId="5A9034CB"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0371/53133715  </w:t>
            </w:r>
          </w:p>
          <w:p w14:paraId="69463712"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11" w:tgtFrame="_blank" w:history="1">
              <w:r w:rsidRPr="0041090A">
                <w:rPr>
                  <w:rFonts w:ascii="Arial" w:eastAsia="Times New Roman" w:hAnsi="Arial" w:cs="Arial"/>
                  <w:color w:val="0563C1"/>
                  <w:kern w:val="0"/>
                  <w:u w:val="single"/>
                  <w:lang w:eastAsia="de-DE"/>
                  <w14:ligatures w14:val="none"/>
                </w:rPr>
                <w:t>johannes.teichert@chemie.tu-chemnitz.de</w:t>
              </w:r>
            </w:hyperlink>
            <w:r w:rsidRPr="0041090A">
              <w:rPr>
                <w:rFonts w:ascii="Arial" w:eastAsia="Times New Roman" w:hAnsi="Arial" w:cs="Arial"/>
                <w:kern w:val="0"/>
                <w:lang w:eastAsia="de-DE"/>
                <w14:ligatures w14:val="none"/>
              </w:rPr>
              <w:t> </w:t>
            </w:r>
          </w:p>
        </w:tc>
      </w:tr>
      <w:tr w:rsidR="0041090A" w:rsidRPr="0041090A" w14:paraId="16B90F5F"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490B65F7"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Technische Universität Bergakademie Freiberg </w:t>
            </w:r>
          </w:p>
          <w:p w14:paraId="5553A007"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Akademiestr. 6  </w:t>
            </w:r>
          </w:p>
          <w:p w14:paraId="042F0A95"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09599 Freiberg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1BB5A809"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Dr. Sebastian Förster </w:t>
            </w:r>
          </w:p>
          <w:p w14:paraId="22FC13B3"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w:t>
            </w:r>
          </w:p>
          <w:p w14:paraId="3B8C76DF"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E-Mail: </w:t>
            </w:r>
          </w:p>
        </w:tc>
      </w:tr>
    </w:tbl>
    <w:p w14:paraId="548F787E" w14:textId="77777777" w:rsidR="0041090A" w:rsidRPr="0041090A" w:rsidRDefault="0041090A" w:rsidP="0041090A">
      <w:pPr>
        <w:spacing w:after="0" w:line="240" w:lineRule="auto"/>
        <w:textAlignment w:val="baseline"/>
        <w:rPr>
          <w:rFonts w:ascii="Segoe UI" w:eastAsia="Times New Roman" w:hAnsi="Segoe UI" w:cs="Segoe UI"/>
          <w:kern w:val="0"/>
          <w:sz w:val="18"/>
          <w:szCs w:val="18"/>
          <w:lang w:eastAsia="de-DE"/>
          <w14:ligatures w14:val="none"/>
        </w:rPr>
      </w:pPr>
      <w:r w:rsidRPr="0041090A">
        <w:rPr>
          <w:rFonts w:ascii="Calibri" w:eastAsia="Times New Roman" w:hAnsi="Calibri" w:cs="Calibri"/>
          <w:color w:val="000000"/>
          <w:kern w:val="0"/>
          <w:sz w:val="15"/>
          <w:szCs w:val="15"/>
          <w:lang w:eastAsia="de-DE"/>
          <w14:ligatures w14:val="none"/>
        </w:rPr>
        <w:t> </w:t>
      </w:r>
    </w:p>
    <w:p w14:paraId="0331C525" w14:textId="3B82B059" w:rsidR="0041090A" w:rsidRPr="0041090A" w:rsidRDefault="00C56263" w:rsidP="00C56263">
      <w:pPr>
        <w:pStyle w:val="berschrift1"/>
        <w:numPr>
          <w:ilvl w:val="0"/>
          <w:numId w:val="4"/>
        </w:numPr>
        <w:spacing w:line="240" w:lineRule="auto"/>
        <w:textAlignment w:val="baseline"/>
        <w:rPr>
          <w:rFonts w:ascii="Segoe UI" w:eastAsia="Times New Roman" w:hAnsi="Segoe UI" w:cs="Segoe UI"/>
          <w:kern w:val="0"/>
          <w:sz w:val="18"/>
          <w:szCs w:val="18"/>
          <w:lang w:eastAsia="de-DE"/>
          <w14:ligatures w14:val="none"/>
        </w:rPr>
      </w:pPr>
      <w:r w:rsidRPr="00C56263">
        <w:rPr>
          <w:rFonts w:eastAsia="Times New Roman"/>
          <w:lang w:eastAsia="de-DE"/>
        </w:rPr>
        <w:t>Schlüsselwörter</w:t>
      </w:r>
    </w:p>
    <w:p w14:paraId="5233F937" w14:textId="41FE38D0" w:rsidR="005C0940" w:rsidRPr="000F6F6D" w:rsidRDefault="0041090A" w:rsidP="005C0940">
      <w:pPr>
        <w:spacing w:after="0" w:line="240" w:lineRule="auto"/>
        <w:ind w:left="705"/>
        <w:textAlignment w:val="baseline"/>
        <w:rPr>
          <w:rFonts w:ascii="Arial" w:eastAsia="Times New Roman" w:hAnsi="Arial" w:cs="Arial"/>
          <w:kern w:val="0"/>
          <w:lang w:eastAsia="de-DE"/>
          <w14:ligatures w14:val="none"/>
        </w:rPr>
      </w:pPr>
      <w:r w:rsidRPr="0041090A">
        <w:rPr>
          <w:rFonts w:ascii="Calibri" w:eastAsia="Times New Roman" w:hAnsi="Calibri" w:cs="Calibri"/>
          <w:color w:val="000000"/>
          <w:kern w:val="0"/>
          <w:sz w:val="15"/>
          <w:szCs w:val="15"/>
          <w:lang w:eastAsia="de-DE"/>
          <w14:ligatures w14:val="none"/>
        </w:rPr>
        <w:t> </w:t>
      </w:r>
      <w:r w:rsidRPr="0041090A">
        <w:rPr>
          <w:rFonts w:ascii="Arial" w:eastAsia="Times New Roman" w:hAnsi="Arial" w:cs="Arial"/>
          <w:kern w:val="0"/>
          <w:lang w:eastAsia="de-DE"/>
          <w14:ligatures w14:val="none"/>
        </w:rPr>
        <w:t xml:space="preserve">OER, </w:t>
      </w:r>
      <w:r w:rsidR="00826933">
        <w:rPr>
          <w:rFonts w:ascii="Arial" w:eastAsia="Times New Roman" w:hAnsi="Arial" w:cs="Arial"/>
          <w:kern w:val="0"/>
          <w:lang w:eastAsia="de-DE"/>
          <w14:ligatures w14:val="none"/>
        </w:rPr>
        <w:t xml:space="preserve">OEP, </w:t>
      </w:r>
      <w:r w:rsidRPr="0041090A">
        <w:rPr>
          <w:rFonts w:ascii="Arial" w:eastAsia="Times New Roman" w:hAnsi="Arial" w:cs="Arial"/>
          <w:kern w:val="0"/>
          <w:lang w:eastAsia="de-DE"/>
          <w14:ligatures w14:val="none"/>
        </w:rPr>
        <w:t>Netzwerk, Chemie, MINT</w:t>
      </w:r>
      <w:r w:rsidR="000F6F6D">
        <w:rPr>
          <w:rFonts w:ascii="Arial" w:eastAsia="Times New Roman" w:hAnsi="Arial" w:cs="Arial"/>
          <w:kern w:val="0"/>
          <w:lang w:eastAsia="de-DE"/>
          <w14:ligatures w14:val="none"/>
        </w:rPr>
        <w:t xml:space="preserve">. </w:t>
      </w:r>
      <w:r w:rsidR="000F6F6D" w:rsidRPr="000F6F6D">
        <w:rPr>
          <w:rFonts w:ascii="Arial" w:eastAsia="Times New Roman" w:hAnsi="Arial" w:cs="Arial"/>
          <w:kern w:val="0"/>
          <w:lang w:eastAsia="de-DE"/>
          <w14:ligatures w14:val="none"/>
        </w:rPr>
        <w:t>E-Learning, E-Teaching, asynchrones Lernen, asynchrones Lehren, E</w:t>
      </w:r>
      <w:r w:rsidR="000F6F6D">
        <w:rPr>
          <w:rFonts w:ascii="Arial" w:eastAsia="Times New Roman" w:hAnsi="Arial" w:cs="Arial"/>
          <w:kern w:val="0"/>
          <w:lang w:eastAsia="de-DE"/>
          <w14:ligatures w14:val="none"/>
        </w:rPr>
        <w:t xml:space="preserve">-Assessment, Lernmanagementsystem, </w:t>
      </w:r>
      <w:proofErr w:type="spellStart"/>
      <w:r w:rsidR="000F6F6D">
        <w:rPr>
          <w:rFonts w:ascii="Arial" w:eastAsia="Times New Roman" w:hAnsi="Arial" w:cs="Arial"/>
          <w:kern w:val="0"/>
          <w:lang w:eastAsia="de-DE"/>
          <w14:ligatures w14:val="none"/>
        </w:rPr>
        <w:t>Aufgabengegenerierung</w:t>
      </w:r>
      <w:proofErr w:type="spellEnd"/>
    </w:p>
    <w:p w14:paraId="392FF7F1" w14:textId="09574FE4" w:rsidR="005C0940" w:rsidRPr="0041090A" w:rsidRDefault="005C0940" w:rsidP="005C0940">
      <w:pPr>
        <w:pStyle w:val="berschrift1"/>
        <w:numPr>
          <w:ilvl w:val="0"/>
          <w:numId w:val="4"/>
        </w:numPr>
        <w:spacing w:line="240" w:lineRule="auto"/>
        <w:textAlignment w:val="baseline"/>
        <w:rPr>
          <w:rFonts w:ascii="Segoe UI" w:eastAsia="Times New Roman" w:hAnsi="Segoe UI" w:cs="Segoe UI"/>
          <w:kern w:val="0"/>
          <w:sz w:val="18"/>
          <w:szCs w:val="18"/>
          <w:lang w:eastAsia="de-DE"/>
          <w14:ligatures w14:val="none"/>
        </w:rPr>
      </w:pPr>
      <w:r>
        <w:rPr>
          <w:rFonts w:eastAsia="Times New Roman"/>
          <w:lang w:eastAsia="de-DE"/>
        </w:rPr>
        <w:t>Geplante Laufzeit (in Monaten)</w:t>
      </w:r>
    </w:p>
    <w:p w14:paraId="22677E62" w14:textId="56299F50" w:rsidR="0041090A" w:rsidRPr="005C0940" w:rsidRDefault="0041090A" w:rsidP="005C0940">
      <w:pPr>
        <w:spacing w:after="0" w:line="240" w:lineRule="auto"/>
        <w:textAlignment w:val="baseline"/>
        <w:rPr>
          <w:rFonts w:ascii="Segoe UI" w:eastAsia="Times New Roman" w:hAnsi="Segoe UI" w:cs="Segoe UI"/>
          <w:kern w:val="0"/>
          <w:sz w:val="18"/>
          <w:szCs w:val="18"/>
          <w:lang w:eastAsia="de-DE"/>
          <w14:ligatures w14:val="none"/>
        </w:rPr>
      </w:pPr>
      <w:r w:rsidRPr="005C0940">
        <w:rPr>
          <w:rFonts w:ascii="Arial" w:eastAsia="Times New Roman" w:hAnsi="Arial" w:cs="Arial"/>
          <w:color w:val="000000"/>
          <w:kern w:val="0"/>
          <w:lang w:eastAsia="de-DE"/>
          <w14:ligatures w14:val="none"/>
        </w:rPr>
        <w:t xml:space="preserve"> </w:t>
      </w:r>
      <w:r w:rsidR="005C0940">
        <w:rPr>
          <w:rFonts w:ascii="Arial" w:eastAsia="Times New Roman" w:hAnsi="Arial" w:cs="Arial"/>
          <w:color w:val="000000"/>
          <w:kern w:val="0"/>
          <w:lang w:eastAsia="de-DE"/>
          <w14:ligatures w14:val="none"/>
        </w:rPr>
        <w:t>36</w:t>
      </w:r>
    </w:p>
    <w:p w14:paraId="77682793" w14:textId="4A12125E" w:rsidR="0041090A" w:rsidRDefault="0041090A" w:rsidP="00C56263">
      <w:pPr>
        <w:pStyle w:val="berschrift1"/>
        <w:numPr>
          <w:ilvl w:val="0"/>
          <w:numId w:val="4"/>
        </w:numPr>
        <w:rPr>
          <w:rFonts w:eastAsia="Times New Roman"/>
          <w:lang w:eastAsia="de-DE"/>
        </w:rPr>
      </w:pPr>
      <w:r w:rsidRPr="00C56263">
        <w:rPr>
          <w:rFonts w:eastAsia="Times New Roman"/>
          <w:lang w:eastAsia="de-DE"/>
        </w:rPr>
        <w:t>Gesamtsumme der geschätzten Ausgaben/Kosten</w:t>
      </w:r>
    </w:p>
    <w:p w14:paraId="325774BE" w14:textId="7DA50BF2" w:rsidR="000F6F6D" w:rsidRPr="000F6F6D" w:rsidRDefault="000F6F6D" w:rsidP="000F6F6D">
      <w:pPr>
        <w:rPr>
          <w:lang w:eastAsia="de-DE"/>
        </w:rPr>
      </w:pPr>
      <w:r>
        <w:rPr>
          <w:lang w:eastAsia="de-DE"/>
        </w:rPr>
        <w:t>zu ergänzen.</w:t>
      </w:r>
    </w:p>
    <w:p w14:paraId="71C33885" w14:textId="4C970519" w:rsidR="0041090A" w:rsidRPr="00C56263" w:rsidRDefault="0041090A" w:rsidP="00C56263">
      <w:pPr>
        <w:pStyle w:val="berschrift1"/>
        <w:numPr>
          <w:ilvl w:val="0"/>
          <w:numId w:val="4"/>
        </w:numPr>
        <w:rPr>
          <w:rFonts w:eastAsia="Times New Roman"/>
          <w:lang w:eastAsia="de-DE"/>
        </w:rPr>
      </w:pPr>
      <w:r w:rsidRPr="00C56263">
        <w:rPr>
          <w:rFonts w:eastAsia="Times New Roman"/>
          <w:lang w:eastAsia="de-DE"/>
        </w:rPr>
        <w:t>Voraussichtlicher Zuwendungsbedarf (bei Hochschulen inklusive 20 % Projektpauschale) </w:t>
      </w:r>
    </w:p>
    <w:p w14:paraId="3CF6F1B4" w14:textId="1FE087F8" w:rsidR="0041090A" w:rsidRDefault="00550F80">
      <w:pPr>
        <w:rPr>
          <w:rFonts w:ascii="Arial" w:eastAsia="Times New Roman" w:hAnsi="Arial" w:cs="Arial"/>
          <w:color w:val="C00000"/>
          <w:kern w:val="0"/>
          <w:lang w:eastAsia="de-DE"/>
          <w14:ligatures w14:val="none"/>
        </w:rPr>
      </w:pPr>
      <w:r>
        <w:rPr>
          <w:rFonts w:ascii="Arial" w:eastAsia="Times New Roman" w:hAnsi="Arial" w:cs="Arial"/>
          <w:color w:val="C00000"/>
          <w:kern w:val="0"/>
          <w:lang w:eastAsia="de-DE"/>
          <w14:ligatures w14:val="none"/>
        </w:rPr>
        <w:t xml:space="preserve">~ 1 </w:t>
      </w:r>
      <w:proofErr w:type="spellStart"/>
      <w:r>
        <w:rPr>
          <w:rFonts w:ascii="Arial" w:eastAsia="Times New Roman" w:hAnsi="Arial" w:cs="Arial"/>
          <w:color w:val="C00000"/>
          <w:kern w:val="0"/>
          <w:lang w:eastAsia="de-DE"/>
          <w14:ligatures w14:val="none"/>
        </w:rPr>
        <w:t>Mio</w:t>
      </w:r>
      <w:proofErr w:type="spellEnd"/>
      <w:r>
        <w:rPr>
          <w:rFonts w:ascii="Arial" w:eastAsia="Times New Roman" w:hAnsi="Arial" w:cs="Arial"/>
          <w:color w:val="C00000"/>
          <w:kern w:val="0"/>
          <w:lang w:eastAsia="de-DE"/>
          <w14:ligatures w14:val="none"/>
        </w:rPr>
        <w:t>?</w:t>
      </w:r>
      <w:r w:rsidR="0041090A">
        <w:rPr>
          <w:rFonts w:ascii="Arial" w:eastAsia="Times New Roman" w:hAnsi="Arial" w:cs="Arial"/>
          <w:color w:val="C00000"/>
          <w:kern w:val="0"/>
          <w:lang w:eastAsia="de-DE"/>
          <w14:ligatures w14:val="none"/>
        </w:rPr>
        <w:br w:type="page"/>
      </w:r>
    </w:p>
    <w:p w14:paraId="14D924C1" w14:textId="335931CA" w:rsidR="0041090A" w:rsidRPr="0041090A" w:rsidRDefault="00C56263" w:rsidP="0041090A">
      <w:pPr>
        <w:spacing w:after="0" w:line="240" w:lineRule="auto"/>
        <w:textAlignment w:val="baseline"/>
        <w:rPr>
          <w:rFonts w:ascii="Segoe UI" w:eastAsia="Times New Roman" w:hAnsi="Segoe UI" w:cs="Segoe UI"/>
          <w:color w:val="2F5496"/>
          <w:kern w:val="0"/>
          <w:sz w:val="18"/>
          <w:szCs w:val="18"/>
          <w:lang w:eastAsia="de-DE"/>
          <w14:ligatures w14:val="none"/>
        </w:rPr>
      </w:pPr>
      <w:r>
        <w:rPr>
          <w:rFonts w:ascii="Calibri Light" w:eastAsia="Times New Roman" w:hAnsi="Calibri Light" w:cs="Calibri Light"/>
          <w:kern w:val="0"/>
          <w:sz w:val="32"/>
          <w:szCs w:val="32"/>
          <w:lang w:eastAsia="de-DE"/>
          <w14:ligatures w14:val="none"/>
        </w:rPr>
        <w:lastRenderedPageBreak/>
        <w:t>B</w:t>
      </w:r>
      <w:r w:rsidR="0041090A" w:rsidRPr="0041090A">
        <w:rPr>
          <w:rFonts w:ascii="Calibri Light" w:eastAsia="Times New Roman" w:hAnsi="Calibri Light" w:cs="Calibri Light"/>
          <w:kern w:val="0"/>
          <w:sz w:val="32"/>
          <w:szCs w:val="32"/>
          <w:lang w:eastAsia="de-DE"/>
          <w14:ligatures w14:val="none"/>
        </w:rPr>
        <w:t xml:space="preserve">. </w:t>
      </w:r>
      <w:r w:rsidR="0041090A" w:rsidRPr="0041090A">
        <w:rPr>
          <w:rFonts w:ascii="Calibri Light" w:eastAsia="Times New Roman" w:hAnsi="Calibri Light" w:cs="Calibri Light"/>
          <w:color w:val="2F5496"/>
          <w:kern w:val="0"/>
          <w:sz w:val="32"/>
          <w:szCs w:val="32"/>
          <w:lang w:eastAsia="de-DE"/>
          <w14:ligatures w14:val="none"/>
        </w:rPr>
        <w:t>Kurzzusammenfassung des Vorhabens für eine mögliche Veröffentlichung im Rahmen des (öffentlichen) Begutachtungsprozesses (</w:t>
      </w:r>
      <w:r w:rsidR="00705142" w:rsidRPr="00705142">
        <w:rPr>
          <w:rFonts w:ascii="Calibri Light" w:eastAsia="Times New Roman" w:hAnsi="Calibri Light" w:cs="Calibri Light"/>
          <w:b/>
          <w:bCs/>
          <w:color w:val="2F5496"/>
          <w:kern w:val="0"/>
          <w:sz w:val="32"/>
          <w:szCs w:val="32"/>
          <w:lang w:eastAsia="de-DE"/>
          <w14:ligatures w14:val="none"/>
        </w:rPr>
        <w:t>3</w:t>
      </w:r>
      <w:r w:rsidR="00705142">
        <w:rPr>
          <w:rFonts w:ascii="Calibri Light" w:eastAsia="Times New Roman" w:hAnsi="Calibri Light" w:cs="Calibri Light"/>
          <w:b/>
          <w:bCs/>
          <w:color w:val="2F5496"/>
          <w:kern w:val="0"/>
          <w:sz w:val="32"/>
          <w:szCs w:val="32"/>
          <w:lang w:eastAsia="de-DE"/>
          <w14:ligatures w14:val="none"/>
        </w:rPr>
        <w:t>1</w:t>
      </w:r>
      <w:r w:rsidR="00705142" w:rsidRPr="00705142">
        <w:rPr>
          <w:rFonts w:ascii="Calibri Light" w:eastAsia="Times New Roman" w:hAnsi="Calibri Light" w:cs="Calibri Light"/>
          <w:b/>
          <w:bCs/>
          <w:color w:val="2F5496"/>
          <w:kern w:val="0"/>
          <w:sz w:val="32"/>
          <w:szCs w:val="32"/>
          <w:lang w:eastAsia="de-DE"/>
          <w14:ligatures w14:val="none"/>
        </w:rPr>
        <w:t>10</w:t>
      </w:r>
      <w:r w:rsidR="00705142">
        <w:rPr>
          <w:rFonts w:ascii="Calibri Light" w:eastAsia="Times New Roman" w:hAnsi="Calibri Light" w:cs="Calibri Light"/>
          <w:color w:val="2F5496"/>
          <w:kern w:val="0"/>
          <w:sz w:val="32"/>
          <w:szCs w:val="32"/>
          <w:lang w:eastAsia="de-DE"/>
          <w14:ligatures w14:val="none"/>
        </w:rPr>
        <w:t xml:space="preserve"> von </w:t>
      </w:r>
      <w:r w:rsidR="0041090A" w:rsidRPr="0041090A">
        <w:rPr>
          <w:rFonts w:ascii="Calibri Light" w:eastAsia="Times New Roman" w:hAnsi="Calibri Light" w:cs="Calibri Light"/>
          <w:color w:val="2F5496"/>
          <w:kern w:val="0"/>
          <w:sz w:val="32"/>
          <w:szCs w:val="32"/>
          <w:lang w:eastAsia="de-DE"/>
          <w14:ligatures w14:val="none"/>
        </w:rPr>
        <w:t>maximal 3 000 Zeichen inklusive Leerzeichen), die folgende Fragen beantwortet: </w:t>
      </w:r>
    </w:p>
    <w:p w14:paraId="190F13BB" w14:textId="77777777" w:rsidR="00C56263" w:rsidRPr="00C56263" w:rsidRDefault="00C56263" w:rsidP="00C56263">
      <w:pPr>
        <w:spacing w:after="0" w:line="240" w:lineRule="auto"/>
        <w:ind w:left="720"/>
        <w:textAlignment w:val="baseline"/>
        <w:rPr>
          <w:rFonts w:ascii="Arial" w:eastAsia="Times New Roman" w:hAnsi="Arial" w:cs="Arial"/>
          <w:color w:val="2F5496"/>
          <w:kern w:val="0"/>
          <w:lang w:eastAsia="de-DE"/>
          <w14:ligatures w14:val="none"/>
        </w:rPr>
      </w:pPr>
    </w:p>
    <w:p w14:paraId="6963C44C" w14:textId="17F635BF" w:rsidR="0041090A" w:rsidRPr="00D4689D" w:rsidRDefault="0041090A" w:rsidP="00685271">
      <w:pPr>
        <w:pStyle w:val="berschrift2"/>
        <w:numPr>
          <w:ilvl w:val="0"/>
          <w:numId w:val="1"/>
        </w:numPr>
        <w:rPr>
          <w:rFonts w:eastAsia="Times New Roman"/>
          <w:lang w:eastAsia="de-DE"/>
        </w:rPr>
      </w:pPr>
      <w:r w:rsidRPr="00D4689D">
        <w:rPr>
          <w:rFonts w:eastAsia="Times New Roman"/>
          <w:lang w:eastAsia="de-DE"/>
        </w:rPr>
        <w:t>Problemstellung und Umsetzung (</w:t>
      </w:r>
      <w:r w:rsidR="006B6493">
        <w:rPr>
          <w:b/>
          <w:bCs/>
          <w:lang w:eastAsia="de-DE"/>
        </w:rPr>
        <w:t>1949</w:t>
      </w:r>
      <w:r w:rsidR="00AC7CB1">
        <w:rPr>
          <w:lang w:eastAsia="de-DE"/>
        </w:rPr>
        <w:t xml:space="preserve"> von </w:t>
      </w:r>
      <w:r w:rsidRPr="00D4689D">
        <w:rPr>
          <w:rFonts w:eastAsia="Times New Roman"/>
          <w:lang w:eastAsia="de-DE"/>
        </w:rPr>
        <w:t>ca. 2 000 Zeichen) </w:t>
      </w:r>
    </w:p>
    <w:p w14:paraId="69EA249B" w14:textId="77777777" w:rsidR="00C56263" w:rsidRPr="0041090A" w:rsidRDefault="00C56263" w:rsidP="00C56263">
      <w:pPr>
        <w:numPr>
          <w:ilvl w:val="0"/>
          <w:numId w:val="5"/>
        </w:numPr>
        <w:spacing w:after="0" w:line="240" w:lineRule="auto"/>
        <w:textAlignment w:val="baseline"/>
        <w:rPr>
          <w:rFonts w:ascii="Arial" w:eastAsia="Times New Roman" w:hAnsi="Arial" w:cs="Arial"/>
          <w:color w:val="2F5496"/>
          <w:kern w:val="0"/>
          <w:lang w:eastAsia="de-DE"/>
          <w14:ligatures w14:val="none"/>
        </w:rPr>
      </w:pPr>
      <w:r w:rsidRPr="0041090A">
        <w:rPr>
          <w:rFonts w:ascii="Calibri Light" w:eastAsia="Times New Roman" w:hAnsi="Calibri Light" w:cs="Calibri Light"/>
          <w:color w:val="2F5496"/>
          <w:kern w:val="0"/>
          <w:sz w:val="26"/>
          <w:szCs w:val="26"/>
          <w:lang w:eastAsia="de-DE"/>
          <w14:ligatures w14:val="none"/>
        </w:rPr>
        <w:t>Welche konkrete Problemstellung soll mit dem Projektvorhaben gelöst werden? </w:t>
      </w:r>
    </w:p>
    <w:p w14:paraId="568B3DBA" w14:textId="77777777" w:rsidR="00C56263" w:rsidRPr="0041090A" w:rsidRDefault="00C56263" w:rsidP="00C56263">
      <w:pPr>
        <w:numPr>
          <w:ilvl w:val="0"/>
          <w:numId w:val="5"/>
        </w:numPr>
        <w:spacing w:after="0" w:line="240" w:lineRule="auto"/>
        <w:textAlignment w:val="baseline"/>
        <w:rPr>
          <w:rFonts w:ascii="Arial" w:eastAsia="Times New Roman" w:hAnsi="Arial" w:cs="Arial"/>
          <w:color w:val="2F5496"/>
          <w:kern w:val="0"/>
          <w:lang w:eastAsia="de-DE"/>
          <w14:ligatures w14:val="none"/>
        </w:rPr>
      </w:pPr>
      <w:r w:rsidRPr="0041090A">
        <w:rPr>
          <w:rFonts w:ascii="Calibri Light" w:eastAsia="Times New Roman" w:hAnsi="Calibri Light" w:cs="Calibri Light"/>
          <w:color w:val="2F5496"/>
          <w:kern w:val="0"/>
          <w:sz w:val="26"/>
          <w:szCs w:val="26"/>
          <w:lang w:eastAsia="de-DE"/>
          <w14:ligatures w14:val="none"/>
        </w:rPr>
        <w:t>Wie soll das Projektvorhaben umgesetzt werden, welche inhaltlichen, technischen und/oder organisatorischen Ansätze sollen dabei verfolgt werden? </w:t>
      </w:r>
    </w:p>
    <w:p w14:paraId="0A15004F" w14:textId="0EDA23B3" w:rsidR="00A33A56" w:rsidRPr="00C56263" w:rsidRDefault="00A33A56" w:rsidP="00C56263">
      <w:pPr>
        <w:rPr>
          <w:lang w:eastAsia="de-DE"/>
        </w:rPr>
      </w:pPr>
    </w:p>
    <w:p w14:paraId="28396BBF" w14:textId="73359E62" w:rsidR="005C0940" w:rsidRPr="00AC7CB1" w:rsidRDefault="00C56263" w:rsidP="00AC7CB1">
      <w:pPr>
        <w:pStyle w:val="paragraph"/>
        <w:spacing w:before="0" w:beforeAutospacing="0" w:after="0" w:afterAutospacing="0" w:line="360" w:lineRule="auto"/>
        <w:ind w:left="357"/>
        <w:textAlignment w:val="baseline"/>
        <w:rPr>
          <w:rStyle w:val="eop"/>
          <w:rFonts w:ascii="Arial" w:hAnsi="Arial" w:cs="Arial"/>
          <w:sz w:val="22"/>
          <w:szCs w:val="22"/>
        </w:rPr>
      </w:pPr>
      <w:r w:rsidRPr="00AC7CB1">
        <w:rPr>
          <w:rStyle w:val="normaltextrun"/>
          <w:rFonts w:ascii="Arial" w:hAnsi="Arial" w:cs="Arial"/>
          <w:sz w:val="22"/>
          <w:szCs w:val="22"/>
        </w:rPr>
        <w:t xml:space="preserve">Die Erhebung der Studienanfängerzahlen in den MINT-Fächern zeigt deutliche Rückgange in den letzten Jahren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{"citationID":"phi8791R","properties":{"formattedCitation":"[1]","plainCitation":"[1]","noteIndex":0},"citationItems":[{"id":31,"uris":["http://zotero.org/users/local/YaD6lZA6/items/T7QCAB2V"],"itemData":{"id":31,"type":"manuscript","abstract":"Die Gesellschaft Deutscher Chemiker erhebt seit 70 Jahren jährlich Angaben zur Zahl der Studierenden\nin unterschiedlichen Studienabschnitten, zu den abgelegten Prüfungen sowie Angaben zur Studiendauer.\nStichtag für die Erhebung ist der 31. Dezember. Weiter werden Daten zum Berufseinstieg der Studierenden\nnach Bachelor, Master und Promotion ermittelt. Damit bildet diese Broschüre die derzeitige Lage der chemierelevanten Studiengänge in der Bundesrepublik Deutschland ab. Die Angaben zu dieser Statistik werden der GDCh von den Chemiefachbereichen der Hochschulen zur Verfügung gestellt. Die Verantwortung\nfür die gelieferten Daten tragen die Ansprechpartnerinnen und Ansprechpartner der jeweiligen Hochschule.\nZur Historie der GDCh Statistik: Daten zum Studiengang Chemie werden bereits seit 1952 erhoben. Seit\n1977 werden die Studiengänge zur Lebensmittelchemie, seit 1988 zur Biochemie erfasst. 1991 wurde die\nStatistik um die Daten der neuen Bundesländer erweitert. Seit 1993 werden die Chemiestudiengänge an\nHochschulen für Angewandte Wissenschaften (HAW), ehemals Fachhochschulen, erhoben. Die Umstellung auf Bachelor- und Masterstudiengänge sowie der Studiengang Wirtschaftschemie wurden 2001 erstmals abgebildet. Für einen besseren Überblick der verschiedenen Bachelor- und Masterstudiengänge ist\neine Auflistung der Studiengänge, ihrer Namen und ihrer Regelstudienzeiten in den Tabellen 1 (Chemie), 15\n(Biochemie/Life Sciences) und 30 (Chemiestudiengänge an HAW) dargestellt.\nDie Umfrage zu den Studiengängen Chemie und Wirtschaftschemie wurde an 55 Universitäten und Technische Hochschulen gerichtet, an denen diese Studiengänge angeboten werden. In diesem Jahr haben 54\nHochschulen ihre Daten eingereicht. In die Umfrage zu Biochemie- und Life-Sciences-Studiengängen waren 36 verschiedene Hochschulen einbezogen, die einen eigenständigen Studiengang Biochemie oder Life\nSciences anbieten. 35 Hochschulen haben ihre Daten gemeldet. Die Umfrage zu den LebensmittelchemieStudiengängen wurde an 15 Hochschulen durchgeführt, von denen sich 14 an der Umfrage beteiligten. An\n24 verschiedenen HAW wurden chemierelevante Studiengänge abgefragt. 20 der angeschriebenen HAW\nlegten ihre Daten vor. Dies ist bei den Angaben zu den Studierendenzahlen sowie Abschlüssen zu berücksichtigen.\nZusätzlich zu den oben beschriebenen Daten wurde erfragt, an welchen Hochschulen kumulative Dissertationen alternativ zur Monographie möglich sind. Kumulative Dissertationen sind publikationsbasiert, d. h.\nPromovierende können ihre Dissertation durch Publikationen, die in Peer-Review anerkannten Fachzeitschriften zu einem inhaltlich zusammenhängenden Thema gehören und veröffentlicht wurden, verfassen.\nDie Bedingungen sind der Prüfungsordnung der jeweiligen Hochschule zu entnehmen. Unterschiede gibt es\nz. B. bei der notwendigen Anzahl Publikationen sowie der Relevanz der Autorenschaft/Erst-Autorenschaft.\nDemnach ist eine kumulative Promotion in der Chemie an 47 von 55 Hochschulen, in Biochemie an 23 von\n36 Hochschulen möglich.\nAn den meisten Universitäten sind die Diplomstudiengänge ausgelaufen; an einigen wenigen Universitäten\nsind noch Studierende „unterwegs“. Da nicht mehr alle Hochschulen die Daten ihrer Diplomstudiengänge\nmelden, sind diese Daten nicht vollständig. Noch immer werden neue Bachelor- und Masterstudiengänge in\ndiese Statistik aufgenommen. Die Rückmeldungen neuer Bachelor- und Masterstudiengänge findet jedoch\nnur noch vereinzelt statt.\nWir danken unseren Ansprechpartnerinnen und Ansprechpartnern in den Fachbereichen. Diese Statistik der\nChemiestudiengänge könnte ohne deren Mitarbeit und arbeitsintensive Unterstützung nicht in dieser Form\nerscheinen. Uns ist bewusst, dass die Sammlung der Daten auch im Jahr 2022, durch die mit der PandemieSituation einhergehende Verlagerung auf Online-Formate an den Hochschulen und vermehrtes Homeoffice,\nwieder unter besonderen Bedingungen stattfand. Ihnen und allen Beteiligten sei an dieser Stelle unser ausdrücklicher Dank für Ihren wertvollen Beitrag zum Zustandekommen der Statistik ausgesprochen.","language":"Deutsch","number-of-pages":"57","title":"Statistik der Chemiestudiengänge - Eine Umfrage der GDCh zu Chemiestudiengängen an Universitäten und Hochschulen in Deutschland 2021","title-short":"Statistik der Chemiestudiengänge 2021","URL":"https://www.gdch.de/fileadmin/blaetterkatalog/index.php?catalog=statistik_2021","author":[{"family":"Gesellschaft Deutscher Chemiker","given":""}],"accessed":{"date-parts":[["2023",6,23]]},"issued":{"date-parts":[["2021"]]}}}],"schema":"https://github.com/citation-style-language/schema/raw/master/csl-citation.json"}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[1]</w:t>
      </w:r>
      <w:r w:rsidRPr="00AC7CB1">
        <w:rPr>
          <w:rStyle w:val="normaltextrun"/>
          <w:rFonts w:ascii="Arial" w:hAnsi="Arial" w:cs="Arial"/>
          <w:sz w:val="22"/>
          <w:szCs w:val="22"/>
        </w:rPr>
        <w:fldChar w:fldCharType="end"/>
      </w:r>
      <w:r w:rsidRPr="00AC7CB1">
        <w:rPr>
          <w:rStyle w:val="normaltextrun"/>
          <w:rFonts w:ascii="Arial" w:hAnsi="Arial" w:cs="Arial"/>
          <w:sz w:val="22"/>
          <w:szCs w:val="22"/>
        </w:rPr>
        <w:t>.</w:t>
      </w:r>
      <w:r w:rsidR="00AC7CB1" w:rsidRPr="00AC7CB1">
        <w:rPr>
          <w:rStyle w:val="normaltextrun"/>
          <w:rFonts w:ascii="Arial" w:hAnsi="Arial" w:cs="Arial"/>
          <w:sz w:val="22"/>
          <w:szCs w:val="22"/>
        </w:rPr>
        <w:t xml:space="preserve"> </w:t>
      </w:r>
      <w:r w:rsidRPr="00AC7CB1">
        <w:rPr>
          <w:rStyle w:val="normaltextrun"/>
          <w:rFonts w:ascii="Arial" w:hAnsi="Arial" w:cs="Arial"/>
          <w:sz w:val="22"/>
          <w:szCs w:val="22"/>
        </w:rPr>
        <w:t>Ergebnisse aktueller Befragungen zeigen ein hohes Maß an Unterrichtsausfällen, welche</w:t>
      </w:r>
      <w:r w:rsidR="000F6F6D">
        <w:rPr>
          <w:rStyle w:val="normaltextrun"/>
          <w:rFonts w:ascii="Arial" w:hAnsi="Arial" w:cs="Arial"/>
          <w:sz w:val="22"/>
          <w:szCs w:val="22"/>
        </w:rPr>
        <w:t>s</w:t>
      </w:r>
      <w:r w:rsidRPr="00AC7CB1">
        <w:rPr>
          <w:rStyle w:val="normaltextrun"/>
          <w:rFonts w:ascii="Arial" w:hAnsi="Arial" w:cs="Arial"/>
          <w:sz w:val="22"/>
          <w:szCs w:val="22"/>
        </w:rPr>
        <w:t xml:space="preserve"> unter anderem durch einen steigenden Lehrermangel verursacht wird, insbesondere in den Naturwissenschaften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{"citationID":"jAblcHAO","properties":{"formattedCitation":"[2]","plainCitation":"[2]","noteIndex":0},"citationItems":[{"id":38,"uris":["http://zotero.org/users/local/YaD6lZA6/items/I5PRN4ML"],"itemData":{"id":38,"type":"article-journal","abstract":"Schon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[2]</w:t>
      </w:r>
      <w:r w:rsidRPr="00AC7CB1">
        <w:rPr>
          <w:rStyle w:val="normaltextrun"/>
          <w:rFonts w:ascii="Arial" w:hAnsi="Arial" w:cs="Arial"/>
          <w:sz w:val="22"/>
          <w:szCs w:val="22"/>
        </w:rPr>
        <w:fldChar w:fldCharType="end"/>
      </w:r>
      <w:r w:rsidRPr="00AC7CB1">
        <w:rPr>
          <w:rStyle w:val="normaltextrun"/>
          <w:rFonts w:ascii="Arial" w:hAnsi="Arial" w:cs="Arial"/>
          <w:sz w:val="22"/>
          <w:szCs w:val="22"/>
        </w:rPr>
        <w:t xml:space="preserve">. Die entstandenen Wissenslücken können in der Schulzeit nicht geschlossen werden. Folglich nimmt das Interesse an MINT und insbesondere </w:t>
      </w:r>
      <w:r w:rsidR="000F6F6D">
        <w:rPr>
          <w:rStyle w:val="normaltextrun"/>
          <w:rFonts w:ascii="Arial" w:hAnsi="Arial" w:cs="Arial"/>
          <w:sz w:val="22"/>
          <w:szCs w:val="22"/>
        </w:rPr>
        <w:t xml:space="preserve">an </w:t>
      </w:r>
      <w:r w:rsidRPr="00AC7CB1">
        <w:rPr>
          <w:rStyle w:val="normaltextrun"/>
          <w:rFonts w:ascii="Arial" w:hAnsi="Arial" w:cs="Arial"/>
          <w:sz w:val="22"/>
          <w:szCs w:val="22"/>
        </w:rPr>
        <w:t>der Chemie ab. Die Lernenden orientieren sich an vermeintlich einfacheren Berufsbildern</w:t>
      </w:r>
      <w:r w:rsidR="000F6F6D">
        <w:rPr>
          <w:rStyle w:val="normaltextrun"/>
          <w:rFonts w:ascii="Arial" w:hAnsi="Arial" w:cs="Arial"/>
          <w:sz w:val="22"/>
          <w:szCs w:val="22"/>
        </w:rPr>
        <w:t>,</w:t>
      </w:r>
      <w:r w:rsidRPr="00AC7CB1">
        <w:rPr>
          <w:rStyle w:val="normaltextrun"/>
          <w:rFonts w:ascii="Arial" w:hAnsi="Arial" w:cs="Arial"/>
          <w:sz w:val="22"/>
          <w:szCs w:val="22"/>
        </w:rPr>
        <w:t xml:space="preserve"> und der Fachkräftemangel in der Chemie-Branche intensiviert sich perspektivisch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{"citationID":"ojmQgaGw","properties":{"formattedCitation":"[3]","plainCitation":"[3]","noteIndex":0},"citationItems":[{"id":41,"uris":["http://zotero.org/users/local/YaD6lZA6/items/AJW47XIW"],"itemData":{"id":41,"type":"article-journal","abstract":"Die chemische Industrie beschäftigt überwiegend Mitarbeitende in Chemie-Kernberufen. Sie konkurriert aber auch in weiteren Berufen als Arbeitgeber mit anderen Branchen um Fachkräfte.","container-title":"Malin Gutachten","language":"de-DE","source":"www.iwkoeln.de","title":"Fachkräftecheck Chemie","URL":"https://www.iwkoeln.de/studien/lydia-malin-paula-risius-dirk-werner-fachkraeftecheck-chemie.html","author":[{"family":"Lydia","given":"Malin"},{"family":"Paula","given":"Risius"},{"family":"Dirk","given":"Werner"}],"accessed":{"date-parts":[["2023",6,23]]},"issued":{"date-parts":[["2021",11,9]]}}}],"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[3]</w:t>
      </w:r>
      <w:r w:rsidRPr="00AC7CB1">
        <w:rPr>
          <w:rStyle w:val="normaltextrun"/>
          <w:rFonts w:ascii="Arial" w:hAnsi="Arial" w:cs="Arial"/>
          <w:sz w:val="22"/>
          <w:szCs w:val="22"/>
        </w:rPr>
        <w:fldChar w:fldCharType="end"/>
      </w:r>
      <w:r w:rsidRPr="00AC7CB1">
        <w:rPr>
          <w:rStyle w:val="normaltextrun"/>
          <w:rFonts w:ascii="Arial" w:hAnsi="Arial" w:cs="Arial"/>
          <w:sz w:val="22"/>
          <w:szCs w:val="22"/>
        </w:rPr>
        <w:t>.</w:t>
      </w:r>
      <w:r w:rsidRPr="00AC7CB1">
        <w:rPr>
          <w:rStyle w:val="eop"/>
          <w:rFonts w:ascii="Arial" w:hAnsi="Arial" w:cs="Arial"/>
          <w:sz w:val="22"/>
          <w:szCs w:val="22"/>
        </w:rPr>
        <w:t> </w:t>
      </w:r>
      <w:r w:rsidRPr="00AC7CB1">
        <w:rPr>
          <w:rStyle w:val="eop"/>
          <w:rFonts w:ascii="Arial" w:hAnsi="Arial" w:cs="Arial"/>
          <w:sz w:val="22"/>
          <w:szCs w:val="22"/>
        </w:rPr>
        <w:br/>
      </w:r>
      <w:r w:rsidR="005C0940" w:rsidRPr="00AC7CB1">
        <w:rPr>
          <w:rStyle w:val="normaltextrun"/>
          <w:rFonts w:ascii="Arial" w:hAnsi="Arial" w:cs="Arial"/>
          <w:sz w:val="22"/>
          <w:szCs w:val="22"/>
        </w:rPr>
        <w:t xml:space="preserve">Digitalisierte Open Educational Resources (OER) bieten </w:t>
      </w:r>
      <w:r w:rsidR="00247E87" w:rsidRPr="00AC7CB1">
        <w:rPr>
          <w:rStyle w:val="normaltextrun"/>
          <w:rFonts w:ascii="Arial" w:hAnsi="Arial" w:cs="Arial"/>
          <w:sz w:val="22"/>
          <w:szCs w:val="22"/>
        </w:rPr>
        <w:t>Lernenden eine Möglichkeit zum orts-</w:t>
      </w:r>
      <w:r w:rsidR="00DF4B51" w:rsidRPr="00AC7CB1">
        <w:rPr>
          <w:rStyle w:val="normaltextrun"/>
          <w:rFonts w:ascii="Arial" w:hAnsi="Arial" w:cs="Arial"/>
          <w:sz w:val="22"/>
          <w:szCs w:val="22"/>
        </w:rPr>
        <w:t>,</w:t>
      </w:r>
      <w:r w:rsidR="00247E87" w:rsidRPr="00AC7CB1">
        <w:rPr>
          <w:rStyle w:val="normaltextrun"/>
          <w:rFonts w:ascii="Arial" w:hAnsi="Arial" w:cs="Arial"/>
          <w:sz w:val="22"/>
          <w:szCs w:val="22"/>
        </w:rPr>
        <w:t xml:space="preserve"> zeit- und institutionsunabhängigen Kompetenzerwerb</w:t>
      </w:r>
      <w:r w:rsidR="00DF4B51" w:rsidRPr="00AC7CB1">
        <w:rPr>
          <w:rStyle w:val="normaltextrun"/>
          <w:rFonts w:ascii="Arial" w:hAnsi="Arial" w:cs="Arial"/>
          <w:sz w:val="22"/>
          <w:szCs w:val="22"/>
        </w:rPr>
        <w:t xml:space="preserve">, um Wissenslücken </w:t>
      </w:r>
      <w:r w:rsidR="000F6F6D">
        <w:rPr>
          <w:rStyle w:val="normaltextrun"/>
          <w:rFonts w:ascii="Arial" w:hAnsi="Arial" w:cs="Arial"/>
          <w:sz w:val="22"/>
          <w:szCs w:val="22"/>
        </w:rPr>
        <w:t>zu schließen</w:t>
      </w:r>
      <w:r w:rsidR="00247E87" w:rsidRPr="00AC7CB1">
        <w:rPr>
          <w:rStyle w:val="normaltextrun"/>
          <w:rFonts w:ascii="Arial" w:hAnsi="Arial" w:cs="Arial"/>
          <w:sz w:val="22"/>
          <w:szCs w:val="22"/>
        </w:rPr>
        <w:t>.</w:t>
      </w:r>
      <w:r w:rsidR="007E128E" w:rsidRPr="00AC7CB1">
        <w:rPr>
          <w:rStyle w:val="normaltextrun"/>
          <w:rFonts w:ascii="Arial" w:hAnsi="Arial" w:cs="Arial"/>
          <w:sz w:val="22"/>
          <w:szCs w:val="22"/>
        </w:rPr>
        <w:t xml:space="preserve"> Die Erstellung</w:t>
      </w:r>
      <w:r w:rsidR="006128A9" w:rsidRPr="00AC7CB1">
        <w:rPr>
          <w:rStyle w:val="normaltextrun"/>
          <w:rFonts w:ascii="Arial" w:hAnsi="Arial" w:cs="Arial"/>
          <w:sz w:val="22"/>
          <w:szCs w:val="22"/>
        </w:rPr>
        <w:t xml:space="preserve"> und Digitalisierung</w:t>
      </w:r>
      <w:r w:rsidR="007E128E" w:rsidRPr="00AC7CB1">
        <w:rPr>
          <w:rStyle w:val="normaltextrun"/>
          <w:rFonts w:ascii="Arial" w:hAnsi="Arial" w:cs="Arial"/>
          <w:sz w:val="22"/>
          <w:szCs w:val="22"/>
        </w:rPr>
        <w:t xml:space="preserve"> von fachspezifischen, </w:t>
      </w:r>
      <w:r w:rsidR="006128A9" w:rsidRPr="00AC7CB1">
        <w:rPr>
          <w:rStyle w:val="normaltextrun"/>
          <w:rFonts w:ascii="Arial" w:hAnsi="Arial" w:cs="Arial"/>
          <w:sz w:val="22"/>
          <w:szCs w:val="22"/>
        </w:rPr>
        <w:t xml:space="preserve">kompetenzorientierten </w:t>
      </w:r>
      <w:r w:rsidR="007E128E" w:rsidRPr="00AC7CB1">
        <w:rPr>
          <w:rStyle w:val="normaltextrun"/>
          <w:rFonts w:ascii="Arial" w:hAnsi="Arial" w:cs="Arial"/>
          <w:sz w:val="22"/>
          <w:szCs w:val="22"/>
        </w:rPr>
        <w:t>OER</w:t>
      </w:r>
      <w:r w:rsidR="006128A9" w:rsidRPr="00AC7CB1">
        <w:rPr>
          <w:rStyle w:val="normaltextrun"/>
          <w:rFonts w:ascii="Arial" w:hAnsi="Arial" w:cs="Arial"/>
          <w:sz w:val="22"/>
          <w:szCs w:val="22"/>
        </w:rPr>
        <w:t xml:space="preserve"> ist jedoch mit hohem zeitlichem Aufwand verbunden. </w:t>
      </w:r>
      <w:commentRangeStart w:id="2"/>
      <w:r w:rsidR="006128A9" w:rsidRPr="00AC7CB1">
        <w:rPr>
          <w:rStyle w:val="normaltextrun"/>
          <w:rFonts w:ascii="Arial" w:hAnsi="Arial" w:cs="Arial"/>
          <w:sz w:val="22"/>
          <w:szCs w:val="22"/>
        </w:rPr>
        <w:t>Aus diese</w:t>
      </w:r>
      <w:r w:rsidR="007C508A" w:rsidRPr="00AC7CB1">
        <w:rPr>
          <w:rStyle w:val="normaltextrun"/>
          <w:rFonts w:ascii="Arial" w:hAnsi="Arial" w:cs="Arial"/>
          <w:sz w:val="22"/>
          <w:szCs w:val="22"/>
        </w:rPr>
        <w:t>n</w:t>
      </w:r>
      <w:r w:rsidR="006128A9" w:rsidRPr="00AC7CB1">
        <w:rPr>
          <w:rStyle w:val="normaltextrun"/>
          <w:rFonts w:ascii="Arial" w:hAnsi="Arial" w:cs="Arial"/>
          <w:sz w:val="22"/>
          <w:szCs w:val="22"/>
        </w:rPr>
        <w:t xml:space="preserve"> Bedarf</w:t>
      </w:r>
      <w:r w:rsidR="007C508A" w:rsidRPr="00AC7CB1">
        <w:rPr>
          <w:rStyle w:val="normaltextrun"/>
          <w:rFonts w:ascii="Arial" w:hAnsi="Arial" w:cs="Arial"/>
          <w:sz w:val="22"/>
          <w:szCs w:val="22"/>
        </w:rPr>
        <w:t>en</w:t>
      </w:r>
      <w:r w:rsidR="006128A9" w:rsidRPr="00AC7CB1">
        <w:rPr>
          <w:rStyle w:val="normaltextrun"/>
          <w:rFonts w:ascii="Arial" w:hAnsi="Arial" w:cs="Arial"/>
          <w:sz w:val="22"/>
          <w:szCs w:val="22"/>
        </w:rPr>
        <w:t xml:space="preserve"> ist organisch das Netzwerk </w:t>
      </w:r>
      <w:proofErr w:type="spellStart"/>
      <w:r w:rsidR="006128A9" w:rsidRPr="00AC7CB1">
        <w:rPr>
          <w:rStyle w:val="normaltextrun"/>
          <w:rFonts w:ascii="Arial" w:hAnsi="Arial" w:cs="Arial"/>
          <w:sz w:val="22"/>
          <w:szCs w:val="22"/>
        </w:rPr>
        <w:t>ChemikOER</w:t>
      </w:r>
      <w:proofErr w:type="spellEnd"/>
      <w:r w:rsidR="006128A9" w:rsidRPr="00AC7CB1">
        <w:rPr>
          <w:rStyle w:val="normaltextrun"/>
          <w:rFonts w:ascii="Arial" w:hAnsi="Arial" w:cs="Arial"/>
          <w:sz w:val="22"/>
          <w:szCs w:val="22"/>
        </w:rPr>
        <w:t xml:space="preserve"> entstanden</w:t>
      </w:r>
      <w:commentRangeEnd w:id="2"/>
      <w:r w:rsidR="006128A9" w:rsidRPr="00AC7CB1">
        <w:rPr>
          <w:rStyle w:val="Kommentarzeichen"/>
          <w:rFonts w:ascii="Arial" w:eastAsiaTheme="minorHAnsi" w:hAnsi="Arial" w:cs="Arial"/>
          <w:kern w:val="2"/>
          <w:sz w:val="22"/>
          <w:szCs w:val="22"/>
          <w:lang w:eastAsia="en-US"/>
          <w14:ligatures w14:val="standardContextual"/>
        </w:rPr>
        <w:commentReference w:id="2"/>
      </w:r>
      <w:r w:rsidR="006128A9" w:rsidRPr="00AC7CB1">
        <w:rPr>
          <w:rStyle w:val="normaltextrun"/>
          <w:rFonts w:ascii="Arial" w:hAnsi="Arial" w:cs="Arial"/>
          <w:sz w:val="22"/>
          <w:szCs w:val="22"/>
        </w:rPr>
        <w:t>.</w:t>
      </w:r>
      <w:r w:rsidR="00DF4B51" w:rsidRPr="00AC7CB1">
        <w:rPr>
          <w:rStyle w:val="normaltextrun"/>
          <w:rFonts w:ascii="Arial" w:hAnsi="Arial" w:cs="Arial"/>
          <w:sz w:val="22"/>
          <w:szCs w:val="22"/>
        </w:rPr>
        <w:t xml:space="preserve"> </w:t>
      </w:r>
      <w:commentRangeStart w:id="3"/>
      <w:proofErr w:type="spellStart"/>
      <w:r w:rsidR="00DF4B51" w:rsidRPr="00AC7CB1">
        <w:rPr>
          <w:rStyle w:val="normaltextrun"/>
          <w:rFonts w:ascii="Arial" w:hAnsi="Arial" w:cs="Arial"/>
          <w:sz w:val="22"/>
          <w:szCs w:val="22"/>
        </w:rPr>
        <w:t>ChemikOER</w:t>
      </w:r>
      <w:proofErr w:type="spellEnd"/>
      <w:r w:rsidR="00DF4B51" w:rsidRPr="00AC7CB1">
        <w:rPr>
          <w:rStyle w:val="normaltextrun"/>
          <w:rFonts w:ascii="Arial" w:hAnsi="Arial" w:cs="Arial"/>
          <w:sz w:val="22"/>
          <w:szCs w:val="22"/>
        </w:rPr>
        <w:t xml:space="preserve"> setzt sich zum Ziel, eine sachsenweite OER-Community zu etablieren, die </w:t>
      </w:r>
      <w:commentRangeStart w:id="4"/>
      <w:r w:rsidR="00DF4B51" w:rsidRPr="00AC7CB1">
        <w:rPr>
          <w:rStyle w:val="normaltextrun"/>
          <w:rFonts w:ascii="Arial" w:hAnsi="Arial" w:cs="Arial"/>
          <w:sz w:val="22"/>
          <w:szCs w:val="22"/>
        </w:rPr>
        <w:t>sowohl</w:t>
      </w:r>
      <w:commentRangeEnd w:id="4"/>
      <w:r w:rsidR="000F6F6D">
        <w:rPr>
          <w:rStyle w:val="Kommentarzeichen"/>
          <w:rFonts w:asciiTheme="minorHAnsi" w:eastAsiaTheme="minorHAnsi" w:hAnsiTheme="minorHAnsi" w:cstheme="minorBidi"/>
          <w:kern w:val="2"/>
          <w:lang w:eastAsia="en-US"/>
          <w14:ligatures w14:val="standardContextual"/>
        </w:rPr>
        <w:commentReference w:id="4"/>
      </w:r>
      <w:r w:rsidR="00DF4B51" w:rsidRPr="00AC7CB1">
        <w:rPr>
          <w:rStyle w:val="normaltextrun"/>
          <w:rFonts w:ascii="Arial" w:hAnsi="Arial" w:cs="Arial"/>
          <w:sz w:val="22"/>
          <w:szCs w:val="22"/>
        </w:rPr>
        <w:t xml:space="preserve"> den Zugang, Austausch und die Bereitstellung von OER-Materialien, als auch die Vernetzung und Zusammenarbeit von OER-Akteuren immanent stärkt</w:t>
      </w:r>
      <w:commentRangeEnd w:id="3"/>
      <w:r w:rsidR="00487691" w:rsidRPr="00AC7CB1">
        <w:rPr>
          <w:rStyle w:val="Kommentarzeichen"/>
          <w:rFonts w:ascii="Arial" w:eastAsiaTheme="minorHAnsi" w:hAnsi="Arial" w:cs="Arial"/>
          <w:kern w:val="2"/>
          <w:sz w:val="22"/>
          <w:szCs w:val="22"/>
          <w:lang w:eastAsia="en-US"/>
          <w14:ligatures w14:val="standardContextual"/>
        </w:rPr>
        <w:commentReference w:id="3"/>
      </w:r>
      <w:r w:rsidR="00DF4B51" w:rsidRPr="00AC7CB1">
        <w:rPr>
          <w:rStyle w:val="normaltextrun"/>
          <w:rFonts w:ascii="Arial" w:hAnsi="Arial" w:cs="Arial"/>
          <w:sz w:val="22"/>
          <w:szCs w:val="22"/>
        </w:rPr>
        <w:t>.</w:t>
      </w:r>
      <w:r w:rsidR="007E128E" w:rsidRPr="00AC7CB1">
        <w:rPr>
          <w:rStyle w:val="normaltextrun"/>
          <w:rFonts w:ascii="Arial" w:hAnsi="Arial" w:cs="Arial"/>
          <w:sz w:val="22"/>
          <w:szCs w:val="22"/>
        </w:rPr>
        <w:t xml:space="preserve"> </w:t>
      </w:r>
      <w:proofErr w:type="spellStart"/>
      <w:r w:rsidR="007E128E" w:rsidRPr="00AC7CB1">
        <w:rPr>
          <w:rStyle w:val="normaltextrun"/>
          <w:rFonts w:ascii="Arial" w:hAnsi="Arial" w:cs="Arial"/>
          <w:sz w:val="22"/>
          <w:szCs w:val="22"/>
        </w:rPr>
        <w:t>ChemikOER</w:t>
      </w:r>
      <w:proofErr w:type="spellEnd"/>
      <w:r w:rsidR="007E128E" w:rsidRPr="00AC7CB1">
        <w:rPr>
          <w:rStyle w:val="normaltextrun"/>
          <w:rFonts w:ascii="Arial" w:hAnsi="Arial" w:cs="Arial"/>
          <w:sz w:val="22"/>
          <w:szCs w:val="22"/>
        </w:rPr>
        <w:t xml:space="preserve"> </w:t>
      </w:r>
      <w:r w:rsidR="006128A9" w:rsidRPr="00AC7CB1">
        <w:rPr>
          <w:rStyle w:val="normaltextrun"/>
          <w:rFonts w:ascii="Arial" w:hAnsi="Arial" w:cs="Arial"/>
          <w:sz w:val="22"/>
          <w:szCs w:val="22"/>
        </w:rPr>
        <w:t>erweitert</w:t>
      </w:r>
      <w:r w:rsidR="007E128E" w:rsidRPr="00AC7CB1">
        <w:rPr>
          <w:rStyle w:val="normaltextrun"/>
          <w:rFonts w:ascii="Arial" w:hAnsi="Arial" w:cs="Arial"/>
          <w:sz w:val="22"/>
          <w:szCs w:val="22"/>
        </w:rPr>
        <w:t xml:space="preserve"> die Sichtbarkeit der Chemie-Studiengänge in Sachsen und verzahnt die schulische</w:t>
      </w:r>
      <w:r w:rsidR="006B6493">
        <w:rPr>
          <w:rStyle w:val="normaltextrun"/>
          <w:rFonts w:ascii="Arial" w:hAnsi="Arial" w:cs="Arial"/>
          <w:sz w:val="22"/>
          <w:szCs w:val="22"/>
        </w:rPr>
        <w:t>,</w:t>
      </w:r>
      <w:r w:rsidR="006B6493" w:rsidRPr="006B6493">
        <w:rPr>
          <w:rStyle w:val="normaltextrun"/>
          <w:rFonts w:ascii="Arial" w:hAnsi="Arial" w:cs="Arial"/>
          <w:sz w:val="22"/>
          <w:szCs w:val="22"/>
        </w:rPr>
        <w:t xml:space="preserve"> </w:t>
      </w:r>
      <w:commentRangeStart w:id="5"/>
      <w:r w:rsidR="006B6493">
        <w:rPr>
          <w:rStyle w:val="normaltextrun"/>
          <w:rFonts w:ascii="Arial" w:hAnsi="Arial" w:cs="Arial"/>
          <w:sz w:val="22"/>
          <w:szCs w:val="22"/>
        </w:rPr>
        <w:t>überbetriebliche</w:t>
      </w:r>
      <w:r w:rsidR="007E128E" w:rsidRPr="00AC7CB1">
        <w:rPr>
          <w:rStyle w:val="normaltextrun"/>
          <w:rFonts w:ascii="Arial" w:hAnsi="Arial" w:cs="Arial"/>
          <w:sz w:val="22"/>
          <w:szCs w:val="22"/>
        </w:rPr>
        <w:t xml:space="preserve"> </w:t>
      </w:r>
      <w:commentRangeEnd w:id="5"/>
      <w:r w:rsidR="00593A6D">
        <w:rPr>
          <w:rStyle w:val="Kommentarzeichen"/>
          <w:rFonts w:asciiTheme="minorHAnsi" w:eastAsiaTheme="minorHAnsi" w:hAnsiTheme="minorHAnsi" w:cstheme="minorBidi"/>
          <w:kern w:val="2"/>
          <w:lang w:eastAsia="en-US"/>
          <w14:ligatures w14:val="standardContextual"/>
        </w:rPr>
        <w:commentReference w:id="5"/>
      </w:r>
      <w:r w:rsidR="007E128E" w:rsidRPr="00AC7CB1">
        <w:rPr>
          <w:rStyle w:val="normaltextrun"/>
          <w:rFonts w:ascii="Arial" w:hAnsi="Arial" w:cs="Arial"/>
          <w:sz w:val="22"/>
          <w:szCs w:val="22"/>
        </w:rPr>
        <w:t>und universitäre Bildung</w:t>
      </w:r>
      <w:r w:rsidR="006B6493">
        <w:rPr>
          <w:rStyle w:val="normaltextrun"/>
          <w:rFonts w:ascii="Arial" w:hAnsi="Arial" w:cs="Arial"/>
          <w:sz w:val="22"/>
          <w:szCs w:val="22"/>
        </w:rPr>
        <w:t>, um die Transitionsphase von der Schule in das Berufsleben oder das Studium junger Menschen zu begleiten</w:t>
      </w:r>
      <w:r w:rsidR="006128A9" w:rsidRPr="00AC7CB1">
        <w:rPr>
          <w:rStyle w:val="normaltextrun"/>
          <w:rFonts w:ascii="Arial" w:hAnsi="Arial" w:cs="Arial"/>
          <w:sz w:val="22"/>
          <w:szCs w:val="22"/>
        </w:rPr>
        <w:t>.</w:t>
      </w:r>
      <w:r w:rsidR="007C508A" w:rsidRPr="00AC7CB1">
        <w:rPr>
          <w:rStyle w:val="normaltextrun"/>
          <w:rFonts w:ascii="Arial" w:hAnsi="Arial" w:cs="Arial"/>
          <w:sz w:val="22"/>
          <w:szCs w:val="22"/>
        </w:rPr>
        <w:t xml:space="preserve"> </w:t>
      </w:r>
      <w:commentRangeStart w:id="6"/>
      <w:r w:rsidR="00E7242C" w:rsidRPr="00AC7CB1">
        <w:rPr>
          <w:rStyle w:val="normaltextrun"/>
          <w:rFonts w:ascii="Arial" w:hAnsi="Arial" w:cs="Arial"/>
          <w:sz w:val="22"/>
          <w:szCs w:val="22"/>
        </w:rPr>
        <w:t>Um d</w:t>
      </w:r>
      <w:r w:rsidR="00487691" w:rsidRPr="00AC7CB1">
        <w:rPr>
          <w:rStyle w:val="normaltextrun"/>
          <w:rFonts w:ascii="Arial" w:hAnsi="Arial" w:cs="Arial"/>
          <w:sz w:val="22"/>
          <w:szCs w:val="22"/>
        </w:rPr>
        <w:t>ie</w:t>
      </w:r>
      <w:r w:rsidR="00E7242C" w:rsidRPr="00AC7CB1">
        <w:rPr>
          <w:rStyle w:val="normaltextrun"/>
          <w:rFonts w:ascii="Arial" w:hAnsi="Arial" w:cs="Arial"/>
          <w:sz w:val="22"/>
          <w:szCs w:val="22"/>
        </w:rPr>
        <w:t xml:space="preserve"> Prozess</w:t>
      </w:r>
      <w:r w:rsidR="00487691" w:rsidRPr="00AC7CB1">
        <w:rPr>
          <w:rStyle w:val="normaltextrun"/>
          <w:rFonts w:ascii="Arial" w:hAnsi="Arial" w:cs="Arial"/>
          <w:sz w:val="22"/>
          <w:szCs w:val="22"/>
        </w:rPr>
        <w:t>e</w:t>
      </w:r>
      <w:r w:rsidR="00E7242C" w:rsidRPr="00AC7CB1">
        <w:rPr>
          <w:rStyle w:val="normaltextrun"/>
          <w:rFonts w:ascii="Arial" w:hAnsi="Arial" w:cs="Arial"/>
          <w:sz w:val="22"/>
          <w:szCs w:val="22"/>
        </w:rPr>
        <w:t xml:space="preserve"> </w:t>
      </w:r>
      <w:r w:rsidR="00487691" w:rsidRPr="00AC7CB1">
        <w:rPr>
          <w:rStyle w:val="normaltextrun"/>
          <w:rFonts w:ascii="Arial" w:hAnsi="Arial" w:cs="Arial"/>
          <w:sz w:val="22"/>
          <w:szCs w:val="22"/>
        </w:rPr>
        <w:t xml:space="preserve">zur </w:t>
      </w:r>
      <w:r w:rsidR="00E7242C" w:rsidRPr="00AC7CB1">
        <w:rPr>
          <w:rStyle w:val="normaltextrun"/>
          <w:rFonts w:ascii="Arial" w:hAnsi="Arial" w:cs="Arial"/>
          <w:sz w:val="22"/>
          <w:szCs w:val="22"/>
        </w:rPr>
        <w:t xml:space="preserve">Erstellung und Darbietung von OER zu </w:t>
      </w:r>
      <w:r w:rsidR="00487691" w:rsidRPr="00AC7CB1">
        <w:rPr>
          <w:rStyle w:val="normaltextrun"/>
          <w:rFonts w:ascii="Arial" w:hAnsi="Arial" w:cs="Arial"/>
          <w:sz w:val="22"/>
          <w:szCs w:val="22"/>
        </w:rPr>
        <w:t xml:space="preserve">optimieren und </w:t>
      </w:r>
      <w:r w:rsidR="000F6F6D">
        <w:rPr>
          <w:rStyle w:val="normaltextrun"/>
          <w:rFonts w:ascii="Arial" w:hAnsi="Arial" w:cs="Arial"/>
          <w:sz w:val="22"/>
          <w:szCs w:val="22"/>
        </w:rPr>
        <w:t xml:space="preserve">zu </w:t>
      </w:r>
      <w:r w:rsidR="00E7242C" w:rsidRPr="00AC7CB1">
        <w:rPr>
          <w:rStyle w:val="normaltextrun"/>
          <w:rFonts w:ascii="Arial" w:hAnsi="Arial" w:cs="Arial"/>
          <w:sz w:val="22"/>
          <w:szCs w:val="22"/>
        </w:rPr>
        <w:t>professionalisieren</w:t>
      </w:r>
      <w:r w:rsidR="00487691" w:rsidRPr="00AC7CB1">
        <w:rPr>
          <w:rStyle w:val="normaltextrun"/>
          <w:rFonts w:ascii="Arial" w:hAnsi="Arial" w:cs="Arial"/>
          <w:sz w:val="22"/>
          <w:szCs w:val="22"/>
        </w:rPr>
        <w:t>, sind toolgestützte Arbeitsabläufe unabdingbar</w:t>
      </w:r>
      <w:commentRangeEnd w:id="6"/>
      <w:r w:rsidR="00A33A56" w:rsidRPr="00AC7CB1">
        <w:rPr>
          <w:rStyle w:val="Kommentarzeichen"/>
          <w:rFonts w:ascii="Arial" w:eastAsiaTheme="minorHAnsi" w:hAnsi="Arial" w:cs="Arial"/>
          <w:kern w:val="2"/>
          <w:sz w:val="22"/>
          <w:szCs w:val="22"/>
          <w:lang w:eastAsia="en-US"/>
          <w14:ligatures w14:val="standardContextual"/>
        </w:rPr>
        <w:commentReference w:id="6"/>
      </w:r>
      <w:r w:rsidR="00487691" w:rsidRPr="00AC7CB1">
        <w:rPr>
          <w:rStyle w:val="normaltextrun"/>
          <w:rFonts w:ascii="Arial" w:hAnsi="Arial" w:cs="Arial"/>
          <w:sz w:val="22"/>
          <w:szCs w:val="22"/>
        </w:rPr>
        <w:t xml:space="preserve">. </w:t>
      </w:r>
      <w:commentRangeStart w:id="7"/>
      <w:r w:rsidR="00487691" w:rsidRPr="00AC7CB1">
        <w:rPr>
          <w:rStyle w:val="normaltextrun"/>
          <w:rFonts w:ascii="Arial" w:hAnsi="Arial" w:cs="Arial"/>
          <w:sz w:val="22"/>
          <w:szCs w:val="22"/>
        </w:rPr>
        <w:t xml:space="preserve">Durch toolgestützte </w:t>
      </w:r>
      <w:commentRangeStart w:id="8"/>
      <w:r w:rsidR="00487691" w:rsidRPr="00AC7CB1">
        <w:rPr>
          <w:rStyle w:val="normaltextrun"/>
          <w:rFonts w:ascii="Arial" w:hAnsi="Arial" w:cs="Arial"/>
          <w:sz w:val="22"/>
          <w:szCs w:val="22"/>
        </w:rPr>
        <w:t xml:space="preserve">Prozesse </w:t>
      </w:r>
      <w:commentRangeEnd w:id="8"/>
      <w:r w:rsidR="000F6F6D">
        <w:rPr>
          <w:rStyle w:val="Kommentarzeichen"/>
          <w:rFonts w:asciiTheme="minorHAnsi" w:eastAsiaTheme="minorHAnsi" w:hAnsiTheme="minorHAnsi" w:cstheme="minorBidi"/>
          <w:kern w:val="2"/>
          <w:lang w:eastAsia="en-US"/>
          <w14:ligatures w14:val="standardContextual"/>
        </w:rPr>
        <w:commentReference w:id="8"/>
      </w:r>
      <w:r w:rsidR="00487691" w:rsidRPr="00AC7CB1">
        <w:rPr>
          <w:rStyle w:val="normaltextrun"/>
          <w:rFonts w:ascii="Arial" w:hAnsi="Arial" w:cs="Arial"/>
          <w:sz w:val="22"/>
          <w:szCs w:val="22"/>
        </w:rPr>
        <w:t>können Lerninhalte nach vorgeschriebenen Leitlinien barrierefrei</w:t>
      </w:r>
      <w:r w:rsidR="00A33A56" w:rsidRPr="00AC7CB1">
        <w:rPr>
          <w:rStyle w:val="normaltextrun"/>
          <w:rFonts w:ascii="Arial" w:hAnsi="Arial" w:cs="Arial"/>
          <w:sz w:val="22"/>
          <w:szCs w:val="22"/>
        </w:rPr>
        <w:t>, individualisiert</w:t>
      </w:r>
      <w:r w:rsidR="00487691" w:rsidRPr="00AC7CB1">
        <w:rPr>
          <w:rStyle w:val="normaltextrun"/>
          <w:rFonts w:ascii="Arial" w:hAnsi="Arial" w:cs="Arial"/>
          <w:sz w:val="22"/>
          <w:szCs w:val="22"/>
        </w:rPr>
        <w:t xml:space="preserve"> und lizenzgerecht entwickelt werden</w:t>
      </w:r>
      <w:commentRangeEnd w:id="7"/>
      <w:r w:rsidR="00A33A56" w:rsidRPr="00AC7CB1">
        <w:rPr>
          <w:rStyle w:val="Kommentarzeichen"/>
          <w:rFonts w:ascii="Arial" w:eastAsiaTheme="minorHAnsi" w:hAnsi="Arial" w:cs="Arial"/>
          <w:kern w:val="2"/>
          <w:sz w:val="22"/>
          <w:szCs w:val="22"/>
          <w:lang w:eastAsia="en-US"/>
          <w14:ligatures w14:val="standardContextual"/>
        </w:rPr>
        <w:commentReference w:id="7"/>
      </w:r>
      <w:commentRangeStart w:id="9"/>
      <w:r w:rsidR="00487691" w:rsidRPr="00AC7CB1">
        <w:rPr>
          <w:rStyle w:val="normaltextrun"/>
          <w:rFonts w:ascii="Arial" w:hAnsi="Arial" w:cs="Arial"/>
          <w:sz w:val="22"/>
          <w:szCs w:val="22"/>
        </w:rPr>
        <w:t xml:space="preserve">. </w:t>
      </w:r>
      <w:r w:rsidR="007C508A" w:rsidRPr="00AC7CB1">
        <w:rPr>
          <w:rStyle w:val="normaltextrun"/>
          <w:rFonts w:ascii="Arial" w:hAnsi="Arial" w:cs="Arial"/>
          <w:sz w:val="22"/>
          <w:szCs w:val="22"/>
        </w:rPr>
        <w:t xml:space="preserve">Eine toolgestützte </w:t>
      </w:r>
      <w:r w:rsidR="00487691" w:rsidRPr="00AC7CB1">
        <w:rPr>
          <w:rStyle w:val="normaltextrun"/>
          <w:rFonts w:ascii="Arial" w:hAnsi="Arial" w:cs="Arial"/>
          <w:sz w:val="22"/>
          <w:szCs w:val="22"/>
        </w:rPr>
        <w:t xml:space="preserve">Darbietung </w:t>
      </w:r>
      <w:r w:rsidR="007C508A" w:rsidRPr="00AC7CB1">
        <w:rPr>
          <w:rStyle w:val="normaltextrun"/>
          <w:rFonts w:ascii="Arial" w:hAnsi="Arial" w:cs="Arial"/>
          <w:sz w:val="22"/>
          <w:szCs w:val="22"/>
        </w:rPr>
        <w:t xml:space="preserve">von OER ermöglicht es, </w:t>
      </w:r>
      <w:r w:rsidR="00487691" w:rsidRPr="00AC7CB1">
        <w:rPr>
          <w:rStyle w:val="normaltextrun"/>
          <w:rFonts w:ascii="Arial" w:hAnsi="Arial" w:cs="Arial"/>
          <w:sz w:val="22"/>
          <w:szCs w:val="22"/>
        </w:rPr>
        <w:t xml:space="preserve">die Relevanz von </w:t>
      </w:r>
      <w:r w:rsidR="007C508A" w:rsidRPr="00AC7CB1">
        <w:rPr>
          <w:rStyle w:val="normaltextrun"/>
          <w:rFonts w:ascii="Arial" w:hAnsi="Arial" w:cs="Arial"/>
          <w:sz w:val="22"/>
          <w:szCs w:val="22"/>
        </w:rPr>
        <w:t>Lerninhalte</w:t>
      </w:r>
      <w:r w:rsidR="00487691" w:rsidRPr="00AC7CB1">
        <w:rPr>
          <w:rStyle w:val="normaltextrun"/>
          <w:rFonts w:ascii="Arial" w:hAnsi="Arial" w:cs="Arial"/>
          <w:sz w:val="22"/>
          <w:szCs w:val="22"/>
        </w:rPr>
        <w:t>n</w:t>
      </w:r>
      <w:r w:rsidR="007C508A" w:rsidRPr="00AC7CB1">
        <w:rPr>
          <w:rStyle w:val="normaltextrun"/>
          <w:rFonts w:ascii="Arial" w:hAnsi="Arial" w:cs="Arial"/>
          <w:sz w:val="22"/>
          <w:szCs w:val="22"/>
        </w:rPr>
        <w:t xml:space="preserve"> </w:t>
      </w:r>
      <w:r w:rsidR="00E7242C" w:rsidRPr="00AC7CB1">
        <w:rPr>
          <w:rStyle w:val="normaltextrun"/>
          <w:rFonts w:ascii="Arial" w:hAnsi="Arial" w:cs="Arial"/>
          <w:sz w:val="22"/>
          <w:szCs w:val="22"/>
        </w:rPr>
        <w:t>zu identifizieren</w:t>
      </w:r>
      <w:r w:rsidR="00487691" w:rsidRPr="00AC7CB1">
        <w:rPr>
          <w:rStyle w:val="normaltextrun"/>
          <w:rFonts w:ascii="Arial" w:hAnsi="Arial" w:cs="Arial"/>
          <w:sz w:val="22"/>
          <w:szCs w:val="22"/>
        </w:rPr>
        <w:t xml:space="preserve"> und systematisch zu erproben, anzupassen und zu </w:t>
      </w:r>
      <w:r w:rsidR="00A33A56" w:rsidRPr="00AC7CB1">
        <w:rPr>
          <w:rStyle w:val="normaltextrun"/>
          <w:rFonts w:ascii="Arial" w:hAnsi="Arial" w:cs="Arial"/>
          <w:sz w:val="22"/>
          <w:szCs w:val="22"/>
        </w:rPr>
        <w:t>veröffentlichen</w:t>
      </w:r>
      <w:commentRangeEnd w:id="9"/>
      <w:r w:rsidR="00A33A56" w:rsidRPr="00AC7CB1">
        <w:rPr>
          <w:rStyle w:val="Kommentarzeichen"/>
          <w:rFonts w:ascii="Arial" w:eastAsiaTheme="minorHAnsi" w:hAnsi="Arial" w:cs="Arial"/>
          <w:kern w:val="2"/>
          <w:sz w:val="22"/>
          <w:szCs w:val="22"/>
          <w:lang w:eastAsia="en-US"/>
          <w14:ligatures w14:val="standardContextual"/>
        </w:rPr>
        <w:commentReference w:id="9"/>
      </w:r>
      <w:r w:rsidR="00487691" w:rsidRPr="00AC7CB1">
        <w:rPr>
          <w:rStyle w:val="normaltextrun"/>
          <w:rFonts w:ascii="Arial" w:hAnsi="Arial" w:cs="Arial"/>
          <w:sz w:val="22"/>
          <w:szCs w:val="22"/>
        </w:rPr>
        <w:t>.</w:t>
      </w:r>
      <w:r w:rsidR="00A33A56" w:rsidRPr="00AC7CB1">
        <w:rPr>
          <w:rStyle w:val="normaltextrun"/>
          <w:rFonts w:ascii="Arial" w:hAnsi="Arial" w:cs="Arial"/>
          <w:sz w:val="22"/>
          <w:szCs w:val="22"/>
        </w:rPr>
        <w:t xml:space="preserve"> </w:t>
      </w:r>
    </w:p>
    <w:p w14:paraId="0E6A7DAF" w14:textId="7B4CAEB4" w:rsidR="00183C0E" w:rsidRPr="00183C0E" w:rsidRDefault="00183C0E" w:rsidP="00183C0E">
      <w:pPr>
        <w:pStyle w:val="berschrift2"/>
        <w:numPr>
          <w:ilvl w:val="0"/>
          <w:numId w:val="1"/>
        </w:numPr>
        <w:rPr>
          <w:rStyle w:val="eop"/>
          <w:rFonts w:ascii="Arial" w:eastAsia="Times New Roman" w:hAnsi="Arial" w:cs="Arial"/>
          <w:kern w:val="0"/>
          <w:lang w:eastAsia="de-DE"/>
          <w14:ligatures w14:val="none"/>
        </w:rPr>
      </w:pPr>
      <w:r>
        <w:rPr>
          <w:rStyle w:val="eop"/>
          <w:rFonts w:ascii="Arial" w:hAnsi="Arial" w:cs="Arial"/>
          <w:sz w:val="22"/>
          <w:szCs w:val="22"/>
        </w:rPr>
        <w:lastRenderedPageBreak/>
        <w:t>Rahmenbedingungen (</w:t>
      </w:r>
      <w:r w:rsidR="00522D4C" w:rsidRPr="009F3BF3">
        <w:rPr>
          <w:rStyle w:val="eop"/>
          <w:rFonts w:ascii="Arial" w:hAnsi="Arial" w:cs="Arial"/>
          <w:b/>
          <w:bCs/>
          <w:sz w:val="24"/>
          <w:szCs w:val="24"/>
        </w:rPr>
        <w:t>1284</w:t>
      </w:r>
      <w:r w:rsidR="00522D4C" w:rsidRPr="009F3BF3">
        <w:rPr>
          <w:rStyle w:val="eop"/>
          <w:rFonts w:ascii="Arial" w:hAnsi="Arial" w:cs="Arial"/>
          <w:sz w:val="24"/>
          <w:szCs w:val="24"/>
        </w:rPr>
        <w:t xml:space="preserve"> </w:t>
      </w:r>
      <w:r w:rsidR="00522D4C">
        <w:rPr>
          <w:rStyle w:val="eop"/>
          <w:rFonts w:ascii="Arial" w:hAnsi="Arial" w:cs="Arial"/>
          <w:sz w:val="22"/>
          <w:szCs w:val="22"/>
        </w:rPr>
        <w:t xml:space="preserve">von </w:t>
      </w:r>
      <w:r>
        <w:rPr>
          <w:rStyle w:val="eop"/>
          <w:rFonts w:ascii="Arial" w:hAnsi="Arial" w:cs="Arial"/>
          <w:sz w:val="22"/>
          <w:szCs w:val="22"/>
        </w:rPr>
        <w:t>ca. 1000 Zeichen)</w:t>
      </w:r>
    </w:p>
    <w:p w14:paraId="538C0F87"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In welchem Zeitraum soll das Vorhaben umgesetzt werden?</w:t>
      </w:r>
    </w:p>
    <w:p w14:paraId="3F3C9B4A"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Expertise und Qualifikationen sind für die Durchführung des Vorhabens notwendig und relevant?</w:t>
      </w:r>
    </w:p>
    <w:p w14:paraId="131E3948"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In welcher Weise sind die genannten, notwendigen Fachkompetenzen bereits vorhanden oder müssen noch akquiriert werden?</w:t>
      </w:r>
    </w:p>
    <w:p w14:paraId="09883901"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Zielgruppe(n) soll(en) adressiert werden?</w:t>
      </w:r>
    </w:p>
    <w:p w14:paraId="49FF9788"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Welchen Beitrag leistet das Vorhaben in Bezug auf die Ziele und den Zuwendungszweck der Förderrichtlinie?</w:t>
      </w:r>
    </w:p>
    <w:p w14:paraId="6D6510C6"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Transfermaßnahmen sind vorgesehen?</w:t>
      </w:r>
    </w:p>
    <w:p w14:paraId="2F41038D" w14:textId="77777777" w:rsidR="00183C0E" w:rsidRDefault="00183C0E" w:rsidP="00183C0E">
      <w:pPr>
        <w:pStyle w:val="berschrift2"/>
        <w:numPr>
          <w:ilvl w:val="0"/>
          <w:numId w:val="0"/>
        </w:numPr>
        <w:ind w:left="576" w:hanging="576"/>
        <w:rPr>
          <w:rStyle w:val="eop"/>
          <w:rFonts w:ascii="Arial" w:hAnsi="Arial" w:cs="Arial"/>
          <w:sz w:val="22"/>
          <w:szCs w:val="22"/>
        </w:rPr>
      </w:pPr>
    </w:p>
    <w:p w14:paraId="30166F55" w14:textId="2036F281" w:rsidR="00183C0E" w:rsidRDefault="00183C0E" w:rsidP="009F3BF3">
      <w:pPr>
        <w:spacing w:line="360" w:lineRule="auto"/>
        <w:rPr>
          <w:rStyle w:val="normaltextrun"/>
          <w:rFonts w:ascii="Arial" w:hAnsi="Arial" w:cs="Arial"/>
        </w:rPr>
      </w:pPr>
      <w:proofErr w:type="spellStart"/>
      <w:r>
        <w:rPr>
          <w:rStyle w:val="normaltextrun"/>
          <w:rFonts w:ascii="Arial" w:hAnsi="Arial" w:cs="Arial"/>
        </w:rPr>
        <w:t>ChemikOER</w:t>
      </w:r>
      <w:proofErr w:type="spellEnd"/>
      <w:r>
        <w:rPr>
          <w:rStyle w:val="normaltextrun"/>
          <w:rFonts w:ascii="Arial" w:hAnsi="Arial" w:cs="Arial"/>
        </w:rPr>
        <w:t xml:space="preserve"> soll ab Januar 2024 über einen Zeitraum von 36 Monaten bearbeitet werden. Eine erfolgreiche Durchführung erfordert Expertise aus den Fachbereichen Chemie und Informatik, </w:t>
      </w:r>
      <w:r w:rsidR="00583B3F">
        <w:rPr>
          <w:rStyle w:val="normaltextrun"/>
          <w:rFonts w:ascii="Arial" w:hAnsi="Arial" w:cs="Arial"/>
        </w:rPr>
        <w:t xml:space="preserve">bei </w:t>
      </w:r>
      <w:r>
        <w:rPr>
          <w:rStyle w:val="normaltextrun"/>
          <w:rFonts w:ascii="Arial" w:hAnsi="Arial" w:cs="Arial"/>
        </w:rPr>
        <w:t>der Erstellung digitaler Lernszenarien und im Bereich der Urheberrechte und Lizenzierung. Einblicke in die Bildungssituationen in Schulen, Hochschulen und Betrieben sind für den Projekterfolg von zentraler Bedeutung.</w:t>
      </w:r>
    </w:p>
    <w:p w14:paraId="5B9FA16F" w14:textId="7701FCC0" w:rsidR="00D4689D" w:rsidRDefault="00183C0E" w:rsidP="009F3BF3">
      <w:pPr>
        <w:spacing w:line="360" w:lineRule="auto"/>
        <w:rPr>
          <w:rStyle w:val="normaltextrun"/>
          <w:rFonts w:ascii="Arial" w:hAnsi="Arial" w:cs="Arial"/>
        </w:rPr>
      </w:pPr>
      <w:r>
        <w:rPr>
          <w:rStyle w:val="normaltextrun"/>
          <w:rFonts w:ascii="Arial" w:hAnsi="Arial" w:cs="Arial"/>
        </w:rPr>
        <w:t>Alle Projektpartner sind befähigt</w:t>
      </w:r>
      <w:r w:rsidR="00583B3F">
        <w:rPr>
          <w:rStyle w:val="normaltextrun"/>
          <w:rFonts w:ascii="Arial" w:hAnsi="Arial" w:cs="Arial"/>
        </w:rPr>
        <w:t>,</w:t>
      </w:r>
      <w:r>
        <w:rPr>
          <w:rStyle w:val="normaltextrun"/>
          <w:rFonts w:ascii="Arial" w:hAnsi="Arial" w:cs="Arial"/>
        </w:rPr>
        <w:t xml:space="preserve"> digitale Lehrszenarien zu erstellen und verfügen über die nötige didaktische </w:t>
      </w:r>
      <w:r w:rsidR="00D4689D">
        <w:rPr>
          <w:rStyle w:val="normaltextrun"/>
          <w:rFonts w:ascii="Arial" w:hAnsi="Arial" w:cs="Arial"/>
        </w:rPr>
        <w:t xml:space="preserve">und rechtliche </w:t>
      </w:r>
      <w:r>
        <w:rPr>
          <w:rStyle w:val="normaltextrun"/>
          <w:rFonts w:ascii="Arial" w:hAnsi="Arial" w:cs="Arial"/>
        </w:rPr>
        <w:t>Expertise.</w:t>
      </w:r>
      <w:r w:rsidR="00D4689D">
        <w:rPr>
          <w:rStyle w:val="normaltextrun"/>
          <w:rFonts w:ascii="Arial" w:hAnsi="Arial" w:cs="Arial"/>
        </w:rPr>
        <w:t xml:space="preserve"> </w:t>
      </w:r>
    </w:p>
    <w:p w14:paraId="583FC270" w14:textId="7A68254E" w:rsidR="00D4689D" w:rsidRDefault="00522D4C" w:rsidP="009F3BF3">
      <w:pPr>
        <w:spacing w:line="360" w:lineRule="auto"/>
        <w:rPr>
          <w:rStyle w:val="normaltextrun"/>
          <w:rFonts w:ascii="Arial" w:hAnsi="Arial" w:cs="Arial"/>
        </w:rPr>
      </w:pPr>
      <w:commentRangeStart w:id="10"/>
      <w:proofErr w:type="spellStart"/>
      <w:r>
        <w:rPr>
          <w:rStyle w:val="normaltextrun"/>
          <w:rFonts w:ascii="Arial" w:hAnsi="Arial" w:cs="Arial"/>
        </w:rPr>
        <w:t>ChemikOER</w:t>
      </w:r>
      <w:proofErr w:type="spellEnd"/>
      <w:r>
        <w:rPr>
          <w:rStyle w:val="normaltextrun"/>
          <w:rFonts w:ascii="Arial" w:hAnsi="Arial" w:cs="Arial"/>
        </w:rPr>
        <w:t xml:space="preserve"> resultiert aus spezifischen Bedarfen der MINT-Community, insbesondere der Chemie</w:t>
      </w:r>
      <w:r w:rsidR="00583B3F">
        <w:rPr>
          <w:rStyle w:val="normaltextrun"/>
          <w:rFonts w:ascii="Arial" w:hAnsi="Arial" w:cs="Arial"/>
        </w:rPr>
        <w:t>,</w:t>
      </w:r>
      <w:r>
        <w:rPr>
          <w:rStyle w:val="normaltextrun"/>
          <w:rFonts w:ascii="Arial" w:hAnsi="Arial" w:cs="Arial"/>
        </w:rPr>
        <w:t xml:space="preserve"> </w:t>
      </w:r>
      <w:commentRangeEnd w:id="10"/>
      <w:r>
        <w:rPr>
          <w:rStyle w:val="Kommentarzeichen"/>
        </w:rPr>
        <w:commentReference w:id="10"/>
      </w:r>
      <w:r>
        <w:rPr>
          <w:rStyle w:val="normaltextrun"/>
          <w:rFonts w:ascii="Arial" w:hAnsi="Arial" w:cs="Arial"/>
        </w:rPr>
        <w:t xml:space="preserve">und </w:t>
      </w:r>
      <w:commentRangeStart w:id="11"/>
      <w:r>
        <w:rPr>
          <w:rStyle w:val="normaltextrun"/>
          <w:rFonts w:ascii="Arial" w:hAnsi="Arial" w:cs="Arial"/>
        </w:rPr>
        <w:t>trägt durch die Entwicklung, Erprobung und Etablierung von Rahmenbedingungen</w:t>
      </w:r>
      <w:r w:rsidR="00583B3F">
        <w:rPr>
          <w:rStyle w:val="normaltextrun"/>
          <w:rFonts w:ascii="Arial" w:hAnsi="Arial" w:cs="Arial"/>
        </w:rPr>
        <w:t xml:space="preserve">, </w:t>
      </w:r>
      <w:r>
        <w:rPr>
          <w:rStyle w:val="normaltextrun"/>
          <w:rFonts w:ascii="Arial" w:hAnsi="Arial" w:cs="Arial"/>
        </w:rPr>
        <w:t xml:space="preserve">Handlungspraktiken und Services zur Professionalisierung der OER-Erstellung und </w:t>
      </w:r>
      <w:r w:rsidR="00583B3F">
        <w:rPr>
          <w:rStyle w:val="normaltextrun"/>
          <w:rFonts w:ascii="Arial" w:hAnsi="Arial" w:cs="Arial"/>
        </w:rPr>
        <w:t>-Nutzung</w:t>
      </w:r>
      <w:r>
        <w:rPr>
          <w:rStyle w:val="normaltextrun"/>
          <w:rFonts w:ascii="Arial" w:hAnsi="Arial" w:cs="Arial"/>
        </w:rPr>
        <w:t xml:space="preserve"> </w:t>
      </w:r>
      <w:commentRangeEnd w:id="11"/>
      <w:r>
        <w:rPr>
          <w:rStyle w:val="Kommentarzeichen"/>
        </w:rPr>
        <w:commentReference w:id="11"/>
      </w:r>
      <w:commentRangeStart w:id="12"/>
      <w:r>
        <w:rPr>
          <w:rStyle w:val="normaltextrun"/>
          <w:rFonts w:ascii="Arial" w:hAnsi="Arial" w:cs="Arial"/>
        </w:rPr>
        <w:t>zur Erweiterung und immanenten Stärkung der Community bei.</w:t>
      </w:r>
      <w:commentRangeEnd w:id="12"/>
      <w:r>
        <w:rPr>
          <w:rStyle w:val="Kommentarzeichen"/>
        </w:rPr>
        <w:commentReference w:id="12"/>
      </w:r>
    </w:p>
    <w:p w14:paraId="44902254" w14:textId="77777777" w:rsidR="00BC4462" w:rsidRDefault="00D4689D" w:rsidP="009F3BF3">
      <w:pPr>
        <w:spacing w:line="360" w:lineRule="auto"/>
        <w:rPr>
          <w:rStyle w:val="normaltextrun"/>
          <w:rFonts w:ascii="Arial" w:hAnsi="Arial" w:cs="Arial"/>
        </w:rPr>
      </w:pPr>
      <w:commentRangeStart w:id="13"/>
      <w:r>
        <w:rPr>
          <w:rStyle w:val="normaltextrun"/>
          <w:rFonts w:ascii="Arial" w:hAnsi="Arial" w:cs="Arial"/>
        </w:rPr>
        <w:t xml:space="preserve">Mittels Netzwerktreffen und Workshops auf Fachkonferenzen </w:t>
      </w:r>
      <w:commentRangeEnd w:id="13"/>
      <w:r>
        <w:rPr>
          <w:rStyle w:val="Kommentarzeichen"/>
        </w:rPr>
        <w:commentReference w:id="13"/>
      </w:r>
      <w:r>
        <w:rPr>
          <w:rStyle w:val="normaltextrun"/>
          <w:rFonts w:ascii="Arial" w:hAnsi="Arial" w:cs="Arial"/>
        </w:rPr>
        <w:t xml:space="preserve">sollen insbesondere Schulen, Schulnetzwerke und überbetriebliche Berufsbildungsstätten adressiert werden. </w:t>
      </w:r>
      <w:commentRangeStart w:id="14"/>
      <w:proofErr w:type="spellStart"/>
      <w:r w:rsidR="00183C0E" w:rsidRPr="00AC7CB1">
        <w:rPr>
          <w:rStyle w:val="normaltextrun"/>
          <w:rFonts w:ascii="Arial" w:hAnsi="Arial" w:cs="Arial"/>
        </w:rPr>
        <w:t>ChemikOER</w:t>
      </w:r>
      <w:proofErr w:type="spellEnd"/>
      <w:r w:rsidR="00183C0E" w:rsidRPr="00AC7CB1">
        <w:rPr>
          <w:rStyle w:val="normaltextrun"/>
          <w:rFonts w:ascii="Arial" w:hAnsi="Arial" w:cs="Arial"/>
        </w:rPr>
        <w:t xml:space="preserve"> bezieht sich zunächst als Keimzelle auf den Lernraum Sachsen und den Fachbereich Chemie, aktiviert jedoch nach </w:t>
      </w:r>
      <w:r>
        <w:rPr>
          <w:rStyle w:val="normaltextrun"/>
          <w:rFonts w:ascii="Arial" w:hAnsi="Arial" w:cs="Arial"/>
        </w:rPr>
        <w:t xml:space="preserve">der Erarbeitung von Leitlinien und Best Practices </w:t>
      </w:r>
      <w:r w:rsidR="00183C0E" w:rsidRPr="00AC7CB1">
        <w:rPr>
          <w:rStyle w:val="normaltextrun"/>
          <w:rFonts w:ascii="Arial" w:hAnsi="Arial" w:cs="Arial"/>
        </w:rPr>
        <w:t xml:space="preserve">neue OER-Akteure und multipliziert die </w:t>
      </w:r>
      <w:r>
        <w:rPr>
          <w:rStyle w:val="normaltextrun"/>
          <w:rFonts w:ascii="Arial" w:hAnsi="Arial" w:cs="Arial"/>
        </w:rPr>
        <w:t>Konzepte</w:t>
      </w:r>
      <w:r w:rsidR="00183C0E" w:rsidRPr="00AC7CB1">
        <w:rPr>
          <w:rStyle w:val="normaltextrun"/>
          <w:rFonts w:ascii="Arial" w:hAnsi="Arial" w:cs="Arial"/>
        </w:rPr>
        <w:t xml:space="preserve"> </w:t>
      </w:r>
      <w:r>
        <w:rPr>
          <w:rStyle w:val="normaltextrun"/>
          <w:rFonts w:ascii="Arial" w:hAnsi="Arial" w:cs="Arial"/>
        </w:rPr>
        <w:t>regionsübergreifend</w:t>
      </w:r>
      <w:r w:rsidRPr="00AC7CB1">
        <w:rPr>
          <w:rStyle w:val="normaltextrun"/>
          <w:rFonts w:ascii="Arial" w:hAnsi="Arial" w:cs="Arial"/>
        </w:rPr>
        <w:t xml:space="preserve"> </w:t>
      </w:r>
      <w:commentRangeStart w:id="15"/>
      <w:r w:rsidR="00183C0E" w:rsidRPr="00AC7CB1">
        <w:rPr>
          <w:rStyle w:val="normaltextrun"/>
          <w:rFonts w:ascii="Arial" w:hAnsi="Arial" w:cs="Arial"/>
        </w:rPr>
        <w:t xml:space="preserve">in </w:t>
      </w:r>
      <w:r>
        <w:rPr>
          <w:rStyle w:val="normaltextrun"/>
          <w:rFonts w:ascii="Arial" w:hAnsi="Arial" w:cs="Arial"/>
        </w:rPr>
        <w:t>andere</w:t>
      </w:r>
      <w:r w:rsidR="00183C0E" w:rsidRPr="00AC7CB1">
        <w:rPr>
          <w:rStyle w:val="normaltextrun"/>
          <w:rFonts w:ascii="Arial" w:hAnsi="Arial" w:cs="Arial"/>
        </w:rPr>
        <w:t xml:space="preserve"> Fachbereiche</w:t>
      </w:r>
      <w:commentRangeEnd w:id="15"/>
      <w:r w:rsidR="00583B3F">
        <w:rPr>
          <w:rStyle w:val="Kommentarzeichen"/>
        </w:rPr>
        <w:commentReference w:id="15"/>
      </w:r>
      <w:r w:rsidR="00183C0E" w:rsidRPr="00AC7CB1">
        <w:rPr>
          <w:rStyle w:val="normaltextrun"/>
          <w:rFonts w:ascii="Arial" w:hAnsi="Arial" w:cs="Arial"/>
        </w:rPr>
        <w:t>.</w:t>
      </w:r>
      <w:commentRangeEnd w:id="14"/>
      <w:r w:rsidR="00183C0E" w:rsidRPr="00AC7CB1">
        <w:rPr>
          <w:rStyle w:val="Kommentarzeichen"/>
          <w:rFonts w:ascii="Arial" w:hAnsi="Arial" w:cs="Arial"/>
          <w:sz w:val="22"/>
          <w:szCs w:val="22"/>
        </w:rPr>
        <w:commentReference w:id="14"/>
      </w:r>
    </w:p>
    <w:p w14:paraId="56C110C8" w14:textId="77777777" w:rsidR="00BC4462" w:rsidRDefault="00BC4462">
      <w:pPr>
        <w:rPr>
          <w:rStyle w:val="normaltextrun"/>
          <w:rFonts w:ascii="Arial" w:hAnsi="Arial" w:cs="Arial"/>
        </w:rPr>
      </w:pPr>
      <w:r>
        <w:rPr>
          <w:rStyle w:val="normaltextrun"/>
          <w:rFonts w:ascii="Arial" w:hAnsi="Arial" w:cs="Arial"/>
        </w:rPr>
        <w:br w:type="page"/>
      </w:r>
    </w:p>
    <w:p w14:paraId="3A23D388" w14:textId="73C00760" w:rsidR="00BC4462" w:rsidRPr="00BC4462" w:rsidRDefault="00BC4462" w:rsidP="00BC4462">
      <w:pPr>
        <w:pStyle w:val="berschrift1"/>
        <w:numPr>
          <w:ilvl w:val="0"/>
          <w:numId w:val="0"/>
        </w:numPr>
        <w:ind w:left="432" w:hanging="432"/>
        <w:rPr>
          <w:rStyle w:val="eop"/>
        </w:rPr>
      </w:pPr>
      <w:r w:rsidRPr="00BC4462">
        <w:rPr>
          <w:rStyle w:val="eop"/>
        </w:rPr>
        <w:lastRenderedPageBreak/>
        <w:t>C Darstellung des Vorhabens (</w:t>
      </w:r>
      <w:r w:rsidR="00A631D2">
        <w:rPr>
          <w:rStyle w:val="eop"/>
          <w:b/>
          <w:bCs/>
          <w:sz w:val="36"/>
          <w:szCs w:val="36"/>
        </w:rPr>
        <w:t xml:space="preserve">Ca. </w:t>
      </w:r>
      <w:r w:rsidR="00D964C1">
        <w:rPr>
          <w:rStyle w:val="eop"/>
          <w:b/>
          <w:bCs/>
          <w:sz w:val="36"/>
          <w:szCs w:val="36"/>
        </w:rPr>
        <w:t>Fünf</w:t>
      </w:r>
      <w:r w:rsidR="00D964C1" w:rsidRPr="00D964C1">
        <w:rPr>
          <w:rStyle w:val="eop"/>
          <w:sz w:val="36"/>
          <w:szCs w:val="36"/>
        </w:rPr>
        <w:t xml:space="preserve"> </w:t>
      </w:r>
      <w:r w:rsidR="00D964C1">
        <w:rPr>
          <w:rStyle w:val="eop"/>
        </w:rPr>
        <w:t xml:space="preserve">von </w:t>
      </w:r>
      <w:r w:rsidRPr="00BC4462">
        <w:rPr>
          <w:rStyle w:val="eop"/>
        </w:rPr>
        <w:t>maximal sechs Seiten)</w:t>
      </w:r>
    </w:p>
    <w:p w14:paraId="38E3E890" w14:textId="37712B98" w:rsidR="00CD1CD2" w:rsidRDefault="00CD1CD2" w:rsidP="00BC4462">
      <w:pPr>
        <w:pStyle w:val="berschrift2"/>
        <w:numPr>
          <w:ilvl w:val="1"/>
          <w:numId w:val="15"/>
        </w:numPr>
        <w:rPr>
          <w:rStyle w:val="eop"/>
          <w:rFonts w:ascii="Arial" w:hAnsi="Arial" w:cs="Arial"/>
          <w:sz w:val="22"/>
          <w:szCs w:val="22"/>
        </w:rPr>
      </w:pPr>
      <w:bookmarkStart w:id="16" w:name="_Hlk138433861"/>
      <w:r w:rsidRPr="00CD1CD2">
        <w:rPr>
          <w:rStyle w:val="eop"/>
          <w:rFonts w:ascii="Arial" w:hAnsi="Arial" w:cs="Arial"/>
          <w:sz w:val="22"/>
          <w:szCs w:val="22"/>
        </w:rPr>
        <w:t>Was ist Ihre Ausgangs- und Bedarfslage? Welches Problem möchten Sie in welcher Community lösen?</w:t>
      </w:r>
    </w:p>
    <w:bookmarkEnd w:id="16"/>
    <w:p w14:paraId="3E21F0E3" w14:textId="50506FF5" w:rsid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Was haben Sie vor und was ist der erhoffte Effekt für die Community? Wie stellen Sie sicher, dass Ihr Vorhaben bedarfsorientiert und praxisnah ist?</w:t>
      </w:r>
    </w:p>
    <w:p w14:paraId="68799796" w14:textId="10E6C86F" w:rsidR="00BC4462" w:rsidRPr="00BC4462" w:rsidRDefault="00BC4462" w:rsidP="00BC4462">
      <w:pPr>
        <w:pStyle w:val="berschrift2"/>
        <w:numPr>
          <w:ilvl w:val="1"/>
          <w:numId w:val="15"/>
        </w:numPr>
        <w:rPr>
          <w:rStyle w:val="eop"/>
          <w:rFonts w:ascii="Arial" w:hAnsi="Arial" w:cs="Arial"/>
          <w:sz w:val="22"/>
          <w:szCs w:val="22"/>
        </w:rPr>
      </w:pPr>
      <w:bookmarkStart w:id="17" w:name="_Hlk138490174"/>
      <w:r w:rsidRPr="00BC4462">
        <w:rPr>
          <w:rStyle w:val="eop"/>
          <w:rFonts w:ascii="Arial" w:hAnsi="Arial" w:cs="Arial"/>
          <w:sz w:val="22"/>
          <w:szCs w:val="22"/>
        </w:rPr>
        <w:t xml:space="preserve">Wie trägt Ihr Vorhaben zu den in Nummer </w:t>
      </w:r>
      <w:r w:rsidR="001625ED">
        <w:rPr>
          <w:rStyle w:val="eop"/>
          <w:rFonts w:ascii="Arial" w:hAnsi="Arial" w:cs="Arial"/>
          <w:sz w:val="22"/>
          <w:szCs w:val="22"/>
        </w:rPr>
        <w:t>2</w:t>
      </w:r>
      <w:r w:rsidRPr="00BC4462">
        <w:rPr>
          <w:rStyle w:val="eop"/>
          <w:rFonts w:ascii="Arial" w:hAnsi="Arial" w:cs="Arial"/>
          <w:sz w:val="22"/>
          <w:szCs w:val="22"/>
        </w:rPr>
        <w:t xml:space="preserve"> aufgeführten Communityaktivitäten zur Stärkung, Erweiterung und Vernetzung von Communities bei? Welche konkreten Bausteine möchten Sie in Ihrem Vorhaben umsetzen und wie ist Ihre Beziehung zueinander? Beschreiben Sie die zu erreichende Zielvorstellung (z. B. Erreichen von mehr Communitymitgliedern aus einem bestimmten Bildungsbereich, Bereitstellung von Materialien zu einem speziellen Themenfeld)</w:t>
      </w:r>
    </w:p>
    <w:bookmarkEnd w:id="17"/>
    <w:p w14:paraId="1BB94031"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Inwieweit leistet Ihr Vorhaben einen Beitrag zu Realisierung eines OER-förderlichen Ökosystems in der digitalen Bildung?</w:t>
      </w:r>
    </w:p>
    <w:p w14:paraId="2CE06474"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gehen Sie vor, um Ihre Projektziele zu erreichen?</w:t>
      </w:r>
    </w:p>
    <w:p w14:paraId="377A8903"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knüpfen Sie in Ihrem Vorhaben an vorausgegangene und gegenwärtige Ergebnisse und Erkenntnisse im Kontext von OER/OEP an und worauf können Sie aufbauen?</w:t>
      </w:r>
    </w:p>
    <w:p w14:paraId="72E70DE1"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Erfahrungen im Bereich OER bringen die Partner in Ihrem Verbund mit und auf welchen Erfahrungen beziehungsweise Kenntnissen können Sie in Ihrem Verbund aufbauen? Was qualifiziert Sie im Besonderen, dieses Projekt durchzuführen?</w:t>
      </w:r>
    </w:p>
    <w:p w14:paraId="250C701E"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Maßnahmen zur Nachhaltigkeit und zum Transfer Ihrer Projektergebnisse planen Sie?</w:t>
      </w:r>
    </w:p>
    <w:p w14:paraId="693600A5"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Maßnahmen zur Kommunikation der Projektergebnisse innerhalb und außerhalb der Community sind geplant? Gibt es Überlegungen, die interessierte und allgemeine Öffentlichkeit durch Vermittlungs-, Dialog- und Beteiligungsformate einzubeziehen? Welche inhaltlichen Beiträge zu einem noch vom BMBF zu benennenden, nationalen Community-Portal können Sie sich vorstellen?</w:t>
      </w:r>
    </w:p>
    <w:p w14:paraId="57C39A4C"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Falls einschlägig, bei Adressierung einer besonderen Zielgruppe mit geringerer Breitenwirksamkeit: Welche spezifischen Bedarfe adressiert Ihr Vorhaben? Wie begründen Sie die besondere Notwendigkeit, diese Bedarfe durch Ihr Vorhaben zu adressieren?</w:t>
      </w:r>
    </w:p>
    <w:p w14:paraId="461193F1" w14:textId="77777777" w:rsidR="001625ED" w:rsidRDefault="00BC4462" w:rsidP="001625ED">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berücksichtigen Sie Aspekte von Diversität (Gender- und Cultural Mainstreaming sowie Inklusion)?</w:t>
      </w:r>
    </w:p>
    <w:p w14:paraId="738ACF0A" w14:textId="029F3A9E" w:rsidR="001625ED" w:rsidRPr="001625ED" w:rsidRDefault="00BC4462" w:rsidP="001625ED">
      <w:pPr>
        <w:pStyle w:val="berschrift2"/>
        <w:numPr>
          <w:ilvl w:val="1"/>
          <w:numId w:val="15"/>
        </w:numPr>
        <w:rPr>
          <w:rStyle w:val="eop"/>
          <w:rFonts w:ascii="Arial" w:hAnsi="Arial" w:cs="Arial"/>
          <w:sz w:val="22"/>
          <w:szCs w:val="22"/>
        </w:rPr>
      </w:pPr>
      <w:r w:rsidRPr="001625ED">
        <w:rPr>
          <w:rStyle w:val="eop"/>
          <w:rFonts w:ascii="Arial" w:hAnsi="Arial" w:cs="Arial"/>
          <w:sz w:val="22"/>
          <w:szCs w:val="22"/>
        </w:rPr>
        <w:t>Falls zutreffend, spezifizieren und begründen Sie den Bedarf zur Neugründung einer Community. Warum lässt sich kein Anschluss an bestehende Commun</w:t>
      </w:r>
      <w:r w:rsidR="00476888">
        <w:rPr>
          <w:rStyle w:val="eop"/>
          <w:rFonts w:ascii="Arial" w:hAnsi="Arial" w:cs="Arial"/>
          <w:sz w:val="22"/>
          <w:szCs w:val="22"/>
        </w:rPr>
        <w:t>i</w:t>
      </w:r>
      <w:r w:rsidRPr="001625ED">
        <w:rPr>
          <w:rStyle w:val="eop"/>
          <w:rFonts w:ascii="Arial" w:hAnsi="Arial" w:cs="Arial"/>
          <w:sz w:val="22"/>
          <w:szCs w:val="22"/>
        </w:rPr>
        <w:t xml:space="preserve">ties realisieren? </w:t>
      </w:r>
    </w:p>
    <w:p w14:paraId="761E835B" w14:textId="0461E6D9" w:rsidR="001625ED" w:rsidRDefault="001625ED">
      <w:pPr>
        <w:rPr>
          <w:rStyle w:val="eop"/>
          <w:rFonts w:ascii="Arial" w:hAnsi="Arial" w:cs="Arial"/>
        </w:rPr>
      </w:pPr>
      <w:r>
        <w:rPr>
          <w:rStyle w:val="eop"/>
          <w:rFonts w:ascii="Arial" w:hAnsi="Arial" w:cs="Arial"/>
        </w:rPr>
        <w:br w:type="page"/>
      </w:r>
    </w:p>
    <w:p w14:paraId="4EDEE8FE" w14:textId="77777777" w:rsidR="00CD1CD2" w:rsidRDefault="00CD1CD2" w:rsidP="00CD1CD2">
      <w:pPr>
        <w:pStyle w:val="berschrift2"/>
        <w:numPr>
          <w:ilvl w:val="1"/>
          <w:numId w:val="18"/>
        </w:numPr>
        <w:rPr>
          <w:rStyle w:val="eop"/>
          <w:rFonts w:ascii="Arial" w:hAnsi="Arial" w:cs="Arial"/>
          <w:sz w:val="22"/>
          <w:szCs w:val="22"/>
        </w:rPr>
      </w:pPr>
      <w:r w:rsidRPr="00CD1CD2">
        <w:rPr>
          <w:rStyle w:val="eop"/>
          <w:rFonts w:ascii="Arial" w:hAnsi="Arial" w:cs="Arial"/>
          <w:sz w:val="22"/>
          <w:szCs w:val="22"/>
        </w:rPr>
        <w:lastRenderedPageBreak/>
        <w:t>Was ist Ihre Ausgangs- und Bedarfslage? Welches Problem möchten Sie in welcher Community lösen?</w:t>
      </w:r>
    </w:p>
    <w:p w14:paraId="7EBB056C" w14:textId="5DE1DA30" w:rsidR="00D12F83" w:rsidRDefault="00540500" w:rsidP="00D365AB">
      <w:pPr>
        <w:spacing w:line="360" w:lineRule="auto"/>
        <w:jc w:val="center"/>
        <w:rPr>
          <w:rStyle w:val="eop"/>
          <w:rFonts w:ascii="Arial" w:hAnsi="Arial" w:cs="Arial"/>
        </w:rPr>
      </w:pPr>
      <w:commentRangeStart w:id="18"/>
      <w:r>
        <w:rPr>
          <w:rStyle w:val="eop"/>
          <w:rFonts w:ascii="Arial" w:hAnsi="Arial" w:cs="Arial"/>
        </w:rPr>
        <w:t xml:space="preserve">Im April 2023 gründete </w:t>
      </w:r>
      <w:commentRangeEnd w:id="18"/>
      <w:r w:rsidR="00BD00DD">
        <w:rPr>
          <w:rStyle w:val="Kommentarzeichen"/>
        </w:rPr>
        <w:commentReference w:id="18"/>
      </w:r>
      <w:r>
        <w:rPr>
          <w:rStyle w:val="eop"/>
          <w:rFonts w:ascii="Arial" w:hAnsi="Arial" w:cs="Arial"/>
        </w:rPr>
        <w:t>sich organisch das Netzwerk „</w:t>
      </w:r>
      <w:r w:rsidRPr="00540500">
        <w:rPr>
          <w:rStyle w:val="eop"/>
          <w:rFonts w:ascii="Arial" w:hAnsi="Arial" w:cs="Arial"/>
          <w:i/>
          <w:iCs/>
        </w:rPr>
        <w:t>E-Learning Chemie</w:t>
      </w:r>
      <w:r>
        <w:rPr>
          <w:rStyle w:val="eop"/>
          <w:rFonts w:ascii="Arial" w:hAnsi="Arial" w:cs="Arial"/>
        </w:rPr>
        <w:t>“</w:t>
      </w:r>
      <w:r w:rsidR="00B30DE6">
        <w:rPr>
          <w:rStyle w:val="eop"/>
          <w:rFonts w:ascii="Arial" w:hAnsi="Arial" w:cs="Arial"/>
        </w:rPr>
        <w:t>, um die Bestrebungen, Lehrmaterialien aus dem chemischen Fachbereich zu digitalisieren, zu zentralisieren.</w:t>
      </w:r>
      <w:r w:rsidR="00D861DE">
        <w:rPr>
          <w:rStyle w:val="eop"/>
          <w:rFonts w:ascii="Arial" w:hAnsi="Arial" w:cs="Arial"/>
        </w:rPr>
        <w:t xml:space="preserve"> </w:t>
      </w:r>
      <w:r w:rsidR="00123B6F">
        <w:rPr>
          <w:rStyle w:val="eop"/>
          <w:rFonts w:ascii="Arial" w:hAnsi="Arial" w:cs="Arial"/>
        </w:rPr>
        <w:t>Zudem wurde i</w:t>
      </w:r>
      <w:r w:rsidR="00D861DE">
        <w:rPr>
          <w:rStyle w:val="eop"/>
          <w:rFonts w:ascii="Arial" w:hAnsi="Arial" w:cs="Arial"/>
        </w:rPr>
        <w:t xml:space="preserve">n den drei Gründerhochschulen, der HTW Dresden, </w:t>
      </w:r>
      <w:r w:rsidR="00495B39">
        <w:rPr>
          <w:rStyle w:val="eop"/>
          <w:rFonts w:ascii="Arial" w:hAnsi="Arial" w:cs="Arial"/>
        </w:rPr>
        <w:t>der</w:t>
      </w:r>
      <w:r w:rsidR="00D861DE">
        <w:rPr>
          <w:rStyle w:val="eop"/>
          <w:rFonts w:ascii="Arial" w:hAnsi="Arial" w:cs="Arial"/>
        </w:rPr>
        <w:t xml:space="preserve"> TU Chemnitz und der</w:t>
      </w:r>
      <w:r w:rsidR="00123B6F">
        <w:rPr>
          <w:rStyle w:val="eop"/>
          <w:rFonts w:ascii="Arial" w:hAnsi="Arial" w:cs="Arial"/>
        </w:rPr>
        <w:t xml:space="preserve"> TU Bergakademie Freiberg </w:t>
      </w:r>
      <w:r w:rsidR="00495B39">
        <w:rPr>
          <w:rStyle w:val="eop"/>
          <w:rFonts w:ascii="Arial" w:hAnsi="Arial" w:cs="Arial"/>
        </w:rPr>
        <w:t>der stetige Rückgang von Studien</w:t>
      </w:r>
      <w:r w:rsidR="00705142">
        <w:rPr>
          <w:rStyle w:val="eop"/>
          <w:rFonts w:ascii="Arial" w:hAnsi="Arial" w:cs="Arial"/>
        </w:rPr>
        <w:t>anfänger</w:t>
      </w:r>
      <w:r w:rsidR="00495B39">
        <w:rPr>
          <w:rStyle w:val="eop"/>
          <w:rFonts w:ascii="Arial" w:hAnsi="Arial" w:cs="Arial"/>
        </w:rPr>
        <w:t xml:space="preserve">zahlen in den </w:t>
      </w:r>
      <w:r w:rsidR="00705142">
        <w:rPr>
          <w:rStyle w:val="eop"/>
          <w:rFonts w:ascii="Arial" w:hAnsi="Arial" w:cs="Arial"/>
        </w:rPr>
        <w:t>MINT-Fächern und insbesondere in der Chemie,</w:t>
      </w:r>
      <w:r w:rsidR="00495B39">
        <w:rPr>
          <w:rStyle w:val="eop"/>
          <w:rFonts w:ascii="Arial" w:hAnsi="Arial" w:cs="Arial"/>
        </w:rPr>
        <w:t xml:space="preserve"> beobachtet</w:t>
      </w:r>
      <w:r w:rsidR="006232C4">
        <w:rPr>
          <w:rStyle w:val="eop"/>
          <w:rFonts w:ascii="Arial" w:hAnsi="Arial" w:cs="Arial"/>
        </w:rPr>
        <w:t xml:space="preserve">, ein negativer </w:t>
      </w:r>
      <w:r w:rsidR="00495B39">
        <w:rPr>
          <w:rStyle w:val="eop"/>
          <w:rFonts w:ascii="Arial" w:hAnsi="Arial" w:cs="Arial"/>
        </w:rPr>
        <w:t>Trend</w:t>
      </w:r>
      <w:r w:rsidR="006232C4">
        <w:rPr>
          <w:rStyle w:val="eop"/>
          <w:rFonts w:ascii="Arial" w:hAnsi="Arial" w:cs="Arial"/>
        </w:rPr>
        <w:t>,</w:t>
      </w:r>
      <w:r w:rsidR="00495B39">
        <w:rPr>
          <w:rStyle w:val="eop"/>
          <w:rFonts w:ascii="Arial" w:hAnsi="Arial" w:cs="Arial"/>
        </w:rPr>
        <w:t xml:space="preserve"> der sich deutschlandweit seit dem Jahr 2011/2012 </w:t>
      </w:r>
      <w:r w:rsidR="006232C4">
        <w:rPr>
          <w:rStyle w:val="eop"/>
          <w:rFonts w:ascii="Arial" w:hAnsi="Arial" w:cs="Arial"/>
        </w:rPr>
        <w:t>abzeichnet</w:t>
      </w:r>
      <w:r w:rsidR="00495B39">
        <w:rPr>
          <w:rStyle w:val="eop"/>
          <w:rFonts w:ascii="Arial" w:hAnsi="Arial" w:cs="Arial"/>
        </w:rPr>
        <w:t xml:space="preserve"> </w:t>
      </w:r>
      <w:r w:rsidR="00495B39">
        <w:rPr>
          <w:rStyle w:val="eop"/>
          <w:rFonts w:ascii="Arial" w:hAnsi="Arial" w:cs="Arial"/>
        </w:rPr>
        <w:fldChar w:fldCharType="begin"/>
      </w:r>
      <w:r w:rsidR="00705142">
        <w:rPr>
          <w:rStyle w:val="eop"/>
          <w:rFonts w:ascii="Arial" w:hAnsi="Arial" w:cs="Arial"/>
        </w:rPr>
        <w:instrText xml:space="preserve"> ADDIN ZOTERO_ITEM CSL_CITATION {"citationID":"hTfeuksA","properties":{"formattedCitation":"[1], [4], [5]","plainCitation":"[1], [4], [5]","noteIndex":0},"citationItems":[{"id":31,"uris":["http://zotero.org/users/local/YaD6lZA6/items/T7QCAB2V"],"itemData":{"id":31,"type":"manuscript","abstract":"Die Gesellschaft Deutscher Chemiker erhebt seit 70 Jahren jährlich Angaben zur Zahl der Studierenden\nin unterschiedlichen Studienabschnitten, zu den abgelegten Prüfungen sowie Angaben zur Studiendauer.\nStichtag für die Erhebung ist der 31. Dezember. Weiter werden Daten zum Berufseinstieg der Studierenden\nnach Bachelor, Master und Promotion ermittelt. Damit bildet diese Broschüre die derzeitige Lage der chemierelevanten Studiengänge in der Bundesrepublik Deutschland ab. Die Angaben zu dieser Statistik werden der GDCh von den Chemiefachbereichen der Hochschulen zur Verfügung gestellt. Die Verantwortung\nfür die gelieferten Daten tragen die Ansprechpartnerinnen und Ansprechpartner der jeweiligen Hochschule.\nZur Historie der GDCh Statistik: Daten zum Studiengang Chemie werden bereits seit 1952 erhoben. Seit\n1977 werden die Studiengänge zur Lebensmittelchemie, seit 1988 zur Biochemie erfasst. 1991 wurde die\nStatistik um die Daten der neuen Bundesländer erweitert. Seit 1993 werden die Chemiestudiengänge an\nHochschulen für Angewandte Wissenschaften (HAW), ehemals Fachhochschulen, erhoben. Die Umstellung auf Bachelor- und Masterstudiengänge sowie der Studiengang Wirtschaftschemie wurden 2001 erstmals abgebildet. Für einen besseren Überblick der verschiedenen Bachelor- und Masterstudiengänge ist\neine Auflistung der Studiengänge, ihrer Namen und ihrer Regelstudienzeiten in den Tabellen 1 (Chemie), 15\n(Biochemie/Life Sciences) und 30 (Chemiestudiengänge an HAW) dargestellt.\nDie Umfrage zu den Studiengängen Chemie und Wirtschaftschemie wurde an 55 Universitäten und Technische Hochschulen gerichtet, an denen diese Studiengänge angeboten werden. In diesem Jahr haben 54\nHochschulen ihre Daten eingereicht. In die Umfrage zu Biochemie- und Life-Sciences-Studiengängen waren 36 verschiedene Hochschulen einbezogen, die einen eigenständigen Studiengang Biochemie oder Life\nSciences anbieten. 35 Hochschulen haben ihre Daten gemeldet. Die Umfrage zu den LebensmittelchemieStudiengängen wurde an 15 Hochschulen durchgeführt, von denen sich 14 an der Umfrage beteiligten. An\n24 verschiedenen HAW wurden chemierelevante Studiengänge abgefragt. 20 der angeschriebenen HAW\nlegten ihre Daten vor. Dies ist bei den Angaben zu den Studierendenzahlen sowie Abschlüssen zu berücksichtigen.\nZusätzlich zu den oben beschriebenen Daten wurde erfragt, an welchen Hochschulen kumulative Dissertationen alternativ zur Monographie möglich sind. Kumulative Dissertationen sind publikationsbasiert, d. h.\nPromovierende können ihre Dissertation durch Publikationen, die in Peer-Review anerkannten Fachzeitschriften zu einem inhaltlich zusammenhängenden Thema gehören und veröffentlicht wurden, verfassen.\nDie Bedingungen sind der Prüfungsordnung der jeweiligen Hochschule zu entnehmen. Unterschiede gibt es\nz. B. bei der notwendigen Anzahl Publikationen sowie der Relevanz der Autorenschaft/Erst-Autorenschaft.\nDemnach ist eine kumulative Promotion in der Chemie an 47 von 55 Hochschulen, in Biochemie an 23 von\n36 Hochschulen möglich.\nAn den meisten Universitäten sind die Diplomstudiengänge ausgelaufen; an einigen wenigen Universitäten\nsind noch Studierende „unterwegs“. Da nicht mehr alle Hochschulen die Daten ihrer Diplomstudiengänge\nmelden, sind diese Daten nicht vollständig. Noch immer werden neue Bachelor- und Masterstudiengänge in\ndiese Statistik aufgenommen. Die Rückmeldungen neuer Bachelor- und Masterstudiengänge findet jedoch\nnur noch vereinzelt statt.\nWir danken unseren Ansprechpartnerinnen und Ansprechpartnern in den Fachbereichen. Diese Statistik der\nChemiestudiengänge könnte ohne deren Mitarbeit und arbeitsintensive Unterstützung nicht in dieser Form\nerscheinen. Uns ist bewusst, dass die Sammlung der Daten auch im Jahr 2022, durch die mit der PandemieSituation einhergehende Verlagerung auf Online-Formate an den Hochschulen und vermehrtes Homeoffice,\nwieder unter besonderen Bedingungen stattfand. Ihnen und allen Beteiligten sei an dieser Stelle unser ausdrücklicher Dank für Ihren wertvollen Beitrag zum Zustandekommen der Statistik ausgesprochen.","language":"Deutsch","number-of-pages":"57","title":"Statistik der Chemiestudiengänge - Eine Umfrage der GDCh zu Chemiestudiengängen an Universitäten und Hochschulen in Deutschland 2021","title-short":"Statistik der Chemiestudiengänge 2021","URL":"https://www.gdch.de/fileadmin/blaetterkatalog/index.php?catalog=statistik_2021","author":[{"family":"Gesellschaft Deutscher Chemiker","given":""}],"accessed":{"date-parts":[["2023",6,23]]},"issued":{"date-parts":[["2021"]]}}},{"id":46,"uris":["http://zotero.org/users/local/YaD6lZA6/items/V3BK8FVE"],"itemData":{"id":46,"type":"webpage","abstract":"Die Statistik zeigt die Anzahl der Studienanfänger/-innen im ersten Hochschulsemester an Hochschulen in Deutschland nach ausgewählten Fächergruppen in den Studienjahren von 2004/2005 bis 2021/2022.","container-title":"Statista","language":"de","title":"Studienanfänger nach ausgewählten Fächergruppen bis 2021/2022","URL":"https://de.statista.com/statistik/daten/studie/181643/umfrage/studienanfaenger-an-hochschulen-nach-faechergruppen/","accessed":{"date-parts":[["2023",6,23]]}}},{"id":35,"uris":["http://zotero.org/users/local/YaD6lZA6/items/IAH3SJ4Q"],"itemData":{"id":35,"type":"webpage","abstract":"Die Statistik zeigt die Anzahl der MINT-Studienanfänger¹ an deutschen Hochschulen nach Geschlecht in den Studienjahren von 2007/2008 bis 2021/2022.","container-title":"Statista","language":"de","title":"MINT Studienanfänger an deutschen Hochschulen bis 2021/2022","URL":"https://de.statista.com/statistik/daten/studie/28346/umfrage/anzahl-der-mint-studienanfaenger/","accessed":{"date-parts":[["2023",6,23]]}}}],"schema":"https://github.com/citation-style-language/schema/raw/master/csl-citation.json"} </w:instrText>
      </w:r>
      <w:r w:rsidR="00495B39">
        <w:rPr>
          <w:rStyle w:val="eop"/>
          <w:rFonts w:ascii="Arial" w:hAnsi="Arial" w:cs="Arial"/>
        </w:rPr>
        <w:fldChar w:fldCharType="separate"/>
      </w:r>
      <w:r w:rsidR="00705142" w:rsidRPr="00705142">
        <w:rPr>
          <w:rFonts w:ascii="Arial" w:hAnsi="Arial" w:cs="Arial"/>
        </w:rPr>
        <w:t>[1], [4], [5]</w:t>
      </w:r>
      <w:r w:rsidR="00495B39">
        <w:rPr>
          <w:rStyle w:val="eop"/>
          <w:rFonts w:ascii="Arial" w:hAnsi="Arial" w:cs="Arial"/>
        </w:rPr>
        <w:fldChar w:fldCharType="end"/>
      </w:r>
      <w:r w:rsidR="00495B39">
        <w:rPr>
          <w:rStyle w:val="eop"/>
          <w:rFonts w:ascii="Arial" w:hAnsi="Arial" w:cs="Arial"/>
        </w:rPr>
        <w:t>.</w:t>
      </w:r>
      <w:r w:rsidR="00705142">
        <w:rPr>
          <w:rStyle w:val="eop"/>
          <w:rFonts w:ascii="Arial" w:hAnsi="Arial" w:cs="Arial"/>
        </w:rPr>
        <w:t xml:space="preserve"> </w:t>
      </w:r>
      <w:r w:rsidR="006232C4">
        <w:rPr>
          <w:rStyle w:val="eop"/>
          <w:rFonts w:ascii="Arial" w:hAnsi="Arial" w:cs="Arial"/>
        </w:rPr>
        <w:t xml:space="preserve">Studienanfänger </w:t>
      </w:r>
      <w:commentRangeStart w:id="19"/>
      <w:r w:rsidR="00705142">
        <w:rPr>
          <w:rStyle w:val="eop"/>
          <w:rFonts w:ascii="Arial" w:hAnsi="Arial" w:cs="Arial"/>
        </w:rPr>
        <w:t>weisen systematische Schwächen in Grundlagenfächern der Chemie auf.</w:t>
      </w:r>
      <w:commentRangeEnd w:id="19"/>
      <w:r w:rsidR="00705142">
        <w:rPr>
          <w:rStyle w:val="Kommentarzeichen"/>
        </w:rPr>
        <w:commentReference w:id="19"/>
      </w:r>
      <w:r w:rsidR="00705142">
        <w:rPr>
          <w:rStyle w:val="eop"/>
          <w:rFonts w:ascii="Arial" w:hAnsi="Arial" w:cs="Arial"/>
        </w:rPr>
        <w:t xml:space="preserve"> </w:t>
      </w:r>
      <w:r w:rsidR="003A5796">
        <w:rPr>
          <w:rStyle w:val="eop"/>
          <w:rFonts w:ascii="Arial" w:hAnsi="Arial" w:cs="Arial"/>
        </w:rPr>
        <w:t>Diese Schwächen können teilweise durch die Corona-Pandemie</w:t>
      </w:r>
      <w:r w:rsidR="006232C4">
        <w:rPr>
          <w:rStyle w:val="eop"/>
          <w:rFonts w:ascii="Arial" w:hAnsi="Arial" w:cs="Arial"/>
        </w:rPr>
        <w:t xml:space="preserve"> und </w:t>
      </w:r>
      <w:r w:rsidR="003A5796">
        <w:rPr>
          <w:rStyle w:val="eop"/>
          <w:rFonts w:ascii="Arial" w:hAnsi="Arial" w:cs="Arial"/>
        </w:rPr>
        <w:t xml:space="preserve">durch Unterrichtsausfall und Lehrermangel erklärt werden </w:t>
      </w:r>
      <w:r w:rsidR="003A5796">
        <w:rPr>
          <w:rStyle w:val="eop"/>
          <w:rFonts w:ascii="Arial" w:hAnsi="Arial" w:cs="Arial"/>
        </w:rPr>
        <w:fldChar w:fldCharType="begin"/>
      </w:r>
      <w:r w:rsidR="003A5796">
        <w:rPr>
          <w:rStyle w:val="eop"/>
          <w:rFonts w:ascii="Arial" w:hAnsi="Arial" w:cs="Arial"/>
        </w:rPr>
        <w:instrText xml:space="preserve"> ADDIN ZOTERO_ITEM CSL_CITATION {"citationID":"74vKDbnK","properties":{"formattedCitation":"[2]","plainCitation":"[2]","noteIndex":0},"citationItems":[{"id":38,"uris":["http://zotero.org/users/local/YaD6lZA6/items/I5PRN4ML"],"itemData":{"id":38,"type":"article-journal","abstract":"Schon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[2]</w:t>
      </w:r>
      <w:r w:rsidR="003A5796">
        <w:rPr>
          <w:rStyle w:val="eop"/>
          <w:rFonts w:ascii="Arial" w:hAnsi="Arial" w:cs="Arial"/>
        </w:rPr>
        <w:fldChar w:fldCharType="end"/>
      </w:r>
      <w:r w:rsidR="003A5796">
        <w:rPr>
          <w:rStyle w:val="eop"/>
          <w:rFonts w:ascii="Arial" w:hAnsi="Arial" w:cs="Arial"/>
        </w:rPr>
        <w:t xml:space="preserve">. Insbesondere der Lehrermangel verschärft sich </w:t>
      </w:r>
      <w:r w:rsidR="006232C4">
        <w:rPr>
          <w:rStyle w:val="eop"/>
          <w:rFonts w:ascii="Arial" w:hAnsi="Arial" w:cs="Arial"/>
        </w:rPr>
        <w:t>zukünftig</w:t>
      </w:r>
      <w:r w:rsidR="003A5796">
        <w:rPr>
          <w:rStyle w:val="eop"/>
          <w:rFonts w:ascii="Arial" w:hAnsi="Arial" w:cs="Arial"/>
        </w:rPr>
        <w:t xml:space="preserve"> </w:t>
      </w:r>
      <w:r w:rsidR="003A5796">
        <w:rPr>
          <w:rStyle w:val="eop"/>
          <w:rFonts w:ascii="Arial" w:hAnsi="Arial" w:cs="Arial"/>
        </w:rPr>
        <w:fldChar w:fldCharType="begin"/>
      </w:r>
      <w:r w:rsidR="003A5796">
        <w:rPr>
          <w:rStyle w:val="eop"/>
          <w:rFonts w:ascii="Arial" w:hAnsi="Arial" w:cs="Arial"/>
        </w:rPr>
        <w:instrText xml:space="preserve"> ADDIN ZOTERO_ITEM CSL_CITATION {"citationID":"0YI02DcL","properties":{"formattedCitation":"[2]","plainCitation":"[2]","noteIndex":0},"citationItems":[{"id":38,"uris":["http://zotero.org/users/local/YaD6lZA6/items/I5PRN4ML"],"itemData":{"id":38,"type":"article-journal","abstract":"Schon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[2]</w:t>
      </w:r>
      <w:r w:rsidR="003A5796">
        <w:rPr>
          <w:rStyle w:val="eop"/>
          <w:rFonts w:ascii="Arial" w:hAnsi="Arial" w:cs="Arial"/>
        </w:rPr>
        <w:fldChar w:fldCharType="end"/>
      </w:r>
      <w:r w:rsidR="003A5796">
        <w:rPr>
          <w:rStyle w:val="eop"/>
          <w:rFonts w:ascii="Arial" w:hAnsi="Arial" w:cs="Arial"/>
        </w:rPr>
        <w:t xml:space="preserve">, wodurch </w:t>
      </w:r>
      <w:r w:rsidR="006232C4">
        <w:rPr>
          <w:rStyle w:val="eop"/>
          <w:rFonts w:ascii="Arial" w:hAnsi="Arial" w:cs="Arial"/>
        </w:rPr>
        <w:t xml:space="preserve">sich </w:t>
      </w:r>
      <w:r w:rsidR="003A5796">
        <w:rPr>
          <w:rStyle w:val="eop"/>
          <w:rFonts w:ascii="Arial" w:hAnsi="Arial" w:cs="Arial"/>
        </w:rPr>
        <w:t xml:space="preserve">Fachkräftemangel in den Chemie-Berufen </w:t>
      </w:r>
      <w:r w:rsidR="006232C4">
        <w:rPr>
          <w:rStyle w:val="eop"/>
          <w:rFonts w:ascii="Arial" w:hAnsi="Arial" w:cs="Arial"/>
        </w:rPr>
        <w:t>verstärkt</w:t>
      </w:r>
      <w:r w:rsidR="003A5796">
        <w:rPr>
          <w:rStyle w:val="eop"/>
          <w:rFonts w:ascii="Arial" w:hAnsi="Arial" w:cs="Arial"/>
        </w:rPr>
        <w:t xml:space="preserve"> </w:t>
      </w:r>
      <w:r w:rsidR="003A5796">
        <w:rPr>
          <w:rStyle w:val="eop"/>
          <w:rFonts w:ascii="Arial" w:hAnsi="Arial" w:cs="Arial"/>
        </w:rPr>
        <w:fldChar w:fldCharType="begin"/>
      </w:r>
      <w:r w:rsidR="003A5796">
        <w:rPr>
          <w:rStyle w:val="eop"/>
          <w:rFonts w:ascii="Arial" w:hAnsi="Arial" w:cs="Arial"/>
        </w:rPr>
        <w:instrText xml:space="preserve"> ADDIN ZOTERO_ITEM CSL_CITATION {"citationID":"7G0dcxPJ","properties":{"formattedCitation":"[3]","plainCitation":"[3]","noteIndex":0},"citationItems":[{"id":41,"uris":["http://zotero.org/users/local/YaD6lZA6/items/AJW47XIW"],"itemData":{"id":41,"type":"article-journal","abstract":"Die chemische Industrie beschäftigt überwiegend Mitarbeitende in Chemie-Kernberufen. Sie konkurriert aber auch in weiteren Berufen als Arbeitgeber mit anderen Branchen um Fachkräfte.","container-title":"Malin Gutachten","language":"de-DE","source":"www.iwkoeln.de","title":"Fachkräftecheck Chemie","URL":"https://www.iwkoeln.de/studien/lydia-malin-paula-risius-dirk-werner-fachkraeftecheck-chemie.html","author":[{"family":"Lydia","given":"Malin"},{"family":"Paula","given":"Risius"},{"family":"Dirk","given":"Werner"}],"accessed":{"date-parts":[["2023",6,23]]},"issued":{"date-parts":[["2021",11,9]]}}}],"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[3]</w:t>
      </w:r>
      <w:r w:rsidR="003A5796">
        <w:rPr>
          <w:rStyle w:val="eop"/>
          <w:rFonts w:ascii="Arial" w:hAnsi="Arial" w:cs="Arial"/>
        </w:rPr>
        <w:fldChar w:fldCharType="end"/>
      </w:r>
      <w:r w:rsidR="003A5796">
        <w:rPr>
          <w:rStyle w:val="eop"/>
          <w:rFonts w:ascii="Arial" w:hAnsi="Arial" w:cs="Arial"/>
        </w:rPr>
        <w:t>.</w:t>
      </w:r>
    </w:p>
    <w:p w14:paraId="078BEB0B" w14:textId="3BD4A050" w:rsidR="00D12F83" w:rsidRDefault="00705142" w:rsidP="009C3DBD">
      <w:pPr>
        <w:spacing w:line="360" w:lineRule="auto"/>
        <w:rPr>
          <w:rStyle w:val="eop"/>
          <w:rFonts w:ascii="Arial" w:hAnsi="Arial" w:cs="Arial"/>
        </w:rPr>
      </w:pPr>
      <w:commentRangeStart w:id="20"/>
      <w:proofErr w:type="spellStart"/>
      <w:r w:rsidRPr="00D12F83">
        <w:rPr>
          <w:rStyle w:val="eop"/>
          <w:rFonts w:ascii="Arial" w:hAnsi="Arial" w:cs="Arial"/>
        </w:rPr>
        <w:t>ChemikOER</w:t>
      </w:r>
      <w:proofErr w:type="spellEnd"/>
      <w:r w:rsidR="003A5796" w:rsidRPr="00D12F83">
        <w:rPr>
          <w:rStyle w:val="eop"/>
          <w:rFonts w:ascii="Arial" w:hAnsi="Arial" w:cs="Arial"/>
        </w:rPr>
        <w:t xml:space="preserve"> begegnet </w:t>
      </w:r>
      <w:r w:rsidR="006232C4">
        <w:rPr>
          <w:rStyle w:val="eop"/>
          <w:rFonts w:ascii="Arial" w:hAnsi="Arial" w:cs="Arial"/>
        </w:rPr>
        <w:t>besagten</w:t>
      </w:r>
      <w:r w:rsidR="003A5796" w:rsidRPr="00D12F83">
        <w:rPr>
          <w:rStyle w:val="eop"/>
          <w:rFonts w:ascii="Arial" w:hAnsi="Arial" w:cs="Arial"/>
        </w:rPr>
        <w:t xml:space="preserve"> Problem</w:t>
      </w:r>
      <w:r w:rsidR="006232C4">
        <w:rPr>
          <w:rStyle w:val="eop"/>
          <w:rFonts w:ascii="Arial" w:hAnsi="Arial" w:cs="Arial"/>
        </w:rPr>
        <w:t>en</w:t>
      </w:r>
      <w:r w:rsidR="00DB415B" w:rsidRPr="00D12F83">
        <w:rPr>
          <w:rStyle w:val="eop"/>
          <w:rFonts w:ascii="Arial" w:hAnsi="Arial" w:cs="Arial"/>
        </w:rPr>
        <w:t xml:space="preserve">, indem es </w:t>
      </w:r>
      <w:r w:rsidR="006232C4">
        <w:rPr>
          <w:rStyle w:val="eop"/>
          <w:rFonts w:ascii="Arial" w:hAnsi="Arial" w:cs="Arial"/>
        </w:rPr>
        <w:t xml:space="preserve">das Ungleichgewicht zwischen Bildungsangebot und -bedarf ausbalanciert und </w:t>
      </w:r>
      <w:r w:rsidR="006232C4" w:rsidRPr="00D12F83">
        <w:rPr>
          <w:rStyle w:val="eop"/>
          <w:rFonts w:ascii="Arial" w:hAnsi="Arial" w:cs="Arial"/>
        </w:rPr>
        <w:t xml:space="preserve">mit OER </w:t>
      </w:r>
      <w:r w:rsidR="00DB415B" w:rsidRPr="00D12F83">
        <w:rPr>
          <w:rStyle w:val="eop"/>
          <w:rFonts w:ascii="Arial" w:hAnsi="Arial" w:cs="Arial"/>
        </w:rPr>
        <w:t>die</w:t>
      </w:r>
      <w:r w:rsidR="006232C4">
        <w:rPr>
          <w:rStyle w:val="eop"/>
          <w:rFonts w:ascii="Arial" w:hAnsi="Arial" w:cs="Arial"/>
        </w:rPr>
        <w:t xml:space="preserve"> Angebote der Schulen unterstützt und erweitert und an den Bedarf der Betriebe, Hochschulen und Universitäten anpasst</w:t>
      </w:r>
      <w:r w:rsidR="00D12F83" w:rsidRPr="00D12F83">
        <w:rPr>
          <w:rStyle w:val="eop"/>
          <w:rFonts w:ascii="Arial" w:hAnsi="Arial" w:cs="Arial"/>
        </w:rPr>
        <w:t>.</w:t>
      </w:r>
      <w:commentRangeEnd w:id="20"/>
      <w:r w:rsidR="00BF47CB">
        <w:rPr>
          <w:rStyle w:val="Kommentarzeichen"/>
        </w:rPr>
        <w:commentReference w:id="20"/>
      </w:r>
    </w:p>
    <w:p w14:paraId="15087DBE" w14:textId="77777777" w:rsidR="00D12F83" w:rsidRDefault="00D12F83">
      <w:pPr>
        <w:rPr>
          <w:rStyle w:val="eop"/>
          <w:rFonts w:ascii="Arial" w:hAnsi="Arial" w:cs="Arial"/>
        </w:rPr>
      </w:pPr>
      <w:r>
        <w:rPr>
          <w:rStyle w:val="eop"/>
          <w:rFonts w:ascii="Arial" w:hAnsi="Arial" w:cs="Arial"/>
        </w:rPr>
        <w:br w:type="page"/>
      </w:r>
    </w:p>
    <w:p w14:paraId="00B71E92" w14:textId="6A18E3FE" w:rsidR="00D12F83" w:rsidRDefault="00D12F83" w:rsidP="00D12F83">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Was haben Sie vor und was ist der erhoffte Effekt für die Community? Wie stellen Sie sicher, dass Ihr Vorhaben bedarfsorientiert und praxisnah ist?</w:t>
      </w:r>
    </w:p>
    <w:p w14:paraId="22196A6B" w14:textId="0D027F46" w:rsidR="00C7445A" w:rsidRDefault="00C7445A" w:rsidP="00C940AB">
      <w:pPr>
        <w:spacing w:line="360" w:lineRule="auto"/>
        <w:rPr>
          <w:rStyle w:val="eop"/>
          <w:rFonts w:ascii="Arial" w:hAnsi="Arial" w:cs="Arial"/>
        </w:rPr>
      </w:pPr>
      <w:r w:rsidRPr="00C7445A">
        <w:rPr>
          <w:rFonts w:ascii="Arial" w:hAnsi="Arial" w:cs="Arial"/>
          <w:noProof/>
        </w:rPr>
        <w:drawing>
          <wp:anchor distT="0" distB="0" distL="114300" distR="114300" simplePos="0" relativeHeight="251662336" behindDoc="0" locked="0" layoutInCell="1" allowOverlap="1" wp14:anchorId="20069CDF" wp14:editId="069EF9D1">
            <wp:simplePos x="0" y="0"/>
            <wp:positionH relativeFrom="margin">
              <wp:align>center</wp:align>
            </wp:positionH>
            <wp:positionV relativeFrom="paragraph">
              <wp:posOffset>1754673</wp:posOffset>
            </wp:positionV>
            <wp:extent cx="4229100" cy="4410075"/>
            <wp:effectExtent l="0" t="0" r="0" b="9525"/>
            <wp:wrapTopAndBottom/>
            <wp:docPr id="9" name="Grafik 8">
              <a:extLst xmlns:a="http://schemas.openxmlformats.org/drawingml/2006/main">
                <a:ext uri="{FF2B5EF4-FFF2-40B4-BE49-F238E27FC236}">
                  <a16:creationId xmlns:a16="http://schemas.microsoft.com/office/drawing/2014/main" id="{D70331A0-F1BE-76E6-9925-BC6D7F2F1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D70331A0-F1BE-76E6-9925-BC6D7F2F10F0}"/>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3734" t="13889" r="39519" b="21805"/>
                    <a:stretch/>
                  </pic:blipFill>
                  <pic:spPr>
                    <a:xfrm>
                      <a:off x="0" y="0"/>
                      <a:ext cx="4229100" cy="4410075"/>
                    </a:xfrm>
                    <a:custGeom>
                      <a:avLst/>
                      <a:gdLst>
                        <a:gd name="connsiteX0" fmla="*/ 0 w 4229100"/>
                        <a:gd name="connsiteY0" fmla="*/ 0 h 4410075"/>
                        <a:gd name="connsiteX1" fmla="*/ 4229100 w 4229100"/>
                        <a:gd name="connsiteY1" fmla="*/ 0 h 4410075"/>
                        <a:gd name="connsiteX2" fmla="*/ 4229100 w 4229100"/>
                        <a:gd name="connsiteY2" fmla="*/ 133350 h 4410075"/>
                        <a:gd name="connsiteX3" fmla="*/ 3590925 w 4229100"/>
                        <a:gd name="connsiteY3" fmla="*/ 133350 h 4410075"/>
                        <a:gd name="connsiteX4" fmla="*/ 3590925 w 4229100"/>
                        <a:gd name="connsiteY4" fmla="*/ 2905125 h 4410075"/>
                        <a:gd name="connsiteX5" fmla="*/ 4229100 w 4229100"/>
                        <a:gd name="connsiteY5" fmla="*/ 2905125 h 4410075"/>
                        <a:gd name="connsiteX6" fmla="*/ 4229100 w 4229100"/>
                        <a:gd name="connsiteY6" fmla="*/ 4410075 h 4410075"/>
                        <a:gd name="connsiteX7" fmla="*/ 2889249 w 4229100"/>
                        <a:gd name="connsiteY7" fmla="*/ 4410075 h 4410075"/>
                        <a:gd name="connsiteX8" fmla="*/ 2889249 w 4229100"/>
                        <a:gd name="connsiteY8" fmla="*/ 3943350 h 4410075"/>
                        <a:gd name="connsiteX9" fmla="*/ 0 w 4229100"/>
                        <a:gd name="connsiteY9" fmla="*/ 3943350 h 4410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229100" h="4410075">
                          <a:moveTo>
                            <a:pt x="0" y="0"/>
                          </a:moveTo>
                          <a:lnTo>
                            <a:pt x="4229100" y="0"/>
                          </a:lnTo>
                          <a:lnTo>
                            <a:pt x="4229100" y="133350"/>
                          </a:lnTo>
                          <a:lnTo>
                            <a:pt x="3590925" y="133350"/>
                          </a:lnTo>
                          <a:lnTo>
                            <a:pt x="3590925" y="2905125"/>
                          </a:lnTo>
                          <a:lnTo>
                            <a:pt x="4229100" y="2905125"/>
                          </a:lnTo>
                          <a:lnTo>
                            <a:pt x="4229100" y="4410075"/>
                          </a:lnTo>
                          <a:lnTo>
                            <a:pt x="2889249" y="4410075"/>
                          </a:lnTo>
                          <a:lnTo>
                            <a:pt x="2889249" y="3943350"/>
                          </a:lnTo>
                          <a:lnTo>
                            <a:pt x="0" y="3943350"/>
                          </a:lnTo>
                          <a:close/>
                        </a:path>
                      </a:pathLst>
                    </a:custGeom>
                  </pic:spPr>
                </pic:pic>
              </a:graphicData>
            </a:graphic>
          </wp:anchor>
        </w:drawing>
      </w:r>
      <w:commentRangeStart w:id="21"/>
      <w:proofErr w:type="spellStart"/>
      <w:r w:rsidR="00BF47CB">
        <w:rPr>
          <w:rStyle w:val="eop"/>
          <w:rFonts w:ascii="Arial" w:hAnsi="Arial" w:cs="Arial"/>
        </w:rPr>
        <w:t>ChemikOER</w:t>
      </w:r>
      <w:proofErr w:type="spellEnd"/>
      <w:r w:rsidR="00BF47CB">
        <w:rPr>
          <w:rStyle w:val="eop"/>
          <w:rFonts w:ascii="Arial" w:hAnsi="Arial" w:cs="Arial"/>
        </w:rPr>
        <w:t xml:space="preserve"> vernetzt Hochschulen, Schulen und überbetriebliche Berufsbildungsstätten, um die Bedarfe der Berufsbildungsstätten und Hochschulen mit der Situation in den Schulen abzugleichen und das Ungleichgewicht mit OER-Angeboten auszubalancieren. </w:t>
      </w:r>
      <w:commentRangeEnd w:id="21"/>
      <w:r w:rsidR="00BF47CB">
        <w:rPr>
          <w:rStyle w:val="Kommentarzeichen"/>
        </w:rPr>
        <w:commentReference w:id="21"/>
      </w:r>
      <w:r w:rsidR="007B0F37">
        <w:rPr>
          <w:rStyle w:val="eop"/>
          <w:rFonts w:ascii="Arial" w:hAnsi="Arial" w:cs="Arial"/>
        </w:rPr>
        <w:t>D</w:t>
      </w:r>
      <w:r w:rsidR="008272DF">
        <w:rPr>
          <w:rStyle w:val="eop"/>
          <w:rFonts w:ascii="Arial" w:hAnsi="Arial" w:cs="Arial"/>
        </w:rPr>
        <w:t xml:space="preserve">as Zusatzangebot von OER </w:t>
      </w:r>
      <w:r w:rsidR="007B0F37">
        <w:rPr>
          <w:rStyle w:val="eop"/>
          <w:rFonts w:ascii="Arial" w:hAnsi="Arial" w:cs="Arial"/>
        </w:rPr>
        <w:t xml:space="preserve">liefert </w:t>
      </w:r>
      <w:r w:rsidR="008272DF">
        <w:rPr>
          <w:rStyle w:val="eop"/>
          <w:rFonts w:ascii="Arial" w:hAnsi="Arial" w:cs="Arial"/>
        </w:rPr>
        <w:t xml:space="preserve">Schülerinnen und Schülern Orientierungsangebote im Bereich Chemie, </w:t>
      </w:r>
      <w:r w:rsidR="007B0F37">
        <w:rPr>
          <w:rStyle w:val="eop"/>
          <w:rFonts w:ascii="Arial" w:hAnsi="Arial" w:cs="Arial"/>
        </w:rPr>
        <w:t xml:space="preserve">schafft </w:t>
      </w:r>
      <w:r w:rsidR="008272DF">
        <w:rPr>
          <w:rStyle w:val="eop"/>
          <w:rFonts w:ascii="Arial" w:hAnsi="Arial" w:cs="Arial"/>
        </w:rPr>
        <w:t>bei Interesse die notwendigen Grundvoraussetzungen für</w:t>
      </w:r>
      <w:r w:rsidR="007B0F37">
        <w:rPr>
          <w:rStyle w:val="eop"/>
          <w:rFonts w:ascii="Arial" w:hAnsi="Arial" w:cs="Arial"/>
        </w:rPr>
        <w:t xml:space="preserve"> ein Chemiestudium an</w:t>
      </w:r>
      <w:r w:rsidR="008272DF">
        <w:rPr>
          <w:rStyle w:val="eop"/>
          <w:rFonts w:ascii="Arial" w:hAnsi="Arial" w:cs="Arial"/>
        </w:rPr>
        <w:t xml:space="preserve"> Hochschulen und</w:t>
      </w:r>
      <w:r w:rsidR="007B0F37">
        <w:rPr>
          <w:rStyle w:val="eop"/>
          <w:rFonts w:ascii="Arial" w:hAnsi="Arial" w:cs="Arial"/>
        </w:rPr>
        <w:t xml:space="preserve">/oder </w:t>
      </w:r>
      <w:r w:rsidR="00EA418D">
        <w:rPr>
          <w:rStyle w:val="eop"/>
          <w:rFonts w:ascii="Arial" w:hAnsi="Arial" w:cs="Arial"/>
        </w:rPr>
        <w:t>die Ausbildung/Arbeit in Chemieb</w:t>
      </w:r>
      <w:r w:rsidR="008272DF">
        <w:rPr>
          <w:rStyle w:val="eop"/>
          <w:rFonts w:ascii="Arial" w:hAnsi="Arial" w:cs="Arial"/>
        </w:rPr>
        <w:t>etriebe</w:t>
      </w:r>
      <w:r w:rsidR="00EA418D">
        <w:rPr>
          <w:rStyle w:val="eop"/>
          <w:rFonts w:ascii="Arial" w:hAnsi="Arial" w:cs="Arial"/>
        </w:rPr>
        <w:t>n</w:t>
      </w:r>
      <w:r w:rsidR="008272DF">
        <w:rPr>
          <w:rStyle w:val="eop"/>
          <w:rFonts w:ascii="Arial" w:hAnsi="Arial" w:cs="Arial"/>
        </w:rPr>
        <w:t xml:space="preserve"> </w:t>
      </w:r>
      <w:r w:rsidR="007B0F37">
        <w:rPr>
          <w:rStyle w:val="eop"/>
          <w:rFonts w:ascii="Arial" w:hAnsi="Arial" w:cs="Arial"/>
        </w:rPr>
        <w:t xml:space="preserve">und sichert somit den </w:t>
      </w:r>
      <w:r w:rsidR="008272DF">
        <w:rPr>
          <w:rStyle w:val="eop"/>
          <w:rFonts w:ascii="Arial" w:hAnsi="Arial" w:cs="Arial"/>
        </w:rPr>
        <w:t>Zulauf an Nachwuchschemiker</w:t>
      </w:r>
      <w:r w:rsidR="007B0F37">
        <w:rPr>
          <w:rStyle w:val="eop"/>
          <w:rFonts w:ascii="Arial" w:hAnsi="Arial" w:cs="Arial"/>
        </w:rPr>
        <w:t>*inne</w:t>
      </w:r>
      <w:r w:rsidR="008272DF">
        <w:rPr>
          <w:rStyle w:val="eop"/>
          <w:rFonts w:ascii="Arial" w:hAnsi="Arial" w:cs="Arial"/>
        </w:rPr>
        <w:t>n für Hochschulen und Betriebe.</w:t>
      </w:r>
      <w:r w:rsidR="008272DF">
        <w:rPr>
          <w:rStyle w:val="eop"/>
          <w:rFonts w:ascii="Arial" w:hAnsi="Arial" w:cs="Arial"/>
        </w:rPr>
        <w:br/>
      </w:r>
    </w:p>
    <w:p w14:paraId="1DF64AA8" w14:textId="675D46A7" w:rsidR="008272DF" w:rsidRDefault="008272DF" w:rsidP="00C940AB">
      <w:pPr>
        <w:spacing w:line="360" w:lineRule="auto"/>
        <w:rPr>
          <w:rStyle w:val="eop"/>
          <w:rFonts w:ascii="Arial" w:hAnsi="Arial" w:cs="Arial"/>
        </w:rPr>
      </w:pPr>
      <w:r>
        <w:rPr>
          <w:rStyle w:val="eop"/>
          <w:rFonts w:ascii="Arial" w:hAnsi="Arial" w:cs="Arial"/>
        </w:rPr>
        <w:t>Um das Angebot an OER praxisnah zu gestalten</w:t>
      </w:r>
      <w:r w:rsidR="00C940AB">
        <w:rPr>
          <w:rStyle w:val="eop"/>
          <w:rFonts w:ascii="Arial" w:hAnsi="Arial" w:cs="Arial"/>
        </w:rPr>
        <w:t xml:space="preserve"> und </w:t>
      </w:r>
      <w:commentRangeStart w:id="22"/>
      <w:r w:rsidR="00C940AB">
        <w:rPr>
          <w:rStyle w:val="eop"/>
          <w:rFonts w:ascii="Arial" w:hAnsi="Arial" w:cs="Arial"/>
        </w:rPr>
        <w:t xml:space="preserve">die </w:t>
      </w:r>
      <w:commentRangeStart w:id="23"/>
      <w:r w:rsidR="00C940AB">
        <w:rPr>
          <w:rStyle w:val="eop"/>
          <w:rFonts w:ascii="Arial" w:hAnsi="Arial" w:cs="Arial"/>
        </w:rPr>
        <w:t xml:space="preserve">Prozesse </w:t>
      </w:r>
      <w:commentRangeEnd w:id="23"/>
      <w:r w:rsidR="00EA418D">
        <w:rPr>
          <w:rStyle w:val="Kommentarzeichen"/>
        </w:rPr>
        <w:commentReference w:id="23"/>
      </w:r>
      <w:r w:rsidR="00C940AB">
        <w:rPr>
          <w:rStyle w:val="eop"/>
          <w:rFonts w:ascii="Arial" w:hAnsi="Arial" w:cs="Arial"/>
        </w:rPr>
        <w:t>zu professionalisieren,</w:t>
      </w:r>
      <w:r>
        <w:rPr>
          <w:rStyle w:val="eop"/>
          <w:rFonts w:ascii="Arial" w:hAnsi="Arial" w:cs="Arial"/>
        </w:rPr>
        <w:t xml:space="preserve"> we</w:t>
      </w:r>
      <w:r w:rsidR="00C940AB">
        <w:rPr>
          <w:rStyle w:val="eop"/>
          <w:rFonts w:ascii="Arial" w:hAnsi="Arial" w:cs="Arial"/>
        </w:rPr>
        <w:t xml:space="preserve">rden diese unter Berücksichtigung aller </w:t>
      </w:r>
      <w:commentRangeStart w:id="24"/>
      <w:r w:rsidR="00C940AB">
        <w:rPr>
          <w:rStyle w:val="eop"/>
          <w:rFonts w:ascii="Arial" w:hAnsi="Arial" w:cs="Arial"/>
        </w:rPr>
        <w:t xml:space="preserve">Stakeholder </w:t>
      </w:r>
      <w:commentRangeEnd w:id="24"/>
      <w:r w:rsidR="00022D91">
        <w:rPr>
          <w:rStyle w:val="Kommentarzeichen"/>
        </w:rPr>
        <w:commentReference w:id="24"/>
      </w:r>
      <w:r w:rsidR="00C940AB">
        <w:rPr>
          <w:rStyle w:val="eop"/>
          <w:rFonts w:ascii="Arial" w:hAnsi="Arial" w:cs="Arial"/>
        </w:rPr>
        <w:t>toolgestützt entwickelt und dargeboten</w:t>
      </w:r>
      <w:commentRangeEnd w:id="22"/>
      <w:r w:rsidR="00C940AB">
        <w:rPr>
          <w:rStyle w:val="Kommentarzeichen"/>
        </w:rPr>
        <w:commentReference w:id="22"/>
      </w:r>
      <w:r w:rsidR="00C940AB">
        <w:rPr>
          <w:rStyle w:val="eop"/>
          <w:rFonts w:ascii="Arial" w:hAnsi="Arial" w:cs="Arial"/>
        </w:rPr>
        <w:t>. Die toolgestützte Darbietung ermöglicht es,</w:t>
      </w:r>
      <w:r w:rsidR="00C7445A">
        <w:rPr>
          <w:rStyle w:val="eop"/>
          <w:rFonts w:ascii="Arial" w:hAnsi="Arial" w:cs="Arial"/>
        </w:rPr>
        <w:t xml:space="preserve"> wie in Abbildung XXX dargestellt,</w:t>
      </w:r>
      <w:r w:rsidR="00C940AB">
        <w:rPr>
          <w:rStyle w:val="eop"/>
          <w:rFonts w:ascii="Arial" w:hAnsi="Arial" w:cs="Arial"/>
        </w:rPr>
        <w:t xml:space="preserve"> </w:t>
      </w:r>
      <w:commentRangeStart w:id="25"/>
      <w:r w:rsidR="00C940AB">
        <w:rPr>
          <w:rStyle w:val="eop"/>
          <w:rFonts w:ascii="Arial" w:hAnsi="Arial" w:cs="Arial"/>
        </w:rPr>
        <w:t>im Sinne von Open Educational Practice (OEP</w:t>
      </w:r>
      <w:commentRangeStart w:id="26"/>
      <w:r w:rsidR="00C940AB">
        <w:rPr>
          <w:rStyle w:val="eop"/>
          <w:rFonts w:ascii="Arial" w:hAnsi="Arial" w:cs="Arial"/>
        </w:rPr>
        <w:t xml:space="preserve">), </w:t>
      </w:r>
      <w:r w:rsidR="00C7445A">
        <w:rPr>
          <w:rStyle w:val="eop"/>
          <w:rFonts w:ascii="Arial" w:hAnsi="Arial" w:cs="Arial"/>
        </w:rPr>
        <w:t xml:space="preserve">iterativ, </w:t>
      </w:r>
      <w:commentRangeEnd w:id="26"/>
      <w:r w:rsidR="00022D91">
        <w:rPr>
          <w:rStyle w:val="Kommentarzeichen"/>
        </w:rPr>
        <w:commentReference w:id="26"/>
      </w:r>
      <w:r w:rsidR="00C940AB">
        <w:rPr>
          <w:rStyle w:val="eop"/>
          <w:rFonts w:ascii="Arial" w:hAnsi="Arial" w:cs="Arial"/>
        </w:rPr>
        <w:t>OER</w:t>
      </w:r>
      <w:r w:rsidR="00C7445A">
        <w:rPr>
          <w:rStyle w:val="eop"/>
          <w:rFonts w:ascii="Arial" w:hAnsi="Arial" w:cs="Arial"/>
        </w:rPr>
        <w:t xml:space="preserve"> </w:t>
      </w:r>
      <w:r w:rsidR="00C940AB">
        <w:rPr>
          <w:rStyle w:val="eop"/>
          <w:rFonts w:ascii="Arial" w:hAnsi="Arial" w:cs="Arial"/>
        </w:rPr>
        <w:t>exemplarisch zu erproben und basierend auf der Evaluierung des Nutzerverhaltens die OER fortlaufend zu adaptieren und optimieren</w:t>
      </w:r>
      <w:commentRangeEnd w:id="25"/>
      <w:r w:rsidR="00C940AB">
        <w:rPr>
          <w:rStyle w:val="Kommentarzeichen"/>
        </w:rPr>
        <w:commentReference w:id="25"/>
      </w:r>
      <w:r w:rsidR="00C940AB">
        <w:rPr>
          <w:rStyle w:val="eop"/>
          <w:rFonts w:ascii="Arial" w:hAnsi="Arial" w:cs="Arial"/>
        </w:rPr>
        <w:t>.</w:t>
      </w:r>
    </w:p>
    <w:p w14:paraId="3DF9FF4F" w14:textId="23F13017" w:rsidR="00A61835" w:rsidRDefault="00C940AB" w:rsidP="009C3DBD">
      <w:pPr>
        <w:spacing w:line="360" w:lineRule="auto"/>
        <w:rPr>
          <w:rStyle w:val="eop"/>
          <w:rFonts w:ascii="Arial" w:hAnsi="Arial" w:cs="Arial"/>
        </w:rPr>
      </w:pPr>
      <w:commentRangeStart w:id="27"/>
      <w:commentRangeEnd w:id="27"/>
      <w:r>
        <w:rPr>
          <w:rStyle w:val="Kommentarzeichen"/>
        </w:rPr>
        <w:commentReference w:id="27"/>
      </w:r>
      <w:r w:rsidR="00C7445A" w:rsidRPr="00C7445A">
        <w:rPr>
          <w:noProof/>
        </w:rPr>
        <w:t xml:space="preserve"> </w:t>
      </w:r>
    </w:p>
    <w:p w14:paraId="6CF90985" w14:textId="77777777" w:rsidR="00A61835" w:rsidRDefault="00A61835">
      <w:pPr>
        <w:rPr>
          <w:rStyle w:val="eop"/>
          <w:rFonts w:ascii="Arial" w:hAnsi="Arial" w:cs="Arial"/>
        </w:rPr>
      </w:pPr>
      <w:r>
        <w:rPr>
          <w:rStyle w:val="eop"/>
          <w:rFonts w:ascii="Arial" w:hAnsi="Arial" w:cs="Arial"/>
        </w:rPr>
        <w:br w:type="page"/>
      </w:r>
    </w:p>
    <w:p w14:paraId="20844B6D" w14:textId="52BACAA9" w:rsidR="00C940AB" w:rsidRPr="00A61835" w:rsidRDefault="00A61835" w:rsidP="00A61835">
      <w:pPr>
        <w:pStyle w:val="berschrift2"/>
        <w:numPr>
          <w:ilvl w:val="1"/>
          <w:numId w:val="18"/>
        </w:numPr>
        <w:rPr>
          <w:rStyle w:val="eop"/>
          <w:rFonts w:ascii="Arial" w:hAnsi="Arial" w:cs="Arial"/>
        </w:rPr>
      </w:pPr>
      <w:r w:rsidRPr="00A61835">
        <w:rPr>
          <w:rStyle w:val="eop"/>
          <w:rFonts w:ascii="Arial" w:hAnsi="Arial" w:cs="Arial"/>
        </w:rPr>
        <w:lastRenderedPageBreak/>
        <w:t xml:space="preserve">Wie trägt Ihr Vorhaben zu den in </w:t>
      </w:r>
      <w:commentRangeStart w:id="28"/>
      <w:r w:rsidRPr="00A61835">
        <w:rPr>
          <w:rStyle w:val="eop"/>
          <w:rFonts w:ascii="Arial" w:hAnsi="Arial" w:cs="Arial"/>
        </w:rPr>
        <w:t xml:space="preserve">Nummer 2 </w:t>
      </w:r>
      <w:commentRangeEnd w:id="28"/>
      <w:r>
        <w:rPr>
          <w:rStyle w:val="Kommentarzeichen"/>
          <w:rFonts w:asciiTheme="minorHAnsi" w:eastAsiaTheme="minorHAnsi" w:hAnsiTheme="minorHAnsi" w:cstheme="minorBidi"/>
          <w:color w:val="auto"/>
        </w:rPr>
        <w:commentReference w:id="28"/>
      </w:r>
      <w:r w:rsidRPr="00A61835">
        <w:rPr>
          <w:rStyle w:val="eop"/>
          <w:rFonts w:ascii="Arial" w:hAnsi="Arial" w:cs="Arial"/>
        </w:rPr>
        <w:t>aufgeführten Communityaktivitäten zur Stärkung, Erweiterung und Vernetzung von Communities bei? Welche konkreten Bausteine möchten Sie in Ihrem Vorhaben umsetzen und wie ist Ihre Beziehung zueinander? Beschreiben Sie die zu erreichende Zielvorstellung (z. B. Erreichen von mehr Communitymitgliedern aus einem bestimmten Bildungsbereich, Bereitstellung von Materialien zu einem speziellen Themenfeld)</w:t>
      </w:r>
    </w:p>
    <w:p w14:paraId="07B4C59F" w14:textId="1A8CD1C6" w:rsidR="00877B1D" w:rsidRDefault="00282E9C" w:rsidP="009C3DBD">
      <w:pPr>
        <w:spacing w:line="360" w:lineRule="auto"/>
        <w:rPr>
          <w:rStyle w:val="eop"/>
          <w:rFonts w:ascii="Arial" w:hAnsi="Arial" w:cs="Arial"/>
        </w:rPr>
      </w:pPr>
      <w:commentRangeStart w:id="29"/>
      <w:r w:rsidRPr="00282E9C">
        <w:rPr>
          <w:rStyle w:val="eop"/>
          <w:rFonts w:ascii="Arial" w:hAnsi="Arial" w:cs="Arial"/>
          <w:noProof/>
        </w:rPr>
        <w:drawing>
          <wp:inline distT="0" distB="0" distL="0" distR="0" wp14:anchorId="275866B5" wp14:editId="5DAFD21F">
            <wp:extent cx="5760720" cy="1587500"/>
            <wp:effectExtent l="0" t="0" r="0" b="0"/>
            <wp:docPr id="3902977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740" name=""/>
                    <pic:cNvPicPr/>
                  </pic:nvPicPr>
                  <pic:blipFill>
                    <a:blip r:embed="rId13"/>
                    <a:stretch>
                      <a:fillRect/>
                    </a:stretch>
                  </pic:blipFill>
                  <pic:spPr>
                    <a:xfrm>
                      <a:off x="0" y="0"/>
                      <a:ext cx="5760720" cy="1587500"/>
                    </a:xfrm>
                    <a:prstGeom prst="rect">
                      <a:avLst/>
                    </a:prstGeom>
                  </pic:spPr>
                </pic:pic>
              </a:graphicData>
            </a:graphic>
          </wp:inline>
        </w:drawing>
      </w:r>
      <w:commentRangeEnd w:id="29"/>
      <w:r w:rsidR="00CF6B94">
        <w:rPr>
          <w:rStyle w:val="Kommentarzeichen"/>
        </w:rPr>
        <w:commentReference w:id="29"/>
      </w:r>
    </w:p>
    <w:p w14:paraId="14F839CF" w14:textId="74D55072" w:rsidR="00282E9C" w:rsidRDefault="00963AB3" w:rsidP="00282E9C">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w:t>
      </w:r>
      <w:commentRangeStart w:id="30"/>
      <w:r>
        <w:rPr>
          <w:rStyle w:val="eop"/>
          <w:rFonts w:ascii="Arial" w:hAnsi="Arial" w:cs="Arial"/>
        </w:rPr>
        <w:t xml:space="preserve">gewinnt durch </w:t>
      </w:r>
      <w:commentRangeStart w:id="31"/>
      <w:r>
        <w:rPr>
          <w:rStyle w:val="eop"/>
          <w:rFonts w:ascii="Arial" w:hAnsi="Arial" w:cs="Arial"/>
        </w:rPr>
        <w:t>1.</w:t>
      </w:r>
      <w:commentRangeEnd w:id="31"/>
      <w:r w:rsidR="00CF6B94">
        <w:rPr>
          <w:rStyle w:val="Kommentarzeichen"/>
        </w:rPr>
        <w:commentReference w:id="31"/>
      </w:r>
      <w:r>
        <w:rPr>
          <w:rStyle w:val="eop"/>
          <w:rFonts w:ascii="Arial" w:hAnsi="Arial" w:cs="Arial"/>
        </w:rPr>
        <w:t xml:space="preserve"> neue OER-Akteure </w:t>
      </w:r>
      <w:commentRangeEnd w:id="30"/>
      <w:r w:rsidR="00AE2BA4">
        <w:rPr>
          <w:rStyle w:val="Kommentarzeichen"/>
        </w:rPr>
        <w:commentReference w:id="30"/>
      </w:r>
      <w:commentRangeStart w:id="32"/>
      <w:r>
        <w:rPr>
          <w:rStyle w:val="eop"/>
          <w:rFonts w:ascii="Arial" w:hAnsi="Arial" w:cs="Arial"/>
        </w:rPr>
        <w:t>und erprobt neuartige Kooperationsmodelle zwischen Schulen, überbetrieblichen Bildungsstätten und Hochschulen</w:t>
      </w:r>
      <w:commentRangeEnd w:id="32"/>
      <w:r>
        <w:rPr>
          <w:rStyle w:val="Kommentarzeichen"/>
        </w:rPr>
        <w:commentReference w:id="32"/>
      </w:r>
      <w:r w:rsidR="00CF6B94">
        <w:rPr>
          <w:rStyle w:val="eop"/>
          <w:rFonts w:ascii="Arial" w:hAnsi="Arial" w:cs="Arial"/>
        </w:rPr>
        <w:t xml:space="preserve"> und</w:t>
      </w:r>
      <w:r>
        <w:rPr>
          <w:rStyle w:val="eop"/>
          <w:rFonts w:ascii="Arial" w:hAnsi="Arial" w:cs="Arial"/>
        </w:rPr>
        <w:t xml:space="preserve"> analysiert deren Bedarfe, um 2</w:t>
      </w:r>
      <w:commentRangeStart w:id="33"/>
      <w:r>
        <w:rPr>
          <w:rStyle w:val="eop"/>
          <w:rFonts w:ascii="Arial" w:hAnsi="Arial" w:cs="Arial"/>
        </w:rPr>
        <w:t xml:space="preserve">. Rahmenbedingungen, Handlungspraktiken und Vorgehensweisen von OEP und OER zu entwickeln, </w:t>
      </w:r>
      <w:r w:rsidR="00CF6B94">
        <w:rPr>
          <w:rStyle w:val="eop"/>
          <w:rFonts w:ascii="Arial" w:hAnsi="Arial" w:cs="Arial"/>
        </w:rPr>
        <w:t xml:space="preserve">zu </w:t>
      </w:r>
      <w:r>
        <w:rPr>
          <w:rStyle w:val="eop"/>
          <w:rFonts w:ascii="Arial" w:hAnsi="Arial" w:cs="Arial"/>
        </w:rPr>
        <w:t>erproben und zu etablieren</w:t>
      </w:r>
      <w:commentRangeEnd w:id="33"/>
      <w:r>
        <w:rPr>
          <w:rStyle w:val="Kommentarzeichen"/>
        </w:rPr>
        <w:commentReference w:id="33"/>
      </w:r>
      <w:r>
        <w:rPr>
          <w:rStyle w:val="eop"/>
          <w:rFonts w:ascii="Arial" w:hAnsi="Arial" w:cs="Arial"/>
        </w:rPr>
        <w:t xml:space="preserve">. </w:t>
      </w:r>
      <w:commentRangeStart w:id="34"/>
      <w:r>
        <w:rPr>
          <w:rStyle w:val="eop"/>
          <w:rFonts w:ascii="Arial" w:hAnsi="Arial" w:cs="Arial"/>
        </w:rPr>
        <w:t xml:space="preserve">Durch die Entwicklung und Erprobung von Tools und Services zur Professionalisierung der OER- und OEP-Erstellung und </w:t>
      </w:r>
      <w:commentRangeStart w:id="35"/>
      <w:r w:rsidR="00CF6B94">
        <w:rPr>
          <w:rStyle w:val="eop"/>
          <w:rFonts w:ascii="Arial" w:hAnsi="Arial" w:cs="Arial"/>
        </w:rPr>
        <w:t>-</w:t>
      </w:r>
      <w:r>
        <w:rPr>
          <w:rStyle w:val="eop"/>
          <w:rFonts w:ascii="Arial" w:hAnsi="Arial" w:cs="Arial"/>
        </w:rPr>
        <w:t>Darbietung</w:t>
      </w:r>
      <w:commentRangeEnd w:id="35"/>
      <w:r w:rsidR="00CF6B94">
        <w:rPr>
          <w:rStyle w:val="Kommentarzeichen"/>
        </w:rPr>
        <w:commentReference w:id="35"/>
      </w:r>
      <w:r>
        <w:rPr>
          <w:rStyle w:val="eop"/>
          <w:rFonts w:ascii="Arial" w:hAnsi="Arial" w:cs="Arial"/>
        </w:rPr>
        <w:t xml:space="preserve"> werden die Netzwerkmitglieder in ihrer Arbeit aktiviert und unterstützt</w:t>
      </w:r>
      <w:commentRangeEnd w:id="34"/>
      <w:r>
        <w:rPr>
          <w:rStyle w:val="Kommentarzeichen"/>
        </w:rPr>
        <w:commentReference w:id="34"/>
      </w:r>
      <w:r>
        <w:rPr>
          <w:rStyle w:val="eop"/>
          <w:rFonts w:ascii="Arial" w:hAnsi="Arial" w:cs="Arial"/>
        </w:rPr>
        <w:t xml:space="preserve">. </w:t>
      </w:r>
      <w:commentRangeStart w:id="36"/>
      <w:r>
        <w:rPr>
          <w:rStyle w:val="eop"/>
          <w:rFonts w:ascii="Arial" w:hAnsi="Arial" w:cs="Arial"/>
        </w:rPr>
        <w:t xml:space="preserve">Der Transfer der Community-getriebenen Projektergebnisse </w:t>
      </w:r>
      <w:r w:rsidR="003E1D30">
        <w:rPr>
          <w:rStyle w:val="eop"/>
          <w:rFonts w:ascii="Arial" w:hAnsi="Arial" w:cs="Arial"/>
        </w:rPr>
        <w:t>wird</w:t>
      </w:r>
      <w:r>
        <w:rPr>
          <w:rStyle w:val="eop"/>
          <w:rFonts w:ascii="Arial" w:hAnsi="Arial" w:cs="Arial"/>
        </w:rPr>
        <w:t xml:space="preserve"> durch Open Access Publikationen, Best Practices und </w:t>
      </w:r>
      <w:proofErr w:type="spellStart"/>
      <w:r>
        <w:rPr>
          <w:rStyle w:val="eop"/>
          <w:rFonts w:ascii="Arial" w:hAnsi="Arial" w:cs="Arial"/>
        </w:rPr>
        <w:t>Multiplikatorkonzepte</w:t>
      </w:r>
      <w:proofErr w:type="spellEnd"/>
      <w:r>
        <w:rPr>
          <w:rStyle w:val="eop"/>
          <w:rFonts w:ascii="Arial" w:hAnsi="Arial" w:cs="Arial"/>
        </w:rPr>
        <w:t xml:space="preserve"> gewährleistet</w:t>
      </w:r>
      <w:commentRangeEnd w:id="36"/>
      <w:r w:rsidR="00AE2BA4">
        <w:rPr>
          <w:rStyle w:val="Kommentarzeichen"/>
        </w:rPr>
        <w:commentReference w:id="36"/>
      </w:r>
      <w:r>
        <w:rPr>
          <w:rStyle w:val="eop"/>
          <w:rFonts w:ascii="Arial" w:hAnsi="Arial" w:cs="Arial"/>
        </w:rPr>
        <w:t xml:space="preserve">. </w:t>
      </w:r>
      <w:commentRangeStart w:id="37"/>
      <w:r>
        <w:rPr>
          <w:rStyle w:val="eop"/>
          <w:rFonts w:ascii="Arial" w:hAnsi="Arial" w:cs="Arial"/>
        </w:rPr>
        <w:t xml:space="preserve">Flankierende Forschungsaktivitäten unterstützen das </w:t>
      </w:r>
      <w:commentRangeStart w:id="38"/>
      <w:r>
        <w:rPr>
          <w:rStyle w:val="eop"/>
          <w:rFonts w:ascii="Arial" w:hAnsi="Arial" w:cs="Arial"/>
        </w:rPr>
        <w:t>Netzwerkvorhaben</w:t>
      </w:r>
      <w:commentRangeEnd w:id="37"/>
      <w:r w:rsidR="00AE2BA4">
        <w:rPr>
          <w:rStyle w:val="Kommentarzeichen"/>
        </w:rPr>
        <w:commentReference w:id="37"/>
      </w:r>
      <w:r>
        <w:rPr>
          <w:rStyle w:val="eop"/>
          <w:rFonts w:ascii="Arial" w:hAnsi="Arial" w:cs="Arial"/>
        </w:rPr>
        <w:t>.</w:t>
      </w:r>
      <w:commentRangeEnd w:id="38"/>
      <w:r w:rsidR="003E1D30">
        <w:rPr>
          <w:rStyle w:val="Kommentarzeichen"/>
        </w:rPr>
        <w:commentReference w:id="38"/>
      </w:r>
    </w:p>
    <w:p w14:paraId="37488C3E" w14:textId="65D191F0" w:rsidR="00AE2BA4" w:rsidRDefault="00282E9C" w:rsidP="009C3DBD">
      <w:pPr>
        <w:spacing w:line="360" w:lineRule="auto"/>
        <w:rPr>
          <w:rStyle w:val="eop"/>
          <w:rFonts w:ascii="Arial" w:hAnsi="Arial" w:cs="Arial"/>
        </w:rPr>
      </w:pPr>
      <w:commentRangeStart w:id="39"/>
      <w:commentRangeStart w:id="40"/>
      <w:r>
        <w:rPr>
          <w:rStyle w:val="eop"/>
          <w:rFonts w:ascii="Arial" w:hAnsi="Arial" w:cs="Arial"/>
        </w:rPr>
        <w:t>Das Ziel ist es</w:t>
      </w:r>
      <w:r w:rsidR="00551436">
        <w:rPr>
          <w:rStyle w:val="eop"/>
          <w:rFonts w:ascii="Arial" w:hAnsi="Arial" w:cs="Arial"/>
        </w:rPr>
        <w:t xml:space="preserve">, </w:t>
      </w:r>
      <w:r>
        <w:rPr>
          <w:rStyle w:val="eop"/>
          <w:rFonts w:ascii="Arial" w:hAnsi="Arial" w:cs="Arial"/>
        </w:rPr>
        <w:t>OER</w:t>
      </w:r>
      <w:r w:rsidR="00551436">
        <w:rPr>
          <w:rStyle w:val="eop"/>
          <w:rFonts w:ascii="Arial" w:hAnsi="Arial" w:cs="Arial"/>
        </w:rPr>
        <w:t>-</w:t>
      </w:r>
      <w:r>
        <w:rPr>
          <w:rStyle w:val="eop"/>
          <w:rFonts w:ascii="Arial" w:hAnsi="Arial" w:cs="Arial"/>
        </w:rPr>
        <w:t>/OEP-Zusatzangebote zur Abmilderung von Wissenslücken junger Menschen</w:t>
      </w:r>
      <w:r w:rsidR="00551436">
        <w:rPr>
          <w:rStyle w:val="eop"/>
          <w:rFonts w:ascii="Arial" w:hAnsi="Arial" w:cs="Arial"/>
        </w:rPr>
        <w:t xml:space="preserve"> </w:t>
      </w:r>
      <w:r w:rsidR="00551436">
        <w:rPr>
          <w:rStyle w:val="eop"/>
          <w:rFonts w:ascii="Arial" w:hAnsi="Arial" w:cs="Arial"/>
        </w:rPr>
        <w:t>im Fachbereich Chemie</w:t>
      </w:r>
      <w:r w:rsidR="00AF67C5">
        <w:rPr>
          <w:rStyle w:val="eop"/>
          <w:rFonts w:ascii="Arial" w:hAnsi="Arial" w:cs="Arial"/>
        </w:rPr>
        <w:t xml:space="preserve">, </w:t>
      </w:r>
      <w:r>
        <w:rPr>
          <w:rStyle w:val="eop"/>
          <w:rFonts w:ascii="Arial" w:hAnsi="Arial" w:cs="Arial"/>
        </w:rPr>
        <w:t>als Orientierungshilfe zur Berufsbildung oder Studienauswahl</w:t>
      </w:r>
      <w:r w:rsidR="00AF67C5">
        <w:rPr>
          <w:rStyle w:val="eop"/>
          <w:rFonts w:ascii="Arial" w:hAnsi="Arial" w:cs="Arial"/>
        </w:rPr>
        <w:t xml:space="preserve"> und zur Homogenisierung der Chemiekenntnisse von Studienanfängern</w:t>
      </w:r>
      <w:r>
        <w:rPr>
          <w:rStyle w:val="eop"/>
          <w:rFonts w:ascii="Arial" w:hAnsi="Arial" w:cs="Arial"/>
        </w:rPr>
        <w:t xml:space="preserve"> zu entwickeln, erproben und etablieren.</w:t>
      </w:r>
      <w:commentRangeEnd w:id="39"/>
      <w:r>
        <w:rPr>
          <w:rStyle w:val="Kommentarzeichen"/>
        </w:rPr>
        <w:commentReference w:id="39"/>
      </w:r>
      <w:commentRangeEnd w:id="40"/>
      <w:r w:rsidR="006D6FC1">
        <w:rPr>
          <w:rStyle w:val="Kommentarzeichen"/>
        </w:rPr>
        <w:commentReference w:id="40"/>
      </w:r>
    </w:p>
    <w:p w14:paraId="02026E5F" w14:textId="77777777" w:rsidR="00AE2BA4" w:rsidRDefault="00AE2BA4">
      <w:pPr>
        <w:rPr>
          <w:rStyle w:val="eop"/>
          <w:rFonts w:ascii="Arial" w:hAnsi="Arial" w:cs="Arial"/>
        </w:rPr>
      </w:pPr>
      <w:r>
        <w:rPr>
          <w:rStyle w:val="eop"/>
          <w:rFonts w:ascii="Arial" w:hAnsi="Arial" w:cs="Arial"/>
        </w:rPr>
        <w:br w:type="page"/>
      </w:r>
    </w:p>
    <w:p w14:paraId="23DEF21D" w14:textId="6C64F18B" w:rsidR="00A61835" w:rsidRPr="00AE2BA4" w:rsidRDefault="00AE2BA4" w:rsidP="00AE2BA4">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Inwieweit leistet Ihr Vorhaben einen Beitrag zu Realisierung eines OER-förderlichen Ökosystems in der digitalen Bildung?</w:t>
      </w:r>
    </w:p>
    <w:p w14:paraId="709A7CE4" w14:textId="6057CFA1" w:rsidR="00AF67C5" w:rsidRDefault="00AF67C5" w:rsidP="009C3DBD">
      <w:pPr>
        <w:spacing w:line="360" w:lineRule="auto"/>
        <w:rPr>
          <w:rStyle w:val="eop"/>
          <w:rFonts w:ascii="Arial" w:hAnsi="Arial" w:cs="Arial"/>
        </w:rPr>
      </w:pPr>
      <w:commentRangeStart w:id="41"/>
      <w:proofErr w:type="spellStart"/>
      <w:r>
        <w:rPr>
          <w:rStyle w:val="eop"/>
          <w:rFonts w:ascii="Arial" w:hAnsi="Arial" w:cs="Arial"/>
        </w:rPr>
        <w:t>ChemikOER</w:t>
      </w:r>
      <w:proofErr w:type="spellEnd"/>
      <w:r>
        <w:rPr>
          <w:rStyle w:val="eop"/>
          <w:rFonts w:ascii="Arial" w:hAnsi="Arial" w:cs="Arial"/>
        </w:rPr>
        <w:t xml:space="preserve"> bezieht sich zunächst zwar auf den chemischen Fachbereich, jedoch lassen sich die entwickelten und erprobten Tools, Kooperationsmodelle und OEP auf </w:t>
      </w:r>
      <w:r w:rsidR="00551436">
        <w:rPr>
          <w:rStyle w:val="eop"/>
          <w:rFonts w:ascii="Arial" w:hAnsi="Arial" w:cs="Arial"/>
        </w:rPr>
        <w:t>beliebig</w:t>
      </w:r>
      <w:r w:rsidR="00551436">
        <w:rPr>
          <w:rStyle w:val="eop"/>
          <w:rFonts w:ascii="Arial" w:hAnsi="Arial" w:cs="Arial"/>
        </w:rPr>
        <w:t>e</w:t>
      </w:r>
      <w:r w:rsidR="00551436">
        <w:rPr>
          <w:rStyle w:val="eop"/>
          <w:rFonts w:ascii="Arial" w:hAnsi="Arial" w:cs="Arial"/>
        </w:rPr>
        <w:t xml:space="preserve"> </w:t>
      </w:r>
      <w:r>
        <w:rPr>
          <w:rStyle w:val="eop"/>
          <w:rFonts w:ascii="Arial" w:hAnsi="Arial" w:cs="Arial"/>
        </w:rPr>
        <w:t>andere Fachbereiche übertragen.</w:t>
      </w:r>
      <w:commentRangeEnd w:id="41"/>
      <w:r w:rsidR="00551436">
        <w:rPr>
          <w:rStyle w:val="Kommentarzeichen"/>
        </w:rPr>
        <w:commentReference w:id="41"/>
      </w:r>
    </w:p>
    <w:p w14:paraId="44B6EE97" w14:textId="77777777" w:rsidR="00AF67C5" w:rsidRDefault="00AF67C5">
      <w:pPr>
        <w:rPr>
          <w:rStyle w:val="eop"/>
          <w:rFonts w:ascii="Arial" w:hAnsi="Arial" w:cs="Arial"/>
        </w:rPr>
      </w:pPr>
      <w:r>
        <w:rPr>
          <w:rStyle w:val="eop"/>
          <w:rFonts w:ascii="Arial" w:hAnsi="Arial" w:cs="Arial"/>
        </w:rPr>
        <w:br w:type="page"/>
      </w:r>
    </w:p>
    <w:p w14:paraId="5FCBFBE3" w14:textId="53C449C1" w:rsidR="00AF67C5" w:rsidRPr="00BC4462" w:rsidRDefault="00AF67C5" w:rsidP="00AF67C5">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gehen Sie vor, um Ihre Projektziele zu erreichen?</w:t>
      </w:r>
    </w:p>
    <w:p w14:paraId="49A84F53" w14:textId="23DC0362" w:rsidR="00BB6B3C" w:rsidRDefault="00BB6B3C" w:rsidP="009C3DBD">
      <w:pPr>
        <w:spacing w:line="360" w:lineRule="auto"/>
        <w:rPr>
          <w:rStyle w:val="eop"/>
          <w:rFonts w:ascii="Arial" w:hAnsi="Arial" w:cs="Arial"/>
        </w:rPr>
      </w:pPr>
      <w:commentRangeStart w:id="42"/>
      <w:r>
        <w:rPr>
          <w:rStyle w:val="eop"/>
          <w:rFonts w:ascii="Arial" w:hAnsi="Arial" w:cs="Arial"/>
        </w:rPr>
        <w:t>Zur Erreichung der Projektziele werden drei Meilensteine definiert:</w:t>
      </w:r>
      <w:commentRangeEnd w:id="42"/>
      <w:r w:rsidR="00C90554">
        <w:rPr>
          <w:rStyle w:val="Kommentarzeichen"/>
        </w:rPr>
        <w:commentReference w:id="42"/>
      </w:r>
    </w:p>
    <w:p w14:paraId="6266F6F4" w14:textId="240939C4" w:rsidR="00BB6B3C" w:rsidRDefault="00BB6B3C" w:rsidP="00BB6B3C">
      <w:pPr>
        <w:pStyle w:val="Listenabsatz"/>
        <w:numPr>
          <w:ilvl w:val="0"/>
          <w:numId w:val="19"/>
        </w:numPr>
        <w:spacing w:line="360" w:lineRule="auto"/>
        <w:rPr>
          <w:rStyle w:val="eop"/>
          <w:rFonts w:ascii="Arial" w:hAnsi="Arial" w:cs="Arial"/>
        </w:rPr>
      </w:pPr>
      <w:commentRangeStart w:id="43"/>
      <w:r w:rsidRPr="00BB6B3C">
        <w:rPr>
          <w:rStyle w:val="eop"/>
          <w:rFonts w:ascii="Arial" w:hAnsi="Arial" w:cs="Arial"/>
        </w:rPr>
        <w:t>Meilenstein 1:</w:t>
      </w:r>
      <w:r>
        <w:rPr>
          <w:rStyle w:val="eop"/>
          <w:rFonts w:ascii="Arial" w:hAnsi="Arial" w:cs="Arial"/>
        </w:rPr>
        <w:t xml:space="preserve"> Analyse und Strategieentwicklung (J1, Q4)</w:t>
      </w:r>
    </w:p>
    <w:p w14:paraId="5DD7DD0E" w14:textId="5869728C" w:rsidR="00BB6B3C" w:rsidRDefault="00BB6B3C" w:rsidP="00BB6B3C">
      <w:pPr>
        <w:pStyle w:val="Listenabsatz"/>
        <w:numPr>
          <w:ilvl w:val="0"/>
          <w:numId w:val="19"/>
        </w:numPr>
        <w:spacing w:line="360" w:lineRule="auto"/>
        <w:rPr>
          <w:rStyle w:val="eop"/>
          <w:rFonts w:ascii="Arial" w:hAnsi="Arial" w:cs="Arial"/>
        </w:rPr>
      </w:pPr>
      <w:r>
        <w:rPr>
          <w:rStyle w:val="eop"/>
          <w:rFonts w:ascii="Arial" w:hAnsi="Arial" w:cs="Arial"/>
        </w:rPr>
        <w:t>Meilenstein 2: Entwicklung von OER und OEP (J2, Q4)</w:t>
      </w:r>
    </w:p>
    <w:p w14:paraId="76FF6450" w14:textId="60568213" w:rsidR="00BB6B3C" w:rsidRDefault="00BB6B3C" w:rsidP="00BB6B3C">
      <w:pPr>
        <w:pStyle w:val="Listenabsatz"/>
        <w:numPr>
          <w:ilvl w:val="0"/>
          <w:numId w:val="19"/>
        </w:numPr>
        <w:spacing w:line="360" w:lineRule="auto"/>
        <w:rPr>
          <w:rStyle w:val="eop"/>
          <w:rFonts w:ascii="Arial" w:hAnsi="Arial" w:cs="Arial"/>
        </w:rPr>
      </w:pPr>
      <w:r>
        <w:rPr>
          <w:rStyle w:val="eop"/>
          <w:rFonts w:ascii="Arial" w:hAnsi="Arial" w:cs="Arial"/>
        </w:rPr>
        <w:t>Meilenstein 3: Evaluierung, Erprobung und Etablierung (J3, Q4)</w:t>
      </w:r>
      <w:commentRangeEnd w:id="43"/>
      <w:r w:rsidR="00C90554">
        <w:rPr>
          <w:rStyle w:val="Kommentarzeichen"/>
        </w:rPr>
        <w:commentReference w:id="43"/>
      </w:r>
    </w:p>
    <w:p w14:paraId="49286D67" w14:textId="3FF710D3" w:rsidR="00BB6B3C" w:rsidRPr="00BB6B3C" w:rsidRDefault="00BB6B3C" w:rsidP="00BB6B3C">
      <w:pPr>
        <w:spacing w:line="360" w:lineRule="auto"/>
        <w:rPr>
          <w:rStyle w:val="eop"/>
          <w:rFonts w:ascii="Arial" w:hAnsi="Arial" w:cs="Arial"/>
        </w:rPr>
      </w:pPr>
      <w:r w:rsidRPr="00BB6B3C">
        <w:rPr>
          <w:rStyle w:val="eop"/>
          <w:rFonts w:ascii="Arial" w:hAnsi="Arial" w:cs="Arial"/>
          <w:noProof/>
        </w:rPr>
        <w:drawing>
          <wp:inline distT="0" distB="0" distL="0" distR="0" wp14:anchorId="044D46B2" wp14:editId="239DDE8D">
            <wp:extent cx="4229467" cy="2728196"/>
            <wp:effectExtent l="0" t="0" r="0" b="0"/>
            <wp:docPr id="16106600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0042" name=""/>
                    <pic:cNvPicPr/>
                  </pic:nvPicPr>
                  <pic:blipFill>
                    <a:blip r:embed="rId14"/>
                    <a:stretch>
                      <a:fillRect/>
                    </a:stretch>
                  </pic:blipFill>
                  <pic:spPr>
                    <a:xfrm>
                      <a:off x="0" y="0"/>
                      <a:ext cx="4229467" cy="2728196"/>
                    </a:xfrm>
                    <a:prstGeom prst="rect">
                      <a:avLst/>
                    </a:prstGeom>
                  </pic:spPr>
                </pic:pic>
              </a:graphicData>
            </a:graphic>
          </wp:inline>
        </w:drawing>
      </w:r>
    </w:p>
    <w:p w14:paraId="0A0C09E4" w14:textId="45EAFC67" w:rsidR="002F61A9" w:rsidRDefault="00BB6B3C" w:rsidP="009C3DBD">
      <w:pPr>
        <w:spacing w:line="360" w:lineRule="auto"/>
        <w:rPr>
          <w:rStyle w:val="eop"/>
          <w:rFonts w:ascii="Arial" w:hAnsi="Arial" w:cs="Arial"/>
        </w:rPr>
      </w:pPr>
      <w:r>
        <w:rPr>
          <w:rStyle w:val="eop"/>
          <w:rFonts w:ascii="Arial" w:hAnsi="Arial" w:cs="Arial"/>
        </w:rPr>
        <w:t xml:space="preserve">Um die Qualität und </w:t>
      </w:r>
      <w:commentRangeStart w:id="44"/>
      <w:r>
        <w:rPr>
          <w:rStyle w:val="eop"/>
          <w:rFonts w:ascii="Arial" w:hAnsi="Arial" w:cs="Arial"/>
        </w:rPr>
        <w:t xml:space="preserve">Effektivität </w:t>
      </w:r>
      <w:commentRangeEnd w:id="44"/>
      <w:r w:rsidR="00C90554">
        <w:rPr>
          <w:rStyle w:val="Kommentarzeichen"/>
        </w:rPr>
        <w:commentReference w:id="44"/>
      </w:r>
      <w:r>
        <w:rPr>
          <w:rStyle w:val="eop"/>
          <w:rFonts w:ascii="Arial" w:hAnsi="Arial" w:cs="Arial"/>
        </w:rPr>
        <w:t xml:space="preserve">der zu entwickelnden Kooperationsmodelle, Tools und Services, OER und OEP zu gewährleisten, </w:t>
      </w:r>
      <w:r w:rsidR="002F61A9">
        <w:rPr>
          <w:rStyle w:val="eop"/>
          <w:rFonts w:ascii="Arial" w:hAnsi="Arial" w:cs="Arial"/>
        </w:rPr>
        <w:t xml:space="preserve">werden zunächst die Anforderungen und Bedarfe analysiert, dann, sofern nötig, mehrere Entwicklungs- und Evaluierungsschleifen </w:t>
      </w:r>
      <w:commentRangeStart w:id="45"/>
      <w:r w:rsidR="002F61A9">
        <w:rPr>
          <w:rStyle w:val="eop"/>
          <w:rFonts w:ascii="Arial" w:hAnsi="Arial" w:cs="Arial"/>
        </w:rPr>
        <w:t>durchlaufen, bevor die Ergebnisse etabliert werden.</w:t>
      </w:r>
      <w:commentRangeEnd w:id="45"/>
      <w:r w:rsidR="00C90554">
        <w:rPr>
          <w:rStyle w:val="Kommentarzeichen"/>
        </w:rPr>
        <w:commentReference w:id="45"/>
      </w:r>
    </w:p>
    <w:p w14:paraId="62E1D7E1" w14:textId="77777777" w:rsidR="002F61A9" w:rsidRDefault="002F61A9">
      <w:pPr>
        <w:rPr>
          <w:rStyle w:val="eop"/>
          <w:rFonts w:ascii="Arial" w:hAnsi="Arial" w:cs="Arial"/>
        </w:rPr>
      </w:pPr>
      <w:r>
        <w:rPr>
          <w:rStyle w:val="eop"/>
          <w:rFonts w:ascii="Arial" w:hAnsi="Arial" w:cs="Arial"/>
        </w:rPr>
        <w:br w:type="page"/>
      </w:r>
    </w:p>
    <w:p w14:paraId="18BE6980" w14:textId="20A6FDDC" w:rsidR="002F61A9" w:rsidRPr="00BC4462" w:rsidRDefault="002F61A9" w:rsidP="002F61A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knüpfen Sie in Ihrem Vorhaben an vorausgegangene und gegenwärtige Ergebnisse und Erkenntnisse im Kontext von OER/OEP an und worauf können Sie aufbauen?</w:t>
      </w:r>
    </w:p>
    <w:p w14:paraId="215625A7" w14:textId="1F9AB4B2" w:rsidR="00196CB9" w:rsidRDefault="00C8486F" w:rsidP="009C3DBD">
      <w:pPr>
        <w:spacing w:line="360" w:lineRule="auto"/>
        <w:rPr>
          <w:rStyle w:val="eop"/>
          <w:rFonts w:ascii="Arial" w:hAnsi="Arial" w:cs="Arial"/>
        </w:rPr>
      </w:pPr>
      <w:commentRangeStart w:id="46"/>
      <w:r>
        <w:rPr>
          <w:rStyle w:val="eop"/>
          <w:rFonts w:ascii="Arial" w:hAnsi="Arial" w:cs="Arial"/>
        </w:rPr>
        <w:t>Um die Professionalisierung des Netzwerks voranzutreiben</w:t>
      </w:r>
      <w:r w:rsidR="002F61A9">
        <w:rPr>
          <w:rStyle w:val="eop"/>
          <w:rFonts w:ascii="Arial" w:hAnsi="Arial" w:cs="Arial"/>
        </w:rPr>
        <w:t>,</w:t>
      </w:r>
      <w:r w:rsidR="007775DB">
        <w:rPr>
          <w:rStyle w:val="eop"/>
          <w:rFonts w:ascii="Arial" w:hAnsi="Arial" w:cs="Arial"/>
        </w:rPr>
        <w:t xml:space="preserve"> </w:t>
      </w:r>
      <w:r w:rsidR="002F61A9">
        <w:rPr>
          <w:rStyle w:val="eop"/>
          <w:rFonts w:ascii="Arial" w:hAnsi="Arial" w:cs="Arial"/>
        </w:rPr>
        <w:t>werden die Erkenntnisse</w:t>
      </w:r>
      <w:r w:rsidR="008272DF">
        <w:rPr>
          <w:rStyle w:val="eop"/>
          <w:rFonts w:ascii="Arial" w:hAnsi="Arial" w:cs="Arial"/>
        </w:rPr>
        <w:t xml:space="preserve"> bestehende</w:t>
      </w:r>
      <w:r w:rsidR="00196CB9">
        <w:rPr>
          <w:rStyle w:val="eop"/>
          <w:rFonts w:ascii="Arial" w:hAnsi="Arial" w:cs="Arial"/>
        </w:rPr>
        <w:t>r</w:t>
      </w:r>
      <w:r w:rsidR="008272DF">
        <w:rPr>
          <w:rStyle w:val="eop"/>
          <w:rFonts w:ascii="Arial" w:hAnsi="Arial" w:cs="Arial"/>
        </w:rPr>
        <w:t xml:space="preserve"> OER-Netzwerke </w:t>
      </w:r>
      <w:r w:rsidR="002F61A9">
        <w:rPr>
          <w:rStyle w:val="eop"/>
          <w:rFonts w:ascii="Arial" w:hAnsi="Arial" w:cs="Arial"/>
        </w:rPr>
        <w:t>aufgegriffen und sofern möglich die Infrastruktur dieser Netzwerke mitgenutzt</w:t>
      </w:r>
      <w:r w:rsidR="008272DF">
        <w:rPr>
          <w:rStyle w:val="eop"/>
          <w:rFonts w:ascii="Arial" w:hAnsi="Arial" w:cs="Arial"/>
        </w:rPr>
        <w:t>.</w:t>
      </w:r>
      <w:r w:rsidR="00196CB9">
        <w:rPr>
          <w:rStyle w:val="eop"/>
          <w:rFonts w:ascii="Arial" w:hAnsi="Arial" w:cs="Arial"/>
        </w:rPr>
        <w:t xml:space="preserve"> </w:t>
      </w:r>
      <w:commentRangeStart w:id="47"/>
      <w:r w:rsidR="00196CB9">
        <w:rPr>
          <w:rStyle w:val="eop"/>
          <w:rFonts w:ascii="Arial" w:hAnsi="Arial" w:cs="Arial"/>
        </w:rPr>
        <w:t xml:space="preserve">Das OER-Netzwerk </w:t>
      </w:r>
      <w:r w:rsidR="00C03FB6">
        <w:rPr>
          <w:rStyle w:val="eop"/>
          <w:rFonts w:ascii="Arial" w:hAnsi="Arial" w:cs="Arial"/>
        </w:rPr>
        <w:t>„</w:t>
      </w:r>
      <w:r w:rsidR="00196CB9">
        <w:rPr>
          <w:rStyle w:val="eop"/>
          <w:rFonts w:ascii="Arial" w:hAnsi="Arial" w:cs="Arial"/>
        </w:rPr>
        <w:t>KNOER</w:t>
      </w:r>
      <w:r w:rsidR="00C03FB6">
        <w:rPr>
          <w:rStyle w:val="eop"/>
          <w:rFonts w:ascii="Arial" w:hAnsi="Arial" w:cs="Arial"/>
        </w:rPr>
        <w:t>“</w:t>
      </w:r>
      <w:r w:rsidR="00196CB9">
        <w:rPr>
          <w:rStyle w:val="eop"/>
          <w:rFonts w:ascii="Arial" w:hAnsi="Arial" w:cs="Arial"/>
        </w:rPr>
        <w:t xml:space="preserve"> fungiert zudem als Patennetzwerk</w:t>
      </w:r>
      <w:commentRangeEnd w:id="47"/>
      <w:r w:rsidR="00196CB9">
        <w:rPr>
          <w:rStyle w:val="Kommentarzeichen"/>
        </w:rPr>
        <w:commentReference w:id="47"/>
      </w:r>
      <w:r w:rsidR="00196CB9">
        <w:rPr>
          <w:rStyle w:val="eop"/>
          <w:rFonts w:ascii="Arial" w:hAnsi="Arial" w:cs="Arial"/>
        </w:rPr>
        <w:t>.</w:t>
      </w:r>
      <w:r w:rsidR="002F61A9">
        <w:rPr>
          <w:rStyle w:val="eop"/>
          <w:rFonts w:ascii="Arial" w:hAnsi="Arial" w:cs="Arial"/>
        </w:rPr>
        <w:t xml:space="preserve"> Ergebnisse parallel</w:t>
      </w:r>
      <w:r w:rsidR="00196CB9">
        <w:rPr>
          <w:rStyle w:val="eop"/>
          <w:rFonts w:ascii="Arial" w:hAnsi="Arial" w:cs="Arial"/>
        </w:rPr>
        <w:t xml:space="preserve">er Projekte, wie beispielsweise des </w:t>
      </w:r>
      <w:r w:rsidR="00C03FB6">
        <w:rPr>
          <w:rStyle w:val="eop"/>
          <w:rFonts w:ascii="Arial" w:hAnsi="Arial" w:cs="Arial"/>
        </w:rPr>
        <w:t>„</w:t>
      </w:r>
      <w:r w:rsidR="00196CB9">
        <w:rPr>
          <w:rStyle w:val="eop"/>
          <w:rFonts w:ascii="Arial" w:hAnsi="Arial" w:cs="Arial"/>
        </w:rPr>
        <w:t>OER Content-Netzwerks Sachsen</w:t>
      </w:r>
      <w:r w:rsidR="00C03FB6">
        <w:rPr>
          <w:rStyle w:val="eop"/>
          <w:rFonts w:ascii="Arial" w:hAnsi="Arial" w:cs="Arial"/>
        </w:rPr>
        <w:t>“</w:t>
      </w:r>
      <w:r w:rsidR="00196CB9">
        <w:rPr>
          <w:rStyle w:val="eop"/>
          <w:rFonts w:ascii="Arial" w:hAnsi="Arial" w:cs="Arial"/>
        </w:rPr>
        <w:t xml:space="preserve">, werden fortlaufend in </w:t>
      </w:r>
      <w:proofErr w:type="spellStart"/>
      <w:r w:rsidR="00196CB9">
        <w:rPr>
          <w:rStyle w:val="eop"/>
          <w:rFonts w:ascii="Arial" w:hAnsi="Arial" w:cs="Arial"/>
        </w:rPr>
        <w:t>ChemikOER</w:t>
      </w:r>
      <w:proofErr w:type="spellEnd"/>
      <w:r w:rsidR="00196CB9">
        <w:rPr>
          <w:rStyle w:val="eop"/>
          <w:rFonts w:ascii="Arial" w:hAnsi="Arial" w:cs="Arial"/>
        </w:rPr>
        <w:t xml:space="preserve"> integriert.</w:t>
      </w:r>
      <w:commentRangeEnd w:id="46"/>
      <w:r w:rsidR="00192967">
        <w:rPr>
          <w:rStyle w:val="Kommentarzeichen"/>
        </w:rPr>
        <w:commentReference w:id="46"/>
      </w:r>
    </w:p>
    <w:p w14:paraId="05213BAB" w14:textId="77777777" w:rsidR="00196CB9" w:rsidRDefault="00196CB9">
      <w:pPr>
        <w:rPr>
          <w:rStyle w:val="eop"/>
          <w:rFonts w:ascii="Arial" w:hAnsi="Arial" w:cs="Arial"/>
        </w:rPr>
      </w:pPr>
      <w:r>
        <w:rPr>
          <w:rStyle w:val="eop"/>
          <w:rFonts w:ascii="Arial" w:hAnsi="Arial" w:cs="Arial"/>
        </w:rPr>
        <w:br w:type="page"/>
      </w:r>
    </w:p>
    <w:p w14:paraId="6DB098C9" w14:textId="20DB692C" w:rsidR="00196CB9" w:rsidRPr="00BC4462"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Welche Erfahrungen im Bereich OER bringen die Partner in Ihrem Verbund mit und auf welchen Erfahrungen beziehungsweise Kenntnissen können Sie in Ihrem Verbund aufbauen? Was qualifiziert Sie im Besonderen, dieses Projekt durchzuführen?</w:t>
      </w:r>
    </w:p>
    <w:p w14:paraId="60D5F48C" w14:textId="00056B9E" w:rsidR="00CD1CD2" w:rsidRDefault="00196CB9" w:rsidP="009C3DBD">
      <w:pPr>
        <w:spacing w:line="360" w:lineRule="auto"/>
        <w:rPr>
          <w:rStyle w:val="eop"/>
          <w:rFonts w:ascii="Arial" w:hAnsi="Arial" w:cs="Arial"/>
        </w:rPr>
      </w:pPr>
      <w:r>
        <w:rPr>
          <w:rStyle w:val="eop"/>
          <w:rFonts w:ascii="Arial" w:hAnsi="Arial" w:cs="Arial"/>
        </w:rPr>
        <w:t>Die HTW Dresden kann auf Erfahrungen aus dem BMBF-Projekt „</w:t>
      </w:r>
      <w:proofErr w:type="spellStart"/>
      <w:r>
        <w:rPr>
          <w:rStyle w:val="eop"/>
          <w:rFonts w:ascii="Arial" w:hAnsi="Arial" w:cs="Arial"/>
        </w:rPr>
        <w:t>OERsax</w:t>
      </w:r>
      <w:proofErr w:type="spellEnd"/>
      <w:r>
        <w:rPr>
          <w:rStyle w:val="eop"/>
          <w:rFonts w:ascii="Arial" w:hAnsi="Arial" w:cs="Arial"/>
        </w:rPr>
        <w:t xml:space="preserve"> – Etablierung von Open Educational Resources an sächsischen Hochschulen“ zurückgreifen. In lizenzrechtlichen Aspekten wird </w:t>
      </w:r>
      <w:proofErr w:type="spellStart"/>
      <w:r>
        <w:rPr>
          <w:rStyle w:val="eop"/>
          <w:rFonts w:ascii="Arial" w:hAnsi="Arial" w:cs="Arial"/>
        </w:rPr>
        <w:t>ChemikOER</w:t>
      </w:r>
      <w:proofErr w:type="spellEnd"/>
      <w:r>
        <w:rPr>
          <w:rStyle w:val="eop"/>
          <w:rFonts w:ascii="Arial" w:hAnsi="Arial" w:cs="Arial"/>
        </w:rPr>
        <w:t xml:space="preserve"> durch die Expertise der Universitätsbibliothek der TU Chemnitz unterstützt. Die Prorektorate Forschung und Entwicklung aller im Verbund beteiligten Hochschulen stehen für didaktische Fragestellungen bereit</w:t>
      </w:r>
      <w:r w:rsidR="00F871C1">
        <w:rPr>
          <w:rStyle w:val="eop"/>
          <w:rFonts w:ascii="Arial" w:hAnsi="Arial" w:cs="Arial"/>
        </w:rPr>
        <w:t>,</w:t>
      </w:r>
      <w:r>
        <w:rPr>
          <w:rStyle w:val="eop"/>
          <w:rFonts w:ascii="Arial" w:hAnsi="Arial" w:cs="Arial"/>
        </w:rPr>
        <w:t xml:space="preserve"> und mit dem Arbeitskreis E-Learning und dem Hochschuldidaktischen Zentrum Sachsen als Arbeitsgruppen der Landesrektorenkonferenz stehen weitere beratende Experten bereit.</w:t>
      </w:r>
    </w:p>
    <w:p w14:paraId="45ECA0F9" w14:textId="1D68D2AA" w:rsidR="00196CB9" w:rsidRPr="00196CB9" w:rsidRDefault="00196CB9" w:rsidP="00196CB9">
      <w:pPr>
        <w:spacing w:line="360" w:lineRule="auto"/>
        <w:rPr>
          <w:rStyle w:val="eop"/>
          <w:rFonts w:ascii="Arial" w:hAnsi="Arial" w:cs="Arial"/>
        </w:rPr>
      </w:pPr>
      <w:commentRangeStart w:id="48"/>
      <w:r w:rsidRPr="00196CB9">
        <w:rPr>
          <w:rStyle w:val="eop"/>
          <w:rFonts w:ascii="Arial" w:hAnsi="Arial" w:cs="Arial"/>
        </w:rPr>
        <w:t xml:space="preserve">Johannes Teichert ist seit 2021 Professor für Organische Chemie an der TU Chemnitz. Schon seit seiner Zeit als Juniorprofessor an der TU Berlin interessiert er sich für die Weiterentwicklung der Hochschullehre. So war </w:t>
      </w:r>
      <w:r w:rsidR="00F871C1">
        <w:rPr>
          <w:rStyle w:val="eop"/>
          <w:rFonts w:ascii="Arial" w:hAnsi="Arial" w:cs="Arial"/>
        </w:rPr>
        <w:t>Herr Teichert</w:t>
      </w:r>
      <w:r w:rsidRPr="00196CB9">
        <w:rPr>
          <w:rStyle w:val="eop"/>
          <w:rFonts w:ascii="Arial" w:hAnsi="Arial" w:cs="Arial"/>
        </w:rPr>
        <w:t xml:space="preserve"> als Mitglied der Kommission </w:t>
      </w:r>
      <w:r w:rsidR="00F871C1">
        <w:rPr>
          <w:rStyle w:val="eop"/>
          <w:rFonts w:ascii="Arial" w:hAnsi="Arial" w:cs="Arial"/>
        </w:rPr>
        <w:t>an</w:t>
      </w:r>
      <w:r w:rsidRPr="00196CB9">
        <w:rPr>
          <w:rStyle w:val="eop"/>
          <w:rFonts w:ascii="Arial" w:hAnsi="Arial" w:cs="Arial"/>
        </w:rPr>
        <w:t xml:space="preserve"> </w:t>
      </w:r>
      <w:r w:rsidR="00F871C1">
        <w:rPr>
          <w:rStyle w:val="eop"/>
          <w:rFonts w:ascii="Arial" w:hAnsi="Arial" w:cs="Arial"/>
        </w:rPr>
        <w:t xml:space="preserve">der </w:t>
      </w:r>
      <w:r w:rsidRPr="00196CB9">
        <w:rPr>
          <w:rStyle w:val="eop"/>
          <w:rFonts w:ascii="Arial" w:hAnsi="Arial" w:cs="Arial"/>
        </w:rPr>
        <w:t xml:space="preserve">Überarbeitung des Bachelorstudiengangs Chemie an der TU Berlin beteiligt, was in einer grundlegenden Neukonzeptionierung des Studiengangs mündete. Zur gleichen Zeit erwarb er auch das qualifizierte Hochschullehrzertifikat an der Zentraleinrichtung für Wissenschaftliche Weiterbildung und Kooperation (ZMWK) an der TU Berlin. In Chemnitz </w:t>
      </w:r>
      <w:r w:rsidR="00F871C1">
        <w:rPr>
          <w:rStyle w:val="eop"/>
          <w:rFonts w:ascii="Arial" w:hAnsi="Arial" w:cs="Arial"/>
        </w:rPr>
        <w:t>widmet</w:t>
      </w:r>
      <w:r w:rsidRPr="00196CB9">
        <w:rPr>
          <w:rStyle w:val="eop"/>
          <w:rFonts w:ascii="Arial" w:hAnsi="Arial" w:cs="Arial"/>
        </w:rPr>
        <w:t xml:space="preserve"> er sich insbesondere </w:t>
      </w:r>
      <w:r w:rsidR="00F871C1">
        <w:rPr>
          <w:rStyle w:val="eop"/>
          <w:rFonts w:ascii="Arial" w:hAnsi="Arial" w:cs="Arial"/>
        </w:rPr>
        <w:t xml:space="preserve">der </w:t>
      </w:r>
      <w:r w:rsidRPr="00196CB9">
        <w:rPr>
          <w:rStyle w:val="eop"/>
          <w:rFonts w:ascii="Arial" w:hAnsi="Arial" w:cs="Arial"/>
        </w:rPr>
        <w:t xml:space="preserve">Weiterentwicklung der digitalen Lehre, unter anderem mit einem Lehrprojekt des </w:t>
      </w:r>
      <w:r w:rsidR="00F871C1">
        <w:rPr>
          <w:rStyle w:val="eop"/>
          <w:rFonts w:ascii="Arial" w:hAnsi="Arial" w:cs="Arial"/>
        </w:rPr>
        <w:t>Arbeitskreises</w:t>
      </w:r>
      <w:r w:rsidRPr="00196CB9">
        <w:rPr>
          <w:rStyle w:val="eop"/>
          <w:rFonts w:ascii="Arial" w:hAnsi="Arial" w:cs="Arial"/>
        </w:rPr>
        <w:t xml:space="preserve"> e-</w:t>
      </w:r>
      <w:proofErr w:type="spellStart"/>
      <w:r w:rsidRPr="00196CB9">
        <w:rPr>
          <w:rStyle w:val="eop"/>
          <w:rFonts w:ascii="Arial" w:hAnsi="Arial" w:cs="Arial"/>
        </w:rPr>
        <w:t>learning</w:t>
      </w:r>
      <w:proofErr w:type="spellEnd"/>
      <w:r w:rsidRPr="00196CB9">
        <w:rPr>
          <w:rStyle w:val="eop"/>
          <w:rFonts w:ascii="Arial" w:hAnsi="Arial" w:cs="Arial"/>
        </w:rPr>
        <w:t xml:space="preserve"> Sachsen ("die chemische Handschrift")</w:t>
      </w:r>
      <w:r w:rsidR="00F871C1">
        <w:rPr>
          <w:rStyle w:val="eop"/>
          <w:rFonts w:ascii="Arial" w:hAnsi="Arial" w:cs="Arial"/>
        </w:rPr>
        <w:t xml:space="preserve">, bei dem es um </w:t>
      </w:r>
      <w:r w:rsidRPr="00196CB9">
        <w:rPr>
          <w:rStyle w:val="eop"/>
          <w:rFonts w:ascii="Arial" w:hAnsi="Arial" w:cs="Arial"/>
        </w:rPr>
        <w:t>die Eingabe von Molekülen in digitale</w:t>
      </w:r>
      <w:r w:rsidR="00F871C1">
        <w:rPr>
          <w:rStyle w:val="eop"/>
          <w:rFonts w:ascii="Arial" w:hAnsi="Arial" w:cs="Arial"/>
        </w:rPr>
        <w:t>n</w:t>
      </w:r>
      <w:r w:rsidRPr="00196CB9">
        <w:rPr>
          <w:rStyle w:val="eop"/>
          <w:rFonts w:ascii="Arial" w:hAnsi="Arial" w:cs="Arial"/>
        </w:rPr>
        <w:t xml:space="preserve"> Lehr- und Lernumgebungen</w:t>
      </w:r>
      <w:r w:rsidR="00F871C1">
        <w:rPr>
          <w:rStyle w:val="eop"/>
          <w:rFonts w:ascii="Arial" w:hAnsi="Arial" w:cs="Arial"/>
        </w:rPr>
        <w:t xml:space="preserve"> geht</w:t>
      </w:r>
      <w:r w:rsidRPr="00196CB9">
        <w:rPr>
          <w:rStyle w:val="eop"/>
          <w:rFonts w:ascii="Arial" w:hAnsi="Arial" w:cs="Arial"/>
        </w:rPr>
        <w:t>.</w:t>
      </w:r>
    </w:p>
    <w:p w14:paraId="21E83A43" w14:textId="58D63C2E" w:rsidR="00196CB9" w:rsidRPr="00196CB9" w:rsidRDefault="00196CB9" w:rsidP="00196CB9">
      <w:pPr>
        <w:spacing w:line="360" w:lineRule="auto"/>
        <w:rPr>
          <w:rStyle w:val="eop"/>
          <w:rFonts w:ascii="Arial" w:hAnsi="Arial" w:cs="Arial"/>
        </w:rPr>
      </w:pPr>
      <w:r w:rsidRPr="00196CB9">
        <w:rPr>
          <w:rStyle w:val="eop"/>
          <w:rFonts w:ascii="Arial" w:hAnsi="Arial" w:cs="Arial"/>
        </w:rPr>
        <w:t>Die HTW Dresden verfügt über eine umfangreiche Exper</w:t>
      </w:r>
      <w:r>
        <w:rPr>
          <w:rStyle w:val="eop"/>
          <w:rFonts w:ascii="Arial" w:hAnsi="Arial" w:cs="Arial"/>
        </w:rPr>
        <w:t>t</w:t>
      </w:r>
      <w:r w:rsidRPr="00196CB9">
        <w:rPr>
          <w:rStyle w:val="eop"/>
          <w:rFonts w:ascii="Arial" w:hAnsi="Arial" w:cs="Arial"/>
        </w:rPr>
        <w:t xml:space="preserve">ise zu Erstellung von digitalen Lernszenarien. </w:t>
      </w:r>
      <w:commentRangeStart w:id="49"/>
      <w:r w:rsidRPr="00196CB9">
        <w:rPr>
          <w:rStyle w:val="eop"/>
          <w:rFonts w:ascii="Arial" w:hAnsi="Arial" w:cs="Arial"/>
        </w:rPr>
        <w:t xml:space="preserve">Silke Fähnemann </w:t>
      </w:r>
      <w:commentRangeEnd w:id="49"/>
      <w:r w:rsidR="00F871C1">
        <w:rPr>
          <w:rStyle w:val="Kommentarzeichen"/>
        </w:rPr>
        <w:commentReference w:id="49"/>
      </w:r>
      <w:r w:rsidRPr="00196CB9">
        <w:rPr>
          <w:rStyle w:val="eop"/>
          <w:rFonts w:ascii="Arial" w:hAnsi="Arial" w:cs="Arial"/>
        </w:rPr>
        <w:t xml:space="preserve">arbeitet als wissenschaftliche Mitarbeiterin im </w:t>
      </w:r>
      <w:proofErr w:type="spellStart"/>
      <w:r w:rsidRPr="00196CB9">
        <w:rPr>
          <w:rStyle w:val="eop"/>
          <w:rFonts w:ascii="Arial" w:hAnsi="Arial" w:cs="Arial"/>
        </w:rPr>
        <w:t>InnoVET</w:t>
      </w:r>
      <w:proofErr w:type="spellEnd"/>
      <w:r w:rsidRPr="00196CB9">
        <w:rPr>
          <w:rStyle w:val="eop"/>
          <w:rFonts w:ascii="Arial" w:hAnsi="Arial" w:cs="Arial"/>
        </w:rPr>
        <w:t xml:space="preserve">-Projekte CLOU “Zukunftscluster in der beruflichen Bildung”. Sie ist für die Erstellung verschiedener Lernmaterialen aus der Chemie zuständig. Ihre Kernkompetenz liegt in der Organischen Chemie. Regelmäßig bildet </w:t>
      </w:r>
      <w:r w:rsidR="00F871C1">
        <w:rPr>
          <w:rStyle w:val="eop"/>
          <w:rFonts w:ascii="Arial" w:hAnsi="Arial" w:cs="Arial"/>
        </w:rPr>
        <w:t xml:space="preserve">sie </w:t>
      </w:r>
      <w:r w:rsidRPr="00196CB9">
        <w:rPr>
          <w:rStyle w:val="eop"/>
          <w:rFonts w:ascii="Arial" w:hAnsi="Arial" w:cs="Arial"/>
        </w:rPr>
        <w:t>sich zur digitalen Lehre und zum Thema E-Assessment</w:t>
      </w:r>
      <w:r>
        <w:rPr>
          <w:rStyle w:val="eop"/>
          <w:rFonts w:ascii="Arial" w:hAnsi="Arial" w:cs="Arial"/>
        </w:rPr>
        <w:t>s</w:t>
      </w:r>
      <w:r w:rsidRPr="00196CB9">
        <w:rPr>
          <w:rStyle w:val="eop"/>
          <w:rFonts w:ascii="Arial" w:hAnsi="Arial" w:cs="Arial"/>
        </w:rPr>
        <w:t xml:space="preserve"> weiter. Die Arbeitsgruppe ALADIN (Paul Christ und Torsten Munkelt) verfügt über umfangreiche wissenschaftliche Kompetenzen im Bereich der digitalen Bildung und</w:t>
      </w:r>
      <w:r>
        <w:rPr>
          <w:rStyle w:val="eop"/>
          <w:rFonts w:ascii="Arial" w:hAnsi="Arial" w:cs="Arial"/>
        </w:rPr>
        <w:t xml:space="preserve"> des</w:t>
      </w:r>
      <w:r w:rsidRPr="00196CB9">
        <w:rPr>
          <w:rStyle w:val="eop"/>
          <w:rFonts w:ascii="Arial" w:hAnsi="Arial" w:cs="Arial"/>
        </w:rPr>
        <w:t xml:space="preserve"> E-Learning. Die Mitglieder haben Expertise in verschiedenen Bereichen, darunter zählen u.</w:t>
      </w:r>
      <w:r w:rsidR="00F871C1">
        <w:rPr>
          <w:rStyle w:val="eop"/>
          <w:rFonts w:ascii="Arial" w:hAnsi="Arial" w:cs="Arial"/>
        </w:rPr>
        <w:t> </w:t>
      </w:r>
      <w:r w:rsidRPr="00196CB9">
        <w:rPr>
          <w:rStyle w:val="eop"/>
          <w:rFonts w:ascii="Arial" w:hAnsi="Arial" w:cs="Arial"/>
        </w:rPr>
        <w:t>a. Digitalisierung von Übungs- und Prüfungsaufgaben, Individualisierung der Lernpfade Anpassung der Komplexität und des Schwierigkeitsgrades von Übungsaufgaben, Anwendung generativer KI und maschinelle</w:t>
      </w:r>
      <w:r w:rsidR="00F871C1">
        <w:rPr>
          <w:rStyle w:val="eop"/>
          <w:rFonts w:ascii="Arial" w:hAnsi="Arial" w:cs="Arial"/>
        </w:rPr>
        <w:t>r</w:t>
      </w:r>
      <w:r w:rsidRPr="00196CB9">
        <w:rPr>
          <w:rStyle w:val="eop"/>
          <w:rFonts w:ascii="Arial" w:hAnsi="Arial" w:cs="Arial"/>
        </w:rPr>
        <w:t xml:space="preserve"> Lernverfahren zur Erzeugung von Lerneinheiten, Analyse und Auswertung von </w:t>
      </w:r>
      <w:proofErr w:type="spellStart"/>
      <w:r w:rsidRPr="00196CB9">
        <w:rPr>
          <w:rStyle w:val="eop"/>
          <w:rFonts w:ascii="Arial" w:hAnsi="Arial" w:cs="Arial"/>
        </w:rPr>
        <w:t>Lernendendaten</w:t>
      </w:r>
      <w:proofErr w:type="spellEnd"/>
      <w:r w:rsidR="00F871C1">
        <w:rPr>
          <w:rStyle w:val="eop"/>
          <w:rFonts w:ascii="Arial" w:hAnsi="Arial" w:cs="Arial"/>
        </w:rPr>
        <w:t xml:space="preserve"> und p</w:t>
      </w:r>
      <w:r w:rsidRPr="00196CB9">
        <w:rPr>
          <w:rStyle w:val="eop"/>
          <w:rFonts w:ascii="Arial" w:hAnsi="Arial" w:cs="Arial"/>
        </w:rPr>
        <w:t xml:space="preserve">rogrammgestützte Adaption von Lerneinheiten an den Lernenden. Die Arbeitsgruppe ALADIN vereint diese Kompetenzen, um innovative Ansätze und Lösungen in der digitalen Bildung zu </w:t>
      </w:r>
      <w:proofErr w:type="spellStart"/>
      <w:r w:rsidR="00F871C1" w:rsidRPr="00196CB9">
        <w:rPr>
          <w:rStyle w:val="eop"/>
          <w:rFonts w:ascii="Arial" w:hAnsi="Arial" w:cs="Arial"/>
        </w:rPr>
        <w:t>zu</w:t>
      </w:r>
      <w:proofErr w:type="spellEnd"/>
      <w:r w:rsidR="00F871C1" w:rsidRPr="00196CB9">
        <w:rPr>
          <w:rStyle w:val="eop"/>
          <w:rFonts w:ascii="Arial" w:hAnsi="Arial" w:cs="Arial"/>
        </w:rPr>
        <w:t xml:space="preserve"> entwickeln</w:t>
      </w:r>
      <w:r w:rsidR="00F871C1" w:rsidRPr="00196CB9">
        <w:rPr>
          <w:rStyle w:val="eop"/>
          <w:rFonts w:ascii="Arial" w:hAnsi="Arial" w:cs="Arial"/>
        </w:rPr>
        <w:t xml:space="preserve"> </w:t>
      </w:r>
      <w:r w:rsidR="00F871C1">
        <w:rPr>
          <w:rStyle w:val="eop"/>
          <w:rFonts w:ascii="Arial" w:hAnsi="Arial" w:cs="Arial"/>
        </w:rPr>
        <w:t xml:space="preserve">und zu </w:t>
      </w:r>
      <w:r w:rsidRPr="00196CB9">
        <w:rPr>
          <w:rStyle w:val="eop"/>
          <w:rFonts w:ascii="Arial" w:hAnsi="Arial" w:cs="Arial"/>
        </w:rPr>
        <w:t>erforschen.</w:t>
      </w:r>
    </w:p>
    <w:p w14:paraId="358873B7" w14:textId="77777777" w:rsidR="00196CB9" w:rsidRDefault="00196CB9" w:rsidP="00196CB9">
      <w:pPr>
        <w:spacing w:line="360" w:lineRule="auto"/>
        <w:rPr>
          <w:rStyle w:val="eop"/>
          <w:rFonts w:ascii="Arial" w:hAnsi="Arial" w:cs="Arial"/>
        </w:rPr>
      </w:pPr>
      <w:commentRangeStart w:id="50"/>
      <w:r w:rsidRPr="00196CB9">
        <w:rPr>
          <w:rStyle w:val="eop"/>
          <w:rFonts w:ascii="Arial" w:hAnsi="Arial" w:cs="Arial"/>
        </w:rPr>
        <w:t xml:space="preserve">Sebastian Förster </w:t>
      </w:r>
      <w:commentRangeEnd w:id="48"/>
      <w:r>
        <w:rPr>
          <w:rStyle w:val="Kommentarzeichen"/>
        </w:rPr>
        <w:commentReference w:id="48"/>
      </w:r>
      <w:commentRangeEnd w:id="50"/>
      <w:r w:rsidR="00F871C1">
        <w:rPr>
          <w:rStyle w:val="Kommentarzeichen"/>
        </w:rPr>
        <w:commentReference w:id="50"/>
      </w:r>
    </w:p>
    <w:p w14:paraId="068684B0" w14:textId="77777777" w:rsidR="00196CB9" w:rsidRDefault="00196CB9">
      <w:pPr>
        <w:rPr>
          <w:rStyle w:val="eop"/>
          <w:rFonts w:ascii="Arial" w:hAnsi="Arial" w:cs="Arial"/>
        </w:rPr>
      </w:pPr>
      <w:r>
        <w:rPr>
          <w:rStyle w:val="eop"/>
          <w:rFonts w:ascii="Arial" w:hAnsi="Arial" w:cs="Arial"/>
        </w:rPr>
        <w:br w:type="page"/>
      </w:r>
    </w:p>
    <w:p w14:paraId="5FDA9C28" w14:textId="3882C202" w:rsidR="00196CB9" w:rsidRPr="00BC4462"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Welche Maßnahmen zur Nachhaltigkeit und zum Transfer Ihrer Projektergebnisse planen Sie?</w:t>
      </w:r>
    </w:p>
    <w:p w14:paraId="379A4B51" w14:textId="77777777" w:rsidR="00C03FB6" w:rsidRDefault="00C03FB6" w:rsidP="003F59B1">
      <w:pPr>
        <w:spacing w:line="360" w:lineRule="auto"/>
        <w:rPr>
          <w:rStyle w:val="eop"/>
          <w:rFonts w:ascii="Arial" w:hAnsi="Arial" w:cs="Arial"/>
        </w:rPr>
      </w:pPr>
      <w:commentRangeStart w:id="51"/>
      <w:r>
        <w:rPr>
          <w:rStyle w:val="eop"/>
          <w:rFonts w:ascii="Arial" w:hAnsi="Arial" w:cs="Arial"/>
        </w:rPr>
        <w:t xml:space="preserve">Die Projektergebnisse werden als OER in der Form von Workshops, Handlungspraktiken, Best Practices und Tooldokumentationen aufbereitet. Die </w:t>
      </w:r>
      <w:proofErr w:type="spellStart"/>
      <w:r>
        <w:rPr>
          <w:rStyle w:val="eop"/>
          <w:rFonts w:ascii="Arial" w:hAnsi="Arial" w:cs="Arial"/>
        </w:rPr>
        <w:t>Transferierbarkeit</w:t>
      </w:r>
      <w:proofErr w:type="spellEnd"/>
      <w:r>
        <w:rPr>
          <w:rStyle w:val="eop"/>
          <w:rFonts w:ascii="Arial" w:hAnsi="Arial" w:cs="Arial"/>
        </w:rPr>
        <w:t xml:space="preserve"> der Ergebnisse auf andere Fachbereiche wird mittels </w:t>
      </w:r>
      <w:proofErr w:type="spellStart"/>
      <w:r>
        <w:rPr>
          <w:rStyle w:val="eop"/>
          <w:rFonts w:ascii="Arial" w:hAnsi="Arial" w:cs="Arial"/>
        </w:rPr>
        <w:t>Multplikatorenkonzepten</w:t>
      </w:r>
      <w:proofErr w:type="spellEnd"/>
      <w:r>
        <w:rPr>
          <w:rStyle w:val="eop"/>
          <w:rFonts w:ascii="Arial" w:hAnsi="Arial" w:cs="Arial"/>
        </w:rPr>
        <w:t xml:space="preserve"> erarbeitet. Resultate der flankierenden Forschungsaktivitäten werden auf Fachtagungen präsentiert und ausschließlich Open Access veröffentlicht.</w:t>
      </w:r>
      <w:commentRangeEnd w:id="51"/>
      <w:r w:rsidR="00347151">
        <w:rPr>
          <w:rStyle w:val="Kommentarzeichen"/>
        </w:rPr>
        <w:commentReference w:id="51"/>
      </w:r>
      <w:r>
        <w:rPr>
          <w:rStyle w:val="eop"/>
          <w:rFonts w:ascii="Arial" w:hAnsi="Arial" w:cs="Arial"/>
        </w:rPr>
        <w:t xml:space="preserve"> </w:t>
      </w:r>
      <w:commentRangeStart w:id="52"/>
      <w:r>
        <w:rPr>
          <w:rStyle w:val="eop"/>
          <w:rFonts w:ascii="Arial" w:hAnsi="Arial" w:cs="Arial"/>
        </w:rPr>
        <w:t>Erstellte Tools werden Open Source angeboten.</w:t>
      </w:r>
      <w:commentRangeEnd w:id="52"/>
      <w:r w:rsidR="00347151">
        <w:rPr>
          <w:rStyle w:val="Kommentarzeichen"/>
        </w:rPr>
        <w:commentReference w:id="52"/>
      </w:r>
    </w:p>
    <w:p w14:paraId="2E065C58" w14:textId="77777777" w:rsidR="00C03FB6" w:rsidRDefault="00C03FB6">
      <w:pPr>
        <w:rPr>
          <w:rStyle w:val="eop"/>
          <w:rFonts w:ascii="Arial" w:hAnsi="Arial" w:cs="Arial"/>
        </w:rPr>
      </w:pPr>
      <w:r>
        <w:rPr>
          <w:rStyle w:val="eop"/>
          <w:rFonts w:ascii="Arial" w:hAnsi="Arial" w:cs="Arial"/>
        </w:rPr>
        <w:br w:type="page"/>
      </w:r>
    </w:p>
    <w:p w14:paraId="6F32025C" w14:textId="77777777" w:rsidR="00C03FB6" w:rsidRPr="00BC4462" w:rsidRDefault="00C03FB6" w:rsidP="00C03FB6">
      <w:pPr>
        <w:pStyle w:val="berschrift2"/>
        <w:numPr>
          <w:ilvl w:val="1"/>
          <w:numId w:val="18"/>
        </w:numPr>
        <w:rPr>
          <w:rStyle w:val="eop"/>
          <w:rFonts w:ascii="Arial" w:hAnsi="Arial" w:cs="Arial"/>
          <w:sz w:val="22"/>
          <w:szCs w:val="22"/>
        </w:rPr>
      </w:pPr>
      <w:commentRangeStart w:id="53"/>
      <w:r w:rsidRPr="00BC4462">
        <w:rPr>
          <w:rStyle w:val="eop"/>
          <w:rFonts w:ascii="Arial" w:hAnsi="Arial" w:cs="Arial"/>
          <w:sz w:val="22"/>
          <w:szCs w:val="22"/>
        </w:rPr>
        <w:lastRenderedPageBreak/>
        <w:t>Welche Maßnahmen zur Kommunikation der Projektergebnisse innerhalb und außerhalb der Community sind geplant? Gibt es Überlegungen, die interessierte und allgemeine Öffentlichkeit durch Vermittlungs-, Dialog- und Beteiligungsformate einzubeziehen? Welche inhaltlichen Beiträge zu einem noch vom BMBF zu benennenden, nationalen Community-Portal können Sie sich vorstellen?</w:t>
      </w:r>
      <w:commentRangeEnd w:id="53"/>
      <w:r w:rsidR="002A2826">
        <w:rPr>
          <w:rStyle w:val="Kommentarzeichen"/>
          <w:rFonts w:asciiTheme="minorHAnsi" w:eastAsiaTheme="minorHAnsi" w:hAnsiTheme="minorHAnsi" w:cstheme="minorBidi"/>
          <w:color w:val="auto"/>
        </w:rPr>
        <w:commentReference w:id="53"/>
      </w:r>
    </w:p>
    <w:p w14:paraId="7C1B4365" w14:textId="77777777" w:rsidR="003F59B1" w:rsidRDefault="003F59B1" w:rsidP="003F59B1">
      <w:pPr>
        <w:spacing w:line="360" w:lineRule="auto"/>
        <w:rPr>
          <w:rStyle w:val="eop"/>
          <w:rFonts w:ascii="Arial" w:hAnsi="Arial" w:cs="Arial"/>
        </w:rPr>
      </w:pPr>
      <w:r>
        <w:rPr>
          <w:rStyle w:val="eop"/>
          <w:rFonts w:ascii="Arial" w:hAnsi="Arial" w:cs="Arial"/>
        </w:rPr>
        <w:t xml:space="preserve">Die interne Kommunikation der Projektergebnisse erfolgt auf zweimal jährlich stattfindenden Netzwerktreffen, Newslettern und auf der Projektwebseite. </w:t>
      </w:r>
      <w:commentRangeStart w:id="54"/>
      <w:r>
        <w:rPr>
          <w:rStyle w:val="eop"/>
          <w:rFonts w:ascii="Arial" w:hAnsi="Arial" w:cs="Arial"/>
        </w:rPr>
        <w:t>Die Netzwerktreffen werden öffentlich abgehalten und zuvor auf den Medienkanälen der Partnerhochschulen beworben</w:t>
      </w:r>
      <w:commentRangeEnd w:id="54"/>
      <w:r>
        <w:rPr>
          <w:rStyle w:val="Kommentarzeichen"/>
        </w:rPr>
        <w:commentReference w:id="54"/>
      </w:r>
      <w:r>
        <w:rPr>
          <w:rStyle w:val="eop"/>
          <w:rFonts w:ascii="Arial" w:hAnsi="Arial" w:cs="Arial"/>
        </w:rPr>
        <w:t xml:space="preserve">. Die externe Kommunikation erfolgt über Open Access Publikationen und Präsentationen auf Fachkonferenzen und über die Bereitstellung von als OER aufbereiteten Handlungsleitfäden, Best Practices und Workshops. </w:t>
      </w:r>
    </w:p>
    <w:p w14:paraId="57AC2BB8" w14:textId="24594F42" w:rsidR="00E83C8F" w:rsidRDefault="003F59B1" w:rsidP="003F59B1">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erklärt sich gerne bereit, in einem </w:t>
      </w:r>
      <w:commentRangeStart w:id="55"/>
      <w:r>
        <w:rPr>
          <w:rStyle w:val="eop"/>
          <w:rFonts w:ascii="Arial" w:hAnsi="Arial" w:cs="Arial"/>
        </w:rPr>
        <w:t>nationalen</w:t>
      </w:r>
      <w:commentRangeEnd w:id="55"/>
      <w:r w:rsidR="00347151">
        <w:rPr>
          <w:rStyle w:val="Kommentarzeichen"/>
        </w:rPr>
        <w:commentReference w:id="55"/>
      </w:r>
      <w:r>
        <w:rPr>
          <w:rStyle w:val="eop"/>
          <w:rFonts w:ascii="Arial" w:hAnsi="Arial" w:cs="Arial"/>
        </w:rPr>
        <w:t xml:space="preserve"> Community-Portal bspw. das Vorhaben vorzustellen, über durchgeführte Maßnahmen zu berichten und öffentlichkeitsrelevante Termin anzukündigen und an Transfer- und Vernetzungsveranstaltungen des Projektträgers teilzunehmen.</w:t>
      </w:r>
    </w:p>
    <w:p w14:paraId="7F9D0C50" w14:textId="77777777" w:rsidR="00E83C8F" w:rsidRDefault="00E83C8F">
      <w:pPr>
        <w:rPr>
          <w:rStyle w:val="eop"/>
          <w:rFonts w:ascii="Arial" w:hAnsi="Arial" w:cs="Arial"/>
        </w:rPr>
      </w:pPr>
      <w:r>
        <w:rPr>
          <w:rStyle w:val="eop"/>
          <w:rFonts w:ascii="Arial" w:hAnsi="Arial" w:cs="Arial"/>
        </w:rPr>
        <w:br w:type="page"/>
      </w:r>
    </w:p>
    <w:p w14:paraId="3F3441C7" w14:textId="77777777" w:rsidR="00E83C8F" w:rsidRPr="00BC4462" w:rsidRDefault="00E83C8F" w:rsidP="00E83C8F">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 xml:space="preserve">Falls einschlägig, bei Adressierung einer besonderen Zielgruppe mit geringerer Breitenwirksamkeit: Welche spezifischen Bedarfe adressiert Ihr Vorhaben? </w:t>
      </w:r>
      <w:commentRangeStart w:id="56"/>
      <w:r w:rsidRPr="00BC4462">
        <w:rPr>
          <w:rStyle w:val="eop"/>
          <w:rFonts w:ascii="Arial" w:hAnsi="Arial" w:cs="Arial"/>
          <w:sz w:val="22"/>
          <w:szCs w:val="22"/>
        </w:rPr>
        <w:t>Wie begründen Sie die besondere Notwendigkeit, diese Bedarfe durch Ihr Vorhaben zu adressieren?</w:t>
      </w:r>
      <w:commentRangeEnd w:id="56"/>
      <w:r w:rsidR="00536EF3">
        <w:rPr>
          <w:rStyle w:val="Kommentarzeichen"/>
          <w:rFonts w:asciiTheme="minorHAnsi" w:eastAsiaTheme="minorHAnsi" w:hAnsiTheme="minorHAnsi" w:cstheme="minorBidi"/>
          <w:color w:val="auto"/>
        </w:rPr>
        <w:commentReference w:id="56"/>
      </w:r>
    </w:p>
    <w:p w14:paraId="4EC6202D" w14:textId="5F97E7EF" w:rsidR="00196CB9" w:rsidRDefault="00E83C8F" w:rsidP="003F59B1">
      <w:pPr>
        <w:spacing w:line="360" w:lineRule="auto"/>
        <w:rPr>
          <w:rStyle w:val="eop"/>
          <w:rFonts w:ascii="Arial" w:hAnsi="Arial" w:cs="Arial"/>
        </w:rPr>
      </w:pPr>
      <w:commentRangeStart w:id="57"/>
      <w:r>
        <w:rPr>
          <w:rStyle w:val="eop"/>
          <w:rFonts w:ascii="Arial" w:hAnsi="Arial" w:cs="Arial"/>
        </w:rPr>
        <w:t xml:space="preserve">Aufgrund der zuvor geschilderten Bedarfe adressiert </w:t>
      </w:r>
      <w:proofErr w:type="spellStart"/>
      <w:r>
        <w:rPr>
          <w:rStyle w:val="eop"/>
          <w:rFonts w:ascii="Arial" w:hAnsi="Arial" w:cs="Arial"/>
        </w:rPr>
        <w:t>ChemikOER</w:t>
      </w:r>
      <w:proofErr w:type="spellEnd"/>
      <w:r>
        <w:rPr>
          <w:rStyle w:val="eop"/>
          <w:rFonts w:ascii="Arial" w:hAnsi="Arial" w:cs="Arial"/>
        </w:rPr>
        <w:t xml:space="preserve"> zunächst den Fachbereich Chemie. Die spezifische fachliche Fokussierung des Netzwerks erlaubt es, </w:t>
      </w:r>
      <w:commentRangeStart w:id="58"/>
      <w:r>
        <w:rPr>
          <w:rStyle w:val="eop"/>
          <w:rFonts w:ascii="Arial" w:hAnsi="Arial" w:cs="Arial"/>
        </w:rPr>
        <w:t>die</w:t>
      </w:r>
      <w:r w:rsidR="003523C8">
        <w:rPr>
          <w:rStyle w:val="eop"/>
          <w:rFonts w:ascii="Arial" w:hAnsi="Arial" w:cs="Arial"/>
        </w:rPr>
        <w:t xml:space="preserve"> tatsächlichen</w:t>
      </w:r>
      <w:r>
        <w:rPr>
          <w:rStyle w:val="eop"/>
          <w:rFonts w:ascii="Arial" w:hAnsi="Arial" w:cs="Arial"/>
        </w:rPr>
        <w:t xml:space="preserve"> Bedarfe aller Akteure aus den schulischen, betrieblichen und universitären Einrichtungen </w:t>
      </w:r>
      <w:commentRangeEnd w:id="58"/>
      <w:r w:rsidR="00536EF3">
        <w:rPr>
          <w:rStyle w:val="Kommentarzeichen"/>
        </w:rPr>
        <w:commentReference w:id="58"/>
      </w:r>
      <w:r>
        <w:rPr>
          <w:rStyle w:val="eop"/>
          <w:rFonts w:ascii="Arial" w:hAnsi="Arial" w:cs="Arial"/>
        </w:rPr>
        <w:t xml:space="preserve">zu durchleuchten und tiefgreifende und umfassende Evaluierungen der Kooperationsmodelle, Tools und </w:t>
      </w:r>
      <w:r w:rsidR="00536EF3">
        <w:rPr>
          <w:rStyle w:val="eop"/>
          <w:rFonts w:ascii="Arial" w:hAnsi="Arial" w:cs="Arial"/>
        </w:rPr>
        <w:t>OER/</w:t>
      </w:r>
      <w:r>
        <w:rPr>
          <w:rStyle w:val="eop"/>
          <w:rFonts w:ascii="Arial" w:hAnsi="Arial" w:cs="Arial"/>
        </w:rPr>
        <w:t xml:space="preserve">OEP durchzuführen. Die so gewonnen Erkenntnisse lassen sich anschließend mittels </w:t>
      </w:r>
      <w:proofErr w:type="spellStart"/>
      <w:r>
        <w:rPr>
          <w:rStyle w:val="eop"/>
          <w:rFonts w:ascii="Arial" w:hAnsi="Arial" w:cs="Arial"/>
        </w:rPr>
        <w:t>Multiplikatorkonzepten</w:t>
      </w:r>
      <w:proofErr w:type="spellEnd"/>
      <w:r>
        <w:rPr>
          <w:rStyle w:val="eop"/>
          <w:rFonts w:ascii="Arial" w:hAnsi="Arial" w:cs="Arial"/>
        </w:rPr>
        <w:t xml:space="preserve"> auf andere Fachbereiche transferieren.</w:t>
      </w:r>
      <w:commentRangeEnd w:id="57"/>
      <w:r w:rsidR="006D6FC1">
        <w:rPr>
          <w:rStyle w:val="Kommentarzeichen"/>
        </w:rPr>
        <w:commentReference w:id="57"/>
      </w:r>
      <w:r w:rsidR="00196CB9">
        <w:rPr>
          <w:rStyle w:val="eop"/>
          <w:rFonts w:ascii="Arial" w:hAnsi="Arial" w:cs="Arial"/>
        </w:rPr>
        <w:br w:type="page"/>
      </w:r>
    </w:p>
    <w:p w14:paraId="08B700EB" w14:textId="77777777" w:rsidR="00196CB9"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berücksichtigen Sie Aspekte von Diversität (Gender- und Cultural Mainstreaming sowie Inklusion)?</w:t>
      </w:r>
    </w:p>
    <w:p w14:paraId="731873D6" w14:textId="27BD911A" w:rsidR="003523C8" w:rsidRDefault="003523C8" w:rsidP="00B27903">
      <w:pPr>
        <w:spacing w:line="360" w:lineRule="auto"/>
      </w:pPr>
      <w:r>
        <w:t xml:space="preserve">Aufgrund der toolgestützten Entwicklung und Darbietung von OER, lassen sich die digitalisierten Lernangebote </w:t>
      </w:r>
      <w:commentRangeStart w:id="59"/>
      <w:r>
        <w:t>auf den Nutzer individualisieren</w:t>
      </w:r>
      <w:commentRangeEnd w:id="59"/>
      <w:r w:rsidR="00B503E3">
        <w:rPr>
          <w:rStyle w:val="Kommentarzeichen"/>
        </w:rPr>
        <w:commentReference w:id="59"/>
      </w:r>
      <w:r>
        <w:t xml:space="preserve">. So kann beispielsweise die Komplexität </w:t>
      </w:r>
      <w:r w:rsidR="00FA30CE">
        <w:t>an</w:t>
      </w:r>
      <w:r>
        <w:t xml:space="preserve"> das Bildungsniveau (Schule, Betrieb, Hochschule), </w:t>
      </w:r>
      <w:commentRangeStart w:id="60"/>
      <w:r>
        <w:t>die Medienmodalität (Text, Video, Audio, etc.) auf die Nutzerpräferenz</w:t>
      </w:r>
      <w:commentRangeEnd w:id="60"/>
      <w:r w:rsidR="0084003B">
        <w:rPr>
          <w:rStyle w:val="Kommentarzeichen"/>
        </w:rPr>
        <w:commentReference w:id="60"/>
      </w:r>
      <w:r>
        <w:t xml:space="preserve"> (Barrierefreiheit), die Sprache der Altersgruppe und </w:t>
      </w:r>
      <w:commentRangeStart w:id="61"/>
      <w:r>
        <w:t xml:space="preserve">die Lernpfade </w:t>
      </w:r>
      <w:commentRangeEnd w:id="61"/>
      <w:r w:rsidR="00FA30CE">
        <w:rPr>
          <w:rStyle w:val="Kommentarzeichen"/>
        </w:rPr>
        <w:commentReference w:id="61"/>
      </w:r>
      <w:r>
        <w:t xml:space="preserve">dem Kenntnisstand angepasst werden. Um Lernende zur Nutzung des Lernangebots zu motivieren, ist zudem vorgesehen, Gamification-Konzepte in die toolgestützte Darbietung von OER im Sinne guter OEP zu </w:t>
      </w:r>
      <w:commentRangeStart w:id="62"/>
      <w:r>
        <w:t>integrieren.</w:t>
      </w:r>
      <w:commentRangeEnd w:id="62"/>
      <w:r w:rsidR="00FA30CE">
        <w:rPr>
          <w:rStyle w:val="Kommentarzeichen"/>
        </w:rPr>
        <w:commentReference w:id="62"/>
      </w:r>
      <w:r>
        <w:br w:type="page"/>
      </w:r>
    </w:p>
    <w:p w14:paraId="6FAADCAF" w14:textId="77777777" w:rsidR="00196CB9" w:rsidRPr="001625ED" w:rsidRDefault="00196CB9" w:rsidP="00196CB9">
      <w:pPr>
        <w:pStyle w:val="berschrift2"/>
        <w:numPr>
          <w:ilvl w:val="1"/>
          <w:numId w:val="18"/>
        </w:numPr>
        <w:rPr>
          <w:rStyle w:val="eop"/>
          <w:rFonts w:ascii="Arial" w:hAnsi="Arial" w:cs="Arial"/>
          <w:sz w:val="22"/>
          <w:szCs w:val="22"/>
        </w:rPr>
      </w:pPr>
      <w:r w:rsidRPr="001625ED">
        <w:rPr>
          <w:rStyle w:val="eop"/>
          <w:rFonts w:ascii="Arial" w:hAnsi="Arial" w:cs="Arial"/>
          <w:sz w:val="22"/>
          <w:szCs w:val="22"/>
        </w:rPr>
        <w:lastRenderedPageBreak/>
        <w:t>Falls zutreffend, spezifizieren und begründen Sie den Bedarf zur Neugründung einer Community. Warum lässt sich kein Anschluss an bestehende Commun</w:t>
      </w:r>
      <w:r>
        <w:rPr>
          <w:rStyle w:val="eop"/>
          <w:rFonts w:ascii="Arial" w:hAnsi="Arial" w:cs="Arial"/>
          <w:sz w:val="22"/>
          <w:szCs w:val="22"/>
        </w:rPr>
        <w:t>i</w:t>
      </w:r>
      <w:r w:rsidRPr="001625ED">
        <w:rPr>
          <w:rStyle w:val="eop"/>
          <w:rFonts w:ascii="Arial" w:hAnsi="Arial" w:cs="Arial"/>
          <w:sz w:val="22"/>
          <w:szCs w:val="22"/>
        </w:rPr>
        <w:t xml:space="preserve">ties realisieren? </w:t>
      </w:r>
    </w:p>
    <w:p w14:paraId="08D6E469" w14:textId="1CFB228E" w:rsidR="003A75F2" w:rsidRDefault="003523C8" w:rsidP="00196CB9">
      <w:pPr>
        <w:spacing w:line="360" w:lineRule="auto"/>
        <w:rPr>
          <w:rStyle w:val="eop"/>
          <w:rFonts w:ascii="Arial" w:hAnsi="Arial" w:cs="Arial"/>
        </w:rPr>
      </w:pPr>
      <w:commentRangeStart w:id="63"/>
      <w:commentRangeStart w:id="64"/>
      <w:r>
        <w:rPr>
          <w:rStyle w:val="eop"/>
          <w:rFonts w:ascii="Arial" w:hAnsi="Arial" w:cs="Arial"/>
        </w:rPr>
        <w:t xml:space="preserve">Aufgrund der fachlichen Ausrichtung des Netzwerks, des Mangels </w:t>
      </w:r>
      <w:r w:rsidR="00FA30CE">
        <w:rPr>
          <w:rStyle w:val="eop"/>
          <w:rFonts w:ascii="Arial" w:hAnsi="Arial" w:cs="Arial"/>
        </w:rPr>
        <w:t xml:space="preserve">an </w:t>
      </w:r>
      <w:r>
        <w:rPr>
          <w:rStyle w:val="eop"/>
          <w:rFonts w:ascii="Arial" w:hAnsi="Arial" w:cs="Arial"/>
        </w:rPr>
        <w:t>bestehende</w:t>
      </w:r>
      <w:r w:rsidR="00FA30CE">
        <w:rPr>
          <w:rStyle w:val="eop"/>
          <w:rFonts w:ascii="Arial" w:hAnsi="Arial" w:cs="Arial"/>
        </w:rPr>
        <w:t>n</w:t>
      </w:r>
      <w:r>
        <w:rPr>
          <w:rStyle w:val="eop"/>
          <w:rFonts w:ascii="Arial" w:hAnsi="Arial" w:cs="Arial"/>
        </w:rPr>
        <w:t xml:space="preserve"> Communities dieser Fachrichtung und der zuvor dargelegten fachspezifischen Bedarfe </w:t>
      </w:r>
      <w:r w:rsidR="000A4721">
        <w:rPr>
          <w:rStyle w:val="eop"/>
          <w:rFonts w:ascii="Arial" w:hAnsi="Arial" w:cs="Arial"/>
        </w:rPr>
        <w:t>erfolgte die</w:t>
      </w:r>
      <w:r>
        <w:rPr>
          <w:rStyle w:val="eop"/>
          <w:rFonts w:ascii="Arial" w:hAnsi="Arial" w:cs="Arial"/>
        </w:rPr>
        <w:t xml:space="preserve"> </w:t>
      </w:r>
      <w:commentRangeStart w:id="65"/>
      <w:r>
        <w:rPr>
          <w:rStyle w:val="eop"/>
          <w:rFonts w:ascii="Arial" w:hAnsi="Arial" w:cs="Arial"/>
        </w:rPr>
        <w:t>Neugründung</w:t>
      </w:r>
      <w:commentRangeEnd w:id="65"/>
      <w:r w:rsidR="00FA30CE">
        <w:rPr>
          <w:rStyle w:val="Kommentarzeichen"/>
        </w:rPr>
        <w:commentReference w:id="65"/>
      </w:r>
      <w:r>
        <w:rPr>
          <w:rStyle w:val="eop"/>
          <w:rFonts w:ascii="Arial" w:hAnsi="Arial" w:cs="Arial"/>
        </w:rPr>
        <w:t xml:space="preserve"> </w:t>
      </w:r>
      <w:r w:rsidR="000A4721">
        <w:rPr>
          <w:rStyle w:val="eop"/>
          <w:rFonts w:ascii="Arial" w:hAnsi="Arial" w:cs="Arial"/>
        </w:rPr>
        <w:t xml:space="preserve">rein organisch. Die Chemie-Community in Sachsen zieht damit anderen Fachbereichen nach. Eine fächerübergreifende Organisation der fachspezifischen Teil-Communities ist </w:t>
      </w:r>
      <w:bookmarkStart w:id="66" w:name="_GoBack"/>
      <w:bookmarkEnd w:id="66"/>
      <w:r w:rsidR="000A4721">
        <w:rPr>
          <w:rStyle w:val="eop"/>
          <w:rFonts w:ascii="Arial" w:hAnsi="Arial" w:cs="Arial"/>
        </w:rPr>
        <w:t>bereits angedacht, um geteilte Bedarfe gemeinsam zu bearbeiten</w:t>
      </w:r>
      <w:r w:rsidR="0075664C">
        <w:rPr>
          <w:rStyle w:val="eop"/>
          <w:rFonts w:ascii="Arial" w:hAnsi="Arial" w:cs="Arial"/>
        </w:rPr>
        <w:t xml:space="preserve"> und Ergebnisse aus den Teil-Communities in andere Fachbereiche zurückfließen zu lassen</w:t>
      </w:r>
      <w:r w:rsidR="003A75F2">
        <w:rPr>
          <w:rStyle w:val="eop"/>
          <w:rFonts w:ascii="Arial" w:hAnsi="Arial" w:cs="Arial"/>
        </w:rPr>
        <w:t>.</w:t>
      </w:r>
      <w:commentRangeEnd w:id="63"/>
      <w:r w:rsidR="006D6FC1">
        <w:rPr>
          <w:rStyle w:val="Kommentarzeichen"/>
        </w:rPr>
        <w:commentReference w:id="63"/>
      </w:r>
      <w:commentRangeEnd w:id="64"/>
      <w:r w:rsidR="006D6FC1">
        <w:rPr>
          <w:rStyle w:val="Kommentarzeichen"/>
        </w:rPr>
        <w:commentReference w:id="64"/>
      </w:r>
    </w:p>
    <w:p w14:paraId="1E8936DF" w14:textId="77777777" w:rsidR="00B27903" w:rsidRDefault="00B27903">
      <w:pPr>
        <w:rPr>
          <w:rStyle w:val="eop"/>
          <w:rFonts w:ascii="Arial" w:hAnsi="Arial" w:cs="Arial"/>
        </w:rPr>
      </w:pPr>
      <w:r>
        <w:rPr>
          <w:rStyle w:val="eop"/>
          <w:rFonts w:ascii="Arial" w:hAnsi="Arial" w:cs="Arial"/>
        </w:rPr>
        <w:br w:type="page"/>
      </w:r>
    </w:p>
    <w:p w14:paraId="5DD3A9B3" w14:textId="77777777" w:rsidR="003A75F2" w:rsidRDefault="003A75F2" w:rsidP="003A75F2">
      <w:pPr>
        <w:pStyle w:val="berschrift1"/>
        <w:numPr>
          <w:ilvl w:val="0"/>
          <w:numId w:val="0"/>
        </w:numPr>
        <w:ind w:left="432" w:hanging="432"/>
        <w:rPr>
          <w:rStyle w:val="eop"/>
          <w:rFonts w:ascii="Arial" w:hAnsi="Arial" w:cs="Arial"/>
        </w:rPr>
      </w:pPr>
      <w:r>
        <w:rPr>
          <w:rStyle w:val="eop"/>
          <w:rFonts w:ascii="Arial" w:hAnsi="Arial" w:cs="Arial"/>
        </w:rPr>
        <w:lastRenderedPageBreak/>
        <w:t xml:space="preserve">D. </w:t>
      </w:r>
      <w:r w:rsidRPr="003A75F2">
        <w:rPr>
          <w:rStyle w:val="eop"/>
          <w:rFonts w:ascii="Arial" w:hAnsi="Arial" w:cs="Arial"/>
        </w:rPr>
        <w:t>Arbeits- und Zeitplanung, gegliedert in konkrete Arbeitspakete mit Verweis auf den zuständigen Verbundpartner (maximal zwei Seiten)</w:t>
      </w:r>
    </w:p>
    <w:p w14:paraId="11B93D8F" w14:textId="77777777" w:rsidR="00687932" w:rsidRDefault="00687932" w:rsidP="003A75F2">
      <w:pPr>
        <w:rPr>
          <w:rStyle w:val="eop"/>
          <w:rFonts w:ascii="Arial" w:hAnsi="Arial" w:cs="Arial"/>
        </w:rPr>
      </w:pPr>
    </w:p>
    <w:p w14:paraId="10439189" w14:textId="76A639DF" w:rsidR="006168DC" w:rsidRDefault="00687932" w:rsidP="003A75F2">
      <w:pPr>
        <w:rPr>
          <w:rStyle w:val="eop"/>
          <w:rFonts w:ascii="Arial" w:hAnsi="Arial" w:cs="Arial"/>
        </w:rPr>
      </w:pPr>
      <w:r>
        <w:rPr>
          <w:rStyle w:val="eop"/>
          <w:rFonts w:ascii="Arial" w:hAnsi="Arial" w:cs="Arial"/>
        </w:rPr>
        <w:t>Siehe Arbeitsplan in Excel</w:t>
      </w:r>
    </w:p>
    <w:p w14:paraId="59914372" w14:textId="77777777" w:rsidR="003A75F2" w:rsidRDefault="003A75F2">
      <w:pPr>
        <w:rPr>
          <w:rStyle w:val="eop"/>
          <w:rFonts w:ascii="Arial" w:eastAsiaTheme="majorEastAsia" w:hAnsi="Arial" w:cs="Arial"/>
          <w:color w:val="2F5496" w:themeColor="accent1" w:themeShade="BF"/>
          <w:sz w:val="32"/>
          <w:szCs w:val="32"/>
        </w:rPr>
      </w:pPr>
      <w:r>
        <w:rPr>
          <w:rStyle w:val="eop"/>
          <w:rFonts w:ascii="Arial" w:hAnsi="Arial" w:cs="Arial"/>
        </w:rPr>
        <w:br w:type="page"/>
      </w:r>
    </w:p>
    <w:p w14:paraId="69BEDCC6" w14:textId="5BE77570" w:rsidR="003A75F2" w:rsidRDefault="003A75F2" w:rsidP="003A75F2">
      <w:pPr>
        <w:pStyle w:val="berschrift1"/>
        <w:numPr>
          <w:ilvl w:val="0"/>
          <w:numId w:val="0"/>
        </w:numPr>
        <w:rPr>
          <w:rStyle w:val="eop"/>
          <w:rFonts w:ascii="Arial" w:hAnsi="Arial" w:cs="Arial"/>
        </w:rPr>
      </w:pPr>
      <w:r>
        <w:rPr>
          <w:rStyle w:val="eop"/>
          <w:rFonts w:ascii="Arial" w:hAnsi="Arial" w:cs="Arial"/>
        </w:rPr>
        <w:lastRenderedPageBreak/>
        <w:t xml:space="preserve">E. </w:t>
      </w:r>
      <w:r w:rsidRPr="003A75F2">
        <w:rPr>
          <w:rStyle w:val="eop"/>
          <w:rFonts w:ascii="Arial" w:hAnsi="Arial" w:cs="Arial"/>
        </w:rPr>
        <w:t>Geschätzte Ausgaben/Kosten, voraussichtlicher Zuwendungsbedarf unter Berücksichtigung der Projektpauschale mit Angaben jeweils pro Jahr je Einzelprojekt/Verbundpartner inklusive Übersicht zum groben Mengengerüst für Personal- sowie Sachmittel (maximal eine Seite)</w:t>
      </w:r>
    </w:p>
    <w:p w14:paraId="27EF884D" w14:textId="77777777" w:rsidR="00234662" w:rsidRDefault="00234662" w:rsidP="003A75F2">
      <w:pPr>
        <w:rPr>
          <w:rStyle w:val="eop"/>
          <w:rFonts w:ascii="Arial" w:hAnsi="Arial" w:cs="Arial"/>
        </w:rPr>
      </w:pPr>
    </w:p>
    <w:p w14:paraId="6B6529D5" w14:textId="3726F93F" w:rsidR="005C0940" w:rsidRDefault="00234662" w:rsidP="003A75F2">
      <w:pPr>
        <w:rPr>
          <w:rStyle w:val="eop"/>
          <w:rFonts w:ascii="Arial" w:eastAsia="Times New Roman" w:hAnsi="Arial" w:cs="Arial"/>
          <w:kern w:val="0"/>
          <w:lang w:eastAsia="de-DE"/>
          <w14:ligatures w14:val="none"/>
        </w:rPr>
      </w:pPr>
      <w:r>
        <w:rPr>
          <w:rStyle w:val="eop"/>
          <w:rFonts w:ascii="Arial" w:hAnsi="Arial" w:cs="Arial"/>
        </w:rPr>
        <w:t>Siehe Kalkulation in Excel</w:t>
      </w:r>
      <w:r w:rsidR="005C0940">
        <w:rPr>
          <w:rStyle w:val="eop"/>
          <w:rFonts w:ascii="Arial" w:hAnsi="Arial" w:cs="Arial"/>
        </w:rPr>
        <w:br w:type="page"/>
      </w:r>
    </w:p>
    <w:p w14:paraId="7388F3F5" w14:textId="153CC32B" w:rsidR="005C0940" w:rsidRDefault="003A75F2" w:rsidP="003A75F2">
      <w:pPr>
        <w:pStyle w:val="berschrift1"/>
        <w:numPr>
          <w:ilvl w:val="1"/>
          <w:numId w:val="1"/>
        </w:numPr>
      </w:pPr>
      <w:r>
        <w:lastRenderedPageBreak/>
        <w:t>Anhang (</w:t>
      </w:r>
      <w:r w:rsidR="005C0940">
        <w:t>Literaturverzeichnis</w:t>
      </w:r>
      <w:r>
        <w:t xml:space="preserve">, </w:t>
      </w:r>
      <w:commentRangeStart w:id="67"/>
      <w:r>
        <w:t xml:space="preserve">Letter </w:t>
      </w:r>
      <w:proofErr w:type="spellStart"/>
      <w:r>
        <w:t>of</w:t>
      </w:r>
      <w:proofErr w:type="spellEnd"/>
      <w:r>
        <w:t xml:space="preserve"> </w:t>
      </w:r>
      <w:proofErr w:type="spellStart"/>
      <w:r>
        <w:t>Intent</w:t>
      </w:r>
      <w:commentRangeEnd w:id="67"/>
      <w:proofErr w:type="spellEnd"/>
      <w:r w:rsidR="005C76A7">
        <w:rPr>
          <w:rStyle w:val="Kommentarzeichen"/>
          <w:rFonts w:asciiTheme="minorHAnsi" w:eastAsiaTheme="minorHAnsi" w:hAnsiTheme="minorHAnsi" w:cstheme="minorBidi"/>
          <w:color w:val="auto"/>
        </w:rPr>
        <w:commentReference w:id="67"/>
      </w:r>
      <w:r>
        <w:t>)</w:t>
      </w:r>
    </w:p>
    <w:p w14:paraId="748D649F" w14:textId="77777777" w:rsidR="003A5796" w:rsidRPr="003A5796" w:rsidRDefault="005C0940" w:rsidP="003A5796">
      <w:pPr>
        <w:pStyle w:val="Literaturverzeichnis"/>
        <w:rPr>
          <w:rFonts w:ascii="Segoe UI" w:hAnsi="Segoe UI" w:cs="Segoe UI"/>
          <w:sz w:val="18"/>
        </w:rPr>
      </w:pPr>
      <w:r>
        <w:rPr>
          <w:rFonts w:ascii="Segoe UI" w:hAnsi="Segoe UI" w:cs="Segoe UI"/>
          <w:sz w:val="18"/>
          <w:szCs w:val="18"/>
        </w:rPr>
        <w:fldChar w:fldCharType="begin"/>
      </w:r>
      <w:r w:rsidR="00705142">
        <w:rPr>
          <w:rFonts w:ascii="Segoe UI" w:hAnsi="Segoe UI" w:cs="Segoe UI"/>
          <w:sz w:val="18"/>
          <w:szCs w:val="18"/>
        </w:rPr>
        <w:instrText xml:space="preserve"> ADDIN ZOTERO_BIBL {"uncited":[],"omitted":[],"custom":[]} CSL_BIBLIOGRAPHY </w:instrText>
      </w:r>
      <w:r>
        <w:rPr>
          <w:rFonts w:ascii="Segoe UI" w:hAnsi="Segoe UI" w:cs="Segoe UI"/>
          <w:sz w:val="18"/>
          <w:szCs w:val="18"/>
        </w:rPr>
        <w:fldChar w:fldCharType="separate"/>
      </w:r>
      <w:r w:rsidR="003A5796" w:rsidRPr="003A5796">
        <w:rPr>
          <w:rFonts w:ascii="Segoe UI" w:hAnsi="Segoe UI" w:cs="Segoe UI"/>
          <w:sz w:val="18"/>
        </w:rPr>
        <w:t>[1]</w:t>
      </w:r>
      <w:r w:rsidR="003A5796" w:rsidRPr="003A5796">
        <w:rPr>
          <w:rFonts w:ascii="Segoe UI" w:hAnsi="Segoe UI" w:cs="Segoe UI"/>
          <w:sz w:val="18"/>
        </w:rPr>
        <w:tab/>
        <w:t>Gesellschaft Deutscher Chemiker, „Statistik der Chemiestudiengänge - Eine Umfrage der GDCh zu Chemiestudiengängen an Universitäten und Hochschulen in Deutschland 2021“, 2021. Zugegriffen: 23. Juni 2023. [Online]. Verfügbar unter: https://www.gdch.de/fileadmin/blaetterkatalog/index.php?catalog=statistik_2021</w:t>
      </w:r>
    </w:p>
    <w:p w14:paraId="6F5A220B"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[2]</w:t>
      </w:r>
      <w:r w:rsidRPr="003A5796">
        <w:rPr>
          <w:rFonts w:ascii="Segoe UI" w:hAnsi="Segoe UI" w:cs="Segoe UI"/>
          <w:sz w:val="18"/>
        </w:rPr>
        <w:tab/>
        <w:t>K. Klemm, „Lehrkräftemangel in den MINT-Fächern: Kein Ende in Sicht“.</w:t>
      </w:r>
    </w:p>
    <w:p w14:paraId="6FD8EA9E"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[3]</w:t>
      </w:r>
      <w:r w:rsidRPr="003A5796">
        <w:rPr>
          <w:rFonts w:ascii="Segoe UI" w:hAnsi="Segoe UI" w:cs="Segoe UI"/>
          <w:sz w:val="18"/>
        </w:rPr>
        <w:tab/>
        <w:t xml:space="preserve">M. Lydia, R. Paula, und W. Dirk, „Fachkräftecheck Chemie“, </w:t>
      </w:r>
      <w:r w:rsidRPr="003A5796">
        <w:rPr>
          <w:rFonts w:ascii="Segoe UI" w:hAnsi="Segoe UI" w:cs="Segoe UI"/>
          <w:i/>
          <w:iCs/>
          <w:sz w:val="18"/>
        </w:rPr>
        <w:t>Malin Gutachten</w:t>
      </w:r>
      <w:r w:rsidRPr="003A5796">
        <w:rPr>
          <w:rFonts w:ascii="Segoe UI" w:hAnsi="Segoe UI" w:cs="Segoe UI"/>
          <w:sz w:val="18"/>
        </w:rPr>
        <w:t>, Nov. 2021, Zugegriffen: 23. Juni 2023. [Online]. Verfügbar unter: https://www.iwkoeln.de/studien/lydia-malin-paula-risius-dirk-werner-fachkraeftecheck-chemie.html</w:t>
      </w:r>
    </w:p>
    <w:p w14:paraId="6FAD9B84"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[4]</w:t>
      </w:r>
      <w:r w:rsidRPr="003A5796">
        <w:rPr>
          <w:rFonts w:ascii="Segoe UI" w:hAnsi="Segoe UI" w:cs="Segoe UI"/>
          <w:sz w:val="18"/>
        </w:rPr>
        <w:tab/>
        <w:t xml:space="preserve">„Studienanfänger nach ausgewählten Fächergruppen bis 2021/2022“, </w:t>
      </w:r>
      <w:r w:rsidRPr="003A5796">
        <w:rPr>
          <w:rFonts w:ascii="Segoe UI" w:hAnsi="Segoe UI" w:cs="Segoe UI"/>
          <w:i/>
          <w:iCs/>
          <w:sz w:val="18"/>
        </w:rPr>
        <w:t>Statista</w:t>
      </w:r>
      <w:r w:rsidRPr="003A5796">
        <w:rPr>
          <w:rFonts w:ascii="Segoe UI" w:hAnsi="Segoe UI" w:cs="Segoe UI"/>
          <w:sz w:val="18"/>
        </w:rPr>
        <w:t>. https://de.statista.com/statistik/daten/studie/181643/umfrage/studienanfaenger-an-hochschulen-nach-faechergruppen/ (zugegriffen 23. Juni 2023).</w:t>
      </w:r>
    </w:p>
    <w:p w14:paraId="72341B59"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[5]</w:t>
      </w:r>
      <w:r w:rsidRPr="003A5796">
        <w:rPr>
          <w:rFonts w:ascii="Segoe UI" w:hAnsi="Segoe UI" w:cs="Segoe UI"/>
          <w:sz w:val="18"/>
        </w:rPr>
        <w:tab/>
        <w:t xml:space="preserve">„MINT Studienanfänger an deutschen Hochschulen bis 2021/2022“, </w:t>
      </w:r>
      <w:r w:rsidRPr="003A5796">
        <w:rPr>
          <w:rFonts w:ascii="Segoe UI" w:hAnsi="Segoe UI" w:cs="Segoe UI"/>
          <w:i/>
          <w:iCs/>
          <w:sz w:val="18"/>
        </w:rPr>
        <w:t>Statista</w:t>
      </w:r>
      <w:r w:rsidRPr="003A5796">
        <w:rPr>
          <w:rFonts w:ascii="Segoe UI" w:hAnsi="Segoe UI" w:cs="Segoe UI"/>
          <w:sz w:val="18"/>
        </w:rPr>
        <w:t>. https://de.statista.com/statistik/daten/studie/28346/umfrage/anzahl-der-mint-studienanfaenger/ (zugegriffen 23. Juni 2023).</w:t>
      </w:r>
    </w:p>
    <w:p w14:paraId="2D88C85F" w14:textId="603BC47F" w:rsidR="00C56263" w:rsidRPr="0041090A" w:rsidRDefault="005C0940" w:rsidP="00C56263">
      <w:pPr>
        <w:pStyle w:val="paragraph"/>
        <w:spacing w:before="0" w:beforeAutospacing="0" w:after="0" w:afterAutospacing="0"/>
        <w:ind w:left="360"/>
        <w:textAlignment w:val="baseline"/>
        <w:rPr>
          <w:rFonts w:ascii="Segoe UI" w:hAnsi="Segoe UI" w:cs="Segoe UI"/>
          <w:sz w:val="18"/>
          <w:szCs w:val="18"/>
        </w:rPr>
      </w:pPr>
      <w:r>
        <w:rPr>
          <w:rFonts w:ascii="Segoe UI" w:hAnsi="Segoe UI" w:cs="Segoe UI"/>
          <w:sz w:val="18"/>
          <w:szCs w:val="18"/>
        </w:rPr>
        <w:fldChar w:fldCharType="end"/>
      </w:r>
    </w:p>
    <w:p w14:paraId="1F4263F0" w14:textId="77777777" w:rsidR="0041090A" w:rsidRPr="0041090A" w:rsidRDefault="0041090A" w:rsidP="0041090A">
      <w:pPr>
        <w:spacing w:after="0" w:line="240" w:lineRule="auto"/>
        <w:textAlignment w:val="baseline"/>
        <w:rPr>
          <w:rFonts w:ascii="Segoe UI" w:eastAsia="Times New Roman" w:hAnsi="Segoe UI" w:cs="Segoe UI"/>
          <w:kern w:val="0"/>
          <w:sz w:val="18"/>
          <w:szCs w:val="18"/>
          <w:lang w:eastAsia="de-DE"/>
          <w14:ligatures w14:val="none"/>
        </w:rPr>
      </w:pPr>
      <w:r w:rsidRPr="0041090A">
        <w:rPr>
          <w:rFonts w:ascii="Calibri" w:eastAsia="Times New Roman" w:hAnsi="Calibri" w:cs="Calibri"/>
          <w:kern w:val="0"/>
          <w:lang w:eastAsia="de-DE"/>
          <w14:ligatures w14:val="none"/>
        </w:rPr>
        <w:t> </w:t>
      </w:r>
    </w:p>
    <w:p w14:paraId="0AFD69D7" w14:textId="19B1DC87" w:rsidR="00C56263" w:rsidRDefault="00C56263"/>
    <w:sectPr w:rsidR="00C5626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rsten Munkelt" w:date="2023-06-27T00:17:00Z" w:initials="TM">
    <w:p w14:paraId="59CE0524" w14:textId="22287D29" w:rsidR="000F6F6D" w:rsidRDefault="000F6F6D">
      <w:pPr>
        <w:pStyle w:val="Kommentartext"/>
      </w:pPr>
      <w:r>
        <w:rPr>
          <w:rStyle w:val="Kommentarzeichen"/>
        </w:rPr>
        <w:annotationRef/>
      </w:r>
      <w:r>
        <w:t>Bei allen Partnern Fakultäten hinzufügen</w:t>
      </w:r>
    </w:p>
  </w:comment>
  <w:comment w:id="1" w:author="Torsten Munkelt" w:date="2023-06-27T00:18:00Z" w:initials="TM">
    <w:p w14:paraId="0656518F" w14:textId="5F697186" w:rsidR="000F6F6D" w:rsidRDefault="000F6F6D">
      <w:pPr>
        <w:pStyle w:val="Kommentartext"/>
      </w:pPr>
      <w:r>
        <w:rPr>
          <w:rStyle w:val="Kommentarzeichen"/>
        </w:rPr>
        <w:annotationRef/>
      </w:r>
      <w:r>
        <w:t>Telefonnummernformate angleichen, weil sie sonst denken, dass wir schlampig gearbeitet haben.</w:t>
      </w:r>
    </w:p>
  </w:comment>
  <w:comment w:id="2" w:author="Paul Christ" w:date="2023-06-23T15:45:00Z" w:initials="PC">
    <w:p w14:paraId="0D253B00" w14:textId="3899E2E9" w:rsidR="006128A9" w:rsidRDefault="006128A9">
      <w:pPr>
        <w:pStyle w:val="Kommentartext"/>
      </w:pPr>
      <w:r>
        <w:rPr>
          <w:rStyle w:val="Kommentarzeichen"/>
        </w:rPr>
        <w:annotationRef/>
      </w:r>
      <w:r>
        <w:t>Der Satz kann weg, aber dem Wortwitz konnte ich einfach nicht widerstehen :P</w:t>
      </w:r>
    </w:p>
  </w:comment>
  <w:comment w:id="4" w:author="Torsten Munkelt" w:date="2023-06-27T00:27:00Z" w:initials="TM">
    <w:p w14:paraId="3F584B3B" w14:textId="45AB430E" w:rsidR="000F6F6D" w:rsidRDefault="000F6F6D">
      <w:pPr>
        <w:pStyle w:val="Kommentartext"/>
      </w:pPr>
      <w:r>
        <w:rPr>
          <w:rStyle w:val="Kommentarzeichen"/>
        </w:rPr>
        <w:annotationRef/>
      </w:r>
      <w:r>
        <w:t>Sowohl als auch ist hier blöd, weil es kein Gegensatz ist. Umformulieren?!</w:t>
      </w:r>
    </w:p>
  </w:comment>
  <w:comment w:id="3" w:author="Paul Christ" w:date="2023-06-23T16:15:00Z" w:initials="PC">
    <w:p w14:paraId="0973D39C" w14:textId="57E0E604" w:rsidR="00487691" w:rsidRDefault="00487691">
      <w:pPr>
        <w:pStyle w:val="Kommentartext"/>
      </w:pPr>
      <w:r>
        <w:rPr>
          <w:rStyle w:val="Kommentarzeichen"/>
        </w:rPr>
        <w:annotationRef/>
      </w:r>
      <w:r>
        <w:t>Förderziel 1-3</w:t>
      </w:r>
    </w:p>
  </w:comment>
  <w:comment w:id="5" w:author="Paul Christ" w:date="2023-06-26T15:28:00Z" w:initials="PC">
    <w:p w14:paraId="2421DA47" w14:textId="51C0EBB0" w:rsidR="00593A6D" w:rsidRDefault="00593A6D">
      <w:pPr>
        <w:pStyle w:val="Kommentartext"/>
      </w:pPr>
      <w:r>
        <w:rPr>
          <w:rStyle w:val="Kommentarzeichen"/>
        </w:rPr>
        <w:annotationRef/>
      </w:r>
      <w:proofErr w:type="spellStart"/>
      <w:r>
        <w:t>LoI</w:t>
      </w:r>
      <w:proofErr w:type="spellEnd"/>
      <w:r>
        <w:t xml:space="preserve"> abwarten</w:t>
      </w:r>
    </w:p>
  </w:comment>
  <w:comment w:id="6" w:author="Paul Christ" w:date="2023-06-23T16:18:00Z" w:initials="PC">
    <w:p w14:paraId="3645B8D8" w14:textId="37458B6A" w:rsidR="00A33A56" w:rsidRDefault="00A33A56">
      <w:pPr>
        <w:pStyle w:val="Kommentartext"/>
      </w:pPr>
      <w:r>
        <w:rPr>
          <w:rStyle w:val="Kommentarzeichen"/>
        </w:rPr>
        <w:annotationRef/>
      </w:r>
      <w:r>
        <w:t>Gegenstand der Förderung 5.</w:t>
      </w:r>
    </w:p>
  </w:comment>
  <w:comment w:id="8" w:author="Torsten Munkelt" w:date="2023-06-27T00:28:00Z" w:initials="TM">
    <w:p w14:paraId="0A9F450C" w14:textId="162DB997" w:rsidR="000F6F6D" w:rsidRDefault="000F6F6D">
      <w:pPr>
        <w:pStyle w:val="Kommentartext"/>
      </w:pPr>
      <w:r>
        <w:rPr>
          <w:rStyle w:val="Kommentarzeichen"/>
        </w:rPr>
        <w:annotationRef/>
      </w:r>
      <w:r>
        <w:t>Prozesse oder Arbeitsabläufe? Für eines entscheiden und durchgängig verwenden.</w:t>
      </w:r>
    </w:p>
  </w:comment>
  <w:comment w:id="7" w:author="Paul Christ" w:date="2023-06-23T16:19:00Z" w:initials="PC">
    <w:p w14:paraId="7A96D17E" w14:textId="2C3E9B88" w:rsidR="00A33A56" w:rsidRDefault="00A33A56">
      <w:pPr>
        <w:pStyle w:val="Kommentartext"/>
      </w:pPr>
      <w:r>
        <w:rPr>
          <w:rStyle w:val="Kommentarzeichen"/>
        </w:rPr>
        <w:annotationRef/>
      </w:r>
      <w:r>
        <w:t>Gegenstand der Förderung 3</w:t>
      </w:r>
    </w:p>
  </w:comment>
  <w:comment w:id="9" w:author="Paul Christ" w:date="2023-06-23T16:19:00Z" w:initials="PC">
    <w:p w14:paraId="78E17EA1" w14:textId="71915DF4" w:rsidR="00A33A56" w:rsidRDefault="00A33A56">
      <w:pPr>
        <w:pStyle w:val="Kommentartext"/>
      </w:pPr>
      <w:r>
        <w:rPr>
          <w:rStyle w:val="Kommentarzeichen"/>
        </w:rPr>
        <w:annotationRef/>
      </w:r>
      <w:r>
        <w:t xml:space="preserve">Gegenstand der Förderung 4 </w:t>
      </w:r>
      <w:proofErr w:type="spellStart"/>
      <w:r>
        <w:t>a+b</w:t>
      </w:r>
      <w:proofErr w:type="spellEnd"/>
    </w:p>
  </w:comment>
  <w:comment w:id="10" w:author="Paul Christ" w:date="2023-06-23T16:50:00Z" w:initials="PC">
    <w:p w14:paraId="3077C334" w14:textId="0B1DCABA" w:rsidR="00522D4C" w:rsidRDefault="00522D4C">
      <w:pPr>
        <w:pStyle w:val="Kommentartext"/>
      </w:pPr>
      <w:r>
        <w:rPr>
          <w:rStyle w:val="Kommentarzeichen"/>
        </w:rPr>
        <w:annotationRef/>
      </w:r>
      <w:r>
        <w:t>Förderziel 3</w:t>
      </w:r>
    </w:p>
  </w:comment>
  <w:comment w:id="11" w:author="Paul Christ" w:date="2023-06-23T16:54:00Z" w:initials="PC">
    <w:p w14:paraId="2514ACF7" w14:textId="743CF7D8" w:rsidR="00522D4C" w:rsidRDefault="00522D4C">
      <w:pPr>
        <w:pStyle w:val="Kommentartext"/>
      </w:pPr>
      <w:r>
        <w:rPr>
          <w:rStyle w:val="Kommentarzeichen"/>
        </w:rPr>
        <w:annotationRef/>
      </w:r>
      <w:r>
        <w:t>Zuwendungszweck 1 und 3</w:t>
      </w:r>
    </w:p>
  </w:comment>
  <w:comment w:id="12" w:author="Paul Christ" w:date="2023-06-23T16:50:00Z" w:initials="PC">
    <w:p w14:paraId="10F702B0" w14:textId="3A425EF1" w:rsidR="00522D4C" w:rsidRDefault="00522D4C">
      <w:pPr>
        <w:pStyle w:val="Kommentartext"/>
      </w:pPr>
      <w:r>
        <w:rPr>
          <w:rStyle w:val="Kommentarzeichen"/>
        </w:rPr>
        <w:annotationRef/>
      </w:r>
      <w:r>
        <w:t>Förderziel 1-2</w:t>
      </w:r>
    </w:p>
  </w:comment>
  <w:comment w:id="13" w:author="Paul Christ" w:date="2023-06-23T16:45:00Z" w:initials="PC">
    <w:p w14:paraId="0B27873E" w14:textId="270781F2" w:rsidR="00D4689D" w:rsidRDefault="00D4689D">
      <w:pPr>
        <w:pStyle w:val="Kommentartext"/>
      </w:pPr>
      <w:r>
        <w:rPr>
          <w:rStyle w:val="Kommentarzeichen"/>
        </w:rPr>
        <w:annotationRef/>
      </w:r>
      <w:r>
        <w:t>Gegenstand der Förderung 6</w:t>
      </w:r>
    </w:p>
  </w:comment>
  <w:comment w:id="15" w:author="Torsten Munkelt" w:date="2023-06-27T00:34:00Z" w:initials="TM">
    <w:p w14:paraId="086C096A" w14:textId="254E1B75" w:rsidR="00583B3F" w:rsidRDefault="00583B3F">
      <w:pPr>
        <w:pStyle w:val="Kommentartext"/>
      </w:pPr>
      <w:r>
        <w:rPr>
          <w:rStyle w:val="Kommentarzeichen"/>
        </w:rPr>
        <w:annotationRef/>
      </w:r>
      <w:r>
        <w:t>Das ist _nicht_ der originäre Multiplikatoreffekt.</w:t>
      </w:r>
    </w:p>
  </w:comment>
  <w:comment w:id="14" w:author="Paul Christ" w:date="2023-06-23T16:22:00Z" w:initials="PC">
    <w:p w14:paraId="6C76D2D2" w14:textId="77777777" w:rsidR="00183C0E" w:rsidRDefault="00183C0E" w:rsidP="00183C0E">
      <w:pPr>
        <w:pStyle w:val="Kommentartext"/>
      </w:pPr>
      <w:r>
        <w:rPr>
          <w:rStyle w:val="Kommentarzeichen"/>
        </w:rPr>
        <w:annotationRef/>
      </w:r>
      <w:r>
        <w:t>Gegenstand der Förderung 7 und 8</w:t>
      </w:r>
    </w:p>
  </w:comment>
  <w:comment w:id="18" w:author="Torsten Munkelt" w:date="2023-06-27T00:35:00Z" w:initials="TM">
    <w:p w14:paraId="5FF4796F" w14:textId="7804F48C" w:rsidR="00BD00DD" w:rsidRDefault="00BD00DD">
      <w:pPr>
        <w:pStyle w:val="Kommentartext"/>
      </w:pPr>
      <w:r>
        <w:rPr>
          <w:rStyle w:val="Kommentarzeichen"/>
        </w:rPr>
        <w:annotationRef/>
      </w:r>
      <w:r>
        <w:t>Dir Formatierung ist schlecht und sollte verbessert werden.</w:t>
      </w:r>
    </w:p>
  </w:comment>
  <w:comment w:id="19" w:author="Paul Christ" w:date="2023-06-23T20:25:00Z" w:initials="PC">
    <w:p w14:paraId="49B97C00" w14:textId="7C1AF185" w:rsidR="00705142" w:rsidRDefault="00705142">
      <w:pPr>
        <w:pStyle w:val="Kommentartext"/>
      </w:pPr>
      <w:r>
        <w:rPr>
          <w:rStyle w:val="Kommentarzeichen"/>
        </w:rPr>
        <w:annotationRef/>
      </w:r>
      <w:r>
        <w:t>Stimmt das? Ich hoffe ich lehne mich nicht zu sehr aus dem Fenster :&lt;</w:t>
      </w:r>
    </w:p>
  </w:comment>
  <w:comment w:id="20" w:author="Paul Christ" w:date="2023-06-23T23:30:00Z" w:initials="PC">
    <w:p w14:paraId="674E5F95" w14:textId="2EC588F4" w:rsidR="00BF47CB" w:rsidRDefault="00BF47CB">
      <w:pPr>
        <w:pStyle w:val="Kommentartext"/>
      </w:pPr>
      <w:r>
        <w:rPr>
          <w:rStyle w:val="Kommentarzeichen"/>
        </w:rPr>
        <w:annotationRef/>
      </w:r>
      <w:r>
        <w:t>Überleitungssatz zu nachstehendem Punkt 2</w:t>
      </w:r>
    </w:p>
  </w:comment>
  <w:comment w:id="21" w:author="Paul Christ" w:date="2023-06-23T23:31:00Z" w:initials="PC">
    <w:p w14:paraId="0983C9DC" w14:textId="33C7667A" w:rsidR="00BF47CB" w:rsidRDefault="00BF47CB">
      <w:pPr>
        <w:pStyle w:val="Kommentartext"/>
      </w:pPr>
      <w:r>
        <w:rPr>
          <w:rStyle w:val="Kommentarzeichen"/>
        </w:rPr>
        <w:annotationRef/>
      </w:r>
      <w:r>
        <w:t>Überleitungssatz zu vorherigem Punkt 1</w:t>
      </w:r>
    </w:p>
  </w:comment>
  <w:comment w:id="23" w:author="Torsten Munkelt" w:date="2023-06-27T00:51:00Z" w:initials="TM">
    <w:p w14:paraId="33D94B4A" w14:textId="5CCA50A8" w:rsidR="00EA418D" w:rsidRDefault="00EA418D">
      <w:pPr>
        <w:pStyle w:val="Kommentartext"/>
      </w:pPr>
      <w:r>
        <w:rPr>
          <w:rStyle w:val="Kommentarzeichen"/>
        </w:rPr>
        <w:annotationRef/>
      </w:r>
      <w:r>
        <w:t>Welche Prozesse? Ergänzen!</w:t>
      </w:r>
    </w:p>
  </w:comment>
  <w:comment w:id="24" w:author="Torsten Munkelt" w:date="2023-06-27T00:51:00Z" w:initials="TM">
    <w:p w14:paraId="4E64C3F5" w14:textId="12143913" w:rsidR="00022D91" w:rsidRDefault="00022D91">
      <w:pPr>
        <w:pStyle w:val="Kommentartext"/>
      </w:pPr>
      <w:r>
        <w:rPr>
          <w:rStyle w:val="Kommentarzeichen"/>
        </w:rPr>
        <w:annotationRef/>
      </w:r>
      <w:r>
        <w:t>Nicht zu hochtrabend. Wer sind sie? Ergänzen/vorher nennen!</w:t>
      </w:r>
    </w:p>
  </w:comment>
  <w:comment w:id="22" w:author="Paul Christ" w:date="2023-06-24T09:08:00Z" w:initials="PC">
    <w:p w14:paraId="54646C4F" w14:textId="560DE7A0" w:rsidR="00C940AB" w:rsidRDefault="00C940AB">
      <w:pPr>
        <w:pStyle w:val="Kommentartext"/>
      </w:pPr>
      <w:r>
        <w:rPr>
          <w:rStyle w:val="Kommentarzeichen"/>
        </w:rPr>
        <w:annotationRef/>
      </w:r>
      <w:r>
        <w:t xml:space="preserve">Zuwendungszweck 1 und Gegenstand der Förderung </w:t>
      </w:r>
      <w:r w:rsidR="00A61835">
        <w:t>5</w:t>
      </w:r>
    </w:p>
  </w:comment>
  <w:comment w:id="26" w:author="Torsten Munkelt" w:date="2023-06-27T00:53:00Z" w:initials="TM">
    <w:p w14:paraId="2CDE4593" w14:textId="6A85646F" w:rsidR="00022D91" w:rsidRDefault="00022D91">
      <w:pPr>
        <w:pStyle w:val="Kommentartext"/>
      </w:pPr>
      <w:r>
        <w:rPr>
          <w:rStyle w:val="Kommentarzeichen"/>
        </w:rPr>
        <w:annotationRef/>
      </w:r>
      <w:r>
        <w:t>Wozu gehört iterativ? Die Kommata irritieren mich. ;-/</w:t>
      </w:r>
    </w:p>
  </w:comment>
  <w:comment w:id="25" w:author="Paul Christ" w:date="2023-06-24T09:07:00Z" w:initials="PC">
    <w:p w14:paraId="329AC7DB" w14:textId="59D9467D" w:rsidR="00C940AB" w:rsidRDefault="00C940AB">
      <w:pPr>
        <w:pStyle w:val="Kommentartext"/>
      </w:pPr>
      <w:r>
        <w:rPr>
          <w:rStyle w:val="Kommentarzeichen"/>
        </w:rPr>
        <w:annotationRef/>
      </w:r>
      <w:r>
        <w:t>Zuwendungszweck 3</w:t>
      </w:r>
    </w:p>
  </w:comment>
  <w:comment w:id="27" w:author="Paul Christ" w:date="2023-06-24T09:06:00Z" w:initials="PC">
    <w:p w14:paraId="4791A8FE" w14:textId="77777777" w:rsidR="00C940AB" w:rsidRDefault="00C940AB">
      <w:pPr>
        <w:pStyle w:val="Kommentartext"/>
      </w:pPr>
      <w:r>
        <w:rPr>
          <w:rStyle w:val="Kommentarzeichen"/>
        </w:rPr>
        <w:annotationRef/>
      </w:r>
      <w:r>
        <w:rPr>
          <w:rStyle w:val="Kommentarzeichen"/>
        </w:rPr>
        <w:t>Grafik</w:t>
      </w:r>
      <w:r>
        <w:t xml:space="preserve"> zu OEP. Zu groß?</w:t>
      </w:r>
    </w:p>
    <w:p w14:paraId="0F29BB89" w14:textId="6446A02B" w:rsidR="00BB6B3C" w:rsidRDefault="00BB6B3C">
      <w:pPr>
        <w:pStyle w:val="Kommentartext"/>
      </w:pPr>
      <w:r>
        <w:t>Nur den Regenbogen zeigen? (Ist ja eine lizenzfreie OER :-P)</w:t>
      </w:r>
    </w:p>
  </w:comment>
  <w:comment w:id="28" w:author="Paul Christ" w:date="2023-06-24T09:09:00Z" w:initials="PC">
    <w:p w14:paraId="42C10B0D" w14:textId="220C0353" w:rsidR="00A61835" w:rsidRDefault="00A61835">
      <w:pPr>
        <w:pStyle w:val="Kommentartext"/>
      </w:pPr>
      <w:r>
        <w:t xml:space="preserve">2. </w:t>
      </w:r>
      <w:r>
        <w:rPr>
          <w:rStyle w:val="Kommentarzeichen"/>
        </w:rPr>
        <w:annotationRef/>
      </w:r>
      <w:r>
        <w:t xml:space="preserve">Zuwendungszweck </w:t>
      </w:r>
    </w:p>
  </w:comment>
  <w:comment w:id="29" w:author="Torsten Munkelt" w:date="2023-06-27T00:54:00Z" w:initials="TM">
    <w:p w14:paraId="6B956DC2" w14:textId="681C4021" w:rsidR="00CF6B94" w:rsidRDefault="00CF6B94">
      <w:pPr>
        <w:pStyle w:val="Kommentartext"/>
      </w:pPr>
      <w:r>
        <w:rPr>
          <w:rStyle w:val="Kommentarzeichen"/>
        </w:rPr>
        <w:annotationRef/>
      </w:r>
      <w:r>
        <w:t>Wenn da etwas flankiert werden soll, würde ich eher die vertikale Grafik nehmen und die Textfelder verbreitern.</w:t>
      </w:r>
    </w:p>
  </w:comment>
  <w:comment w:id="31" w:author="Torsten Munkelt" w:date="2023-06-27T00:56:00Z" w:initials="TM">
    <w:p w14:paraId="1ED52E5F" w14:textId="3C3AA98A" w:rsidR="00CF6B94" w:rsidRDefault="00CF6B94">
      <w:pPr>
        <w:pStyle w:val="Kommentartext"/>
      </w:pPr>
      <w:r>
        <w:rPr>
          <w:rStyle w:val="Kommentarzeichen"/>
        </w:rPr>
        <w:annotationRef/>
      </w:r>
      <w:r>
        <w:t>Ausschreiben? Nicht klar, dass es sich auf die Nummern in den Abbildungen bezieht?</w:t>
      </w:r>
    </w:p>
  </w:comment>
  <w:comment w:id="30" w:author="Paul Christ" w:date="2023-06-24T10:20:00Z" w:initials="PC">
    <w:p w14:paraId="6D1FC590" w14:textId="7757F04E" w:rsidR="00AE2BA4" w:rsidRDefault="00AE2BA4">
      <w:pPr>
        <w:pStyle w:val="Kommentartext"/>
      </w:pPr>
      <w:r>
        <w:rPr>
          <w:rStyle w:val="Kommentarzeichen"/>
        </w:rPr>
        <w:annotationRef/>
      </w:r>
      <w:r>
        <w:t>Zuwendungszweck 5</w:t>
      </w:r>
    </w:p>
  </w:comment>
  <w:comment w:id="32" w:author="Paul Christ" w:date="2023-06-24T10:19:00Z" w:initials="PC">
    <w:p w14:paraId="30132D13" w14:textId="552F3800" w:rsidR="00963AB3" w:rsidRDefault="00963AB3">
      <w:pPr>
        <w:pStyle w:val="Kommentartext"/>
      </w:pPr>
      <w:r>
        <w:rPr>
          <w:rStyle w:val="Kommentarzeichen"/>
        </w:rPr>
        <w:annotationRef/>
      </w:r>
      <w:r>
        <w:t>Zuwendungszweck 2</w:t>
      </w:r>
    </w:p>
  </w:comment>
  <w:comment w:id="33" w:author="Paul Christ" w:date="2023-06-24T10:19:00Z" w:initials="PC">
    <w:p w14:paraId="76DDCFD5" w14:textId="7615FE17" w:rsidR="00963AB3" w:rsidRDefault="00963AB3">
      <w:pPr>
        <w:pStyle w:val="Kommentartext"/>
      </w:pPr>
      <w:r>
        <w:rPr>
          <w:rStyle w:val="Kommentarzeichen"/>
        </w:rPr>
        <w:annotationRef/>
      </w:r>
      <w:r>
        <w:t>Zuwendungszweck 3</w:t>
      </w:r>
    </w:p>
  </w:comment>
  <w:comment w:id="35" w:author="Torsten Munkelt" w:date="2023-06-27T00:57:00Z" w:initials="TM">
    <w:p w14:paraId="3BF727FB" w14:textId="317FCE75" w:rsidR="00CF6B94" w:rsidRDefault="00CF6B94">
      <w:pPr>
        <w:pStyle w:val="Kommentartext"/>
      </w:pPr>
      <w:r>
        <w:rPr>
          <w:rStyle w:val="Kommentarzeichen"/>
        </w:rPr>
        <w:annotationRef/>
      </w:r>
      <w:r>
        <w:t>Ich habe da vorher schon mal Darbietung durch Nutzung ersetzt. Das würde ich durchgängig; es sei denn Darbietung ist ein stehender Begriff (in der Ausschreibung).</w:t>
      </w:r>
    </w:p>
  </w:comment>
  <w:comment w:id="34" w:author="Paul Christ" w:date="2023-06-24T10:20:00Z" w:initials="PC">
    <w:p w14:paraId="44C1AA52" w14:textId="7323C029" w:rsidR="00963AB3" w:rsidRDefault="00963AB3">
      <w:pPr>
        <w:pStyle w:val="Kommentartext"/>
      </w:pPr>
      <w:r>
        <w:rPr>
          <w:rStyle w:val="Kommentarzeichen"/>
        </w:rPr>
        <w:annotationRef/>
      </w:r>
      <w:r>
        <w:t>Zuwendungszweck 1</w:t>
      </w:r>
    </w:p>
  </w:comment>
  <w:comment w:id="36" w:author="Paul Christ" w:date="2023-06-24T10:21:00Z" w:initials="PC">
    <w:p w14:paraId="03AAC50B" w14:textId="5A8B15C7" w:rsidR="00AE2BA4" w:rsidRDefault="00AE2BA4">
      <w:pPr>
        <w:pStyle w:val="Kommentartext"/>
      </w:pPr>
      <w:r>
        <w:rPr>
          <w:rStyle w:val="Kommentarzeichen"/>
        </w:rPr>
        <w:annotationRef/>
      </w:r>
      <w:r>
        <w:t>Zuwendungszweck Epilog</w:t>
      </w:r>
    </w:p>
  </w:comment>
  <w:comment w:id="37" w:author="Paul Christ" w:date="2023-06-24T10:22:00Z" w:initials="PC">
    <w:p w14:paraId="24CF6868" w14:textId="5083D65A" w:rsidR="00AE2BA4" w:rsidRDefault="00AE2BA4">
      <w:pPr>
        <w:pStyle w:val="Kommentartext"/>
      </w:pPr>
      <w:r>
        <w:rPr>
          <w:rStyle w:val="Kommentarzeichen"/>
        </w:rPr>
        <w:annotationRef/>
      </w:r>
      <w:r>
        <w:t>Zuwendungszweck Präambel</w:t>
      </w:r>
    </w:p>
  </w:comment>
  <w:comment w:id="38" w:author="Torsten Munkelt" w:date="2023-06-27T00:59:00Z" w:initials="TM">
    <w:p w14:paraId="367C16DB" w14:textId="126EE1F9" w:rsidR="003E1D30" w:rsidRDefault="003E1D30">
      <w:pPr>
        <w:pStyle w:val="Kommentartext"/>
      </w:pPr>
      <w:r>
        <w:rPr>
          <w:rStyle w:val="Kommentarzeichen"/>
        </w:rPr>
        <w:annotationRef/>
      </w:r>
      <w:r>
        <w:t>Vielleicht in diesem Text tatsächlich die Grafik/Abbildung erklären, die mir _inhaltlich_ gefällt?</w:t>
      </w:r>
    </w:p>
  </w:comment>
  <w:comment w:id="39" w:author="Paul Christ" w:date="2023-06-24T10:07:00Z" w:initials="PC">
    <w:p w14:paraId="56A49A7D" w14:textId="1B4D55C3" w:rsidR="00282E9C" w:rsidRDefault="00282E9C">
      <w:pPr>
        <w:pStyle w:val="Kommentartext"/>
      </w:pPr>
      <w:r>
        <w:rPr>
          <w:rStyle w:val="Kommentarzeichen"/>
        </w:rPr>
        <w:annotationRef/>
      </w:r>
      <w:r>
        <w:t>Zuwendungszweck 3</w:t>
      </w:r>
    </w:p>
  </w:comment>
  <w:comment w:id="40" w:author="Paul Christ" w:date="2023-06-26T09:21:00Z" w:initials="PC">
    <w:p w14:paraId="5E816460" w14:textId="7BD671CC" w:rsidR="006D6FC1" w:rsidRDefault="006D6FC1">
      <w:pPr>
        <w:pStyle w:val="Kommentartext"/>
      </w:pPr>
      <w:r>
        <w:rPr>
          <w:rStyle w:val="Kommentarzeichen"/>
        </w:rPr>
        <w:annotationRef/>
      </w:r>
      <w:r>
        <w:t>Besonders Interessierte noch extra fordern, begeistern und überzeugen tatsächlich Chemie zu studieren</w:t>
      </w:r>
      <w:r w:rsidR="00FE1C52">
        <w:t xml:space="preserve"> – „</w:t>
      </w:r>
      <w:proofErr w:type="spellStart"/>
      <w:r w:rsidR="00FE1C52">
        <w:t>seal</w:t>
      </w:r>
      <w:proofErr w:type="spellEnd"/>
      <w:r w:rsidR="00FE1C52">
        <w:t xml:space="preserve"> </w:t>
      </w:r>
      <w:proofErr w:type="spellStart"/>
      <w:r w:rsidR="00FE1C52">
        <w:t>the</w:t>
      </w:r>
      <w:proofErr w:type="spellEnd"/>
      <w:r w:rsidR="00FE1C52">
        <w:t xml:space="preserve"> deal“</w:t>
      </w:r>
      <w:r w:rsidR="00593A6D">
        <w:t>? (Anm. Sebastian)</w:t>
      </w:r>
    </w:p>
  </w:comment>
  <w:comment w:id="41" w:author="Torsten Munkelt" w:date="2023-06-27T01:02:00Z" w:initials="TM">
    <w:p w14:paraId="23C53340" w14:textId="0CB3D418" w:rsidR="00551436" w:rsidRDefault="00551436">
      <w:pPr>
        <w:pStyle w:val="Kommentartext"/>
      </w:pPr>
      <w:r>
        <w:rPr>
          <w:rStyle w:val="Kommentarzeichen"/>
        </w:rPr>
        <w:annotationRef/>
      </w:r>
      <w:r>
        <w:t>Vielleicht ein wenig kurz? Ich weiß nicht, wie viel da kommen muss, aber da könnten wir aus ALADIN ergänzen: ähnliche Aufgabenstrukturen in … Graphen …</w:t>
      </w:r>
    </w:p>
  </w:comment>
  <w:comment w:id="42" w:author="Torsten Munkelt" w:date="2023-06-27T01:04:00Z" w:initials="TM">
    <w:p w14:paraId="17D6DCCD" w14:textId="2A904A57" w:rsidR="00C90554" w:rsidRDefault="00C90554">
      <w:pPr>
        <w:pStyle w:val="Kommentartext"/>
      </w:pPr>
      <w:r>
        <w:rPr>
          <w:rStyle w:val="Kommentarzeichen"/>
        </w:rPr>
        <w:annotationRef/>
      </w:r>
      <w:r>
        <w:t>Die Definition von Projektzielen genügt nicht, um Meilensteine zu erreichen. Hier würde ich eher den Arbeitsplan ausführen.</w:t>
      </w:r>
    </w:p>
  </w:comment>
  <w:comment w:id="43" w:author="Torsten Munkelt" w:date="2023-06-27T01:05:00Z" w:initials="TM">
    <w:p w14:paraId="7C80A991" w14:textId="2A1BC259" w:rsidR="00C90554" w:rsidRDefault="00C90554">
      <w:pPr>
        <w:pStyle w:val="Kommentartext"/>
      </w:pPr>
      <w:r>
        <w:rPr>
          <w:rStyle w:val="Kommentarzeichen"/>
        </w:rPr>
        <w:annotationRef/>
      </w:r>
      <w:r>
        <w:t>Meilensteine sollten vielleicht nicht danach benannt werden, was getan werden soll (oder worden ist), sondern danach, was erreicht worden ist, z. B. Analyse vorgenommen und Strategie synthetisiert?</w:t>
      </w:r>
    </w:p>
  </w:comment>
  <w:comment w:id="44" w:author="Torsten Munkelt" w:date="2023-06-27T01:07:00Z" w:initials="TM">
    <w:p w14:paraId="05FBA455" w14:textId="29AFF644" w:rsidR="00C90554" w:rsidRDefault="00C90554">
      <w:pPr>
        <w:pStyle w:val="Kommentartext"/>
      </w:pPr>
      <w:r>
        <w:rPr>
          <w:rStyle w:val="Kommentarzeichen"/>
        </w:rPr>
        <w:annotationRef/>
      </w:r>
      <w:r>
        <w:t>… und Effizienz ;-P</w:t>
      </w:r>
    </w:p>
  </w:comment>
  <w:comment w:id="45" w:author="Torsten Munkelt" w:date="2023-06-27T01:07:00Z" w:initials="TM">
    <w:p w14:paraId="5E8766BE" w14:textId="08037B99" w:rsidR="00C90554" w:rsidRDefault="00C90554">
      <w:pPr>
        <w:pStyle w:val="Kommentartext"/>
      </w:pPr>
      <w:r>
        <w:rPr>
          <w:rStyle w:val="Kommentarzeichen"/>
        </w:rPr>
        <w:annotationRef/>
      </w:r>
      <w:r>
        <w:t>Bild und Beschreibung vermutlich zu generisch. Durch Fachspezifika ergänzen?</w:t>
      </w:r>
    </w:p>
  </w:comment>
  <w:comment w:id="47" w:author="Paul Christ" w:date="2023-06-24T11:44:00Z" w:initials="PC">
    <w:p w14:paraId="237BB5F4" w14:textId="68537913" w:rsidR="00196CB9" w:rsidRDefault="00196CB9">
      <w:pPr>
        <w:pStyle w:val="Kommentartext"/>
      </w:pPr>
      <w:r>
        <w:rPr>
          <w:rStyle w:val="Kommentarzeichen"/>
        </w:rPr>
        <w:annotationRef/>
      </w:r>
      <w:proofErr w:type="spellStart"/>
      <w:r>
        <w:t>LoI</w:t>
      </w:r>
      <w:proofErr w:type="spellEnd"/>
      <w:r>
        <w:t xml:space="preserve"> abwarten</w:t>
      </w:r>
    </w:p>
  </w:comment>
  <w:comment w:id="46" w:author="Torsten Munkelt" w:date="2023-06-27T01:11:00Z" w:initials="TM">
    <w:p w14:paraId="1E2D4D81" w14:textId="017C6192" w:rsidR="00192967" w:rsidRDefault="00192967">
      <w:pPr>
        <w:pStyle w:val="Kommentartext"/>
      </w:pPr>
      <w:r>
        <w:rPr>
          <w:rStyle w:val="Kommentarzeichen"/>
        </w:rPr>
        <w:annotationRef/>
      </w:r>
      <w:r>
        <w:t>Könnte zu wenig sein. Alle ALADIN-Projekt aufführen und in den Kontext setzen? CLOU-Projekt? …</w:t>
      </w:r>
    </w:p>
  </w:comment>
  <w:comment w:id="49" w:author="Torsten Munkelt" w:date="2023-06-27T01:18:00Z" w:initials="TM">
    <w:p w14:paraId="7D0334A2" w14:textId="14A4B978" w:rsidR="00F871C1" w:rsidRDefault="00F871C1">
      <w:pPr>
        <w:pStyle w:val="Kommentartext"/>
      </w:pPr>
      <w:r>
        <w:rPr>
          <w:rStyle w:val="Kommentarzeichen"/>
        </w:rPr>
        <w:annotationRef/>
      </w:r>
      <w:r>
        <w:t>Bitte alles mit aufführen und in den Kontext setzen, was Frau Harre in den letzten Jahren verzapft hat.</w:t>
      </w:r>
    </w:p>
  </w:comment>
  <w:comment w:id="48" w:author="Paul Christ" w:date="2023-06-24T11:51:00Z" w:initials="PC">
    <w:p w14:paraId="49E981C8" w14:textId="1047F087" w:rsidR="00196CB9" w:rsidRDefault="00196CB9">
      <w:pPr>
        <w:pStyle w:val="Kommentartext"/>
      </w:pPr>
      <w:r>
        <w:rPr>
          <w:rStyle w:val="Kommentarzeichen"/>
        </w:rPr>
        <w:annotationRef/>
      </w:r>
      <w:r>
        <w:t>Kürzen?</w:t>
      </w:r>
      <w:r w:rsidR="00AE6278">
        <w:t xml:space="preserve"> Evtl. mehr auf Förderrichtlinie beziehen und stärker voneinander abgrenzen.</w:t>
      </w:r>
    </w:p>
  </w:comment>
  <w:comment w:id="50" w:author="Torsten Munkelt" w:date="2023-06-27T01:18:00Z" w:initials="TM">
    <w:p w14:paraId="2DCF871B" w14:textId="0FB71091" w:rsidR="00F871C1" w:rsidRDefault="00F871C1">
      <w:pPr>
        <w:pStyle w:val="Kommentartext"/>
      </w:pPr>
      <w:r>
        <w:rPr>
          <w:rStyle w:val="Kommentarzeichen"/>
        </w:rPr>
        <w:annotationRef/>
      </w:r>
      <w:r>
        <w:t>Fehlt hier noch.</w:t>
      </w:r>
    </w:p>
  </w:comment>
  <w:comment w:id="51" w:author="Torsten Munkelt" w:date="2023-06-27T01:20:00Z" w:initials="TM">
    <w:p w14:paraId="797BD413" w14:textId="3F6F125C" w:rsidR="00347151" w:rsidRDefault="00347151">
      <w:pPr>
        <w:pStyle w:val="Kommentartext"/>
      </w:pPr>
      <w:r>
        <w:rPr>
          <w:rStyle w:val="Kommentarzeichen"/>
        </w:rPr>
        <w:annotationRef/>
      </w:r>
      <w:r>
        <w:t>Zu generisch. Mit fachlichen (und technischen) Spezifika anreichern.</w:t>
      </w:r>
    </w:p>
  </w:comment>
  <w:comment w:id="52" w:author="Torsten Munkelt" w:date="2023-06-27T01:20:00Z" w:initials="TM">
    <w:p w14:paraId="23201882" w14:textId="2AB4FBF2" w:rsidR="00347151" w:rsidRDefault="00347151">
      <w:pPr>
        <w:pStyle w:val="Kommentartext"/>
      </w:pPr>
      <w:r>
        <w:rPr>
          <w:rStyle w:val="Kommentarzeichen"/>
        </w:rPr>
        <w:annotationRef/>
      </w:r>
      <w:r>
        <w:t xml:space="preserve">Ausweiten. Nötigenfalls </w:t>
      </w:r>
      <w:proofErr w:type="spellStart"/>
      <w:r>
        <w:t>ChatGPT</w:t>
      </w:r>
      <w:proofErr w:type="spellEnd"/>
      <w:r>
        <w:t xml:space="preserve"> etwas formulieren lassen. Alles elektronisch. Alles beliebig oft wiederverwendbar. Alles unveränderliches Grundlagewissen/-können. Mehrsprachigkeit? …</w:t>
      </w:r>
    </w:p>
  </w:comment>
  <w:comment w:id="53" w:author="Paul Christ" w:date="2023-06-26T09:29:00Z" w:initials="PC">
    <w:p w14:paraId="6F3F24B2" w14:textId="28E520E7" w:rsidR="002A2826" w:rsidRDefault="0084003B">
      <w:pPr>
        <w:pStyle w:val="Kommentartext"/>
      </w:pPr>
      <w:r>
        <w:t>Evtl. a</w:t>
      </w:r>
      <w:r w:rsidR="002A2826">
        <w:t xml:space="preserve">uf </w:t>
      </w:r>
      <w:r w:rsidR="002A2826">
        <w:rPr>
          <w:rStyle w:val="Kommentarzeichen"/>
        </w:rPr>
        <w:annotationRef/>
      </w:r>
      <w:r w:rsidR="002A2826">
        <w:t>Vorstudie</w:t>
      </w:r>
      <w:r>
        <w:t>nprogramm</w:t>
      </w:r>
      <w:r w:rsidR="002A2826">
        <w:t>e</w:t>
      </w:r>
      <w:r w:rsidR="00AE6278">
        <w:t xml:space="preserve">, Transferkonzepte und </w:t>
      </w:r>
      <w:r>
        <w:t>Orientierungsangebote</w:t>
      </w:r>
      <w:r w:rsidR="002A2826">
        <w:t xml:space="preserve"> </w:t>
      </w:r>
      <w:r>
        <w:t xml:space="preserve">der HS </w:t>
      </w:r>
      <w:r w:rsidR="002A2826">
        <w:t>hinweisen</w:t>
      </w:r>
    </w:p>
  </w:comment>
  <w:comment w:id="54" w:author="Paul Christ" w:date="2023-06-24T12:30:00Z" w:initials="PC">
    <w:p w14:paraId="64309365" w14:textId="79749D61" w:rsidR="003F59B1" w:rsidRDefault="003F59B1">
      <w:pPr>
        <w:pStyle w:val="Kommentartext"/>
      </w:pPr>
      <w:r>
        <w:rPr>
          <w:rStyle w:val="Kommentarzeichen"/>
        </w:rPr>
        <w:annotationRef/>
      </w:r>
      <w:r>
        <w:t>Nicht sicher ob das sinnvoll ist?</w:t>
      </w:r>
    </w:p>
  </w:comment>
  <w:comment w:id="55" w:author="Torsten Munkelt" w:date="2023-06-27T01:24:00Z" w:initials="TM">
    <w:p w14:paraId="7C32379F" w14:textId="5F78476F" w:rsidR="00347151" w:rsidRDefault="00347151">
      <w:pPr>
        <w:pStyle w:val="Kommentartext"/>
      </w:pPr>
      <w:r>
        <w:rPr>
          <w:rStyle w:val="Kommentarzeichen"/>
        </w:rPr>
        <w:annotationRef/>
      </w:r>
      <w:r>
        <w:t xml:space="preserve">+ oder auch </w:t>
      </w:r>
      <w:proofErr w:type="spellStart"/>
      <w:r>
        <w:t>internationlen</w:t>
      </w:r>
      <w:proofErr w:type="spellEnd"/>
      <w:r>
        <w:t>?</w:t>
      </w:r>
    </w:p>
  </w:comment>
  <w:comment w:id="56" w:author="Torsten Munkelt" w:date="2023-06-27T01:28:00Z" w:initials="TM">
    <w:p w14:paraId="3C652EB4" w14:textId="4D19AD70" w:rsidR="00536EF3" w:rsidRDefault="00536EF3">
      <w:pPr>
        <w:pStyle w:val="Kommentartext"/>
      </w:pPr>
      <w:r>
        <w:rPr>
          <w:rStyle w:val="Kommentarzeichen"/>
        </w:rPr>
        <w:annotationRef/>
      </w:r>
      <w:r>
        <w:t>Darüber sagt der nachstehende Text (noch) nichts aus, was er aber sollte.</w:t>
      </w:r>
    </w:p>
  </w:comment>
  <w:comment w:id="58" w:author="Torsten Munkelt" w:date="2023-06-27T01:27:00Z" w:initials="TM">
    <w:p w14:paraId="61A99476" w14:textId="501478A5" w:rsidR="00536EF3" w:rsidRDefault="00536EF3">
      <w:pPr>
        <w:pStyle w:val="Kommentartext"/>
      </w:pPr>
      <w:r>
        <w:rPr>
          <w:rStyle w:val="Kommentarzeichen"/>
        </w:rPr>
        <w:annotationRef/>
      </w:r>
      <w:r>
        <w:t>Abgleich Angebot Schulen und Bedarf Industrie (und Hochschulen) herausstellen?</w:t>
      </w:r>
    </w:p>
  </w:comment>
  <w:comment w:id="57" w:author="Paul Christ" w:date="2023-06-26T09:23:00Z" w:initials="PC">
    <w:p w14:paraId="7B2F143A" w14:textId="06CF8963" w:rsidR="006D6FC1" w:rsidRDefault="0084003B">
      <w:pPr>
        <w:pStyle w:val="Kommentartext"/>
      </w:pPr>
      <w:r>
        <w:t xml:space="preserve">Evtl. explizit hervorheben: </w:t>
      </w:r>
      <w:r w:rsidR="006D6FC1">
        <w:rPr>
          <w:rStyle w:val="Kommentarzeichen"/>
        </w:rPr>
        <w:annotationRef/>
      </w:r>
      <w:r w:rsidR="006D6FC1">
        <w:t>Unterstützung von Lehrern</w:t>
      </w:r>
      <w:r>
        <w:t xml:space="preserve"> (erst nachgelagert Schülern)</w:t>
      </w:r>
      <w:r w:rsidR="006D6FC1">
        <w:br/>
        <w:t>Abgleich von Lernzielen in den Schulen mit der HS</w:t>
      </w:r>
    </w:p>
  </w:comment>
  <w:comment w:id="59" w:author="Torsten Munkelt" w:date="2023-06-27T01:32:00Z" w:initials="TM">
    <w:p w14:paraId="574C742F" w14:textId="01880B1A" w:rsidR="00B503E3" w:rsidRDefault="00B503E3">
      <w:pPr>
        <w:pStyle w:val="Kommentartext"/>
      </w:pPr>
      <w:r>
        <w:rPr>
          <w:rStyle w:val="Kommentarzeichen"/>
        </w:rPr>
        <w:annotationRef/>
      </w:r>
      <w:r>
        <w:t>Ungünstige Formulierung: „an den Nutzer anpassen“? Zudem könnte dem _automatischen_ Anpassen noch ein Satz gewidmet werden. Es könnten sogar Interessensgebiete durch die Nutzer gewählt werden; und die Interessensgebiete könnte den Nutzern aufgrund ihrer Eigenschaften, Fähigkeiten und Leistungen automatisch vorgeschlagen werden. ;-D</w:t>
      </w:r>
    </w:p>
  </w:comment>
  <w:comment w:id="60" w:author="Paul Christ" w:date="2023-06-26T15:34:00Z" w:initials="PC">
    <w:p w14:paraId="7E8C9B06" w14:textId="3571FBC4" w:rsidR="0084003B" w:rsidRDefault="0084003B">
      <w:pPr>
        <w:pStyle w:val="Kommentartext"/>
      </w:pPr>
      <w:r>
        <w:t xml:space="preserve">Evtl. </w:t>
      </w:r>
      <w:r>
        <w:rPr>
          <w:rStyle w:val="Kommentarzeichen"/>
        </w:rPr>
        <w:annotationRef/>
      </w:r>
      <w:r>
        <w:t>stärker hervorheben („Methodenvielfalt als Schlüssel vielfältige Lerngruppen anzusprechen“ J.</w:t>
      </w:r>
      <w:r w:rsidR="002E447D">
        <w:t xml:space="preserve"> </w:t>
      </w:r>
      <w:r>
        <w:t>Teichert)</w:t>
      </w:r>
    </w:p>
  </w:comment>
  <w:comment w:id="61" w:author="Torsten Munkelt" w:date="2023-06-27T01:35:00Z" w:initials="TM">
    <w:p w14:paraId="0FF99B21" w14:textId="2E97289B" w:rsidR="00FA30CE" w:rsidRDefault="00FA30CE">
      <w:pPr>
        <w:pStyle w:val="Kommentartext"/>
      </w:pPr>
      <w:r>
        <w:rPr>
          <w:rStyle w:val="Kommentarzeichen"/>
        </w:rPr>
        <w:annotationRef/>
      </w:r>
      <w:r>
        <w:t>Was ist das (im Kontext)? Oh, ich Unwissender. ;-/</w:t>
      </w:r>
    </w:p>
  </w:comment>
  <w:comment w:id="62" w:author="Torsten Munkelt" w:date="2023-06-27T01:36:00Z" w:initials="TM">
    <w:p w14:paraId="59CEB5F0" w14:textId="77777777" w:rsidR="00FA30CE" w:rsidRDefault="00FA30CE">
      <w:pPr>
        <w:pStyle w:val="Kommentartext"/>
      </w:pPr>
      <w:r>
        <w:rPr>
          <w:rStyle w:val="Kommentarzeichen"/>
        </w:rPr>
        <w:annotationRef/>
      </w:r>
      <w:r>
        <w:t>1.) Ich würde hier noch etwas zu Autos für Mädchen und Puppen für Jungs oder umgekehrt(?) bringen. Auch in der Chemie muss es Anwendungsgebiete geben, die eher Frauen oder eher Männer ansprechen.</w:t>
      </w:r>
    </w:p>
    <w:p w14:paraId="77FD9CD2" w14:textId="6656380D" w:rsidR="00FA30CE" w:rsidRDefault="00FA30CE">
      <w:pPr>
        <w:pStyle w:val="Kommentartext"/>
      </w:pPr>
      <w:r>
        <w:t xml:space="preserve">2.) Inklusion ist adressiert und Gender auch, aber Cultural Mainstreaming ( </w:t>
      </w:r>
      <w:hyperlink r:id="rId1" w:history="1">
        <w:r w:rsidRPr="009E10F8">
          <w:rPr>
            <w:rStyle w:val="Hyperlink"/>
          </w:rPr>
          <w:t>https://de.wikipedia.org/wiki/Cultural_Mainstreaming</w:t>
        </w:r>
      </w:hyperlink>
      <w:r>
        <w:t xml:space="preserve"> ) noch nicht. Paul, Du hast doch sicherlich </w:t>
      </w:r>
      <w:proofErr w:type="spellStart"/>
      <w:r>
        <w:t>ne</w:t>
      </w:r>
      <w:proofErr w:type="spellEnd"/>
      <w:r>
        <w:t xml:space="preserve"> Idee, wie ALADIN das (im Kontext der Chemie ;-P) unterstützen könnte.</w:t>
      </w:r>
    </w:p>
  </w:comment>
  <w:comment w:id="65" w:author="Torsten Munkelt" w:date="2023-06-27T01:48:00Z" w:initials="TM">
    <w:p w14:paraId="5718376A" w14:textId="3C798549" w:rsidR="00FA30CE" w:rsidRDefault="00FA30CE">
      <w:pPr>
        <w:pStyle w:val="Kommentartext"/>
      </w:pPr>
      <w:r>
        <w:rPr>
          <w:rStyle w:val="Kommentarzeichen"/>
        </w:rPr>
        <w:annotationRef/>
      </w:r>
      <w:r>
        <w:t>+ wessen?</w:t>
      </w:r>
    </w:p>
  </w:comment>
  <w:comment w:id="63" w:author="Paul Christ" w:date="2023-06-26T09:24:00Z" w:initials="PC">
    <w:p w14:paraId="6B9B8842" w14:textId="7A2ADC2C" w:rsidR="006D6FC1" w:rsidRDefault="006D6FC1">
      <w:pPr>
        <w:pStyle w:val="Kommentartext"/>
      </w:pPr>
      <w:r>
        <w:rPr>
          <w:rStyle w:val="Kommentarzeichen"/>
        </w:rPr>
        <w:annotationRef/>
      </w:r>
      <w:r w:rsidR="002968FC">
        <w:t xml:space="preserve">Evtl. stärker hervorheben: </w:t>
      </w:r>
      <w:proofErr w:type="spellStart"/>
      <w:r>
        <w:t>Transitionsbereich</w:t>
      </w:r>
      <w:proofErr w:type="spellEnd"/>
      <w:r>
        <w:t xml:space="preserve"> Schule/HS,</w:t>
      </w:r>
      <w:r>
        <w:br/>
        <w:t>Zusatzangebote</w:t>
      </w:r>
    </w:p>
  </w:comment>
  <w:comment w:id="64" w:author="Paul Christ" w:date="2023-06-26T09:26:00Z" w:initials="PC">
    <w:p w14:paraId="550E2C18" w14:textId="77777777" w:rsidR="006D6FC1" w:rsidRDefault="006D6FC1">
      <w:pPr>
        <w:pStyle w:val="Kommentartext"/>
      </w:pPr>
      <w:r>
        <w:rPr>
          <w:rStyle w:val="Kommentarzeichen"/>
        </w:rPr>
        <w:annotationRef/>
      </w:r>
      <w:r>
        <w:t>Lokalität in Sachsen ist zielführend, weil Studienanfänger aus der Umgebung kommen,</w:t>
      </w:r>
    </w:p>
    <w:p w14:paraId="52E1E4BF" w14:textId="793FAAE7" w:rsidR="006D6FC1" w:rsidRDefault="006D6FC1">
      <w:pPr>
        <w:pStyle w:val="Kommentartext"/>
      </w:pPr>
      <w:r>
        <w:t>Informationsseite über Angebote an den HS (Green Tech Year, Semester-0</w:t>
      </w:r>
      <w:r w:rsidR="00B8435D">
        <w:t>, Überbrückungs-, Sommerkurse</w:t>
      </w:r>
      <w:r>
        <w:t>)</w:t>
      </w:r>
    </w:p>
  </w:comment>
  <w:comment w:id="67" w:author="Paul Christ" w:date="2023-06-26T15:36:00Z" w:initials="PC">
    <w:p w14:paraId="4EA2657D" w14:textId="65958ED9" w:rsidR="005C76A7" w:rsidRDefault="005C76A7">
      <w:pPr>
        <w:pStyle w:val="Kommentartext"/>
      </w:pPr>
      <w:r>
        <w:rPr>
          <w:rStyle w:val="Kommentarzeichen"/>
        </w:rPr>
        <w:annotationRef/>
      </w:r>
      <w:r>
        <w:t xml:space="preserve">Momentan: </w:t>
      </w:r>
      <w:r>
        <w:br/>
        <w:t>- Prorektorat HTWD</w:t>
      </w:r>
      <w:r>
        <w:br/>
        <w:t>- HDS</w:t>
      </w:r>
    </w:p>
    <w:p w14:paraId="5A73CD78" w14:textId="604A1F8C" w:rsidR="005C76A7" w:rsidRDefault="005C76A7" w:rsidP="005C76A7">
      <w:pPr>
        <w:pStyle w:val="Kommentartext"/>
      </w:pPr>
      <w:r>
        <w:t>- BPS</w:t>
      </w:r>
    </w:p>
    <w:p w14:paraId="0FE388A9" w14:textId="77777777" w:rsidR="005C76A7" w:rsidRDefault="005C76A7" w:rsidP="005C76A7">
      <w:pPr>
        <w:pStyle w:val="Kommentartext"/>
      </w:pPr>
      <w:r>
        <w:t>- MINT-Cluster MINOS</w:t>
      </w:r>
    </w:p>
    <w:p w14:paraId="2488A7C6" w14:textId="77777777" w:rsidR="005C76A7" w:rsidRDefault="005C76A7" w:rsidP="005C76A7">
      <w:pPr>
        <w:pStyle w:val="Kommentartext"/>
      </w:pPr>
      <w:r>
        <w:t>- AKEL</w:t>
      </w:r>
    </w:p>
    <w:p w14:paraId="443B6AF6" w14:textId="77777777" w:rsidR="005C76A7" w:rsidRDefault="005C76A7" w:rsidP="005C76A7">
      <w:pPr>
        <w:pStyle w:val="Kommentartext"/>
      </w:pPr>
      <w:r>
        <w:t>Ausstehend:</w:t>
      </w:r>
    </w:p>
    <w:p w14:paraId="002C8BE6" w14:textId="77777777" w:rsidR="005C76A7" w:rsidRDefault="005C76A7" w:rsidP="005C76A7">
      <w:pPr>
        <w:pStyle w:val="Kommentartext"/>
      </w:pPr>
      <w:r>
        <w:t xml:space="preserve">- MINT-Cluster </w:t>
      </w:r>
      <w:proofErr w:type="spellStart"/>
      <w:r>
        <w:t>MINTAktiv</w:t>
      </w:r>
      <w:proofErr w:type="spellEnd"/>
    </w:p>
    <w:p w14:paraId="09F93C33" w14:textId="77777777" w:rsidR="005C76A7" w:rsidRDefault="005C76A7" w:rsidP="005C76A7">
      <w:pPr>
        <w:pStyle w:val="Kommentartext"/>
      </w:pPr>
      <w:r>
        <w:t>- OER-Netzwerk KNOER</w:t>
      </w:r>
    </w:p>
    <w:p w14:paraId="574F8A45" w14:textId="77777777" w:rsidR="005C76A7" w:rsidRDefault="005C76A7" w:rsidP="005C76A7">
      <w:pPr>
        <w:pStyle w:val="Kommentartext"/>
      </w:pPr>
      <w:r>
        <w:t>- AVO</w:t>
      </w:r>
    </w:p>
    <w:p w14:paraId="339C0287" w14:textId="37EB7CE1" w:rsidR="005C76A7" w:rsidRDefault="005C76A7" w:rsidP="005C76A7">
      <w:pPr>
        <w:pStyle w:val="Kommentartext"/>
      </w:pPr>
      <w:r>
        <w:t>- Prorektorat TUC und TUBAF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CE0524" w15:done="0"/>
  <w15:commentEx w15:paraId="0656518F" w15:done="0"/>
  <w15:commentEx w15:paraId="0D253B00" w15:done="0"/>
  <w15:commentEx w15:paraId="3F584B3B" w15:done="0"/>
  <w15:commentEx w15:paraId="0973D39C" w15:done="0"/>
  <w15:commentEx w15:paraId="2421DA47" w15:done="0"/>
  <w15:commentEx w15:paraId="3645B8D8" w15:done="0"/>
  <w15:commentEx w15:paraId="0A9F450C" w15:done="0"/>
  <w15:commentEx w15:paraId="7A96D17E" w15:done="0"/>
  <w15:commentEx w15:paraId="78E17EA1" w15:done="0"/>
  <w15:commentEx w15:paraId="3077C334" w15:done="0"/>
  <w15:commentEx w15:paraId="2514ACF7" w15:done="0"/>
  <w15:commentEx w15:paraId="10F702B0" w15:done="0"/>
  <w15:commentEx w15:paraId="0B27873E" w15:done="0"/>
  <w15:commentEx w15:paraId="086C096A" w15:done="0"/>
  <w15:commentEx w15:paraId="6C76D2D2" w15:done="0"/>
  <w15:commentEx w15:paraId="5FF4796F" w15:done="0"/>
  <w15:commentEx w15:paraId="49B97C00" w15:done="0"/>
  <w15:commentEx w15:paraId="674E5F95" w15:done="0"/>
  <w15:commentEx w15:paraId="0983C9DC" w15:done="0"/>
  <w15:commentEx w15:paraId="33D94B4A" w15:done="0"/>
  <w15:commentEx w15:paraId="4E64C3F5" w15:done="0"/>
  <w15:commentEx w15:paraId="54646C4F" w15:done="0"/>
  <w15:commentEx w15:paraId="2CDE4593" w15:done="0"/>
  <w15:commentEx w15:paraId="329AC7DB" w15:done="0"/>
  <w15:commentEx w15:paraId="0F29BB89" w15:done="0"/>
  <w15:commentEx w15:paraId="42C10B0D" w15:done="0"/>
  <w15:commentEx w15:paraId="6B956DC2" w15:done="0"/>
  <w15:commentEx w15:paraId="1ED52E5F" w15:done="0"/>
  <w15:commentEx w15:paraId="6D1FC590" w15:done="0"/>
  <w15:commentEx w15:paraId="30132D13" w15:done="0"/>
  <w15:commentEx w15:paraId="76DDCFD5" w15:done="0"/>
  <w15:commentEx w15:paraId="3BF727FB" w15:done="0"/>
  <w15:commentEx w15:paraId="44C1AA52" w15:done="0"/>
  <w15:commentEx w15:paraId="03AAC50B" w15:done="0"/>
  <w15:commentEx w15:paraId="24CF6868" w15:done="0"/>
  <w15:commentEx w15:paraId="367C16DB" w15:done="0"/>
  <w15:commentEx w15:paraId="56A49A7D" w15:done="0"/>
  <w15:commentEx w15:paraId="5E816460" w15:done="0"/>
  <w15:commentEx w15:paraId="23C53340" w15:done="0"/>
  <w15:commentEx w15:paraId="17D6DCCD" w15:done="0"/>
  <w15:commentEx w15:paraId="7C80A991" w15:done="0"/>
  <w15:commentEx w15:paraId="05FBA455" w15:done="0"/>
  <w15:commentEx w15:paraId="5E8766BE" w15:done="0"/>
  <w15:commentEx w15:paraId="237BB5F4" w15:done="0"/>
  <w15:commentEx w15:paraId="1E2D4D81" w15:done="0"/>
  <w15:commentEx w15:paraId="7D0334A2" w15:done="0"/>
  <w15:commentEx w15:paraId="49E981C8" w15:done="0"/>
  <w15:commentEx w15:paraId="2DCF871B" w15:done="0"/>
  <w15:commentEx w15:paraId="797BD413" w15:done="0"/>
  <w15:commentEx w15:paraId="23201882" w15:done="0"/>
  <w15:commentEx w15:paraId="6F3F24B2" w15:done="0"/>
  <w15:commentEx w15:paraId="64309365" w15:done="0"/>
  <w15:commentEx w15:paraId="7C32379F" w15:done="0"/>
  <w15:commentEx w15:paraId="3C652EB4" w15:done="0"/>
  <w15:commentEx w15:paraId="61A99476" w15:done="0"/>
  <w15:commentEx w15:paraId="7B2F143A" w15:done="0"/>
  <w15:commentEx w15:paraId="574C742F" w15:done="0"/>
  <w15:commentEx w15:paraId="7E8C9B06" w15:done="0"/>
  <w15:commentEx w15:paraId="0FF99B21" w15:done="0"/>
  <w15:commentEx w15:paraId="77FD9CD2" w15:done="0"/>
  <w15:commentEx w15:paraId="5718376A" w15:done="0"/>
  <w15:commentEx w15:paraId="6B9B8842" w15:done="0"/>
  <w15:commentEx w15:paraId="52E1E4BF" w15:paraIdParent="6B9B8842" w15:done="0"/>
  <w15:commentEx w15:paraId="339C02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03CB7" w16cex:dateUtc="2023-06-23T13:45:00Z"/>
  <w16cex:commentExtensible w16cex:durableId="284043B6" w16cex:dateUtc="2023-06-23T14:15:00Z"/>
  <w16cex:commentExtensible w16cex:durableId="28442D16" w16cex:dateUtc="2023-06-26T13:28:00Z"/>
  <w16cex:commentExtensible w16cex:durableId="2840445C" w16cex:dateUtc="2023-06-23T14:18:00Z"/>
  <w16cex:commentExtensible w16cex:durableId="2840449F" w16cex:dateUtc="2023-06-23T14:19:00Z"/>
  <w16cex:commentExtensible w16cex:durableId="284044AC" w16cex:dateUtc="2023-06-23T14:19:00Z"/>
  <w16cex:commentExtensible w16cex:durableId="28404BC5" w16cex:dateUtc="2023-06-23T14:50:00Z"/>
  <w16cex:commentExtensible w16cex:durableId="28404CCD" w16cex:dateUtc="2023-06-23T14:54:00Z"/>
  <w16cex:commentExtensible w16cex:durableId="28404BD5" w16cex:dateUtc="2023-06-23T14:50:00Z"/>
  <w16cex:commentExtensible w16cex:durableId="28404AA7" w16cex:dateUtc="2023-06-23T14:45:00Z"/>
  <w16cex:commentExtensible w16cex:durableId="28404558" w16cex:dateUtc="2023-06-23T14:22:00Z"/>
  <w16cex:commentExtensible w16cex:durableId="28407E23" w16cex:dateUtc="2023-06-23T18:25:00Z"/>
  <w16cex:commentExtensible w16cex:durableId="2840A98E" w16cex:dateUtc="2023-06-23T21:30:00Z"/>
  <w16cex:commentExtensible w16cex:durableId="2840A9BA" w16cex:dateUtc="2023-06-23T21:31:00Z"/>
  <w16cex:commentExtensible w16cex:durableId="284130FD" w16cex:dateUtc="2023-06-24T07:08:00Z"/>
  <w16cex:commentExtensible w16cex:durableId="284130BC" w16cex:dateUtc="2023-06-24T07:07:00Z"/>
  <w16cex:commentExtensible w16cex:durableId="28413084" w16cex:dateUtc="2023-06-24T07:06:00Z"/>
  <w16cex:commentExtensible w16cex:durableId="28413159" w16cex:dateUtc="2023-06-24T07:09:00Z"/>
  <w16cex:commentExtensible w16cex:durableId="28414203" w16cex:dateUtc="2023-06-24T08:20:00Z"/>
  <w16cex:commentExtensible w16cex:durableId="284141AE" w16cex:dateUtc="2023-06-24T08:19:00Z"/>
  <w16cex:commentExtensible w16cex:durableId="284141C0" w16cex:dateUtc="2023-06-24T08:19:00Z"/>
  <w16cex:commentExtensible w16cex:durableId="284141E8" w16cex:dateUtc="2023-06-24T08:20:00Z"/>
  <w16cex:commentExtensible w16cex:durableId="2841421B" w16cex:dateUtc="2023-06-24T08:21:00Z"/>
  <w16cex:commentExtensible w16cex:durableId="28414261" w16cex:dateUtc="2023-06-24T08:22:00Z"/>
  <w16cex:commentExtensible w16cex:durableId="28413ED4" w16cex:dateUtc="2023-06-24T08:07:00Z"/>
  <w16cex:commentExtensible w16cex:durableId="2843D6FF" w16cex:dateUtc="2023-06-26T07:21:00Z"/>
  <w16cex:commentExtensible w16cex:durableId="284155BB" w16cex:dateUtc="2023-06-24T09:44:00Z"/>
  <w16cex:commentExtensible w16cex:durableId="2841575B" w16cex:dateUtc="2023-06-24T09:51:00Z"/>
  <w16cex:commentExtensible w16cex:durableId="2843D8E7" w16cex:dateUtc="2023-06-26T07:29:00Z"/>
  <w16cex:commentExtensible w16cex:durableId="2841605D" w16cex:dateUtc="2023-06-24T10:30:00Z"/>
  <w16cex:commentExtensible w16cex:durableId="2843D77C" w16cex:dateUtc="2023-06-26T07:23:00Z"/>
  <w16cex:commentExtensible w16cex:durableId="28442E88" w16cex:dateUtc="2023-06-26T13:34:00Z"/>
  <w16cex:commentExtensible w16cex:durableId="2843D7B4" w16cex:dateUtc="2023-06-26T07:24:00Z"/>
  <w16cex:commentExtensible w16cex:durableId="2843D848" w16cex:dateUtc="2023-06-26T07:26:00Z"/>
  <w16cex:commentExtensible w16cex:durableId="28442EF0" w16cex:dateUtc="2023-06-26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CE0524" w16cid:durableId="2844A92F"/>
  <w16cid:commentId w16cid:paraId="0656518F" w16cid:durableId="2844A954"/>
  <w16cid:commentId w16cid:paraId="0D253B00" w16cid:durableId="28403CB7"/>
  <w16cid:commentId w16cid:paraId="3F584B3B" w16cid:durableId="2844AB78"/>
  <w16cid:commentId w16cid:paraId="0973D39C" w16cid:durableId="284043B6"/>
  <w16cid:commentId w16cid:paraId="2421DA47" w16cid:durableId="28442D16"/>
  <w16cid:commentId w16cid:paraId="3645B8D8" w16cid:durableId="2840445C"/>
  <w16cid:commentId w16cid:paraId="0A9F450C" w16cid:durableId="2844ABC9"/>
  <w16cid:commentId w16cid:paraId="7A96D17E" w16cid:durableId="2840449F"/>
  <w16cid:commentId w16cid:paraId="78E17EA1" w16cid:durableId="284044AC"/>
  <w16cid:commentId w16cid:paraId="3077C334" w16cid:durableId="28404BC5"/>
  <w16cid:commentId w16cid:paraId="2514ACF7" w16cid:durableId="28404CCD"/>
  <w16cid:commentId w16cid:paraId="10F702B0" w16cid:durableId="28404BD5"/>
  <w16cid:commentId w16cid:paraId="0B27873E" w16cid:durableId="28404AA7"/>
  <w16cid:commentId w16cid:paraId="086C096A" w16cid:durableId="2844AD07"/>
  <w16cid:commentId w16cid:paraId="6C76D2D2" w16cid:durableId="28404558"/>
  <w16cid:commentId w16cid:paraId="5FF4796F" w16cid:durableId="2844AD4C"/>
  <w16cid:commentId w16cid:paraId="49B97C00" w16cid:durableId="28407E23"/>
  <w16cid:commentId w16cid:paraId="674E5F95" w16cid:durableId="2840A98E"/>
  <w16cid:commentId w16cid:paraId="0983C9DC" w16cid:durableId="2840A9BA"/>
  <w16cid:commentId w16cid:paraId="33D94B4A" w16cid:durableId="2844B0FE"/>
  <w16cid:commentId w16cid:paraId="4E64C3F5" w16cid:durableId="2844B119"/>
  <w16cid:commentId w16cid:paraId="54646C4F" w16cid:durableId="284130FD"/>
  <w16cid:commentId w16cid:paraId="2CDE4593" w16cid:durableId="2844B172"/>
  <w16cid:commentId w16cid:paraId="329AC7DB" w16cid:durableId="284130BC"/>
  <w16cid:commentId w16cid:paraId="0F29BB89" w16cid:durableId="28413084"/>
  <w16cid:commentId w16cid:paraId="42C10B0D" w16cid:durableId="28413159"/>
  <w16cid:commentId w16cid:paraId="6B956DC2" w16cid:durableId="2844B1CE"/>
  <w16cid:commentId w16cid:paraId="1ED52E5F" w16cid:durableId="2844B220"/>
  <w16cid:commentId w16cid:paraId="6D1FC590" w16cid:durableId="28414203"/>
  <w16cid:commentId w16cid:paraId="30132D13" w16cid:durableId="284141AE"/>
  <w16cid:commentId w16cid:paraId="76DDCFD5" w16cid:durableId="284141C0"/>
  <w16cid:commentId w16cid:paraId="3BF727FB" w16cid:durableId="2844B27C"/>
  <w16cid:commentId w16cid:paraId="44C1AA52" w16cid:durableId="284141E8"/>
  <w16cid:commentId w16cid:paraId="03AAC50B" w16cid:durableId="2841421B"/>
  <w16cid:commentId w16cid:paraId="24CF6868" w16cid:durableId="28414261"/>
  <w16cid:commentId w16cid:paraId="367C16DB" w16cid:durableId="2844B2F1"/>
  <w16cid:commentId w16cid:paraId="56A49A7D" w16cid:durableId="28413ED4"/>
  <w16cid:commentId w16cid:paraId="5E816460" w16cid:durableId="2843D6FF"/>
  <w16cid:commentId w16cid:paraId="23C53340" w16cid:durableId="2844B3A5"/>
  <w16cid:commentId w16cid:paraId="17D6DCCD" w16cid:durableId="2844B425"/>
  <w16cid:commentId w16cid:paraId="7C80A991" w16cid:durableId="2844B453"/>
  <w16cid:commentId w16cid:paraId="05FBA455" w16cid:durableId="2844B4C6"/>
  <w16cid:commentId w16cid:paraId="5E8766BE" w16cid:durableId="2844B4EF"/>
  <w16cid:commentId w16cid:paraId="237BB5F4" w16cid:durableId="284155BB"/>
  <w16cid:commentId w16cid:paraId="1E2D4D81" w16cid:durableId="2844B5A8"/>
  <w16cid:commentId w16cid:paraId="7D0334A2" w16cid:durableId="2844B76B"/>
  <w16cid:commentId w16cid:paraId="49E981C8" w16cid:durableId="2841575B"/>
  <w16cid:commentId w16cid:paraId="2DCF871B" w16cid:durableId="2844B75B"/>
  <w16cid:commentId w16cid:paraId="797BD413" w16cid:durableId="2844B7C4"/>
  <w16cid:commentId w16cid:paraId="23201882" w16cid:durableId="2844B7F3"/>
  <w16cid:commentId w16cid:paraId="6F3F24B2" w16cid:durableId="2843D8E7"/>
  <w16cid:commentId w16cid:paraId="64309365" w16cid:durableId="2841605D"/>
  <w16cid:commentId w16cid:paraId="7C32379F" w16cid:durableId="2844B8C0"/>
  <w16cid:commentId w16cid:paraId="3C652EB4" w16cid:durableId="2844B9C0"/>
  <w16cid:commentId w16cid:paraId="61A99476" w16cid:durableId="2844B98F"/>
  <w16cid:commentId w16cid:paraId="7B2F143A" w16cid:durableId="2843D77C"/>
  <w16cid:commentId w16cid:paraId="574C742F" w16cid:durableId="2844BABB"/>
  <w16cid:commentId w16cid:paraId="7E8C9B06" w16cid:durableId="28442E88"/>
  <w16cid:commentId w16cid:paraId="0FF99B21" w16cid:durableId="2844BB74"/>
  <w16cid:commentId w16cid:paraId="77FD9CD2" w16cid:durableId="2844BBB7"/>
  <w16cid:commentId w16cid:paraId="5718376A" w16cid:durableId="2844BE75"/>
  <w16cid:commentId w16cid:paraId="6B9B8842" w16cid:durableId="2843D7B4"/>
  <w16cid:commentId w16cid:paraId="52E1E4BF" w16cid:durableId="2843D848"/>
  <w16cid:commentId w16cid:paraId="339C0287" w16cid:durableId="28442E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55E02"/>
    <w:multiLevelType w:val="hybridMultilevel"/>
    <w:tmpl w:val="00680BF4"/>
    <w:lvl w:ilvl="0" w:tplc="12C45F06">
      <w:start w:val="19"/>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93C665A"/>
    <w:multiLevelType w:val="multilevel"/>
    <w:tmpl w:val="14B25B60"/>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AB7B8A"/>
    <w:multiLevelType w:val="hybridMultilevel"/>
    <w:tmpl w:val="A5984668"/>
    <w:lvl w:ilvl="0" w:tplc="C9B22862">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976839"/>
    <w:multiLevelType w:val="multilevel"/>
    <w:tmpl w:val="F27C1A4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C5249D"/>
    <w:multiLevelType w:val="hybridMultilevel"/>
    <w:tmpl w:val="0A387E2C"/>
    <w:lvl w:ilvl="0" w:tplc="C3343BF2">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C5F6852"/>
    <w:multiLevelType w:val="hybridMultilevel"/>
    <w:tmpl w:val="42040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57219E1"/>
    <w:multiLevelType w:val="hybridMultilevel"/>
    <w:tmpl w:val="E2267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60233F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7311818"/>
    <w:multiLevelType w:val="hybridMultilevel"/>
    <w:tmpl w:val="84C27C20"/>
    <w:lvl w:ilvl="0" w:tplc="C6344CE0">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0286D5C"/>
    <w:multiLevelType w:val="multilevel"/>
    <w:tmpl w:val="F2F06E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4703446"/>
    <w:multiLevelType w:val="multilevel"/>
    <w:tmpl w:val="F0209A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5E2320B"/>
    <w:multiLevelType w:val="hybridMultilevel"/>
    <w:tmpl w:val="A3E0635E"/>
    <w:lvl w:ilvl="0" w:tplc="95569EF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A3509B5"/>
    <w:multiLevelType w:val="hybridMultilevel"/>
    <w:tmpl w:val="2FA05A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C00067"/>
    <w:multiLevelType w:val="multilevel"/>
    <w:tmpl w:val="781E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725CC7"/>
    <w:multiLevelType w:val="hybridMultilevel"/>
    <w:tmpl w:val="3D8482BE"/>
    <w:lvl w:ilvl="0" w:tplc="802A6620">
      <w:start w:val="5"/>
      <w:numFmt w:val="decimal"/>
      <w:lvlText w:val="%1."/>
      <w:lvlJc w:val="left"/>
      <w:pPr>
        <w:ind w:left="720" w:hanging="360"/>
      </w:pPr>
      <w:rPr>
        <w:rFonts w:asciiTheme="majorHAnsi" w:hAnsiTheme="majorHAnsi" w:cstheme="majorBidi" w:hint="default"/>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97D4EFE"/>
    <w:multiLevelType w:val="multilevel"/>
    <w:tmpl w:val="14B25B60"/>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D166A61"/>
    <w:multiLevelType w:val="multilevel"/>
    <w:tmpl w:val="B0AC6998"/>
    <w:lvl w:ilvl="0">
      <w:start w:val="1"/>
      <w:numFmt w:val="decimal"/>
      <w:lvlText w:val="%1."/>
      <w:lvlJc w:val="left"/>
      <w:pPr>
        <w:tabs>
          <w:tab w:val="num" w:pos="720"/>
        </w:tabs>
        <w:ind w:left="720" w:hanging="360"/>
      </w:pPr>
      <w:rPr>
        <w:rFonts w:hint="default"/>
        <w:sz w:val="20"/>
      </w:rPr>
    </w:lvl>
    <w:lvl w:ilvl="1">
      <w:start w:val="6"/>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AC5DB2"/>
    <w:multiLevelType w:val="multilevel"/>
    <w:tmpl w:val="6D20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7D5416"/>
    <w:multiLevelType w:val="hybridMultilevel"/>
    <w:tmpl w:val="3AF64C3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A1D267E"/>
    <w:multiLevelType w:val="hybridMultilevel"/>
    <w:tmpl w:val="D9726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22836BE"/>
    <w:multiLevelType w:val="hybridMultilevel"/>
    <w:tmpl w:val="7C6813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CB45945"/>
    <w:multiLevelType w:val="hybridMultilevel"/>
    <w:tmpl w:val="04546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DFA2AE6"/>
    <w:multiLevelType w:val="hybridMultilevel"/>
    <w:tmpl w:val="0BC2966C"/>
    <w:lvl w:ilvl="0" w:tplc="EA52F614">
      <w:start w:val="1"/>
      <w:numFmt w:val="decimal"/>
      <w:lvlText w:val="%1."/>
      <w:lvlJc w:val="left"/>
      <w:pPr>
        <w:ind w:left="720" w:hanging="360"/>
      </w:pPr>
      <w:rPr>
        <w:rFonts w:asciiTheme="majorHAnsi" w:hAnsiTheme="majorHAnsi" w:cstheme="majorBidi" w:hint="default"/>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11"/>
  </w:num>
  <w:num w:numId="3">
    <w:abstractNumId w:val="22"/>
  </w:num>
  <w:num w:numId="4">
    <w:abstractNumId w:val="14"/>
  </w:num>
  <w:num w:numId="5">
    <w:abstractNumId w:val="17"/>
  </w:num>
  <w:num w:numId="6">
    <w:abstractNumId w:val="20"/>
  </w:num>
  <w:num w:numId="7">
    <w:abstractNumId w:val="6"/>
  </w:num>
  <w:num w:numId="8">
    <w:abstractNumId w:val="18"/>
  </w:num>
  <w:num w:numId="9">
    <w:abstractNumId w:val="3"/>
  </w:num>
  <w:num w:numId="10">
    <w:abstractNumId w:val="10"/>
  </w:num>
  <w:num w:numId="11">
    <w:abstractNumId w:val="9"/>
  </w:num>
  <w:num w:numId="12">
    <w:abstractNumId w:val="7"/>
  </w:num>
  <w:num w:numId="13">
    <w:abstractNumId w:val="21"/>
  </w:num>
  <w:num w:numId="14">
    <w:abstractNumId w:val="13"/>
  </w:num>
  <w:num w:numId="15">
    <w:abstractNumId w:val="15"/>
  </w:num>
  <w:num w:numId="16">
    <w:abstractNumId w:val="12"/>
  </w:num>
  <w:num w:numId="17">
    <w:abstractNumId w:val="5"/>
  </w:num>
  <w:num w:numId="18">
    <w:abstractNumId w:val="1"/>
  </w:num>
  <w:num w:numId="19">
    <w:abstractNumId w:val="19"/>
  </w:num>
  <w:num w:numId="20">
    <w:abstractNumId w:val="2"/>
  </w:num>
  <w:num w:numId="21">
    <w:abstractNumId w:val="4"/>
  </w:num>
  <w:num w:numId="22">
    <w:abstractNumId w:val="0"/>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rsten Munkelt">
    <w15:presenceInfo w15:providerId="AD" w15:userId="S-1-5-21-492433167-3996512854-4160196905-1307"/>
  </w15:person>
  <w15:person w15:author="Paul Christ">
    <w15:presenceInfo w15:providerId="Windows Live" w15:userId="52ee48d82bdca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0A"/>
    <w:rsid w:val="00022D91"/>
    <w:rsid w:val="0002592A"/>
    <w:rsid w:val="000A4721"/>
    <w:rsid w:val="000F6F6D"/>
    <w:rsid w:val="00123B6F"/>
    <w:rsid w:val="001625ED"/>
    <w:rsid w:val="00183C0E"/>
    <w:rsid w:val="00192967"/>
    <w:rsid w:val="00193EA3"/>
    <w:rsid w:val="00194C36"/>
    <w:rsid w:val="00196CB9"/>
    <w:rsid w:val="00234662"/>
    <w:rsid w:val="00247E87"/>
    <w:rsid w:val="00282E9C"/>
    <w:rsid w:val="002968FC"/>
    <w:rsid w:val="002A2826"/>
    <w:rsid w:val="002E447D"/>
    <w:rsid w:val="002F61A9"/>
    <w:rsid w:val="00347151"/>
    <w:rsid w:val="003523C8"/>
    <w:rsid w:val="00354F3B"/>
    <w:rsid w:val="003A359D"/>
    <w:rsid w:val="003A5796"/>
    <w:rsid w:val="003A75F2"/>
    <w:rsid w:val="003E1D30"/>
    <w:rsid w:val="003F59B1"/>
    <w:rsid w:val="0041090A"/>
    <w:rsid w:val="00410BF1"/>
    <w:rsid w:val="00476888"/>
    <w:rsid w:val="00476F06"/>
    <w:rsid w:val="00487691"/>
    <w:rsid w:val="00495B39"/>
    <w:rsid w:val="005157AE"/>
    <w:rsid w:val="00522D4C"/>
    <w:rsid w:val="00536EF3"/>
    <w:rsid w:val="00540500"/>
    <w:rsid w:val="00550F80"/>
    <w:rsid w:val="00551436"/>
    <w:rsid w:val="00583B3F"/>
    <w:rsid w:val="00593A6D"/>
    <w:rsid w:val="005C0940"/>
    <w:rsid w:val="005C76A7"/>
    <w:rsid w:val="006128A9"/>
    <w:rsid w:val="0061542D"/>
    <w:rsid w:val="006168DC"/>
    <w:rsid w:val="006232C4"/>
    <w:rsid w:val="00687932"/>
    <w:rsid w:val="006B6493"/>
    <w:rsid w:val="006D6FC1"/>
    <w:rsid w:val="00705142"/>
    <w:rsid w:val="0075664C"/>
    <w:rsid w:val="007775DB"/>
    <w:rsid w:val="007B0F37"/>
    <w:rsid w:val="007C508A"/>
    <w:rsid w:val="007E128E"/>
    <w:rsid w:val="008178BC"/>
    <w:rsid w:val="00826933"/>
    <w:rsid w:val="008272DF"/>
    <w:rsid w:val="0084003B"/>
    <w:rsid w:val="00877B1D"/>
    <w:rsid w:val="008D48A3"/>
    <w:rsid w:val="00963AB3"/>
    <w:rsid w:val="00995F1C"/>
    <w:rsid w:val="009C3DBD"/>
    <w:rsid w:val="009F3BF3"/>
    <w:rsid w:val="00A33A56"/>
    <w:rsid w:val="00A61835"/>
    <w:rsid w:val="00A631D2"/>
    <w:rsid w:val="00A94ACA"/>
    <w:rsid w:val="00AC7CB1"/>
    <w:rsid w:val="00AE2BA4"/>
    <w:rsid w:val="00AE6278"/>
    <w:rsid w:val="00AF67C5"/>
    <w:rsid w:val="00B27903"/>
    <w:rsid w:val="00B30DE6"/>
    <w:rsid w:val="00B503E3"/>
    <w:rsid w:val="00B8435D"/>
    <w:rsid w:val="00BB4F35"/>
    <w:rsid w:val="00BB6B3C"/>
    <w:rsid w:val="00BC4462"/>
    <w:rsid w:val="00BD00DD"/>
    <w:rsid w:val="00BF47CB"/>
    <w:rsid w:val="00C03FB6"/>
    <w:rsid w:val="00C56263"/>
    <w:rsid w:val="00C57720"/>
    <w:rsid w:val="00C7445A"/>
    <w:rsid w:val="00C8109D"/>
    <w:rsid w:val="00C8486F"/>
    <w:rsid w:val="00C90554"/>
    <w:rsid w:val="00C940AB"/>
    <w:rsid w:val="00CD1CD2"/>
    <w:rsid w:val="00CF5A79"/>
    <w:rsid w:val="00CF6B94"/>
    <w:rsid w:val="00D12F83"/>
    <w:rsid w:val="00D365AB"/>
    <w:rsid w:val="00D4689D"/>
    <w:rsid w:val="00D861DE"/>
    <w:rsid w:val="00D964C1"/>
    <w:rsid w:val="00DB415B"/>
    <w:rsid w:val="00DF4B51"/>
    <w:rsid w:val="00E21205"/>
    <w:rsid w:val="00E7242C"/>
    <w:rsid w:val="00E83C8F"/>
    <w:rsid w:val="00E936C6"/>
    <w:rsid w:val="00EA418D"/>
    <w:rsid w:val="00F32ACB"/>
    <w:rsid w:val="00F871C1"/>
    <w:rsid w:val="00FA30CE"/>
    <w:rsid w:val="00FE1C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D1B1B"/>
  <w15:chartTrackingRefBased/>
  <w15:docId w15:val="{9FD3A66F-58D4-4CF5-87FB-ED378EC1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56263"/>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56263"/>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157AE"/>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157A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57A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57A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57A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57A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57A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paragraph"/>
    <w:basedOn w:val="Standard"/>
    <w:rsid w:val="0041090A"/>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normaltextrun">
    <w:name w:val="normaltextrun"/>
    <w:basedOn w:val="Absatz-Standardschriftart"/>
    <w:rsid w:val="0041090A"/>
  </w:style>
  <w:style w:type="character" w:customStyle="1" w:styleId="eop">
    <w:name w:val="eop"/>
    <w:basedOn w:val="Absatz-Standardschriftart"/>
    <w:rsid w:val="0041090A"/>
  </w:style>
  <w:style w:type="character" w:customStyle="1" w:styleId="scxw264943025">
    <w:name w:val="scxw264943025"/>
    <w:basedOn w:val="Absatz-Standardschriftart"/>
    <w:rsid w:val="0041090A"/>
  </w:style>
  <w:style w:type="paragraph" w:styleId="Titel">
    <w:name w:val="Title"/>
    <w:basedOn w:val="Standard"/>
    <w:next w:val="Standard"/>
    <w:link w:val="TitelZchn"/>
    <w:uiPriority w:val="10"/>
    <w:qFormat/>
    <w:rsid w:val="004109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1090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5626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56263"/>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56263"/>
    <w:pPr>
      <w:ind w:left="720"/>
      <w:contextualSpacing/>
    </w:pPr>
  </w:style>
  <w:style w:type="character" w:customStyle="1" w:styleId="berschrift3Zchn">
    <w:name w:val="Überschrift 3 Zchn"/>
    <w:basedOn w:val="Absatz-Standardschriftart"/>
    <w:link w:val="berschrift3"/>
    <w:uiPriority w:val="9"/>
    <w:semiHidden/>
    <w:rsid w:val="005157A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5157A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157A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157A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157A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157A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157AE"/>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unhideWhenUsed/>
    <w:rsid w:val="005C0940"/>
    <w:pPr>
      <w:tabs>
        <w:tab w:val="left" w:pos="384"/>
      </w:tabs>
      <w:spacing w:after="0" w:line="240" w:lineRule="auto"/>
      <w:ind w:left="384" w:hanging="384"/>
    </w:pPr>
  </w:style>
  <w:style w:type="character" w:styleId="Kommentarzeichen">
    <w:name w:val="annotation reference"/>
    <w:basedOn w:val="Absatz-Standardschriftart"/>
    <w:uiPriority w:val="99"/>
    <w:semiHidden/>
    <w:unhideWhenUsed/>
    <w:rsid w:val="006128A9"/>
    <w:rPr>
      <w:sz w:val="16"/>
      <w:szCs w:val="16"/>
    </w:rPr>
  </w:style>
  <w:style w:type="paragraph" w:styleId="Kommentartext">
    <w:name w:val="annotation text"/>
    <w:basedOn w:val="Standard"/>
    <w:link w:val="KommentartextZchn"/>
    <w:uiPriority w:val="99"/>
    <w:semiHidden/>
    <w:unhideWhenUsed/>
    <w:rsid w:val="006128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128A9"/>
    <w:rPr>
      <w:sz w:val="20"/>
      <w:szCs w:val="20"/>
    </w:rPr>
  </w:style>
  <w:style w:type="paragraph" w:styleId="Kommentarthema">
    <w:name w:val="annotation subject"/>
    <w:basedOn w:val="Kommentartext"/>
    <w:next w:val="Kommentartext"/>
    <w:link w:val="KommentarthemaZchn"/>
    <w:uiPriority w:val="99"/>
    <w:semiHidden/>
    <w:unhideWhenUsed/>
    <w:rsid w:val="006128A9"/>
    <w:rPr>
      <w:b/>
      <w:bCs/>
    </w:rPr>
  </w:style>
  <w:style w:type="character" w:customStyle="1" w:styleId="KommentarthemaZchn">
    <w:name w:val="Kommentarthema Zchn"/>
    <w:basedOn w:val="KommentartextZchn"/>
    <w:link w:val="Kommentarthema"/>
    <w:uiPriority w:val="99"/>
    <w:semiHidden/>
    <w:rsid w:val="006128A9"/>
    <w:rPr>
      <w:b/>
      <w:bCs/>
      <w:sz w:val="20"/>
      <w:szCs w:val="20"/>
    </w:rPr>
  </w:style>
  <w:style w:type="character" w:styleId="Hyperlink">
    <w:name w:val="Hyperlink"/>
    <w:basedOn w:val="Absatz-Standardschriftart"/>
    <w:uiPriority w:val="99"/>
    <w:unhideWhenUsed/>
    <w:rsid w:val="00354F3B"/>
    <w:rPr>
      <w:color w:val="0563C1" w:themeColor="hyperlink"/>
      <w:u w:val="single"/>
    </w:rPr>
  </w:style>
  <w:style w:type="character" w:styleId="NichtaufgelsteErwhnung">
    <w:name w:val="Unresolved Mention"/>
    <w:basedOn w:val="Absatz-Standardschriftart"/>
    <w:uiPriority w:val="99"/>
    <w:semiHidden/>
    <w:unhideWhenUsed/>
    <w:rsid w:val="00354F3B"/>
    <w:rPr>
      <w:color w:val="605E5C"/>
      <w:shd w:val="clear" w:color="auto" w:fill="E1DFDD"/>
    </w:rPr>
  </w:style>
  <w:style w:type="paragraph" w:styleId="Sprechblasentext">
    <w:name w:val="Balloon Text"/>
    <w:basedOn w:val="Standard"/>
    <w:link w:val="SprechblasentextZchn"/>
    <w:uiPriority w:val="99"/>
    <w:semiHidden/>
    <w:unhideWhenUsed/>
    <w:rsid w:val="00BB4F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4F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26505">
      <w:bodyDiv w:val="1"/>
      <w:marLeft w:val="0"/>
      <w:marRight w:val="0"/>
      <w:marTop w:val="0"/>
      <w:marBottom w:val="0"/>
      <w:divBdr>
        <w:top w:val="none" w:sz="0" w:space="0" w:color="auto"/>
        <w:left w:val="none" w:sz="0" w:space="0" w:color="auto"/>
        <w:bottom w:val="none" w:sz="0" w:space="0" w:color="auto"/>
        <w:right w:val="none" w:sz="0" w:space="0" w:color="auto"/>
      </w:divBdr>
    </w:div>
    <w:div w:id="242683330">
      <w:bodyDiv w:val="1"/>
      <w:marLeft w:val="0"/>
      <w:marRight w:val="0"/>
      <w:marTop w:val="0"/>
      <w:marBottom w:val="0"/>
      <w:divBdr>
        <w:top w:val="none" w:sz="0" w:space="0" w:color="auto"/>
        <w:left w:val="none" w:sz="0" w:space="0" w:color="auto"/>
        <w:bottom w:val="none" w:sz="0" w:space="0" w:color="auto"/>
        <w:right w:val="none" w:sz="0" w:space="0" w:color="auto"/>
      </w:divBdr>
    </w:div>
    <w:div w:id="263731755">
      <w:bodyDiv w:val="1"/>
      <w:marLeft w:val="0"/>
      <w:marRight w:val="0"/>
      <w:marTop w:val="0"/>
      <w:marBottom w:val="0"/>
      <w:divBdr>
        <w:top w:val="none" w:sz="0" w:space="0" w:color="auto"/>
        <w:left w:val="none" w:sz="0" w:space="0" w:color="auto"/>
        <w:bottom w:val="none" w:sz="0" w:space="0" w:color="auto"/>
        <w:right w:val="none" w:sz="0" w:space="0" w:color="auto"/>
      </w:divBdr>
      <w:divsChild>
        <w:div w:id="1457868359">
          <w:marLeft w:val="0"/>
          <w:marRight w:val="0"/>
          <w:marTop w:val="0"/>
          <w:marBottom w:val="0"/>
          <w:divBdr>
            <w:top w:val="none" w:sz="0" w:space="0" w:color="auto"/>
            <w:left w:val="none" w:sz="0" w:space="0" w:color="auto"/>
            <w:bottom w:val="none" w:sz="0" w:space="0" w:color="auto"/>
            <w:right w:val="none" w:sz="0" w:space="0" w:color="auto"/>
          </w:divBdr>
        </w:div>
        <w:div w:id="236011900">
          <w:marLeft w:val="0"/>
          <w:marRight w:val="0"/>
          <w:marTop w:val="0"/>
          <w:marBottom w:val="0"/>
          <w:divBdr>
            <w:top w:val="none" w:sz="0" w:space="0" w:color="auto"/>
            <w:left w:val="none" w:sz="0" w:space="0" w:color="auto"/>
            <w:bottom w:val="none" w:sz="0" w:space="0" w:color="auto"/>
            <w:right w:val="none" w:sz="0" w:space="0" w:color="auto"/>
          </w:divBdr>
        </w:div>
        <w:div w:id="1388800038">
          <w:marLeft w:val="0"/>
          <w:marRight w:val="0"/>
          <w:marTop w:val="0"/>
          <w:marBottom w:val="0"/>
          <w:divBdr>
            <w:top w:val="none" w:sz="0" w:space="0" w:color="auto"/>
            <w:left w:val="none" w:sz="0" w:space="0" w:color="auto"/>
            <w:bottom w:val="none" w:sz="0" w:space="0" w:color="auto"/>
            <w:right w:val="none" w:sz="0" w:space="0" w:color="auto"/>
          </w:divBdr>
        </w:div>
        <w:div w:id="797067532">
          <w:marLeft w:val="0"/>
          <w:marRight w:val="0"/>
          <w:marTop w:val="0"/>
          <w:marBottom w:val="0"/>
          <w:divBdr>
            <w:top w:val="none" w:sz="0" w:space="0" w:color="auto"/>
            <w:left w:val="none" w:sz="0" w:space="0" w:color="auto"/>
            <w:bottom w:val="none" w:sz="0" w:space="0" w:color="auto"/>
            <w:right w:val="none" w:sz="0" w:space="0" w:color="auto"/>
          </w:divBdr>
        </w:div>
        <w:div w:id="2039157907">
          <w:marLeft w:val="0"/>
          <w:marRight w:val="0"/>
          <w:marTop w:val="0"/>
          <w:marBottom w:val="0"/>
          <w:divBdr>
            <w:top w:val="none" w:sz="0" w:space="0" w:color="auto"/>
            <w:left w:val="none" w:sz="0" w:space="0" w:color="auto"/>
            <w:bottom w:val="none" w:sz="0" w:space="0" w:color="auto"/>
            <w:right w:val="none" w:sz="0" w:space="0" w:color="auto"/>
          </w:divBdr>
        </w:div>
        <w:div w:id="1738699072">
          <w:marLeft w:val="0"/>
          <w:marRight w:val="0"/>
          <w:marTop w:val="0"/>
          <w:marBottom w:val="0"/>
          <w:divBdr>
            <w:top w:val="none" w:sz="0" w:space="0" w:color="auto"/>
            <w:left w:val="none" w:sz="0" w:space="0" w:color="auto"/>
            <w:bottom w:val="none" w:sz="0" w:space="0" w:color="auto"/>
            <w:right w:val="none" w:sz="0" w:space="0" w:color="auto"/>
          </w:divBdr>
        </w:div>
        <w:div w:id="1529760774">
          <w:marLeft w:val="0"/>
          <w:marRight w:val="0"/>
          <w:marTop w:val="0"/>
          <w:marBottom w:val="0"/>
          <w:divBdr>
            <w:top w:val="none" w:sz="0" w:space="0" w:color="auto"/>
            <w:left w:val="none" w:sz="0" w:space="0" w:color="auto"/>
            <w:bottom w:val="none" w:sz="0" w:space="0" w:color="auto"/>
            <w:right w:val="none" w:sz="0" w:space="0" w:color="auto"/>
          </w:divBdr>
        </w:div>
        <w:div w:id="521936057">
          <w:marLeft w:val="0"/>
          <w:marRight w:val="0"/>
          <w:marTop w:val="0"/>
          <w:marBottom w:val="0"/>
          <w:divBdr>
            <w:top w:val="none" w:sz="0" w:space="0" w:color="auto"/>
            <w:left w:val="none" w:sz="0" w:space="0" w:color="auto"/>
            <w:bottom w:val="none" w:sz="0" w:space="0" w:color="auto"/>
            <w:right w:val="none" w:sz="0" w:space="0" w:color="auto"/>
          </w:divBdr>
          <w:divsChild>
            <w:div w:id="279237">
              <w:marLeft w:val="-75"/>
              <w:marRight w:val="0"/>
              <w:marTop w:val="30"/>
              <w:marBottom w:val="30"/>
              <w:divBdr>
                <w:top w:val="none" w:sz="0" w:space="0" w:color="auto"/>
                <w:left w:val="none" w:sz="0" w:space="0" w:color="auto"/>
                <w:bottom w:val="none" w:sz="0" w:space="0" w:color="auto"/>
                <w:right w:val="none" w:sz="0" w:space="0" w:color="auto"/>
              </w:divBdr>
              <w:divsChild>
                <w:div w:id="401172462">
                  <w:marLeft w:val="0"/>
                  <w:marRight w:val="0"/>
                  <w:marTop w:val="0"/>
                  <w:marBottom w:val="0"/>
                  <w:divBdr>
                    <w:top w:val="none" w:sz="0" w:space="0" w:color="auto"/>
                    <w:left w:val="none" w:sz="0" w:space="0" w:color="auto"/>
                    <w:bottom w:val="none" w:sz="0" w:space="0" w:color="auto"/>
                    <w:right w:val="none" w:sz="0" w:space="0" w:color="auto"/>
                  </w:divBdr>
                  <w:divsChild>
                    <w:div w:id="605191973">
                      <w:marLeft w:val="0"/>
                      <w:marRight w:val="0"/>
                      <w:marTop w:val="0"/>
                      <w:marBottom w:val="0"/>
                      <w:divBdr>
                        <w:top w:val="none" w:sz="0" w:space="0" w:color="auto"/>
                        <w:left w:val="none" w:sz="0" w:space="0" w:color="auto"/>
                        <w:bottom w:val="none" w:sz="0" w:space="0" w:color="auto"/>
                        <w:right w:val="none" w:sz="0" w:space="0" w:color="auto"/>
                      </w:divBdr>
                    </w:div>
                    <w:div w:id="1838107792">
                      <w:marLeft w:val="0"/>
                      <w:marRight w:val="0"/>
                      <w:marTop w:val="0"/>
                      <w:marBottom w:val="0"/>
                      <w:divBdr>
                        <w:top w:val="none" w:sz="0" w:space="0" w:color="auto"/>
                        <w:left w:val="none" w:sz="0" w:space="0" w:color="auto"/>
                        <w:bottom w:val="none" w:sz="0" w:space="0" w:color="auto"/>
                        <w:right w:val="none" w:sz="0" w:space="0" w:color="auto"/>
                      </w:divBdr>
                    </w:div>
                    <w:div w:id="1398671968">
                      <w:marLeft w:val="0"/>
                      <w:marRight w:val="0"/>
                      <w:marTop w:val="0"/>
                      <w:marBottom w:val="0"/>
                      <w:divBdr>
                        <w:top w:val="none" w:sz="0" w:space="0" w:color="auto"/>
                        <w:left w:val="none" w:sz="0" w:space="0" w:color="auto"/>
                        <w:bottom w:val="none" w:sz="0" w:space="0" w:color="auto"/>
                        <w:right w:val="none" w:sz="0" w:space="0" w:color="auto"/>
                      </w:divBdr>
                    </w:div>
                  </w:divsChild>
                </w:div>
                <w:div w:id="15277599">
                  <w:marLeft w:val="0"/>
                  <w:marRight w:val="0"/>
                  <w:marTop w:val="0"/>
                  <w:marBottom w:val="0"/>
                  <w:divBdr>
                    <w:top w:val="none" w:sz="0" w:space="0" w:color="auto"/>
                    <w:left w:val="none" w:sz="0" w:space="0" w:color="auto"/>
                    <w:bottom w:val="none" w:sz="0" w:space="0" w:color="auto"/>
                    <w:right w:val="none" w:sz="0" w:space="0" w:color="auto"/>
                  </w:divBdr>
                  <w:divsChild>
                    <w:div w:id="1315644436">
                      <w:marLeft w:val="0"/>
                      <w:marRight w:val="0"/>
                      <w:marTop w:val="0"/>
                      <w:marBottom w:val="0"/>
                      <w:divBdr>
                        <w:top w:val="none" w:sz="0" w:space="0" w:color="auto"/>
                        <w:left w:val="none" w:sz="0" w:space="0" w:color="auto"/>
                        <w:bottom w:val="none" w:sz="0" w:space="0" w:color="auto"/>
                        <w:right w:val="none" w:sz="0" w:space="0" w:color="auto"/>
                      </w:divBdr>
                    </w:div>
                    <w:div w:id="774519583">
                      <w:marLeft w:val="0"/>
                      <w:marRight w:val="0"/>
                      <w:marTop w:val="0"/>
                      <w:marBottom w:val="0"/>
                      <w:divBdr>
                        <w:top w:val="none" w:sz="0" w:space="0" w:color="auto"/>
                        <w:left w:val="none" w:sz="0" w:space="0" w:color="auto"/>
                        <w:bottom w:val="none" w:sz="0" w:space="0" w:color="auto"/>
                        <w:right w:val="none" w:sz="0" w:space="0" w:color="auto"/>
                      </w:divBdr>
                    </w:div>
                    <w:div w:id="658852632">
                      <w:marLeft w:val="0"/>
                      <w:marRight w:val="0"/>
                      <w:marTop w:val="0"/>
                      <w:marBottom w:val="0"/>
                      <w:divBdr>
                        <w:top w:val="none" w:sz="0" w:space="0" w:color="auto"/>
                        <w:left w:val="none" w:sz="0" w:space="0" w:color="auto"/>
                        <w:bottom w:val="none" w:sz="0" w:space="0" w:color="auto"/>
                        <w:right w:val="none" w:sz="0" w:space="0" w:color="auto"/>
                      </w:divBdr>
                    </w:div>
                  </w:divsChild>
                </w:div>
                <w:div w:id="1078480720">
                  <w:marLeft w:val="0"/>
                  <w:marRight w:val="0"/>
                  <w:marTop w:val="0"/>
                  <w:marBottom w:val="0"/>
                  <w:divBdr>
                    <w:top w:val="none" w:sz="0" w:space="0" w:color="auto"/>
                    <w:left w:val="none" w:sz="0" w:space="0" w:color="auto"/>
                    <w:bottom w:val="none" w:sz="0" w:space="0" w:color="auto"/>
                    <w:right w:val="none" w:sz="0" w:space="0" w:color="auto"/>
                  </w:divBdr>
                  <w:divsChild>
                    <w:div w:id="746270325">
                      <w:marLeft w:val="0"/>
                      <w:marRight w:val="0"/>
                      <w:marTop w:val="0"/>
                      <w:marBottom w:val="0"/>
                      <w:divBdr>
                        <w:top w:val="none" w:sz="0" w:space="0" w:color="auto"/>
                        <w:left w:val="none" w:sz="0" w:space="0" w:color="auto"/>
                        <w:bottom w:val="none" w:sz="0" w:space="0" w:color="auto"/>
                        <w:right w:val="none" w:sz="0" w:space="0" w:color="auto"/>
                      </w:divBdr>
                    </w:div>
                    <w:div w:id="1488940865">
                      <w:marLeft w:val="0"/>
                      <w:marRight w:val="0"/>
                      <w:marTop w:val="0"/>
                      <w:marBottom w:val="0"/>
                      <w:divBdr>
                        <w:top w:val="none" w:sz="0" w:space="0" w:color="auto"/>
                        <w:left w:val="none" w:sz="0" w:space="0" w:color="auto"/>
                        <w:bottom w:val="none" w:sz="0" w:space="0" w:color="auto"/>
                        <w:right w:val="none" w:sz="0" w:space="0" w:color="auto"/>
                      </w:divBdr>
                    </w:div>
                    <w:div w:id="1035086085">
                      <w:marLeft w:val="0"/>
                      <w:marRight w:val="0"/>
                      <w:marTop w:val="0"/>
                      <w:marBottom w:val="0"/>
                      <w:divBdr>
                        <w:top w:val="none" w:sz="0" w:space="0" w:color="auto"/>
                        <w:left w:val="none" w:sz="0" w:space="0" w:color="auto"/>
                        <w:bottom w:val="none" w:sz="0" w:space="0" w:color="auto"/>
                        <w:right w:val="none" w:sz="0" w:space="0" w:color="auto"/>
                      </w:divBdr>
                    </w:div>
                  </w:divsChild>
                </w:div>
                <w:div w:id="1002665862">
                  <w:marLeft w:val="0"/>
                  <w:marRight w:val="0"/>
                  <w:marTop w:val="0"/>
                  <w:marBottom w:val="0"/>
                  <w:divBdr>
                    <w:top w:val="none" w:sz="0" w:space="0" w:color="auto"/>
                    <w:left w:val="none" w:sz="0" w:space="0" w:color="auto"/>
                    <w:bottom w:val="none" w:sz="0" w:space="0" w:color="auto"/>
                    <w:right w:val="none" w:sz="0" w:space="0" w:color="auto"/>
                  </w:divBdr>
                  <w:divsChild>
                    <w:div w:id="1509830136">
                      <w:marLeft w:val="0"/>
                      <w:marRight w:val="0"/>
                      <w:marTop w:val="0"/>
                      <w:marBottom w:val="0"/>
                      <w:divBdr>
                        <w:top w:val="none" w:sz="0" w:space="0" w:color="auto"/>
                        <w:left w:val="none" w:sz="0" w:space="0" w:color="auto"/>
                        <w:bottom w:val="none" w:sz="0" w:space="0" w:color="auto"/>
                        <w:right w:val="none" w:sz="0" w:space="0" w:color="auto"/>
                      </w:divBdr>
                    </w:div>
                    <w:div w:id="259992066">
                      <w:marLeft w:val="0"/>
                      <w:marRight w:val="0"/>
                      <w:marTop w:val="0"/>
                      <w:marBottom w:val="0"/>
                      <w:divBdr>
                        <w:top w:val="none" w:sz="0" w:space="0" w:color="auto"/>
                        <w:left w:val="none" w:sz="0" w:space="0" w:color="auto"/>
                        <w:bottom w:val="none" w:sz="0" w:space="0" w:color="auto"/>
                        <w:right w:val="none" w:sz="0" w:space="0" w:color="auto"/>
                      </w:divBdr>
                    </w:div>
                    <w:div w:id="268852622">
                      <w:marLeft w:val="0"/>
                      <w:marRight w:val="0"/>
                      <w:marTop w:val="0"/>
                      <w:marBottom w:val="0"/>
                      <w:divBdr>
                        <w:top w:val="none" w:sz="0" w:space="0" w:color="auto"/>
                        <w:left w:val="none" w:sz="0" w:space="0" w:color="auto"/>
                        <w:bottom w:val="none" w:sz="0" w:space="0" w:color="auto"/>
                        <w:right w:val="none" w:sz="0" w:space="0" w:color="auto"/>
                      </w:divBdr>
                    </w:div>
                  </w:divsChild>
                </w:div>
                <w:div w:id="239173297">
                  <w:marLeft w:val="0"/>
                  <w:marRight w:val="0"/>
                  <w:marTop w:val="0"/>
                  <w:marBottom w:val="0"/>
                  <w:divBdr>
                    <w:top w:val="none" w:sz="0" w:space="0" w:color="auto"/>
                    <w:left w:val="none" w:sz="0" w:space="0" w:color="auto"/>
                    <w:bottom w:val="none" w:sz="0" w:space="0" w:color="auto"/>
                    <w:right w:val="none" w:sz="0" w:space="0" w:color="auto"/>
                  </w:divBdr>
                  <w:divsChild>
                    <w:div w:id="1765611706">
                      <w:marLeft w:val="0"/>
                      <w:marRight w:val="0"/>
                      <w:marTop w:val="0"/>
                      <w:marBottom w:val="0"/>
                      <w:divBdr>
                        <w:top w:val="none" w:sz="0" w:space="0" w:color="auto"/>
                        <w:left w:val="none" w:sz="0" w:space="0" w:color="auto"/>
                        <w:bottom w:val="none" w:sz="0" w:space="0" w:color="auto"/>
                        <w:right w:val="none" w:sz="0" w:space="0" w:color="auto"/>
                      </w:divBdr>
                    </w:div>
                    <w:div w:id="820539954">
                      <w:marLeft w:val="0"/>
                      <w:marRight w:val="0"/>
                      <w:marTop w:val="0"/>
                      <w:marBottom w:val="0"/>
                      <w:divBdr>
                        <w:top w:val="none" w:sz="0" w:space="0" w:color="auto"/>
                        <w:left w:val="none" w:sz="0" w:space="0" w:color="auto"/>
                        <w:bottom w:val="none" w:sz="0" w:space="0" w:color="auto"/>
                        <w:right w:val="none" w:sz="0" w:space="0" w:color="auto"/>
                      </w:divBdr>
                    </w:div>
                    <w:div w:id="621036926">
                      <w:marLeft w:val="0"/>
                      <w:marRight w:val="0"/>
                      <w:marTop w:val="0"/>
                      <w:marBottom w:val="0"/>
                      <w:divBdr>
                        <w:top w:val="none" w:sz="0" w:space="0" w:color="auto"/>
                        <w:left w:val="none" w:sz="0" w:space="0" w:color="auto"/>
                        <w:bottom w:val="none" w:sz="0" w:space="0" w:color="auto"/>
                        <w:right w:val="none" w:sz="0" w:space="0" w:color="auto"/>
                      </w:divBdr>
                    </w:div>
                  </w:divsChild>
                </w:div>
                <w:div w:id="1686857467">
                  <w:marLeft w:val="0"/>
                  <w:marRight w:val="0"/>
                  <w:marTop w:val="0"/>
                  <w:marBottom w:val="0"/>
                  <w:divBdr>
                    <w:top w:val="none" w:sz="0" w:space="0" w:color="auto"/>
                    <w:left w:val="none" w:sz="0" w:space="0" w:color="auto"/>
                    <w:bottom w:val="none" w:sz="0" w:space="0" w:color="auto"/>
                    <w:right w:val="none" w:sz="0" w:space="0" w:color="auto"/>
                  </w:divBdr>
                  <w:divsChild>
                    <w:div w:id="9453923">
                      <w:marLeft w:val="0"/>
                      <w:marRight w:val="0"/>
                      <w:marTop w:val="0"/>
                      <w:marBottom w:val="0"/>
                      <w:divBdr>
                        <w:top w:val="none" w:sz="0" w:space="0" w:color="auto"/>
                        <w:left w:val="none" w:sz="0" w:space="0" w:color="auto"/>
                        <w:bottom w:val="none" w:sz="0" w:space="0" w:color="auto"/>
                        <w:right w:val="none" w:sz="0" w:space="0" w:color="auto"/>
                      </w:divBdr>
                    </w:div>
                    <w:div w:id="2127263047">
                      <w:marLeft w:val="0"/>
                      <w:marRight w:val="0"/>
                      <w:marTop w:val="0"/>
                      <w:marBottom w:val="0"/>
                      <w:divBdr>
                        <w:top w:val="none" w:sz="0" w:space="0" w:color="auto"/>
                        <w:left w:val="none" w:sz="0" w:space="0" w:color="auto"/>
                        <w:bottom w:val="none" w:sz="0" w:space="0" w:color="auto"/>
                        <w:right w:val="none" w:sz="0" w:space="0" w:color="auto"/>
                      </w:divBdr>
                    </w:div>
                    <w:div w:id="1177381985">
                      <w:marLeft w:val="0"/>
                      <w:marRight w:val="0"/>
                      <w:marTop w:val="0"/>
                      <w:marBottom w:val="0"/>
                      <w:divBdr>
                        <w:top w:val="none" w:sz="0" w:space="0" w:color="auto"/>
                        <w:left w:val="none" w:sz="0" w:space="0" w:color="auto"/>
                        <w:bottom w:val="none" w:sz="0" w:space="0" w:color="auto"/>
                        <w:right w:val="none" w:sz="0" w:space="0" w:color="auto"/>
                      </w:divBdr>
                    </w:div>
                  </w:divsChild>
                </w:div>
                <w:div w:id="370691305">
                  <w:marLeft w:val="0"/>
                  <w:marRight w:val="0"/>
                  <w:marTop w:val="0"/>
                  <w:marBottom w:val="0"/>
                  <w:divBdr>
                    <w:top w:val="none" w:sz="0" w:space="0" w:color="auto"/>
                    <w:left w:val="none" w:sz="0" w:space="0" w:color="auto"/>
                    <w:bottom w:val="none" w:sz="0" w:space="0" w:color="auto"/>
                    <w:right w:val="none" w:sz="0" w:space="0" w:color="auto"/>
                  </w:divBdr>
                  <w:divsChild>
                    <w:div w:id="1522817467">
                      <w:marLeft w:val="0"/>
                      <w:marRight w:val="0"/>
                      <w:marTop w:val="0"/>
                      <w:marBottom w:val="0"/>
                      <w:divBdr>
                        <w:top w:val="none" w:sz="0" w:space="0" w:color="auto"/>
                        <w:left w:val="none" w:sz="0" w:space="0" w:color="auto"/>
                        <w:bottom w:val="none" w:sz="0" w:space="0" w:color="auto"/>
                        <w:right w:val="none" w:sz="0" w:space="0" w:color="auto"/>
                      </w:divBdr>
                    </w:div>
                    <w:div w:id="63918651">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sChild>
                </w:div>
                <w:div w:id="938100401">
                  <w:marLeft w:val="0"/>
                  <w:marRight w:val="0"/>
                  <w:marTop w:val="0"/>
                  <w:marBottom w:val="0"/>
                  <w:divBdr>
                    <w:top w:val="none" w:sz="0" w:space="0" w:color="auto"/>
                    <w:left w:val="none" w:sz="0" w:space="0" w:color="auto"/>
                    <w:bottom w:val="none" w:sz="0" w:space="0" w:color="auto"/>
                    <w:right w:val="none" w:sz="0" w:space="0" w:color="auto"/>
                  </w:divBdr>
                  <w:divsChild>
                    <w:div w:id="791245135">
                      <w:marLeft w:val="0"/>
                      <w:marRight w:val="0"/>
                      <w:marTop w:val="0"/>
                      <w:marBottom w:val="0"/>
                      <w:divBdr>
                        <w:top w:val="none" w:sz="0" w:space="0" w:color="auto"/>
                        <w:left w:val="none" w:sz="0" w:space="0" w:color="auto"/>
                        <w:bottom w:val="none" w:sz="0" w:space="0" w:color="auto"/>
                        <w:right w:val="none" w:sz="0" w:space="0" w:color="auto"/>
                      </w:divBdr>
                    </w:div>
                    <w:div w:id="214510574">
                      <w:marLeft w:val="0"/>
                      <w:marRight w:val="0"/>
                      <w:marTop w:val="0"/>
                      <w:marBottom w:val="0"/>
                      <w:divBdr>
                        <w:top w:val="none" w:sz="0" w:space="0" w:color="auto"/>
                        <w:left w:val="none" w:sz="0" w:space="0" w:color="auto"/>
                        <w:bottom w:val="none" w:sz="0" w:space="0" w:color="auto"/>
                        <w:right w:val="none" w:sz="0" w:space="0" w:color="auto"/>
                      </w:divBdr>
                    </w:div>
                    <w:div w:id="13665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7755">
          <w:marLeft w:val="0"/>
          <w:marRight w:val="0"/>
          <w:marTop w:val="0"/>
          <w:marBottom w:val="0"/>
          <w:divBdr>
            <w:top w:val="none" w:sz="0" w:space="0" w:color="auto"/>
            <w:left w:val="none" w:sz="0" w:space="0" w:color="auto"/>
            <w:bottom w:val="none" w:sz="0" w:space="0" w:color="auto"/>
            <w:right w:val="none" w:sz="0" w:space="0" w:color="auto"/>
          </w:divBdr>
        </w:div>
        <w:div w:id="291525429">
          <w:marLeft w:val="0"/>
          <w:marRight w:val="0"/>
          <w:marTop w:val="0"/>
          <w:marBottom w:val="0"/>
          <w:divBdr>
            <w:top w:val="none" w:sz="0" w:space="0" w:color="auto"/>
            <w:left w:val="none" w:sz="0" w:space="0" w:color="auto"/>
            <w:bottom w:val="none" w:sz="0" w:space="0" w:color="auto"/>
            <w:right w:val="none" w:sz="0" w:space="0" w:color="auto"/>
          </w:divBdr>
        </w:div>
        <w:div w:id="802114916">
          <w:marLeft w:val="0"/>
          <w:marRight w:val="0"/>
          <w:marTop w:val="0"/>
          <w:marBottom w:val="0"/>
          <w:divBdr>
            <w:top w:val="none" w:sz="0" w:space="0" w:color="auto"/>
            <w:left w:val="none" w:sz="0" w:space="0" w:color="auto"/>
            <w:bottom w:val="none" w:sz="0" w:space="0" w:color="auto"/>
            <w:right w:val="none" w:sz="0" w:space="0" w:color="auto"/>
          </w:divBdr>
        </w:div>
        <w:div w:id="83385166">
          <w:marLeft w:val="0"/>
          <w:marRight w:val="0"/>
          <w:marTop w:val="0"/>
          <w:marBottom w:val="0"/>
          <w:divBdr>
            <w:top w:val="none" w:sz="0" w:space="0" w:color="auto"/>
            <w:left w:val="none" w:sz="0" w:space="0" w:color="auto"/>
            <w:bottom w:val="none" w:sz="0" w:space="0" w:color="auto"/>
            <w:right w:val="none" w:sz="0" w:space="0" w:color="auto"/>
          </w:divBdr>
        </w:div>
        <w:div w:id="1489587739">
          <w:marLeft w:val="0"/>
          <w:marRight w:val="0"/>
          <w:marTop w:val="0"/>
          <w:marBottom w:val="0"/>
          <w:divBdr>
            <w:top w:val="none" w:sz="0" w:space="0" w:color="auto"/>
            <w:left w:val="none" w:sz="0" w:space="0" w:color="auto"/>
            <w:bottom w:val="none" w:sz="0" w:space="0" w:color="auto"/>
            <w:right w:val="none" w:sz="0" w:space="0" w:color="auto"/>
          </w:divBdr>
        </w:div>
        <w:div w:id="2100908545">
          <w:marLeft w:val="0"/>
          <w:marRight w:val="0"/>
          <w:marTop w:val="0"/>
          <w:marBottom w:val="0"/>
          <w:divBdr>
            <w:top w:val="none" w:sz="0" w:space="0" w:color="auto"/>
            <w:left w:val="none" w:sz="0" w:space="0" w:color="auto"/>
            <w:bottom w:val="none" w:sz="0" w:space="0" w:color="auto"/>
            <w:right w:val="none" w:sz="0" w:space="0" w:color="auto"/>
          </w:divBdr>
        </w:div>
        <w:div w:id="75591428">
          <w:marLeft w:val="0"/>
          <w:marRight w:val="0"/>
          <w:marTop w:val="0"/>
          <w:marBottom w:val="0"/>
          <w:divBdr>
            <w:top w:val="none" w:sz="0" w:space="0" w:color="auto"/>
            <w:left w:val="none" w:sz="0" w:space="0" w:color="auto"/>
            <w:bottom w:val="none" w:sz="0" w:space="0" w:color="auto"/>
            <w:right w:val="none" w:sz="0" w:space="0" w:color="auto"/>
          </w:divBdr>
        </w:div>
        <w:div w:id="60952883">
          <w:marLeft w:val="0"/>
          <w:marRight w:val="0"/>
          <w:marTop w:val="0"/>
          <w:marBottom w:val="0"/>
          <w:divBdr>
            <w:top w:val="none" w:sz="0" w:space="0" w:color="auto"/>
            <w:left w:val="none" w:sz="0" w:space="0" w:color="auto"/>
            <w:bottom w:val="none" w:sz="0" w:space="0" w:color="auto"/>
            <w:right w:val="none" w:sz="0" w:space="0" w:color="auto"/>
          </w:divBdr>
        </w:div>
        <w:div w:id="1326976274">
          <w:marLeft w:val="0"/>
          <w:marRight w:val="0"/>
          <w:marTop w:val="0"/>
          <w:marBottom w:val="0"/>
          <w:divBdr>
            <w:top w:val="none" w:sz="0" w:space="0" w:color="auto"/>
            <w:left w:val="none" w:sz="0" w:space="0" w:color="auto"/>
            <w:bottom w:val="none" w:sz="0" w:space="0" w:color="auto"/>
            <w:right w:val="none" w:sz="0" w:space="0" w:color="auto"/>
          </w:divBdr>
        </w:div>
        <w:div w:id="160317050">
          <w:marLeft w:val="0"/>
          <w:marRight w:val="0"/>
          <w:marTop w:val="0"/>
          <w:marBottom w:val="0"/>
          <w:divBdr>
            <w:top w:val="none" w:sz="0" w:space="0" w:color="auto"/>
            <w:left w:val="none" w:sz="0" w:space="0" w:color="auto"/>
            <w:bottom w:val="none" w:sz="0" w:space="0" w:color="auto"/>
            <w:right w:val="none" w:sz="0" w:space="0" w:color="auto"/>
          </w:divBdr>
        </w:div>
        <w:div w:id="40440952">
          <w:marLeft w:val="0"/>
          <w:marRight w:val="0"/>
          <w:marTop w:val="0"/>
          <w:marBottom w:val="0"/>
          <w:divBdr>
            <w:top w:val="none" w:sz="0" w:space="0" w:color="auto"/>
            <w:left w:val="none" w:sz="0" w:space="0" w:color="auto"/>
            <w:bottom w:val="none" w:sz="0" w:space="0" w:color="auto"/>
            <w:right w:val="none" w:sz="0" w:space="0" w:color="auto"/>
          </w:divBdr>
        </w:div>
        <w:div w:id="1224102221">
          <w:marLeft w:val="0"/>
          <w:marRight w:val="0"/>
          <w:marTop w:val="0"/>
          <w:marBottom w:val="0"/>
          <w:divBdr>
            <w:top w:val="none" w:sz="0" w:space="0" w:color="auto"/>
            <w:left w:val="none" w:sz="0" w:space="0" w:color="auto"/>
            <w:bottom w:val="none" w:sz="0" w:space="0" w:color="auto"/>
            <w:right w:val="none" w:sz="0" w:space="0" w:color="auto"/>
          </w:divBdr>
        </w:div>
        <w:div w:id="276177331">
          <w:marLeft w:val="0"/>
          <w:marRight w:val="0"/>
          <w:marTop w:val="0"/>
          <w:marBottom w:val="0"/>
          <w:divBdr>
            <w:top w:val="none" w:sz="0" w:space="0" w:color="auto"/>
            <w:left w:val="none" w:sz="0" w:space="0" w:color="auto"/>
            <w:bottom w:val="none" w:sz="0" w:space="0" w:color="auto"/>
            <w:right w:val="none" w:sz="0" w:space="0" w:color="auto"/>
          </w:divBdr>
        </w:div>
        <w:div w:id="1417358659">
          <w:marLeft w:val="0"/>
          <w:marRight w:val="0"/>
          <w:marTop w:val="0"/>
          <w:marBottom w:val="0"/>
          <w:divBdr>
            <w:top w:val="none" w:sz="0" w:space="0" w:color="auto"/>
            <w:left w:val="none" w:sz="0" w:space="0" w:color="auto"/>
            <w:bottom w:val="none" w:sz="0" w:space="0" w:color="auto"/>
            <w:right w:val="none" w:sz="0" w:space="0" w:color="auto"/>
          </w:divBdr>
        </w:div>
        <w:div w:id="1848472624">
          <w:marLeft w:val="0"/>
          <w:marRight w:val="0"/>
          <w:marTop w:val="0"/>
          <w:marBottom w:val="0"/>
          <w:divBdr>
            <w:top w:val="none" w:sz="0" w:space="0" w:color="auto"/>
            <w:left w:val="none" w:sz="0" w:space="0" w:color="auto"/>
            <w:bottom w:val="none" w:sz="0" w:space="0" w:color="auto"/>
            <w:right w:val="none" w:sz="0" w:space="0" w:color="auto"/>
          </w:divBdr>
        </w:div>
      </w:divsChild>
    </w:div>
    <w:div w:id="407964007">
      <w:bodyDiv w:val="1"/>
      <w:marLeft w:val="0"/>
      <w:marRight w:val="0"/>
      <w:marTop w:val="0"/>
      <w:marBottom w:val="0"/>
      <w:divBdr>
        <w:top w:val="none" w:sz="0" w:space="0" w:color="auto"/>
        <w:left w:val="none" w:sz="0" w:space="0" w:color="auto"/>
        <w:bottom w:val="none" w:sz="0" w:space="0" w:color="auto"/>
        <w:right w:val="none" w:sz="0" w:space="0" w:color="auto"/>
      </w:divBdr>
    </w:div>
    <w:div w:id="408767551">
      <w:bodyDiv w:val="1"/>
      <w:marLeft w:val="0"/>
      <w:marRight w:val="0"/>
      <w:marTop w:val="0"/>
      <w:marBottom w:val="0"/>
      <w:divBdr>
        <w:top w:val="none" w:sz="0" w:space="0" w:color="auto"/>
        <w:left w:val="none" w:sz="0" w:space="0" w:color="auto"/>
        <w:bottom w:val="none" w:sz="0" w:space="0" w:color="auto"/>
        <w:right w:val="none" w:sz="0" w:space="0" w:color="auto"/>
      </w:divBdr>
    </w:div>
    <w:div w:id="731389647">
      <w:bodyDiv w:val="1"/>
      <w:marLeft w:val="0"/>
      <w:marRight w:val="0"/>
      <w:marTop w:val="0"/>
      <w:marBottom w:val="0"/>
      <w:divBdr>
        <w:top w:val="none" w:sz="0" w:space="0" w:color="auto"/>
        <w:left w:val="none" w:sz="0" w:space="0" w:color="auto"/>
        <w:bottom w:val="none" w:sz="0" w:space="0" w:color="auto"/>
        <w:right w:val="none" w:sz="0" w:space="0" w:color="auto"/>
      </w:divBdr>
    </w:div>
    <w:div w:id="922032184">
      <w:bodyDiv w:val="1"/>
      <w:marLeft w:val="0"/>
      <w:marRight w:val="0"/>
      <w:marTop w:val="0"/>
      <w:marBottom w:val="0"/>
      <w:divBdr>
        <w:top w:val="none" w:sz="0" w:space="0" w:color="auto"/>
        <w:left w:val="none" w:sz="0" w:space="0" w:color="auto"/>
        <w:bottom w:val="none" w:sz="0" w:space="0" w:color="auto"/>
        <w:right w:val="none" w:sz="0" w:space="0" w:color="auto"/>
      </w:divBdr>
      <w:divsChild>
        <w:div w:id="2024700134">
          <w:marLeft w:val="0"/>
          <w:marRight w:val="0"/>
          <w:marTop w:val="0"/>
          <w:marBottom w:val="0"/>
          <w:divBdr>
            <w:top w:val="none" w:sz="0" w:space="0" w:color="auto"/>
            <w:left w:val="none" w:sz="0" w:space="0" w:color="auto"/>
            <w:bottom w:val="none" w:sz="0" w:space="0" w:color="auto"/>
            <w:right w:val="none" w:sz="0" w:space="0" w:color="auto"/>
          </w:divBdr>
        </w:div>
        <w:div w:id="847671038">
          <w:marLeft w:val="0"/>
          <w:marRight w:val="0"/>
          <w:marTop w:val="0"/>
          <w:marBottom w:val="0"/>
          <w:divBdr>
            <w:top w:val="none" w:sz="0" w:space="0" w:color="auto"/>
            <w:left w:val="none" w:sz="0" w:space="0" w:color="auto"/>
            <w:bottom w:val="none" w:sz="0" w:space="0" w:color="auto"/>
            <w:right w:val="none" w:sz="0" w:space="0" w:color="auto"/>
          </w:divBdr>
        </w:div>
      </w:divsChild>
    </w:div>
    <w:div w:id="1034891249">
      <w:bodyDiv w:val="1"/>
      <w:marLeft w:val="0"/>
      <w:marRight w:val="0"/>
      <w:marTop w:val="0"/>
      <w:marBottom w:val="0"/>
      <w:divBdr>
        <w:top w:val="none" w:sz="0" w:space="0" w:color="auto"/>
        <w:left w:val="none" w:sz="0" w:space="0" w:color="auto"/>
        <w:bottom w:val="none" w:sz="0" w:space="0" w:color="auto"/>
        <w:right w:val="none" w:sz="0" w:space="0" w:color="auto"/>
      </w:divBdr>
    </w:div>
    <w:div w:id="1319384447">
      <w:bodyDiv w:val="1"/>
      <w:marLeft w:val="0"/>
      <w:marRight w:val="0"/>
      <w:marTop w:val="0"/>
      <w:marBottom w:val="0"/>
      <w:divBdr>
        <w:top w:val="none" w:sz="0" w:space="0" w:color="auto"/>
        <w:left w:val="none" w:sz="0" w:space="0" w:color="auto"/>
        <w:bottom w:val="none" w:sz="0" w:space="0" w:color="auto"/>
        <w:right w:val="none" w:sz="0" w:space="0" w:color="auto"/>
      </w:divBdr>
    </w:div>
    <w:div w:id="1571623142">
      <w:bodyDiv w:val="1"/>
      <w:marLeft w:val="0"/>
      <w:marRight w:val="0"/>
      <w:marTop w:val="0"/>
      <w:marBottom w:val="0"/>
      <w:divBdr>
        <w:top w:val="none" w:sz="0" w:space="0" w:color="auto"/>
        <w:left w:val="none" w:sz="0" w:space="0" w:color="auto"/>
        <w:bottom w:val="none" w:sz="0" w:space="0" w:color="auto"/>
        <w:right w:val="none" w:sz="0" w:space="0" w:color="auto"/>
      </w:divBdr>
    </w:div>
    <w:div w:id="193393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e.wikipedia.org/wiki/Cultural_Mainstreaming"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thrin.harre@htw-dresden.de" TargetMode="External"/><Relationship Id="rId13" Type="http://schemas.openxmlformats.org/officeDocument/2006/relationships/image" Target="media/image2.png"/><Relationship Id="rId1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mailto:johannes.teichert@chemie.tu-chemnitz.de" TargetMode="External"/><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hyperlink" Target="mailto:torsten.munkelt@htw-dresden.de" TargetMode="External"/><Relationship Id="rId4" Type="http://schemas.openxmlformats.org/officeDocument/2006/relationships/webSettings" Target="webSettings.xml"/><Relationship Id="rId9" Type="http://schemas.openxmlformats.org/officeDocument/2006/relationships/hyperlink" Target="tel:+493514622650" TargetMode="External"/><Relationship Id="rId14"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5787</Words>
  <Characters>36460</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Christ</dc:creator>
  <cp:keywords/>
  <dc:description/>
  <cp:lastModifiedBy>Torsten Munkelt</cp:lastModifiedBy>
  <cp:revision>20</cp:revision>
  <dcterms:created xsi:type="dcterms:W3CDTF">2023-06-26T21:39:00Z</dcterms:created>
  <dcterms:modified xsi:type="dcterms:W3CDTF">2023-06-26T23:49:00Z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id="pkKPpwOc"/&gt;&lt;style id="http://www.zotero.org/styles/ieee" locale="de-DE" hasBibliography="1" bibliographyStyleHasBeenSet="1"/&gt;&lt;prefs&gt;&lt;pref name="fieldType" value="Field"/&gt;&lt;/prefs&gt;&lt;/data&gt;</vt:lpwstr>
  </property>
</Properties>
</file>