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74859" w14:textId="760C452F" w:rsidR="00A067DA" w:rsidRDefault="00F14210">
      <w:pPr>
        <w:rPr>
          <w:lang w:val="de-DE"/>
        </w:rPr>
      </w:pPr>
      <w:r>
        <w:rPr>
          <w:lang w:val="de-DE"/>
        </w:rPr>
        <w:t>Johannes Teichert</w:t>
      </w:r>
    </w:p>
    <w:p w14:paraId="2AAB536B" w14:textId="77777777" w:rsidR="00F14210" w:rsidRDefault="00F14210">
      <w:pPr>
        <w:rPr>
          <w:lang w:val="de-DE"/>
        </w:rPr>
      </w:pPr>
      <w:r>
        <w:rPr>
          <w:lang w:val="de-DE"/>
        </w:rPr>
        <w:t>Zusammenarbeit mit der HTW Dresden – automatisierte Fragenpool-Generation</w:t>
      </w:r>
    </w:p>
    <w:p w14:paraId="22E177A2" w14:textId="77777777" w:rsidR="00F14210" w:rsidRDefault="00F14210">
      <w:pPr>
        <w:rPr>
          <w:lang w:val="de-DE"/>
        </w:rPr>
      </w:pPr>
    </w:p>
    <w:p w14:paraId="1367A3EF" w14:textId="6BD2EBAD" w:rsidR="00761BBF" w:rsidRDefault="00F14210" w:rsidP="00F14210">
      <w:pPr>
        <w:pStyle w:val="Listenabsatz"/>
        <w:numPr>
          <w:ilvl w:val="0"/>
          <w:numId w:val="1"/>
        </w:numPr>
        <w:rPr>
          <w:lang w:val="de-DE"/>
        </w:rPr>
      </w:pPr>
      <w:r>
        <w:rPr>
          <w:lang w:val="de-DE"/>
        </w:rPr>
        <w:t>Grundlegende Idee/Fragestellung: Kann man die von der Informatik angewandten Algorithmen sinnvoll nutzen, um eine große Anzahl von Aufgaben in der organischen Chemie zu generieren? Herausforderung hierbei ist, dass die automatisch generierten Aufgaben auch „sinnvolle“ chemische Strukturen enthalten</w:t>
      </w:r>
      <w:r w:rsidR="0008761C">
        <w:rPr>
          <w:lang w:val="de-DE"/>
        </w:rPr>
        <w:t>.</w:t>
      </w:r>
    </w:p>
    <w:p w14:paraId="6D33806E" w14:textId="77777777" w:rsidR="0008761C" w:rsidRDefault="0008761C" w:rsidP="0008761C">
      <w:pPr>
        <w:pStyle w:val="Listenabsatz"/>
        <w:rPr>
          <w:lang w:val="de-DE"/>
        </w:rPr>
      </w:pPr>
    </w:p>
    <w:p w14:paraId="43FDD07E" w14:textId="15A84576" w:rsidR="00761BBF" w:rsidRDefault="00761BBF" w:rsidP="00F14210">
      <w:pPr>
        <w:pStyle w:val="Listenabsatz"/>
        <w:numPr>
          <w:ilvl w:val="0"/>
          <w:numId w:val="1"/>
        </w:numPr>
        <w:rPr>
          <w:lang w:val="de-DE"/>
        </w:rPr>
      </w:pPr>
      <w:r>
        <w:rPr>
          <w:lang w:val="de-DE"/>
        </w:rPr>
        <w:t>Idee hier: Wir nehmen eine chemische Reaktion, die durch relativ klare „Regeln“ beschrieben wird, und lassen aufgrund dieser „Regeln“ dann die Aufgaben generieren.</w:t>
      </w:r>
    </w:p>
    <w:p w14:paraId="2D9F5593" w14:textId="77777777" w:rsidR="0008761C" w:rsidRPr="0008761C" w:rsidRDefault="0008761C" w:rsidP="0008761C">
      <w:pPr>
        <w:pStyle w:val="Listenabsatz"/>
        <w:rPr>
          <w:lang w:val="de-DE"/>
        </w:rPr>
      </w:pPr>
    </w:p>
    <w:p w14:paraId="737D6BD9" w14:textId="77777777" w:rsidR="0008761C" w:rsidRDefault="0008761C" w:rsidP="0008761C">
      <w:pPr>
        <w:pStyle w:val="Listenabsatz"/>
        <w:rPr>
          <w:lang w:val="de-DE"/>
        </w:rPr>
      </w:pPr>
    </w:p>
    <w:p w14:paraId="0E38C2F4" w14:textId="7315FE74" w:rsidR="00761BBF" w:rsidRDefault="00761BBF" w:rsidP="00F14210">
      <w:pPr>
        <w:pStyle w:val="Listenabsatz"/>
        <w:numPr>
          <w:ilvl w:val="0"/>
          <w:numId w:val="1"/>
        </w:numPr>
        <w:rPr>
          <w:lang w:val="de-DE"/>
        </w:rPr>
      </w:pPr>
      <w:r>
        <w:rPr>
          <w:lang w:val="de-DE"/>
        </w:rPr>
        <w:t>Fallbeispiel: Reaktionen im Bereich der „elektrophilen aromatischen Substitution“, da diese nach relativ gut verstandenen und vor allen Dingen chemisch vorhersagbaren Regeln ablaufen</w:t>
      </w:r>
      <w:r w:rsidR="0008761C">
        <w:rPr>
          <w:lang w:val="de-DE"/>
        </w:rPr>
        <w:t>.</w:t>
      </w:r>
    </w:p>
    <w:p w14:paraId="2DCFA02D" w14:textId="77777777" w:rsidR="0008761C" w:rsidRDefault="0008761C" w:rsidP="0008761C">
      <w:pPr>
        <w:pStyle w:val="Listenabsatz"/>
        <w:rPr>
          <w:lang w:val="de-DE"/>
        </w:rPr>
      </w:pPr>
    </w:p>
    <w:p w14:paraId="7FF2CFC7" w14:textId="1140B7E4" w:rsidR="00761BBF" w:rsidRDefault="00761BBF" w:rsidP="00F14210">
      <w:pPr>
        <w:pStyle w:val="Listenabsatz"/>
        <w:numPr>
          <w:ilvl w:val="0"/>
          <w:numId w:val="1"/>
        </w:numPr>
        <w:rPr>
          <w:lang w:val="de-DE"/>
        </w:rPr>
      </w:pPr>
      <w:proofErr w:type="spellStart"/>
      <w:r>
        <w:rPr>
          <w:lang w:val="de-DE"/>
        </w:rPr>
        <w:t>Fragetyp</w:t>
      </w:r>
      <w:proofErr w:type="spellEnd"/>
      <w:r>
        <w:rPr>
          <w:lang w:val="de-DE"/>
        </w:rPr>
        <w:t xml:space="preserve">: Gegeben ist ein einfach substituiertes Benzolderivat. </w:t>
      </w:r>
    </w:p>
    <w:p w14:paraId="4C56F300" w14:textId="77777777" w:rsidR="0008761C" w:rsidRPr="0008761C" w:rsidRDefault="0008761C" w:rsidP="0008761C">
      <w:pPr>
        <w:pStyle w:val="Listenabsatz"/>
        <w:rPr>
          <w:lang w:val="de-DE"/>
        </w:rPr>
      </w:pPr>
    </w:p>
    <w:p w14:paraId="4FC700ED" w14:textId="1ED403DA" w:rsidR="00F14210" w:rsidRDefault="00761BBF" w:rsidP="00761BBF">
      <w:pPr>
        <w:pStyle w:val="Listenabsatz"/>
        <w:numPr>
          <w:ilvl w:val="0"/>
          <w:numId w:val="2"/>
        </w:numPr>
        <w:rPr>
          <w:lang w:val="de-DE"/>
        </w:rPr>
      </w:pPr>
      <w:r>
        <w:rPr>
          <w:lang w:val="de-DE"/>
        </w:rPr>
        <w:t>Geben Sie den Ort der Zweitsubstitution in einer elektrophilen aromatischen Substitution an!</w:t>
      </w:r>
    </w:p>
    <w:p w14:paraId="46A4931E" w14:textId="56BE7DCB" w:rsidR="00761BBF" w:rsidRDefault="00761BBF" w:rsidP="00761BBF">
      <w:pPr>
        <w:pStyle w:val="Listenabsatz"/>
        <w:numPr>
          <w:ilvl w:val="0"/>
          <w:numId w:val="2"/>
        </w:numPr>
        <w:rPr>
          <w:lang w:val="de-DE"/>
        </w:rPr>
      </w:pPr>
      <w:r>
        <w:rPr>
          <w:lang w:val="de-DE"/>
        </w:rPr>
        <w:t>(</w:t>
      </w:r>
      <w:commentRangeStart w:id="0"/>
      <w:r>
        <w:rPr>
          <w:lang w:val="de-DE"/>
        </w:rPr>
        <w:t>hier weiß ich nicht, ob das nicht schon zu schwer ist</w:t>
      </w:r>
      <w:commentRangeEnd w:id="0"/>
      <w:r w:rsidR="00095811">
        <w:rPr>
          <w:rStyle w:val="Kommentarzeichen"/>
        </w:rPr>
        <w:commentReference w:id="0"/>
      </w:r>
      <w:r>
        <w:rPr>
          <w:lang w:val="de-DE"/>
        </w:rPr>
        <w:t xml:space="preserve">) Zeichnen Sie das zu erwartende </w:t>
      </w:r>
      <w:r w:rsidRPr="00761BBF">
        <w:rPr>
          <w:u w:val="single"/>
          <w:lang w:val="de-DE"/>
        </w:rPr>
        <w:t>Haupt</w:t>
      </w:r>
      <w:r>
        <w:rPr>
          <w:lang w:val="de-DE"/>
        </w:rPr>
        <w:t>produkt. (das mit dem Hauptprodukt ist wichtig, weil in der Praxis immer Mischungen zu erwarten sind, so macht man die Aufgaben valider)</w:t>
      </w:r>
    </w:p>
    <w:p w14:paraId="64ECBC5F" w14:textId="602F20B4" w:rsidR="005D6FFF" w:rsidRDefault="005D6FFF" w:rsidP="00761BBF">
      <w:pPr>
        <w:pStyle w:val="Listenabsatz"/>
        <w:numPr>
          <w:ilvl w:val="0"/>
          <w:numId w:val="2"/>
        </w:numPr>
        <w:rPr>
          <w:lang w:val="de-DE"/>
        </w:rPr>
      </w:pPr>
      <w:r>
        <w:rPr>
          <w:lang w:val="de-DE"/>
        </w:rPr>
        <w:t>Eventuell mögliche Bonusfrage: Erwarten Sie eine Überreaktion des Erstprodukts unter den gegebenen Reaktionsbedingungen</w:t>
      </w:r>
      <w:r w:rsidR="00095811">
        <w:rPr>
          <w:lang w:val="de-DE"/>
        </w:rPr>
        <w:t>?</w:t>
      </w:r>
    </w:p>
    <w:commentRangeStart w:id="1"/>
    <w:p w14:paraId="31CD323D" w14:textId="6365DF8C" w:rsidR="0008761C" w:rsidRPr="0008761C" w:rsidRDefault="0008761C" w:rsidP="0008761C">
      <w:pPr>
        <w:rPr>
          <w:lang w:val="de-DE"/>
        </w:rPr>
      </w:pPr>
      <w:r>
        <w:object w:dxaOrig="10390" w:dyaOrig="1899" w14:anchorId="7736A5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4pt;height:85.8pt" o:ole="">
            <v:imagedata r:id="rId9" o:title=""/>
          </v:shape>
          <o:OLEObject Type="Embed" ProgID="ChemDraw.Document.6.0" ShapeID="_x0000_i1025" DrawAspect="Content" ObjectID="_1744811140" r:id="rId10"/>
        </w:object>
      </w:r>
      <w:commentRangeEnd w:id="1"/>
      <w:r w:rsidR="00421B3C">
        <w:rPr>
          <w:rStyle w:val="Kommentarzeichen"/>
        </w:rPr>
        <w:commentReference w:id="1"/>
      </w:r>
    </w:p>
    <w:p w14:paraId="3D12468F" w14:textId="6F751E2F" w:rsidR="005D6FFF" w:rsidRDefault="005D6FFF" w:rsidP="005D6FFF">
      <w:pPr>
        <w:ind w:left="720"/>
        <w:rPr>
          <w:lang w:val="de-DE"/>
        </w:rPr>
      </w:pPr>
      <w:r>
        <w:rPr>
          <w:lang w:val="de-DE"/>
        </w:rPr>
        <w:t>Bei diesen Aufgaben überprüft man in a), ob die Studierenden die „Regeln“ verstanden haben und den Erstsubstituenten sinnvoll chemisch einordnen können. Unter b) überprüft man, ob die Studierenden auch die eigentliche Reaktion verstanden haben und das entsprechende Produkt korrekt zeichnen können. Das ist eine etwas andere Anforderung als in a). Unter c) wird es dann deutlich angewandter, das ist dann eher für die Praxis wichtig</w:t>
      </w:r>
      <w:r w:rsidR="008152D9">
        <w:rPr>
          <w:lang w:val="de-DE"/>
        </w:rPr>
        <w:t xml:space="preserve"> und hier sicherlich eher ein Add-on.</w:t>
      </w:r>
    </w:p>
    <w:p w14:paraId="4095EB8E" w14:textId="2FAC08C7" w:rsidR="0008761C" w:rsidRDefault="0008761C" w:rsidP="0008761C">
      <w:pPr>
        <w:pStyle w:val="Listenabsatz"/>
        <w:numPr>
          <w:ilvl w:val="0"/>
          <w:numId w:val="1"/>
        </w:numPr>
        <w:rPr>
          <w:lang w:val="de-DE"/>
        </w:rPr>
      </w:pPr>
      <w:r>
        <w:rPr>
          <w:lang w:val="de-DE"/>
        </w:rPr>
        <w:t>Hier ist eine Liste mit Gruppen R, die durch das Programm vorgegeben werden müssten, sowie die korrekte Antwort, die die Studierenden geben müssen. Im leichten Fall müssten die Antworten nur textlich „</w:t>
      </w:r>
      <w:proofErr w:type="spellStart"/>
      <w:r w:rsidRPr="0008761C">
        <w:rPr>
          <w:i/>
          <w:lang w:val="de-DE"/>
        </w:rPr>
        <w:t>meta</w:t>
      </w:r>
      <w:proofErr w:type="spellEnd"/>
      <w:r>
        <w:rPr>
          <w:lang w:val="de-DE"/>
        </w:rPr>
        <w:t>“ oder „</w:t>
      </w:r>
      <w:proofErr w:type="spellStart"/>
      <w:r w:rsidRPr="0008761C">
        <w:rPr>
          <w:i/>
          <w:lang w:val="de-DE"/>
        </w:rPr>
        <w:t>para</w:t>
      </w:r>
      <w:proofErr w:type="spellEnd"/>
      <w:r>
        <w:rPr>
          <w:lang w:val="de-DE"/>
        </w:rPr>
        <w:t>“ sein, idealerweise zeichnen die Studierenden aber die korrekte Struktur des Produkts. In diesem Fall müsste man die Reaktionsbedingungen noch mit dazuschreiben. Diese habe ich weiter unten aufgeschrieben. Die Aufgaben müssten dann so aussehen:</w:t>
      </w:r>
    </w:p>
    <w:commentRangeStart w:id="2"/>
    <w:p w14:paraId="20E3B58C" w14:textId="2F084A51" w:rsidR="00CF4DDC" w:rsidRDefault="00CF4DDC" w:rsidP="00CF4DDC">
      <w:r>
        <w:object w:dxaOrig="9790" w:dyaOrig="4282" w14:anchorId="1431D924">
          <v:shape id="_x0000_i1026" type="#_x0000_t75" style="width:469.8pt;height:205.8pt" o:ole="">
            <v:imagedata r:id="rId11" o:title=""/>
          </v:shape>
          <o:OLEObject Type="Embed" ProgID="ChemDraw.Document.6.0" ShapeID="_x0000_i1026" DrawAspect="Content" ObjectID="_1744811141" r:id="rId12"/>
        </w:object>
      </w:r>
      <w:commentRangeEnd w:id="2"/>
      <w:r w:rsidR="00DF6B3A">
        <w:rPr>
          <w:rStyle w:val="Kommentarzeichen"/>
        </w:rPr>
        <w:commentReference w:id="2"/>
      </w:r>
    </w:p>
    <w:tbl>
      <w:tblPr>
        <w:tblStyle w:val="Tabellenraster"/>
        <w:tblW w:w="0" w:type="auto"/>
        <w:tblLook w:val="04A0" w:firstRow="1" w:lastRow="0" w:firstColumn="1" w:lastColumn="0" w:noHBand="0" w:noVBand="1"/>
      </w:tblPr>
      <w:tblGrid>
        <w:gridCol w:w="1607"/>
        <w:gridCol w:w="1076"/>
        <w:gridCol w:w="1511"/>
        <w:gridCol w:w="1962"/>
        <w:gridCol w:w="1442"/>
        <w:gridCol w:w="1798"/>
      </w:tblGrid>
      <w:tr w:rsidR="00CF4DDC" w14:paraId="4DBD8FF4" w14:textId="77777777" w:rsidTr="00CE1AB7">
        <w:tc>
          <w:tcPr>
            <w:tcW w:w="1607" w:type="dxa"/>
          </w:tcPr>
          <w:p w14:paraId="58C5A622" w14:textId="3D68C3E5" w:rsidR="00CF4DDC" w:rsidRPr="00CF4DDC" w:rsidRDefault="00CF4DDC" w:rsidP="00CF4DDC">
            <w:pPr>
              <w:rPr>
                <w:b/>
                <w:lang w:val="de-DE"/>
              </w:rPr>
            </w:pPr>
            <w:r w:rsidRPr="00CF4DDC">
              <w:rPr>
                <w:b/>
                <w:lang w:val="de-DE"/>
              </w:rPr>
              <w:t>Erstsubstituent R</w:t>
            </w:r>
          </w:p>
        </w:tc>
        <w:tc>
          <w:tcPr>
            <w:tcW w:w="1076" w:type="dxa"/>
          </w:tcPr>
          <w:p w14:paraId="31833C85" w14:textId="60D727EC" w:rsidR="00CF4DDC" w:rsidRPr="00CF4DDC" w:rsidRDefault="00CF4DDC" w:rsidP="00CF4DDC">
            <w:pPr>
              <w:rPr>
                <w:b/>
                <w:lang w:val="de-DE"/>
              </w:rPr>
            </w:pPr>
            <w:r w:rsidRPr="00CF4DDC">
              <w:rPr>
                <w:b/>
                <w:lang w:val="de-DE"/>
              </w:rPr>
              <w:t>(intern: Effekte, die durch R ausgeübt werden)</w:t>
            </w:r>
          </w:p>
        </w:tc>
        <w:tc>
          <w:tcPr>
            <w:tcW w:w="1511" w:type="dxa"/>
          </w:tcPr>
          <w:p w14:paraId="12B58FD0" w14:textId="26648F22" w:rsidR="00CF4DDC" w:rsidRPr="00CF4DDC" w:rsidRDefault="00CF4DDC" w:rsidP="00CF4DDC">
            <w:pPr>
              <w:rPr>
                <w:b/>
                <w:lang w:val="de-DE"/>
              </w:rPr>
            </w:pPr>
            <w:r w:rsidRPr="00CF4DDC">
              <w:rPr>
                <w:b/>
                <w:lang w:val="de-DE"/>
              </w:rPr>
              <w:t xml:space="preserve">Zu erwartendes Hauptprodukt (hier immer im Fall der </w:t>
            </w:r>
            <w:proofErr w:type="spellStart"/>
            <w:r w:rsidRPr="00CF4DDC">
              <w:rPr>
                <w:b/>
                <w:lang w:val="de-DE"/>
              </w:rPr>
              <w:t>Bromierung</w:t>
            </w:r>
            <w:proofErr w:type="spellEnd"/>
            <w:r w:rsidRPr="00CF4DDC">
              <w:rPr>
                <w:b/>
                <w:lang w:val="de-DE"/>
              </w:rPr>
              <w:t>, andere Reaktionen sind möglich!)</w:t>
            </w:r>
          </w:p>
        </w:tc>
        <w:tc>
          <w:tcPr>
            <w:tcW w:w="1962" w:type="dxa"/>
          </w:tcPr>
          <w:p w14:paraId="5A5ADBB4" w14:textId="0DF1BC29" w:rsidR="00CF4DDC" w:rsidRPr="00CF4DDC" w:rsidRDefault="00CF4DDC" w:rsidP="00CF4DDC">
            <w:pPr>
              <w:rPr>
                <w:b/>
                <w:lang w:val="de-DE"/>
              </w:rPr>
            </w:pPr>
            <w:r w:rsidRPr="00CF4DDC">
              <w:rPr>
                <w:b/>
                <w:lang w:val="de-DE"/>
              </w:rPr>
              <w:t>Dementsprechend: an welcher Position findet die Reaktion statt?</w:t>
            </w:r>
          </w:p>
        </w:tc>
        <w:tc>
          <w:tcPr>
            <w:tcW w:w="1442" w:type="dxa"/>
          </w:tcPr>
          <w:p w14:paraId="6AAB6A9F" w14:textId="22567B83" w:rsidR="00CF4DDC" w:rsidRPr="00CF4DDC" w:rsidRDefault="00CF4DDC" w:rsidP="00CF4DDC">
            <w:pPr>
              <w:rPr>
                <w:b/>
                <w:lang w:val="de-DE"/>
              </w:rPr>
            </w:pPr>
            <w:r w:rsidRPr="00CF4DDC">
              <w:rPr>
                <w:b/>
                <w:lang w:val="de-DE"/>
              </w:rPr>
              <w:t>Wird eine Überreaktion erwartet?</w:t>
            </w:r>
          </w:p>
        </w:tc>
        <w:tc>
          <w:tcPr>
            <w:tcW w:w="1798" w:type="dxa"/>
          </w:tcPr>
          <w:p w14:paraId="4D26349F" w14:textId="77777777" w:rsidR="00CF4DDC" w:rsidRPr="00CF4DDC" w:rsidRDefault="00CF4DDC" w:rsidP="00CF4DDC">
            <w:pPr>
              <w:rPr>
                <w:b/>
                <w:lang w:val="de-DE"/>
              </w:rPr>
            </w:pPr>
          </w:p>
        </w:tc>
      </w:tr>
      <w:tr w:rsidR="00CF4DDC" w14:paraId="47FFF04D" w14:textId="77777777" w:rsidTr="00CE1AB7">
        <w:tc>
          <w:tcPr>
            <w:tcW w:w="1607" w:type="dxa"/>
          </w:tcPr>
          <w:p w14:paraId="7C485575" w14:textId="7A6429B2" w:rsidR="00CF4DDC" w:rsidRDefault="00CF4DDC" w:rsidP="00CF4DDC">
            <w:pPr>
              <w:rPr>
                <w:lang w:val="de-DE"/>
              </w:rPr>
            </w:pPr>
            <w:r>
              <w:object w:dxaOrig="582" w:dyaOrig="543" w14:anchorId="45C03954">
                <v:shape id="_x0000_i1027" type="#_x0000_t75" style="width:29.4pt;height:27.6pt" o:ole="">
                  <v:imagedata r:id="rId13" o:title=""/>
                </v:shape>
                <o:OLEObject Type="Embed" ProgID="ChemDraw.Document.6.0" ShapeID="_x0000_i1027" DrawAspect="Content" ObjectID="_1744811142" r:id="rId14"/>
              </w:object>
            </w:r>
          </w:p>
        </w:tc>
        <w:tc>
          <w:tcPr>
            <w:tcW w:w="1076" w:type="dxa"/>
          </w:tcPr>
          <w:p w14:paraId="7E037731" w14:textId="5C100A3E" w:rsidR="00CF4DDC" w:rsidRDefault="00CF4DDC" w:rsidP="00CF4DDC">
            <w:pPr>
              <w:rPr>
                <w:lang w:val="de-DE"/>
              </w:rPr>
            </w:pPr>
            <w:r>
              <w:rPr>
                <w:lang w:val="de-DE"/>
              </w:rPr>
              <w:t xml:space="preserve">+M </w:t>
            </w:r>
          </w:p>
        </w:tc>
        <w:tc>
          <w:tcPr>
            <w:tcW w:w="1511" w:type="dxa"/>
          </w:tcPr>
          <w:p w14:paraId="66007F38" w14:textId="5BDFACE4" w:rsidR="00CF4DDC" w:rsidRDefault="00CF4DDC" w:rsidP="00CF4DDC">
            <w:pPr>
              <w:rPr>
                <w:lang w:val="de-DE"/>
              </w:rPr>
            </w:pPr>
            <w:r>
              <w:object w:dxaOrig="596" w:dyaOrig="1467" w14:anchorId="690E1244">
                <v:shape id="_x0000_i1028" type="#_x0000_t75" style="width:29.4pt;height:73.8pt" o:ole="">
                  <v:imagedata r:id="rId15" o:title=""/>
                </v:shape>
                <o:OLEObject Type="Embed" ProgID="ChemDraw.Document.6.0" ShapeID="_x0000_i1028" DrawAspect="Content" ObjectID="_1744811143" r:id="rId16"/>
              </w:object>
            </w:r>
          </w:p>
        </w:tc>
        <w:tc>
          <w:tcPr>
            <w:tcW w:w="1962" w:type="dxa"/>
          </w:tcPr>
          <w:p w14:paraId="3C1D8141" w14:textId="7E3C664A" w:rsidR="00CF4DDC" w:rsidRDefault="00CF4DDC" w:rsidP="00CF4DDC">
            <w:pPr>
              <w:rPr>
                <w:lang w:val="de-DE"/>
              </w:rPr>
            </w:pPr>
            <w:proofErr w:type="spellStart"/>
            <w:r>
              <w:rPr>
                <w:lang w:val="de-DE"/>
              </w:rPr>
              <w:t>para</w:t>
            </w:r>
            <w:proofErr w:type="spellEnd"/>
          </w:p>
        </w:tc>
        <w:tc>
          <w:tcPr>
            <w:tcW w:w="1442" w:type="dxa"/>
          </w:tcPr>
          <w:p w14:paraId="52F46265" w14:textId="626A47EF" w:rsidR="00CF4DDC" w:rsidRDefault="00CF4DDC" w:rsidP="00CF4DDC">
            <w:pPr>
              <w:rPr>
                <w:lang w:val="de-DE"/>
              </w:rPr>
            </w:pPr>
            <w:r>
              <w:rPr>
                <w:lang w:val="de-DE"/>
              </w:rPr>
              <w:t>nein</w:t>
            </w:r>
          </w:p>
        </w:tc>
        <w:tc>
          <w:tcPr>
            <w:tcW w:w="1798" w:type="dxa"/>
          </w:tcPr>
          <w:p w14:paraId="046F96FC" w14:textId="77777777" w:rsidR="00CF4DDC" w:rsidRDefault="00CF4DDC" w:rsidP="00CF4DDC">
            <w:pPr>
              <w:rPr>
                <w:lang w:val="de-DE"/>
              </w:rPr>
            </w:pPr>
          </w:p>
        </w:tc>
      </w:tr>
      <w:tr w:rsidR="00CF4DDC" w:rsidRPr="005119D0" w14:paraId="3EB3729D" w14:textId="77777777" w:rsidTr="00CE1AB7">
        <w:tc>
          <w:tcPr>
            <w:tcW w:w="1607" w:type="dxa"/>
          </w:tcPr>
          <w:p w14:paraId="40B2A100" w14:textId="3CBD85F0" w:rsidR="00CF4DDC" w:rsidRDefault="00CF4DDC" w:rsidP="00CF4DDC">
            <w:pPr>
              <w:rPr>
                <w:lang w:val="de-DE"/>
              </w:rPr>
            </w:pPr>
            <w:r>
              <w:object w:dxaOrig="740" w:dyaOrig="1208" w14:anchorId="03826731">
                <v:shape id="_x0000_i1029" type="#_x0000_t75" style="width:37.2pt;height:60.6pt" o:ole="">
                  <v:imagedata r:id="rId17" o:title=""/>
                </v:shape>
                <o:OLEObject Type="Embed" ProgID="ChemDraw.Document.6.0" ShapeID="_x0000_i1029" DrawAspect="Content" ObjectID="_1744811144" r:id="rId18"/>
              </w:object>
            </w:r>
          </w:p>
        </w:tc>
        <w:tc>
          <w:tcPr>
            <w:tcW w:w="1076" w:type="dxa"/>
          </w:tcPr>
          <w:p w14:paraId="1FD74D7A" w14:textId="5BF82C9D" w:rsidR="00CF4DDC" w:rsidRDefault="00CF4DDC" w:rsidP="00CF4DDC">
            <w:pPr>
              <w:rPr>
                <w:lang w:val="de-DE"/>
              </w:rPr>
            </w:pPr>
            <w:r>
              <w:rPr>
                <w:lang w:val="de-DE"/>
              </w:rPr>
              <w:t>+M, -I</w:t>
            </w:r>
          </w:p>
        </w:tc>
        <w:tc>
          <w:tcPr>
            <w:tcW w:w="1511" w:type="dxa"/>
          </w:tcPr>
          <w:p w14:paraId="21C3F7F2" w14:textId="498D3851" w:rsidR="00CF4DDC" w:rsidRDefault="00CF4DDC" w:rsidP="00CF4DDC">
            <w:pPr>
              <w:rPr>
                <w:lang w:val="de-DE"/>
              </w:rPr>
            </w:pPr>
            <w:r>
              <w:object w:dxaOrig="1064" w:dyaOrig="1395" w14:anchorId="2B5A7D7F">
                <v:shape id="_x0000_i1030" type="#_x0000_t75" style="width:53.4pt;height:69.6pt" o:ole="">
                  <v:imagedata r:id="rId19" o:title=""/>
                </v:shape>
                <o:OLEObject Type="Embed" ProgID="ChemDraw.Document.6.0" ShapeID="_x0000_i1030" DrawAspect="Content" ObjectID="_1744811145" r:id="rId20"/>
              </w:object>
            </w:r>
          </w:p>
        </w:tc>
        <w:tc>
          <w:tcPr>
            <w:tcW w:w="1962" w:type="dxa"/>
          </w:tcPr>
          <w:p w14:paraId="760BC259" w14:textId="5D5A4C3B" w:rsidR="00CF4DDC" w:rsidRDefault="00CF4DDC" w:rsidP="00CF4DDC">
            <w:pPr>
              <w:rPr>
                <w:lang w:val="de-DE"/>
              </w:rPr>
            </w:pPr>
            <w:proofErr w:type="spellStart"/>
            <w:r>
              <w:rPr>
                <w:lang w:val="de-DE"/>
              </w:rPr>
              <w:t>para</w:t>
            </w:r>
            <w:proofErr w:type="spellEnd"/>
          </w:p>
        </w:tc>
        <w:tc>
          <w:tcPr>
            <w:tcW w:w="1442" w:type="dxa"/>
          </w:tcPr>
          <w:p w14:paraId="3C2BBC74" w14:textId="2BF61B6D" w:rsidR="00CF4DDC" w:rsidRDefault="00CF4DDC" w:rsidP="00CF4DDC">
            <w:pPr>
              <w:rPr>
                <w:lang w:val="de-DE"/>
              </w:rPr>
            </w:pPr>
            <w:r>
              <w:rPr>
                <w:lang w:val="de-DE"/>
              </w:rPr>
              <w:t>nein</w:t>
            </w:r>
          </w:p>
        </w:tc>
        <w:tc>
          <w:tcPr>
            <w:tcW w:w="1798" w:type="dxa"/>
          </w:tcPr>
          <w:p w14:paraId="74E98C2C" w14:textId="3F06C3A3" w:rsidR="00CF4DDC" w:rsidRDefault="00CF4DDC" w:rsidP="00CF4DDC">
            <w:pPr>
              <w:rPr>
                <w:lang w:val="de-DE"/>
              </w:rPr>
            </w:pPr>
            <w:r>
              <w:rPr>
                <w:lang w:val="de-DE"/>
              </w:rPr>
              <w:t>Das R im Ausgangsstoff muss das gleiche R sein wie im Produkt (hier gelten eigene Regeln, vielleicht erstmal nur mit NH2 arbeiten)</w:t>
            </w:r>
          </w:p>
        </w:tc>
      </w:tr>
      <w:tr w:rsidR="00CF4DDC" w:rsidRPr="005119D0" w14:paraId="7563D66A" w14:textId="77777777" w:rsidTr="00CE1AB7">
        <w:tc>
          <w:tcPr>
            <w:tcW w:w="1607" w:type="dxa"/>
          </w:tcPr>
          <w:p w14:paraId="0540C9FB" w14:textId="16453D0C" w:rsidR="00CF4DDC" w:rsidRDefault="00CF4DDC" w:rsidP="00CF4DDC">
            <w:pPr>
              <w:rPr>
                <w:lang w:val="de-DE"/>
              </w:rPr>
            </w:pPr>
            <w:r>
              <w:object w:dxaOrig="664" w:dyaOrig="1210" w14:anchorId="446949E9">
                <v:shape id="_x0000_i1031" type="#_x0000_t75" style="width:33pt;height:60.6pt" o:ole="">
                  <v:imagedata r:id="rId21" o:title=""/>
                </v:shape>
                <o:OLEObject Type="Embed" ProgID="ChemDraw.Document.6.0" ShapeID="_x0000_i1031" DrawAspect="Content" ObjectID="_1744811146" r:id="rId22"/>
              </w:object>
            </w:r>
          </w:p>
        </w:tc>
        <w:tc>
          <w:tcPr>
            <w:tcW w:w="1076" w:type="dxa"/>
          </w:tcPr>
          <w:p w14:paraId="2191469A" w14:textId="3C151029" w:rsidR="00CF4DDC" w:rsidRDefault="00CF4DDC" w:rsidP="00CF4DDC">
            <w:pPr>
              <w:rPr>
                <w:lang w:val="de-DE"/>
              </w:rPr>
            </w:pPr>
            <w:r>
              <w:rPr>
                <w:lang w:val="de-DE"/>
              </w:rPr>
              <w:t>+M, -I</w:t>
            </w:r>
          </w:p>
        </w:tc>
        <w:tc>
          <w:tcPr>
            <w:tcW w:w="1511" w:type="dxa"/>
          </w:tcPr>
          <w:p w14:paraId="5D4E400F" w14:textId="6DEE71FC" w:rsidR="00CF4DDC" w:rsidRDefault="00CF4DDC" w:rsidP="00CF4DDC">
            <w:pPr>
              <w:rPr>
                <w:lang w:val="de-DE"/>
              </w:rPr>
            </w:pPr>
            <w:r>
              <w:object w:dxaOrig="912" w:dyaOrig="1395" w14:anchorId="19C321A5">
                <v:shape id="_x0000_i1032" type="#_x0000_t75" style="width:45.6pt;height:69.6pt" o:ole="">
                  <v:imagedata r:id="rId23" o:title=""/>
                </v:shape>
                <o:OLEObject Type="Embed" ProgID="ChemDraw.Document.6.0" ShapeID="_x0000_i1032" DrawAspect="Content" ObjectID="_1744811147" r:id="rId24"/>
              </w:object>
            </w:r>
          </w:p>
        </w:tc>
        <w:tc>
          <w:tcPr>
            <w:tcW w:w="1962" w:type="dxa"/>
          </w:tcPr>
          <w:p w14:paraId="1DFC6F8B" w14:textId="3F69CA32" w:rsidR="00CF4DDC" w:rsidRDefault="00CF4DDC" w:rsidP="00CF4DDC">
            <w:pPr>
              <w:rPr>
                <w:lang w:val="de-DE"/>
              </w:rPr>
            </w:pPr>
            <w:proofErr w:type="spellStart"/>
            <w:r>
              <w:rPr>
                <w:lang w:val="de-DE"/>
              </w:rPr>
              <w:t>para</w:t>
            </w:r>
            <w:proofErr w:type="spellEnd"/>
          </w:p>
        </w:tc>
        <w:tc>
          <w:tcPr>
            <w:tcW w:w="1442" w:type="dxa"/>
          </w:tcPr>
          <w:p w14:paraId="784FF724" w14:textId="6385ECEB" w:rsidR="00CF4DDC" w:rsidRDefault="00CF4DDC" w:rsidP="00CF4DDC">
            <w:pPr>
              <w:rPr>
                <w:lang w:val="de-DE"/>
              </w:rPr>
            </w:pPr>
            <w:r>
              <w:rPr>
                <w:lang w:val="de-DE"/>
              </w:rPr>
              <w:t>nein</w:t>
            </w:r>
          </w:p>
        </w:tc>
        <w:tc>
          <w:tcPr>
            <w:tcW w:w="1798" w:type="dxa"/>
          </w:tcPr>
          <w:p w14:paraId="2EC92381" w14:textId="3D76D4AC" w:rsidR="00CF4DDC" w:rsidRDefault="00CF4DDC" w:rsidP="00CF4DDC">
            <w:pPr>
              <w:rPr>
                <w:lang w:val="de-DE"/>
              </w:rPr>
            </w:pPr>
            <w:r>
              <w:rPr>
                <w:lang w:val="de-DE"/>
              </w:rPr>
              <w:t>Das R im Ausgangsstoff muss das gleiche R sein wie im Produkt (hier gelten eigene Regeln, vielleicht erstmal nur mit OH arbeiten)</w:t>
            </w:r>
          </w:p>
        </w:tc>
      </w:tr>
      <w:tr w:rsidR="00871293" w:rsidRPr="005119D0" w14:paraId="3D534AAC" w14:textId="77777777" w:rsidTr="00CE1AB7">
        <w:tc>
          <w:tcPr>
            <w:tcW w:w="1607" w:type="dxa"/>
          </w:tcPr>
          <w:p w14:paraId="12259673" w14:textId="764DEA0C" w:rsidR="00871293" w:rsidRDefault="00871293" w:rsidP="00871293">
            <w:pPr>
              <w:rPr>
                <w:lang w:val="de-DE"/>
              </w:rPr>
            </w:pPr>
            <w:r>
              <w:object w:dxaOrig="1011" w:dyaOrig="842" w14:anchorId="35115DF2">
                <v:shape id="_x0000_i1033" type="#_x0000_t75" style="width:50.4pt;height:42pt" o:ole="">
                  <v:imagedata r:id="rId25" o:title=""/>
                </v:shape>
                <o:OLEObject Type="Embed" ProgID="ChemDraw.Document.6.0" ShapeID="_x0000_i1033" DrawAspect="Content" ObjectID="_1744811148" r:id="rId26"/>
              </w:object>
            </w:r>
          </w:p>
        </w:tc>
        <w:tc>
          <w:tcPr>
            <w:tcW w:w="1076" w:type="dxa"/>
          </w:tcPr>
          <w:p w14:paraId="470969A8" w14:textId="4E802759" w:rsidR="00871293" w:rsidRDefault="00871293" w:rsidP="00871293">
            <w:pPr>
              <w:rPr>
                <w:lang w:val="de-DE"/>
              </w:rPr>
            </w:pPr>
            <w:r>
              <w:rPr>
                <w:lang w:val="de-DE"/>
              </w:rPr>
              <w:t>+M, -I</w:t>
            </w:r>
          </w:p>
        </w:tc>
        <w:tc>
          <w:tcPr>
            <w:tcW w:w="1511" w:type="dxa"/>
          </w:tcPr>
          <w:p w14:paraId="4F272E7E" w14:textId="267ABAFD" w:rsidR="00871293" w:rsidRDefault="00871293" w:rsidP="00871293">
            <w:pPr>
              <w:rPr>
                <w:lang w:val="de-DE"/>
              </w:rPr>
            </w:pPr>
            <w:r>
              <w:object w:dxaOrig="905" w:dyaOrig="1827" w14:anchorId="5CD9B17C">
                <v:shape id="_x0000_i1034" type="#_x0000_t75" style="width:45.6pt;height:91.2pt" o:ole="">
                  <v:imagedata r:id="rId27" o:title=""/>
                </v:shape>
                <o:OLEObject Type="Embed" ProgID="ChemDraw.Document.6.0" ShapeID="_x0000_i1034" DrawAspect="Content" ObjectID="_1744811149" r:id="rId28"/>
              </w:object>
            </w:r>
          </w:p>
        </w:tc>
        <w:tc>
          <w:tcPr>
            <w:tcW w:w="1962" w:type="dxa"/>
          </w:tcPr>
          <w:p w14:paraId="2D2F7729" w14:textId="2AC1195B" w:rsidR="00871293" w:rsidRDefault="00871293" w:rsidP="00871293">
            <w:pPr>
              <w:rPr>
                <w:lang w:val="de-DE"/>
              </w:rPr>
            </w:pPr>
            <w:r>
              <w:rPr>
                <w:lang w:val="de-DE"/>
              </w:rPr>
              <w:t>Para</w:t>
            </w:r>
          </w:p>
        </w:tc>
        <w:tc>
          <w:tcPr>
            <w:tcW w:w="1442" w:type="dxa"/>
          </w:tcPr>
          <w:p w14:paraId="10FB1C24" w14:textId="7C8A05D3" w:rsidR="00871293" w:rsidRDefault="00871293" w:rsidP="00871293">
            <w:pPr>
              <w:rPr>
                <w:lang w:val="de-DE"/>
              </w:rPr>
            </w:pPr>
            <w:r>
              <w:rPr>
                <w:lang w:val="de-DE"/>
              </w:rPr>
              <w:t>nein</w:t>
            </w:r>
          </w:p>
        </w:tc>
        <w:tc>
          <w:tcPr>
            <w:tcW w:w="1798" w:type="dxa"/>
          </w:tcPr>
          <w:p w14:paraId="0C73460E" w14:textId="133E30FA" w:rsidR="00871293" w:rsidRDefault="00871293" w:rsidP="00871293">
            <w:pPr>
              <w:rPr>
                <w:lang w:val="de-DE"/>
              </w:rPr>
            </w:pPr>
            <w:r>
              <w:rPr>
                <w:lang w:val="de-DE"/>
              </w:rPr>
              <w:t>Das R im Ausgangsstoff muss das gleiche R sein wie im Produkt (hier gelten eigene Regeln, vielleicht erstmal nur mit R=Me arbeiten)</w:t>
            </w:r>
          </w:p>
        </w:tc>
      </w:tr>
      <w:tr w:rsidR="00871293" w:rsidRPr="005119D0" w14:paraId="7300A5AF" w14:textId="77777777" w:rsidTr="00CE1AB7">
        <w:tc>
          <w:tcPr>
            <w:tcW w:w="1607" w:type="dxa"/>
          </w:tcPr>
          <w:p w14:paraId="3F647C2E" w14:textId="0C20DA25" w:rsidR="00871293" w:rsidRDefault="00B45EEB" w:rsidP="00871293">
            <w:pPr>
              <w:rPr>
                <w:lang w:val="de-DE"/>
              </w:rPr>
            </w:pPr>
            <w:r>
              <w:object w:dxaOrig="1011" w:dyaOrig="677" w14:anchorId="072AB2FA">
                <v:shape id="_x0000_i1035" type="#_x0000_t75" style="width:50.4pt;height:33.6pt" o:ole="">
                  <v:imagedata r:id="rId29" o:title=""/>
                </v:shape>
                <o:OLEObject Type="Embed" ProgID="ChemDraw.Document.6.0" ShapeID="_x0000_i1035" DrawAspect="Content" ObjectID="_1744811150" r:id="rId30"/>
              </w:object>
            </w:r>
          </w:p>
        </w:tc>
        <w:tc>
          <w:tcPr>
            <w:tcW w:w="1076" w:type="dxa"/>
          </w:tcPr>
          <w:p w14:paraId="0CFCC66F" w14:textId="5425BD50" w:rsidR="00871293" w:rsidRDefault="00B45EEB" w:rsidP="00871293">
            <w:pPr>
              <w:rPr>
                <w:lang w:val="de-DE"/>
              </w:rPr>
            </w:pPr>
            <w:r>
              <w:rPr>
                <w:lang w:val="de-DE"/>
              </w:rPr>
              <w:t>+M, -I</w:t>
            </w:r>
          </w:p>
        </w:tc>
        <w:tc>
          <w:tcPr>
            <w:tcW w:w="1511" w:type="dxa"/>
          </w:tcPr>
          <w:p w14:paraId="58553C02" w14:textId="788E7486" w:rsidR="00871293" w:rsidRDefault="00B45EEB" w:rsidP="00871293">
            <w:pPr>
              <w:rPr>
                <w:lang w:val="de-DE"/>
              </w:rPr>
            </w:pPr>
            <w:r>
              <w:object w:dxaOrig="905" w:dyaOrig="1827" w14:anchorId="0E4B4478">
                <v:shape id="_x0000_i1036" type="#_x0000_t75" style="width:45.6pt;height:91.2pt" o:ole="">
                  <v:imagedata r:id="rId31" o:title=""/>
                </v:shape>
                <o:OLEObject Type="Embed" ProgID="ChemDraw.Document.6.0" ShapeID="_x0000_i1036" DrawAspect="Content" ObjectID="_1744811151" r:id="rId32"/>
              </w:object>
            </w:r>
          </w:p>
        </w:tc>
        <w:tc>
          <w:tcPr>
            <w:tcW w:w="1962" w:type="dxa"/>
          </w:tcPr>
          <w:p w14:paraId="58EBEE98" w14:textId="3CB2D95B" w:rsidR="00871293" w:rsidRDefault="00B45EEB" w:rsidP="00871293">
            <w:pPr>
              <w:rPr>
                <w:lang w:val="de-DE"/>
              </w:rPr>
            </w:pPr>
            <w:r>
              <w:rPr>
                <w:lang w:val="de-DE"/>
              </w:rPr>
              <w:t>Para</w:t>
            </w:r>
          </w:p>
        </w:tc>
        <w:tc>
          <w:tcPr>
            <w:tcW w:w="1442" w:type="dxa"/>
          </w:tcPr>
          <w:p w14:paraId="6E2D1D33" w14:textId="4F4623EA" w:rsidR="00871293" w:rsidRDefault="00B45EEB" w:rsidP="00871293">
            <w:pPr>
              <w:rPr>
                <w:lang w:val="de-DE"/>
              </w:rPr>
            </w:pPr>
            <w:r>
              <w:rPr>
                <w:lang w:val="de-DE"/>
              </w:rPr>
              <w:t>nein</w:t>
            </w:r>
          </w:p>
        </w:tc>
        <w:tc>
          <w:tcPr>
            <w:tcW w:w="1798" w:type="dxa"/>
          </w:tcPr>
          <w:p w14:paraId="53C62184" w14:textId="464C8878" w:rsidR="00871293" w:rsidRDefault="00B45EEB" w:rsidP="00871293">
            <w:pPr>
              <w:rPr>
                <w:lang w:val="de-DE"/>
              </w:rPr>
            </w:pPr>
            <w:r>
              <w:rPr>
                <w:lang w:val="de-DE"/>
              </w:rPr>
              <w:t>Das R im Ausgangsstoff muss das gleiche R sein wie im Produkt (hier gelten eigene Regeln, vielleicht erstmal nur mit R=Me arbeiten)</w:t>
            </w:r>
          </w:p>
        </w:tc>
      </w:tr>
      <w:tr w:rsidR="00871293" w14:paraId="738D5B2A" w14:textId="77777777" w:rsidTr="00CE1AB7">
        <w:tc>
          <w:tcPr>
            <w:tcW w:w="1607" w:type="dxa"/>
          </w:tcPr>
          <w:p w14:paraId="7AE11784" w14:textId="10FB31A5" w:rsidR="00871293" w:rsidRDefault="002C5A11" w:rsidP="00871293">
            <w:pPr>
              <w:rPr>
                <w:lang w:val="de-DE"/>
              </w:rPr>
            </w:pPr>
            <w:r>
              <w:object w:dxaOrig="951" w:dyaOrig="842" w14:anchorId="669EED64">
                <v:shape id="_x0000_i1037" type="#_x0000_t75" style="width:47.4pt;height:42pt" o:ole="">
                  <v:imagedata r:id="rId33" o:title=""/>
                </v:shape>
                <o:OLEObject Type="Embed" ProgID="ChemDraw.Document.6.0" ShapeID="_x0000_i1037" DrawAspect="Content" ObjectID="_1744811152" r:id="rId34"/>
              </w:object>
            </w:r>
          </w:p>
        </w:tc>
        <w:tc>
          <w:tcPr>
            <w:tcW w:w="1076" w:type="dxa"/>
          </w:tcPr>
          <w:p w14:paraId="2850275A" w14:textId="2A191863" w:rsidR="00871293" w:rsidRDefault="002C5A11" w:rsidP="00871293">
            <w:pPr>
              <w:rPr>
                <w:lang w:val="de-DE"/>
              </w:rPr>
            </w:pPr>
            <w:r>
              <w:rPr>
                <w:lang w:val="de-DE"/>
              </w:rPr>
              <w:t>+M, -I</w:t>
            </w:r>
          </w:p>
        </w:tc>
        <w:tc>
          <w:tcPr>
            <w:tcW w:w="1511" w:type="dxa"/>
          </w:tcPr>
          <w:p w14:paraId="2602800A" w14:textId="7E215920" w:rsidR="00871293" w:rsidRDefault="002C5A11" w:rsidP="00871293">
            <w:pPr>
              <w:rPr>
                <w:lang w:val="de-DE"/>
              </w:rPr>
            </w:pPr>
            <w:r>
              <w:object w:dxaOrig="596" w:dyaOrig="1892" w14:anchorId="17B10BE0">
                <v:shape id="_x0000_i1038" type="#_x0000_t75" style="width:29.4pt;height:94.8pt" o:ole="">
                  <v:imagedata r:id="rId35" o:title=""/>
                </v:shape>
                <o:OLEObject Type="Embed" ProgID="ChemDraw.Document.6.0" ShapeID="_x0000_i1038" DrawAspect="Content" ObjectID="_1744811153" r:id="rId36"/>
              </w:object>
            </w:r>
          </w:p>
        </w:tc>
        <w:tc>
          <w:tcPr>
            <w:tcW w:w="1962" w:type="dxa"/>
          </w:tcPr>
          <w:p w14:paraId="48F6B907" w14:textId="3019DDB2" w:rsidR="00871293" w:rsidRDefault="002C5A11" w:rsidP="00871293">
            <w:pPr>
              <w:rPr>
                <w:lang w:val="de-DE"/>
              </w:rPr>
            </w:pPr>
            <w:r>
              <w:rPr>
                <w:lang w:val="de-DE"/>
              </w:rPr>
              <w:t>Para</w:t>
            </w:r>
          </w:p>
        </w:tc>
        <w:tc>
          <w:tcPr>
            <w:tcW w:w="1442" w:type="dxa"/>
          </w:tcPr>
          <w:p w14:paraId="3C2520A1" w14:textId="1D683BC7" w:rsidR="00871293" w:rsidRDefault="002C5A11" w:rsidP="00871293">
            <w:pPr>
              <w:rPr>
                <w:lang w:val="de-DE"/>
              </w:rPr>
            </w:pPr>
            <w:r>
              <w:rPr>
                <w:lang w:val="de-DE"/>
              </w:rPr>
              <w:t>nein</w:t>
            </w:r>
          </w:p>
        </w:tc>
        <w:tc>
          <w:tcPr>
            <w:tcW w:w="1798" w:type="dxa"/>
          </w:tcPr>
          <w:p w14:paraId="77618738" w14:textId="77777777" w:rsidR="00871293" w:rsidRDefault="00871293" w:rsidP="00871293">
            <w:pPr>
              <w:rPr>
                <w:lang w:val="de-DE"/>
              </w:rPr>
            </w:pPr>
          </w:p>
        </w:tc>
      </w:tr>
      <w:tr w:rsidR="002C5A11" w:rsidRPr="005119D0" w14:paraId="162169BC" w14:textId="77777777" w:rsidTr="00CE1AB7">
        <w:tc>
          <w:tcPr>
            <w:tcW w:w="1607" w:type="dxa"/>
          </w:tcPr>
          <w:p w14:paraId="474F7CB4" w14:textId="0B02A902" w:rsidR="002C5A11" w:rsidRDefault="00432C7C" w:rsidP="00871293">
            <w:r>
              <w:object w:dxaOrig="798" w:dyaOrig="488" w14:anchorId="7398ECA1">
                <v:shape id="_x0000_i1039" type="#_x0000_t75" style="width:40.2pt;height:24pt" o:ole="">
                  <v:imagedata r:id="rId37" o:title=""/>
                </v:shape>
                <o:OLEObject Type="Embed" ProgID="ChemDraw.Document.6.0" ShapeID="_x0000_i1039" DrawAspect="Content" ObjectID="_1744811154" r:id="rId38"/>
              </w:object>
            </w:r>
          </w:p>
        </w:tc>
        <w:tc>
          <w:tcPr>
            <w:tcW w:w="1076" w:type="dxa"/>
          </w:tcPr>
          <w:p w14:paraId="4F6FE3F3" w14:textId="1027C7E0" w:rsidR="002C5A11" w:rsidRDefault="00432C7C" w:rsidP="00871293">
            <w:pPr>
              <w:rPr>
                <w:lang w:val="de-DE"/>
              </w:rPr>
            </w:pPr>
            <w:r>
              <w:rPr>
                <w:lang w:val="de-DE"/>
              </w:rPr>
              <w:t>+I</w:t>
            </w:r>
          </w:p>
        </w:tc>
        <w:tc>
          <w:tcPr>
            <w:tcW w:w="1511" w:type="dxa"/>
          </w:tcPr>
          <w:p w14:paraId="1288C3F6" w14:textId="10B3FA4B" w:rsidR="002C5A11" w:rsidRDefault="00432C7C" w:rsidP="00871293">
            <w:r>
              <w:object w:dxaOrig="689" w:dyaOrig="1393" w14:anchorId="175771C3">
                <v:shape id="_x0000_i1040" type="#_x0000_t75" style="width:34.2pt;height:69.6pt" o:ole="">
                  <v:imagedata r:id="rId39" o:title=""/>
                </v:shape>
                <o:OLEObject Type="Embed" ProgID="ChemDraw.Document.6.0" ShapeID="_x0000_i1040" DrawAspect="Content" ObjectID="_1744811155" r:id="rId40"/>
              </w:object>
            </w:r>
          </w:p>
        </w:tc>
        <w:tc>
          <w:tcPr>
            <w:tcW w:w="1962" w:type="dxa"/>
          </w:tcPr>
          <w:p w14:paraId="23D27050" w14:textId="38BAE6A8" w:rsidR="002C5A11" w:rsidRDefault="00432C7C" w:rsidP="00871293">
            <w:pPr>
              <w:rPr>
                <w:lang w:val="de-DE"/>
              </w:rPr>
            </w:pPr>
            <w:r>
              <w:rPr>
                <w:lang w:val="de-DE"/>
              </w:rPr>
              <w:t>Para</w:t>
            </w:r>
          </w:p>
        </w:tc>
        <w:tc>
          <w:tcPr>
            <w:tcW w:w="1442" w:type="dxa"/>
          </w:tcPr>
          <w:p w14:paraId="5B2B6C87" w14:textId="5342915B" w:rsidR="002C5A11" w:rsidRDefault="00432C7C" w:rsidP="00871293">
            <w:pPr>
              <w:rPr>
                <w:lang w:val="de-DE"/>
              </w:rPr>
            </w:pPr>
            <w:r>
              <w:rPr>
                <w:lang w:val="de-DE"/>
              </w:rPr>
              <w:t>Nein</w:t>
            </w:r>
          </w:p>
        </w:tc>
        <w:tc>
          <w:tcPr>
            <w:tcW w:w="1798" w:type="dxa"/>
          </w:tcPr>
          <w:p w14:paraId="2BEF4B1D" w14:textId="5E2E9C15" w:rsidR="002C5A11" w:rsidRDefault="00432C7C" w:rsidP="00871293">
            <w:pPr>
              <w:rPr>
                <w:lang w:val="de-DE"/>
              </w:rPr>
            </w:pPr>
            <w:r>
              <w:rPr>
                <w:lang w:val="de-DE"/>
              </w:rPr>
              <w:t xml:space="preserve">Dieser Substituent macht nur Sinn, wenn man definieren kann, was eine „Alkylgruppe“ ist, sonst arbeitet man erstmal nur mit Methyl, Ethyl oder </w:t>
            </w:r>
            <w:proofErr w:type="spellStart"/>
            <w:r>
              <w:rPr>
                <w:lang w:val="de-DE"/>
              </w:rPr>
              <w:t>Propyl</w:t>
            </w:r>
            <w:proofErr w:type="spellEnd"/>
            <w:r>
              <w:rPr>
                <w:lang w:val="de-DE"/>
              </w:rPr>
              <w:t xml:space="preserve"> als Substituent</w:t>
            </w:r>
          </w:p>
        </w:tc>
      </w:tr>
      <w:tr w:rsidR="00641ECB" w14:paraId="62A441FC" w14:textId="77777777" w:rsidTr="00CE1AB7">
        <w:tc>
          <w:tcPr>
            <w:tcW w:w="1607" w:type="dxa"/>
          </w:tcPr>
          <w:p w14:paraId="75097ACA" w14:textId="34C43C57" w:rsidR="00641ECB" w:rsidRDefault="00641ECB" w:rsidP="00871293">
            <w:r>
              <w:object w:dxaOrig="574" w:dyaOrig="1297" w14:anchorId="0EAD989B">
                <v:shape id="_x0000_i1041" type="#_x0000_t75" style="width:28.8pt;height:64.8pt" o:ole="">
                  <v:imagedata r:id="rId41" o:title=""/>
                </v:shape>
                <o:OLEObject Type="Embed" ProgID="ChemDraw.Document.6.0" ShapeID="_x0000_i1041" DrawAspect="Content" ObjectID="_1744811156" r:id="rId42"/>
              </w:object>
            </w:r>
          </w:p>
        </w:tc>
        <w:tc>
          <w:tcPr>
            <w:tcW w:w="1076" w:type="dxa"/>
          </w:tcPr>
          <w:p w14:paraId="07B8877B" w14:textId="0345B10D" w:rsidR="00641ECB" w:rsidRDefault="00641ECB" w:rsidP="00871293">
            <w:pPr>
              <w:rPr>
                <w:lang w:val="de-DE"/>
              </w:rPr>
            </w:pPr>
            <w:r>
              <w:rPr>
                <w:lang w:val="de-DE"/>
              </w:rPr>
              <w:t>+M, -I</w:t>
            </w:r>
          </w:p>
        </w:tc>
        <w:tc>
          <w:tcPr>
            <w:tcW w:w="1511" w:type="dxa"/>
          </w:tcPr>
          <w:p w14:paraId="4D3222F8" w14:textId="53AEF7D7" w:rsidR="00641ECB" w:rsidRDefault="00641ECB" w:rsidP="00871293">
            <w:r>
              <w:object w:dxaOrig="713" w:dyaOrig="1395" w14:anchorId="59B11791">
                <v:shape id="_x0000_i1042" type="#_x0000_t75" style="width:36pt;height:69.6pt" o:ole="">
                  <v:imagedata r:id="rId43" o:title=""/>
                </v:shape>
                <o:OLEObject Type="Embed" ProgID="ChemDraw.Document.6.0" ShapeID="_x0000_i1042" DrawAspect="Content" ObjectID="_1744811157" r:id="rId44"/>
              </w:object>
            </w:r>
          </w:p>
        </w:tc>
        <w:tc>
          <w:tcPr>
            <w:tcW w:w="1962" w:type="dxa"/>
          </w:tcPr>
          <w:p w14:paraId="17746128" w14:textId="7E4A15DF" w:rsidR="00641ECB" w:rsidRDefault="00641ECB" w:rsidP="00871293">
            <w:pPr>
              <w:rPr>
                <w:lang w:val="de-DE"/>
              </w:rPr>
            </w:pPr>
            <w:proofErr w:type="spellStart"/>
            <w:r>
              <w:rPr>
                <w:lang w:val="de-DE"/>
              </w:rPr>
              <w:t>para</w:t>
            </w:r>
            <w:proofErr w:type="spellEnd"/>
          </w:p>
        </w:tc>
        <w:tc>
          <w:tcPr>
            <w:tcW w:w="1442" w:type="dxa"/>
          </w:tcPr>
          <w:p w14:paraId="66C005EF" w14:textId="11FD5AD8" w:rsidR="00641ECB" w:rsidRDefault="00641ECB" w:rsidP="00871293">
            <w:pPr>
              <w:rPr>
                <w:lang w:val="de-DE"/>
              </w:rPr>
            </w:pPr>
            <w:r>
              <w:rPr>
                <w:lang w:val="de-DE"/>
              </w:rPr>
              <w:t>nein</w:t>
            </w:r>
          </w:p>
        </w:tc>
        <w:tc>
          <w:tcPr>
            <w:tcW w:w="1798" w:type="dxa"/>
          </w:tcPr>
          <w:p w14:paraId="6FB089D2" w14:textId="77777777" w:rsidR="00641ECB" w:rsidRDefault="00641ECB" w:rsidP="00871293">
            <w:pPr>
              <w:rPr>
                <w:lang w:val="de-DE"/>
              </w:rPr>
            </w:pPr>
          </w:p>
        </w:tc>
      </w:tr>
      <w:tr w:rsidR="005119D0" w:rsidRPr="005119D0" w14:paraId="0863706E" w14:textId="77777777" w:rsidTr="00CE1AB7">
        <w:tc>
          <w:tcPr>
            <w:tcW w:w="1607" w:type="dxa"/>
          </w:tcPr>
          <w:p w14:paraId="2270DA1B" w14:textId="146FFEAD" w:rsidR="005119D0" w:rsidRDefault="005119D0" w:rsidP="00871293">
            <w:r>
              <w:object w:dxaOrig="740" w:dyaOrig="1409" w14:anchorId="7184F320">
                <v:shape id="_x0000_i1043" type="#_x0000_t75" style="width:37.2pt;height:70.2pt" o:ole="">
                  <v:imagedata r:id="rId45" o:title=""/>
                </v:shape>
                <o:OLEObject Type="Embed" ProgID="ChemDraw.Document.6.0" ShapeID="_x0000_i1043" DrawAspect="Content" ObjectID="_1744811158" r:id="rId46"/>
              </w:object>
            </w:r>
          </w:p>
        </w:tc>
        <w:tc>
          <w:tcPr>
            <w:tcW w:w="1076" w:type="dxa"/>
          </w:tcPr>
          <w:p w14:paraId="5E6BFA0D" w14:textId="042D1759" w:rsidR="005119D0" w:rsidRDefault="005119D0" w:rsidP="00871293">
            <w:pPr>
              <w:rPr>
                <w:lang w:val="de-DE"/>
              </w:rPr>
            </w:pPr>
            <w:r>
              <w:rPr>
                <w:lang w:val="de-DE"/>
              </w:rPr>
              <w:t>-I</w:t>
            </w:r>
          </w:p>
        </w:tc>
        <w:tc>
          <w:tcPr>
            <w:tcW w:w="1511" w:type="dxa"/>
          </w:tcPr>
          <w:p w14:paraId="6F64A00F" w14:textId="1626A7C7" w:rsidR="005119D0" w:rsidRDefault="00F97C57" w:rsidP="00871293">
            <w:r>
              <w:object w:dxaOrig="1238" w:dyaOrig="1126" w14:anchorId="2810379D">
                <v:shape id="_x0000_i1044" type="#_x0000_t75" style="width:61.8pt;height:56.4pt" o:ole="">
                  <v:imagedata r:id="rId47" o:title=""/>
                </v:shape>
                <o:OLEObject Type="Embed" ProgID="ChemDraw.Document.6.0" ShapeID="_x0000_i1044" DrawAspect="Content" ObjectID="_1744811159" r:id="rId48"/>
              </w:object>
            </w:r>
          </w:p>
        </w:tc>
        <w:tc>
          <w:tcPr>
            <w:tcW w:w="1962" w:type="dxa"/>
          </w:tcPr>
          <w:p w14:paraId="025D4967" w14:textId="2504EC43" w:rsidR="005119D0" w:rsidRDefault="005119D0" w:rsidP="00871293">
            <w:pPr>
              <w:rPr>
                <w:lang w:val="de-DE"/>
              </w:rPr>
            </w:pPr>
            <w:proofErr w:type="spellStart"/>
            <w:r>
              <w:rPr>
                <w:lang w:val="de-DE"/>
              </w:rPr>
              <w:t>Meta</w:t>
            </w:r>
            <w:proofErr w:type="spellEnd"/>
          </w:p>
        </w:tc>
        <w:tc>
          <w:tcPr>
            <w:tcW w:w="1442" w:type="dxa"/>
          </w:tcPr>
          <w:p w14:paraId="4FD5A1E6" w14:textId="2421684C" w:rsidR="005119D0" w:rsidRDefault="005119D0" w:rsidP="00871293">
            <w:pPr>
              <w:rPr>
                <w:lang w:val="de-DE"/>
              </w:rPr>
            </w:pPr>
            <w:r>
              <w:rPr>
                <w:lang w:val="de-DE"/>
              </w:rPr>
              <w:t>Nein</w:t>
            </w:r>
          </w:p>
        </w:tc>
        <w:tc>
          <w:tcPr>
            <w:tcW w:w="1798" w:type="dxa"/>
          </w:tcPr>
          <w:p w14:paraId="51B0D836" w14:textId="06157998" w:rsidR="005119D0" w:rsidRDefault="005119D0" w:rsidP="00871293">
            <w:pPr>
              <w:rPr>
                <w:lang w:val="de-DE"/>
              </w:rPr>
            </w:pPr>
            <w:r>
              <w:rPr>
                <w:lang w:val="de-DE"/>
              </w:rPr>
              <w:t xml:space="preserve">Das R im Produkt muss das gleiche sein, wie das R im Ausgangsstoff. Auch hierfür gibt </w:t>
            </w:r>
            <w:r>
              <w:rPr>
                <w:lang w:val="de-DE"/>
              </w:rPr>
              <w:lastRenderedPageBreak/>
              <w:t>es „chemische“ Einschränkungen. Sonst einfach mit R = Me, Et, Pr arbeiten</w:t>
            </w:r>
          </w:p>
        </w:tc>
      </w:tr>
      <w:tr w:rsidR="00CE1AB7" w:rsidRPr="005119D0" w14:paraId="6489633B" w14:textId="77777777" w:rsidTr="00CE1AB7">
        <w:tc>
          <w:tcPr>
            <w:tcW w:w="1607" w:type="dxa"/>
          </w:tcPr>
          <w:p w14:paraId="5F085AB6" w14:textId="2D9C3053" w:rsidR="00CE1AB7" w:rsidRDefault="00CE1AB7" w:rsidP="00CE1AB7">
            <w:r>
              <w:object w:dxaOrig="761" w:dyaOrig="778" w14:anchorId="11ACCF5F">
                <v:shape id="_x0000_i1045" type="#_x0000_t75" style="width:37.8pt;height:39pt" o:ole="">
                  <v:imagedata r:id="rId49" o:title=""/>
                </v:shape>
                <o:OLEObject Type="Embed" ProgID="ChemDraw.Document.6.0" ShapeID="_x0000_i1045" DrawAspect="Content" ObjectID="_1744811160" r:id="rId50"/>
              </w:object>
            </w:r>
          </w:p>
        </w:tc>
        <w:tc>
          <w:tcPr>
            <w:tcW w:w="1076" w:type="dxa"/>
          </w:tcPr>
          <w:p w14:paraId="5E8CE00B" w14:textId="7E485700" w:rsidR="00CE1AB7" w:rsidRDefault="00CE1AB7" w:rsidP="00CE1AB7">
            <w:pPr>
              <w:rPr>
                <w:lang w:val="de-DE"/>
              </w:rPr>
            </w:pPr>
            <w:r>
              <w:rPr>
                <w:lang w:val="de-DE"/>
              </w:rPr>
              <w:t>-M, -I</w:t>
            </w:r>
          </w:p>
        </w:tc>
        <w:tc>
          <w:tcPr>
            <w:tcW w:w="1511" w:type="dxa"/>
          </w:tcPr>
          <w:p w14:paraId="5D7BDD5C" w14:textId="6EE83C72" w:rsidR="00CE1AB7" w:rsidRDefault="00F97C57" w:rsidP="00CE1AB7">
            <w:r>
              <w:object w:dxaOrig="1031" w:dyaOrig="1250" w14:anchorId="68A3D650">
                <v:shape id="_x0000_i1046" type="#_x0000_t75" style="width:51.6pt;height:62.4pt" o:ole="">
                  <v:imagedata r:id="rId51" o:title=""/>
                </v:shape>
                <o:OLEObject Type="Embed" ProgID="ChemDraw.Document.6.0" ShapeID="_x0000_i1046" DrawAspect="Content" ObjectID="_1744811161" r:id="rId52"/>
              </w:object>
            </w:r>
          </w:p>
        </w:tc>
        <w:tc>
          <w:tcPr>
            <w:tcW w:w="1962" w:type="dxa"/>
          </w:tcPr>
          <w:p w14:paraId="73E80AAE" w14:textId="48D17A40" w:rsidR="00CE1AB7" w:rsidRDefault="00CE1AB7" w:rsidP="00CE1AB7">
            <w:pPr>
              <w:rPr>
                <w:lang w:val="de-DE"/>
              </w:rPr>
            </w:pPr>
            <w:proofErr w:type="spellStart"/>
            <w:r>
              <w:rPr>
                <w:lang w:val="de-DE"/>
              </w:rPr>
              <w:t>Meta</w:t>
            </w:r>
            <w:proofErr w:type="spellEnd"/>
          </w:p>
        </w:tc>
        <w:tc>
          <w:tcPr>
            <w:tcW w:w="1442" w:type="dxa"/>
          </w:tcPr>
          <w:p w14:paraId="27EEA382" w14:textId="4FC37486" w:rsidR="00CE1AB7" w:rsidRDefault="00CE1AB7" w:rsidP="00CE1AB7">
            <w:pPr>
              <w:rPr>
                <w:lang w:val="de-DE"/>
              </w:rPr>
            </w:pPr>
            <w:r>
              <w:rPr>
                <w:lang w:val="de-DE"/>
              </w:rPr>
              <w:t>nein</w:t>
            </w:r>
          </w:p>
        </w:tc>
        <w:tc>
          <w:tcPr>
            <w:tcW w:w="1798" w:type="dxa"/>
          </w:tcPr>
          <w:p w14:paraId="09037418" w14:textId="351959CF" w:rsidR="00CE1AB7" w:rsidRDefault="00CE1AB7" w:rsidP="00CE1AB7">
            <w:pPr>
              <w:rPr>
                <w:lang w:val="de-DE"/>
              </w:rPr>
            </w:pPr>
            <w:r>
              <w:rPr>
                <w:lang w:val="de-DE"/>
              </w:rPr>
              <w:t>Das R im Produkt muss das gleiche sein, wie das R im Ausgangsstoff. Auch hierfür gibt es „chemische“ Einschränkungen. Sonst einfach mit R = Me, Et, Pr arbeiten</w:t>
            </w:r>
          </w:p>
        </w:tc>
      </w:tr>
      <w:tr w:rsidR="00CE1AB7" w:rsidRPr="005119D0" w14:paraId="6C9F06E2" w14:textId="77777777" w:rsidTr="00CE1AB7">
        <w:tc>
          <w:tcPr>
            <w:tcW w:w="1607" w:type="dxa"/>
          </w:tcPr>
          <w:p w14:paraId="49B1E029" w14:textId="715B210B" w:rsidR="00CE1AB7" w:rsidRDefault="00F97C57" w:rsidP="00CE1AB7">
            <w:r>
              <w:object w:dxaOrig="655" w:dyaOrig="490" w14:anchorId="5FF91302">
                <v:shape id="_x0000_i1047" type="#_x0000_t75" style="width:33pt;height:24.6pt" o:ole="">
                  <v:imagedata r:id="rId53" o:title=""/>
                </v:shape>
                <o:OLEObject Type="Embed" ProgID="ChemDraw.Document.6.0" ShapeID="_x0000_i1047" DrawAspect="Content" ObjectID="_1744811162" r:id="rId54"/>
              </w:object>
            </w:r>
          </w:p>
        </w:tc>
        <w:tc>
          <w:tcPr>
            <w:tcW w:w="1076" w:type="dxa"/>
          </w:tcPr>
          <w:p w14:paraId="47F172E4" w14:textId="3FE67E3E" w:rsidR="00CE1AB7" w:rsidRDefault="00F97C57" w:rsidP="00CE1AB7">
            <w:pPr>
              <w:rPr>
                <w:lang w:val="de-DE"/>
              </w:rPr>
            </w:pPr>
            <w:r>
              <w:rPr>
                <w:lang w:val="de-DE"/>
              </w:rPr>
              <w:t>-M, -I</w:t>
            </w:r>
          </w:p>
        </w:tc>
        <w:tc>
          <w:tcPr>
            <w:tcW w:w="1511" w:type="dxa"/>
          </w:tcPr>
          <w:p w14:paraId="14D1612F" w14:textId="6474B30B" w:rsidR="00CE1AB7" w:rsidRDefault="00F97C57" w:rsidP="00CE1AB7">
            <w:r>
              <w:object w:dxaOrig="967" w:dyaOrig="1106" w14:anchorId="4D0E2A80">
                <v:shape id="_x0000_i1048" type="#_x0000_t75" style="width:48.6pt;height:55.2pt" o:ole="">
                  <v:imagedata r:id="rId55" o:title=""/>
                </v:shape>
                <o:OLEObject Type="Embed" ProgID="ChemDraw.Document.6.0" ShapeID="_x0000_i1048" DrawAspect="Content" ObjectID="_1744811163" r:id="rId56"/>
              </w:object>
            </w:r>
          </w:p>
        </w:tc>
        <w:tc>
          <w:tcPr>
            <w:tcW w:w="1962" w:type="dxa"/>
          </w:tcPr>
          <w:p w14:paraId="3F89FF12" w14:textId="3A9E56FC" w:rsidR="00CE1AB7" w:rsidRDefault="00F97C57" w:rsidP="00CE1AB7">
            <w:pPr>
              <w:rPr>
                <w:lang w:val="de-DE"/>
              </w:rPr>
            </w:pPr>
            <w:proofErr w:type="spellStart"/>
            <w:r>
              <w:rPr>
                <w:lang w:val="de-DE"/>
              </w:rPr>
              <w:t>Meta</w:t>
            </w:r>
            <w:proofErr w:type="spellEnd"/>
          </w:p>
        </w:tc>
        <w:tc>
          <w:tcPr>
            <w:tcW w:w="1442" w:type="dxa"/>
          </w:tcPr>
          <w:p w14:paraId="2C0B3BD1" w14:textId="298BF66A" w:rsidR="00CE1AB7" w:rsidRDefault="00F97C57" w:rsidP="00CE1AB7">
            <w:pPr>
              <w:rPr>
                <w:lang w:val="de-DE"/>
              </w:rPr>
            </w:pPr>
            <w:r>
              <w:rPr>
                <w:lang w:val="de-DE"/>
              </w:rPr>
              <w:t>nein</w:t>
            </w:r>
          </w:p>
        </w:tc>
        <w:tc>
          <w:tcPr>
            <w:tcW w:w="1798" w:type="dxa"/>
          </w:tcPr>
          <w:p w14:paraId="46029871" w14:textId="77777777" w:rsidR="00CE1AB7" w:rsidRDefault="00CE1AB7" w:rsidP="00CE1AB7">
            <w:pPr>
              <w:rPr>
                <w:lang w:val="de-DE"/>
              </w:rPr>
            </w:pPr>
          </w:p>
        </w:tc>
      </w:tr>
      <w:tr w:rsidR="00F97C57" w:rsidRPr="005119D0" w14:paraId="1A8A751B" w14:textId="77777777" w:rsidTr="00CE1AB7">
        <w:tc>
          <w:tcPr>
            <w:tcW w:w="1607" w:type="dxa"/>
          </w:tcPr>
          <w:p w14:paraId="41BA0908" w14:textId="7636ED53" w:rsidR="00F97C57" w:rsidRDefault="00F97C57" w:rsidP="00CE1AB7">
            <w:r>
              <w:object w:dxaOrig="891" w:dyaOrig="490" w14:anchorId="6DE594C2">
                <v:shape id="_x0000_i1049" type="#_x0000_t75" style="width:44.4pt;height:24.6pt" o:ole="">
                  <v:imagedata r:id="rId57" o:title=""/>
                </v:shape>
                <o:OLEObject Type="Embed" ProgID="ChemDraw.Document.6.0" ShapeID="_x0000_i1049" DrawAspect="Content" ObjectID="_1744811164" r:id="rId58"/>
              </w:object>
            </w:r>
          </w:p>
        </w:tc>
        <w:tc>
          <w:tcPr>
            <w:tcW w:w="1076" w:type="dxa"/>
          </w:tcPr>
          <w:p w14:paraId="18F95DA9" w14:textId="01F53BAD" w:rsidR="00F97C57" w:rsidRDefault="00F97C57" w:rsidP="00CE1AB7">
            <w:pPr>
              <w:rPr>
                <w:lang w:val="de-DE"/>
              </w:rPr>
            </w:pPr>
            <w:r>
              <w:rPr>
                <w:lang w:val="de-DE"/>
              </w:rPr>
              <w:t>-M, -I</w:t>
            </w:r>
          </w:p>
        </w:tc>
        <w:tc>
          <w:tcPr>
            <w:tcW w:w="1511" w:type="dxa"/>
          </w:tcPr>
          <w:p w14:paraId="318AE97F" w14:textId="5FCAE5C4" w:rsidR="00F97C57" w:rsidRDefault="00F97C57" w:rsidP="00CE1AB7">
            <w:r>
              <w:object w:dxaOrig="785" w:dyaOrig="1395" w14:anchorId="0D49B5AA">
                <v:shape id="_x0000_i1050" type="#_x0000_t75" style="width:39pt;height:69.6pt" o:ole="">
                  <v:imagedata r:id="rId59" o:title=""/>
                </v:shape>
                <o:OLEObject Type="Embed" ProgID="ChemDraw.Document.6.0" ShapeID="_x0000_i1050" DrawAspect="Content" ObjectID="_1744811165" r:id="rId60"/>
              </w:object>
            </w:r>
          </w:p>
        </w:tc>
        <w:tc>
          <w:tcPr>
            <w:tcW w:w="1962" w:type="dxa"/>
          </w:tcPr>
          <w:p w14:paraId="392C8374" w14:textId="193BE094" w:rsidR="00F97C57" w:rsidRDefault="00F97C57" w:rsidP="00CE1AB7">
            <w:pPr>
              <w:rPr>
                <w:lang w:val="de-DE"/>
              </w:rPr>
            </w:pPr>
            <w:proofErr w:type="spellStart"/>
            <w:r>
              <w:rPr>
                <w:lang w:val="de-DE"/>
              </w:rPr>
              <w:t>Meta</w:t>
            </w:r>
            <w:proofErr w:type="spellEnd"/>
          </w:p>
        </w:tc>
        <w:tc>
          <w:tcPr>
            <w:tcW w:w="1442" w:type="dxa"/>
          </w:tcPr>
          <w:p w14:paraId="7BBBDC91" w14:textId="62482266" w:rsidR="00F97C57" w:rsidRDefault="00F97C57" w:rsidP="00CE1AB7">
            <w:pPr>
              <w:rPr>
                <w:lang w:val="de-DE"/>
              </w:rPr>
            </w:pPr>
            <w:r>
              <w:rPr>
                <w:lang w:val="de-DE"/>
              </w:rPr>
              <w:t>nein</w:t>
            </w:r>
          </w:p>
        </w:tc>
        <w:tc>
          <w:tcPr>
            <w:tcW w:w="1798" w:type="dxa"/>
          </w:tcPr>
          <w:p w14:paraId="7109A84D" w14:textId="77777777" w:rsidR="00F97C57" w:rsidRDefault="00F97C57" w:rsidP="00CE1AB7">
            <w:pPr>
              <w:rPr>
                <w:lang w:val="de-DE"/>
              </w:rPr>
            </w:pPr>
          </w:p>
        </w:tc>
      </w:tr>
      <w:tr w:rsidR="00CE1AB7" w:rsidRPr="005119D0" w14:paraId="2EC9CFDE" w14:textId="77777777" w:rsidTr="00CE1AB7">
        <w:tc>
          <w:tcPr>
            <w:tcW w:w="1607" w:type="dxa"/>
          </w:tcPr>
          <w:p w14:paraId="10EF42C9" w14:textId="1BC67934" w:rsidR="00CE1AB7" w:rsidRDefault="00F97C57" w:rsidP="00CE1AB7">
            <w:pPr>
              <w:rPr>
                <w:lang w:val="de-DE"/>
              </w:rPr>
            </w:pPr>
            <w:r>
              <w:object w:dxaOrig="751" w:dyaOrig="490" w14:anchorId="26E0DE8C">
                <v:shape id="_x0000_i1051" type="#_x0000_t75" style="width:37.8pt;height:24.6pt" o:ole="">
                  <v:imagedata r:id="rId61" o:title=""/>
                </v:shape>
                <o:OLEObject Type="Embed" ProgID="ChemDraw.Document.6.0" ShapeID="_x0000_i1051" DrawAspect="Content" ObjectID="_1744811166" r:id="rId62"/>
              </w:object>
            </w:r>
          </w:p>
        </w:tc>
        <w:tc>
          <w:tcPr>
            <w:tcW w:w="1076" w:type="dxa"/>
          </w:tcPr>
          <w:p w14:paraId="45E1DB7B" w14:textId="4C7F8EB7" w:rsidR="00CE1AB7" w:rsidRDefault="00F97C57" w:rsidP="00CE1AB7">
            <w:pPr>
              <w:rPr>
                <w:lang w:val="de-DE"/>
              </w:rPr>
            </w:pPr>
            <w:r>
              <w:rPr>
                <w:lang w:val="de-DE"/>
              </w:rPr>
              <w:t>-M,-I</w:t>
            </w:r>
          </w:p>
        </w:tc>
        <w:tc>
          <w:tcPr>
            <w:tcW w:w="1511" w:type="dxa"/>
          </w:tcPr>
          <w:p w14:paraId="04ADDBF3" w14:textId="6B3521EE" w:rsidR="00CE1AB7" w:rsidRDefault="00F97C57" w:rsidP="00CE1AB7">
            <w:pPr>
              <w:rPr>
                <w:lang w:val="de-DE"/>
              </w:rPr>
            </w:pPr>
            <w:r>
              <w:object w:dxaOrig="965" w:dyaOrig="1107" w14:anchorId="1B1AB8ED">
                <v:shape id="_x0000_i1052" type="#_x0000_t75" style="width:48pt;height:55.2pt" o:ole="">
                  <v:imagedata r:id="rId63" o:title=""/>
                </v:shape>
                <o:OLEObject Type="Embed" ProgID="ChemDraw.Document.6.0" ShapeID="_x0000_i1052" DrawAspect="Content" ObjectID="_1744811167" r:id="rId64"/>
              </w:object>
            </w:r>
          </w:p>
        </w:tc>
        <w:tc>
          <w:tcPr>
            <w:tcW w:w="1962" w:type="dxa"/>
          </w:tcPr>
          <w:p w14:paraId="1CDB99B9" w14:textId="55F6D8AB" w:rsidR="00CE1AB7" w:rsidRDefault="00F97C57" w:rsidP="00CE1AB7">
            <w:pPr>
              <w:rPr>
                <w:lang w:val="de-DE"/>
              </w:rPr>
            </w:pPr>
            <w:proofErr w:type="spellStart"/>
            <w:r>
              <w:rPr>
                <w:lang w:val="de-DE"/>
              </w:rPr>
              <w:t>Meta</w:t>
            </w:r>
            <w:proofErr w:type="spellEnd"/>
          </w:p>
        </w:tc>
        <w:tc>
          <w:tcPr>
            <w:tcW w:w="1442" w:type="dxa"/>
          </w:tcPr>
          <w:p w14:paraId="2FA51AA3" w14:textId="0E3006A0" w:rsidR="00CE1AB7" w:rsidRDefault="00F97C57" w:rsidP="00CE1AB7">
            <w:pPr>
              <w:rPr>
                <w:lang w:val="de-DE"/>
              </w:rPr>
            </w:pPr>
            <w:r>
              <w:rPr>
                <w:lang w:val="de-DE"/>
              </w:rPr>
              <w:t>nein</w:t>
            </w:r>
          </w:p>
        </w:tc>
        <w:tc>
          <w:tcPr>
            <w:tcW w:w="1798" w:type="dxa"/>
          </w:tcPr>
          <w:p w14:paraId="6BFB9D2E" w14:textId="77777777" w:rsidR="00CE1AB7" w:rsidRDefault="00CE1AB7" w:rsidP="00CE1AB7">
            <w:pPr>
              <w:rPr>
                <w:lang w:val="de-DE"/>
              </w:rPr>
            </w:pPr>
          </w:p>
        </w:tc>
      </w:tr>
    </w:tbl>
    <w:p w14:paraId="6C17CE67" w14:textId="77777777" w:rsidR="00CF4DDC" w:rsidRPr="00CF4DDC" w:rsidRDefault="00CF4DDC" w:rsidP="00CF4DDC">
      <w:pPr>
        <w:rPr>
          <w:lang w:val="de-DE"/>
        </w:rPr>
      </w:pPr>
    </w:p>
    <w:p w14:paraId="35439E84" w14:textId="7E250BC3" w:rsidR="005D6FFF" w:rsidRDefault="005D6FFF" w:rsidP="005D6FFF">
      <w:pPr>
        <w:rPr>
          <w:lang w:val="de-DE"/>
        </w:rPr>
      </w:pPr>
    </w:p>
    <w:sectPr w:rsidR="005D6FFF">
      <w:pgSz w:w="12240" w:h="15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ul Christ" w:date="2023-04-28T09:11:00Z" w:initials="PC">
    <w:p w14:paraId="05F4A678" w14:textId="2A56D4D1" w:rsidR="00095811" w:rsidRDefault="00095811">
      <w:pPr>
        <w:pStyle w:val="Kommentartext"/>
      </w:pPr>
      <w:r>
        <w:rPr>
          <w:rStyle w:val="Kommentarzeichen"/>
        </w:rPr>
        <w:annotationRef/>
      </w:r>
      <w:proofErr w:type="spellStart"/>
      <w:r>
        <w:t>Schwer</w:t>
      </w:r>
      <w:proofErr w:type="spellEnd"/>
      <w:r>
        <w:t xml:space="preserve"> </w:t>
      </w:r>
      <w:proofErr w:type="spellStart"/>
      <w:r>
        <w:t>hinsichtlich</w:t>
      </w:r>
      <w:proofErr w:type="spellEnd"/>
      <w:r>
        <w:t xml:space="preserve"> </w:t>
      </w:r>
      <w:proofErr w:type="spellStart"/>
      <w:r>
        <w:t>technischer</w:t>
      </w:r>
      <w:proofErr w:type="spellEnd"/>
      <w:r>
        <w:t xml:space="preserve"> </w:t>
      </w:r>
      <w:proofErr w:type="spellStart"/>
      <w:r>
        <w:t>Umsetzung</w:t>
      </w:r>
      <w:proofErr w:type="spellEnd"/>
      <w:r>
        <w:t xml:space="preserve"> ODER </w:t>
      </w:r>
      <w:proofErr w:type="spellStart"/>
      <w:r>
        <w:t>hinsichtlich</w:t>
      </w:r>
      <w:proofErr w:type="spellEnd"/>
      <w:r>
        <w:t xml:space="preserve"> </w:t>
      </w:r>
      <w:proofErr w:type="spellStart"/>
      <w:r>
        <w:t>Bearbeitung</w:t>
      </w:r>
      <w:proofErr w:type="spellEnd"/>
      <w:r>
        <w:t xml:space="preserve"> </w:t>
      </w:r>
      <w:proofErr w:type="spellStart"/>
      <w:r>
        <w:t>durch</w:t>
      </w:r>
      <w:proofErr w:type="spellEnd"/>
      <w:r>
        <w:t xml:space="preserve"> </w:t>
      </w:r>
      <w:proofErr w:type="spellStart"/>
      <w:r>
        <w:t>Studierende</w:t>
      </w:r>
      <w:proofErr w:type="spellEnd"/>
      <w:r>
        <w:t>?</w:t>
      </w:r>
    </w:p>
  </w:comment>
  <w:comment w:id="1" w:author="Paul Christ" w:date="2023-04-28T09:49:00Z" w:initials="PC">
    <w:p w14:paraId="3D70ADBF" w14:textId="098EA187" w:rsidR="00421B3C" w:rsidRDefault="00421B3C">
      <w:pPr>
        <w:pStyle w:val="Kommentartext"/>
      </w:pPr>
      <w:r>
        <w:t>“</w:t>
      </w:r>
      <w:r>
        <w:rPr>
          <w:rStyle w:val="Kommentarzeichen"/>
        </w:rPr>
        <w:annotationRef/>
      </w:r>
      <w:r>
        <w:t xml:space="preserve">ortho” </w:t>
      </w:r>
      <w:proofErr w:type="spellStart"/>
      <w:r>
        <w:t>nur</w:t>
      </w:r>
      <w:proofErr w:type="spellEnd"/>
      <w:r>
        <w:t xml:space="preserve"> </w:t>
      </w:r>
      <w:proofErr w:type="spellStart"/>
      <w:r>
        <w:t>bei</w:t>
      </w:r>
      <w:proofErr w:type="spellEnd"/>
      <w:r>
        <w:t xml:space="preserve"> </w:t>
      </w:r>
      <w:proofErr w:type="spellStart"/>
      <w:r>
        <w:t>Überreaktion</w:t>
      </w:r>
      <w:proofErr w:type="spellEnd"/>
      <w:r>
        <w:t>?</w:t>
      </w:r>
    </w:p>
  </w:comment>
  <w:comment w:id="2" w:author="Paul Christ" w:date="2023-04-28T10:53:00Z" w:initials="PC">
    <w:p w14:paraId="55A44E25" w14:textId="063B6311" w:rsidR="00DF6B3A" w:rsidRDefault="00DF6B3A">
      <w:pPr>
        <w:pStyle w:val="Kommentartext"/>
      </w:pPr>
      <w:r>
        <w:rPr>
          <w:rStyle w:val="Kommentarzeichen"/>
        </w:rPr>
        <w:annotationRef/>
      </w:r>
      <w:proofErr w:type="spellStart"/>
      <w:r>
        <w:t>Konkrete</w:t>
      </w:r>
      <w:proofErr w:type="spellEnd"/>
      <w:r>
        <w:t xml:space="preserve"> </w:t>
      </w:r>
      <w:proofErr w:type="spellStart"/>
      <w:r>
        <w:t>Liste</w:t>
      </w:r>
      <w:proofErr w:type="spellEnd"/>
      <w:r>
        <w:t xml:space="preserve"> an </w:t>
      </w:r>
      <w:proofErr w:type="spellStart"/>
      <w:r>
        <w:t>Reaktionsregeln</w:t>
      </w:r>
      <w:proofErr w:type="spellEnd"/>
      <w:r>
        <w:t>, -</w:t>
      </w:r>
      <w:proofErr w:type="spellStart"/>
      <w:r>
        <w:t>bedingungen</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F4A678" w15:done="0"/>
  <w15:commentEx w15:paraId="3D70ADBF" w15:done="0"/>
  <w15:commentEx w15:paraId="55A44E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60C49" w16cex:dateUtc="2023-04-28T07:11:00Z"/>
  <w16cex:commentExtensible w16cex:durableId="27F6153A" w16cex:dateUtc="2023-04-28T07:49:00Z"/>
  <w16cex:commentExtensible w16cex:durableId="27F62415" w16cex:dateUtc="2023-04-28T08: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F4A678" w16cid:durableId="27F60C49"/>
  <w16cid:commentId w16cid:paraId="3D70ADBF" w16cid:durableId="27F6153A"/>
  <w16cid:commentId w16cid:paraId="55A44E25" w16cid:durableId="27F6241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C7FBE"/>
    <w:multiLevelType w:val="hybridMultilevel"/>
    <w:tmpl w:val="8F20608C"/>
    <w:lvl w:ilvl="0" w:tplc="1D3279BC">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48970A8C"/>
    <w:multiLevelType w:val="hybridMultilevel"/>
    <w:tmpl w:val="627816B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6717ECE"/>
    <w:multiLevelType w:val="hybridMultilevel"/>
    <w:tmpl w:val="0F34AFEE"/>
    <w:lvl w:ilvl="0" w:tplc="E7A2BC72">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3187687">
    <w:abstractNumId w:val="1"/>
  </w:num>
  <w:num w:numId="2" w16cid:durableId="1402633721">
    <w:abstractNumId w:val="0"/>
  </w:num>
  <w:num w:numId="3" w16cid:durableId="3797245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Christ">
    <w15:presenceInfo w15:providerId="Windows Live" w15:userId="52ee48d82bdcad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210"/>
    <w:rsid w:val="00035F1A"/>
    <w:rsid w:val="00050F6C"/>
    <w:rsid w:val="000529EA"/>
    <w:rsid w:val="0008761C"/>
    <w:rsid w:val="00095811"/>
    <w:rsid w:val="001639DE"/>
    <w:rsid w:val="00232E4F"/>
    <w:rsid w:val="00264F18"/>
    <w:rsid w:val="002C5A11"/>
    <w:rsid w:val="003C54FC"/>
    <w:rsid w:val="003C78F5"/>
    <w:rsid w:val="00421B3C"/>
    <w:rsid w:val="00432C7C"/>
    <w:rsid w:val="0045386B"/>
    <w:rsid w:val="00494297"/>
    <w:rsid w:val="004C3DBC"/>
    <w:rsid w:val="005119D0"/>
    <w:rsid w:val="00516D00"/>
    <w:rsid w:val="005213F9"/>
    <w:rsid w:val="00537897"/>
    <w:rsid w:val="005D6FFF"/>
    <w:rsid w:val="00616538"/>
    <w:rsid w:val="00641ECB"/>
    <w:rsid w:val="006E00D1"/>
    <w:rsid w:val="00700C0B"/>
    <w:rsid w:val="00761BBF"/>
    <w:rsid w:val="00785E0D"/>
    <w:rsid w:val="007A0569"/>
    <w:rsid w:val="007C5944"/>
    <w:rsid w:val="007D4FF2"/>
    <w:rsid w:val="008152D9"/>
    <w:rsid w:val="008255AB"/>
    <w:rsid w:val="008477F7"/>
    <w:rsid w:val="00871293"/>
    <w:rsid w:val="00872AF4"/>
    <w:rsid w:val="009160E3"/>
    <w:rsid w:val="009A20D6"/>
    <w:rsid w:val="009A79A9"/>
    <w:rsid w:val="00A067DA"/>
    <w:rsid w:val="00A62253"/>
    <w:rsid w:val="00A875CA"/>
    <w:rsid w:val="00AD2ACE"/>
    <w:rsid w:val="00AD43C3"/>
    <w:rsid w:val="00B45EEB"/>
    <w:rsid w:val="00B67CAB"/>
    <w:rsid w:val="00B75CAB"/>
    <w:rsid w:val="00C12706"/>
    <w:rsid w:val="00C131D2"/>
    <w:rsid w:val="00CE1AB7"/>
    <w:rsid w:val="00CF4DDC"/>
    <w:rsid w:val="00D0347E"/>
    <w:rsid w:val="00D440BA"/>
    <w:rsid w:val="00DF6B3A"/>
    <w:rsid w:val="00E43C4E"/>
    <w:rsid w:val="00E7649C"/>
    <w:rsid w:val="00EC4C5B"/>
    <w:rsid w:val="00EF1445"/>
    <w:rsid w:val="00F14210"/>
    <w:rsid w:val="00F31BA1"/>
    <w:rsid w:val="00F474BB"/>
    <w:rsid w:val="00F97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48F5A"/>
  <w15:chartTrackingRefBased/>
  <w15:docId w15:val="{35520F27-32AD-4139-B516-CE332C8EE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14210"/>
    <w:pPr>
      <w:ind w:left="720"/>
      <w:contextualSpacing/>
    </w:pPr>
  </w:style>
  <w:style w:type="table" w:styleId="Tabellenraster">
    <w:name w:val="Table Grid"/>
    <w:basedOn w:val="NormaleTabelle"/>
    <w:uiPriority w:val="39"/>
    <w:rsid w:val="00CF4D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095811"/>
    <w:rPr>
      <w:sz w:val="16"/>
      <w:szCs w:val="16"/>
    </w:rPr>
  </w:style>
  <w:style w:type="paragraph" w:styleId="Kommentartext">
    <w:name w:val="annotation text"/>
    <w:basedOn w:val="Standard"/>
    <w:link w:val="KommentartextZchn"/>
    <w:uiPriority w:val="99"/>
    <w:semiHidden/>
    <w:unhideWhenUsed/>
    <w:rsid w:val="0009581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95811"/>
    <w:rPr>
      <w:sz w:val="20"/>
      <w:szCs w:val="20"/>
    </w:rPr>
  </w:style>
  <w:style w:type="paragraph" w:styleId="Kommentarthema">
    <w:name w:val="annotation subject"/>
    <w:basedOn w:val="Kommentartext"/>
    <w:next w:val="Kommentartext"/>
    <w:link w:val="KommentarthemaZchn"/>
    <w:uiPriority w:val="99"/>
    <w:semiHidden/>
    <w:unhideWhenUsed/>
    <w:rsid w:val="00095811"/>
    <w:rPr>
      <w:b/>
      <w:bCs/>
    </w:rPr>
  </w:style>
  <w:style w:type="character" w:customStyle="1" w:styleId="KommentarthemaZchn">
    <w:name w:val="Kommentarthema Zchn"/>
    <w:basedOn w:val="KommentartextZchn"/>
    <w:link w:val="Kommentarthema"/>
    <w:uiPriority w:val="99"/>
    <w:semiHidden/>
    <w:rsid w:val="0009581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7.e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0.emf"/><Relationship Id="rId50" Type="http://schemas.openxmlformats.org/officeDocument/2006/relationships/oleObject" Target="embeddings/oleObject21.bin"/><Relationship Id="rId55" Type="http://schemas.openxmlformats.org/officeDocument/2006/relationships/image" Target="media/image24.emf"/><Relationship Id="rId63" Type="http://schemas.openxmlformats.org/officeDocument/2006/relationships/image" Target="media/image28.emf"/><Relationship Id="rId7" Type="http://schemas.microsoft.com/office/2016/09/relationships/commentsIds" Target="commentsIds.xml"/><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1.emf"/><Relationship Id="rId11" Type="http://schemas.openxmlformats.org/officeDocument/2006/relationships/image" Target="media/image2.e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emf"/><Relationship Id="rId40" Type="http://schemas.openxmlformats.org/officeDocument/2006/relationships/oleObject" Target="embeddings/oleObject16.bin"/><Relationship Id="rId45" Type="http://schemas.openxmlformats.org/officeDocument/2006/relationships/image" Target="media/image19.emf"/><Relationship Id="rId53" Type="http://schemas.openxmlformats.org/officeDocument/2006/relationships/image" Target="media/image23.emf"/><Relationship Id="rId58" Type="http://schemas.openxmlformats.org/officeDocument/2006/relationships/oleObject" Target="embeddings/oleObject25.bin"/><Relationship Id="rId66" Type="http://schemas.microsoft.com/office/2011/relationships/people" Target="people.xml"/><Relationship Id="rId5" Type="http://schemas.openxmlformats.org/officeDocument/2006/relationships/comments" Target="comments.xml"/><Relationship Id="rId61" Type="http://schemas.openxmlformats.org/officeDocument/2006/relationships/image" Target="media/image27.emf"/><Relationship Id="rId19" Type="http://schemas.openxmlformats.org/officeDocument/2006/relationships/image" Target="media/image6.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emf"/><Relationship Id="rId30" Type="http://schemas.openxmlformats.org/officeDocument/2006/relationships/oleObject" Target="embeddings/oleObject11.bin"/><Relationship Id="rId35" Type="http://schemas.openxmlformats.org/officeDocument/2006/relationships/image" Target="media/image14.emf"/><Relationship Id="rId43" Type="http://schemas.openxmlformats.org/officeDocument/2006/relationships/image" Target="media/image18.e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8" Type="http://schemas.microsoft.com/office/2018/08/relationships/commentsExtensible" Target="commentsExtensible.xml"/><Relationship Id="rId51" Type="http://schemas.openxmlformats.org/officeDocument/2006/relationships/image" Target="media/image22.emf"/><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6.emf"/><Relationship Id="rId67" Type="http://schemas.openxmlformats.org/officeDocument/2006/relationships/theme" Target="theme/theme1.xml"/><Relationship Id="rId20" Type="http://schemas.openxmlformats.org/officeDocument/2006/relationships/oleObject" Target="embeddings/oleObject6.bin"/><Relationship Id="rId41" Type="http://schemas.openxmlformats.org/officeDocument/2006/relationships/image" Target="media/image17.emf"/><Relationship Id="rId54" Type="http://schemas.openxmlformats.org/officeDocument/2006/relationships/oleObject" Target="embeddings/oleObject23.bin"/><Relationship Id="rId62" Type="http://schemas.openxmlformats.org/officeDocument/2006/relationships/oleObject" Target="embeddings/oleObject27.bin"/><Relationship Id="rId1" Type="http://schemas.openxmlformats.org/officeDocument/2006/relationships/numbering" Target="numbering.xml"/><Relationship Id="rId6" Type="http://schemas.microsoft.com/office/2011/relationships/commentsExtended" Target="commentsExtended.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emf"/><Relationship Id="rId57" Type="http://schemas.openxmlformats.org/officeDocument/2006/relationships/image" Target="media/image25.emf"/><Relationship Id="rId10" Type="http://schemas.openxmlformats.org/officeDocument/2006/relationships/oleObject" Target="embeddings/oleObject1.bin"/><Relationship Id="rId31" Type="http://schemas.openxmlformats.org/officeDocument/2006/relationships/image" Target="media/image12.e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emf"/><Relationship Id="rId13" Type="http://schemas.openxmlformats.org/officeDocument/2006/relationships/image" Target="media/image3.emf"/><Relationship Id="rId18" Type="http://schemas.openxmlformats.org/officeDocument/2006/relationships/oleObject" Target="embeddings/oleObject5.bin"/><Relationship Id="rId39" Type="http://schemas.openxmlformats.org/officeDocument/2006/relationships/image" Target="media/image1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564</Words>
  <Characters>4081</Characters>
  <Application>Microsoft Office Word</Application>
  <DocSecurity>0</DocSecurity>
  <Lines>80</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jotei</dc:creator>
  <cp:keywords/>
  <dc:description/>
  <cp:lastModifiedBy>Paul Christ</cp:lastModifiedBy>
  <cp:revision>14</cp:revision>
  <dcterms:created xsi:type="dcterms:W3CDTF">2023-04-25T04:10:00Z</dcterms:created>
  <dcterms:modified xsi:type="dcterms:W3CDTF">2023-05-05T14:59:00Z</dcterms:modified>
</cp:coreProperties>
</file>