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andara" w:hAnsi="Candara"/>
          <w:b w:val="false"/>
          <w:b w:val="false"/>
          <w:bCs w:val="false"/>
          <w:color w:val="820F71"/>
          <w:sz w:val="36"/>
          <w:szCs w:val="36"/>
          <w:u w:val="none"/>
          <w:lang w:val="en-US"/>
        </w:rPr>
      </w:pPr>
      <w:r>
        <w:rPr>
          <w:rFonts w:ascii="Candara" w:hAnsi="Candara"/>
          <w:b w:val="false"/>
          <w:bCs w:val="false"/>
          <w:color w:val="820F71"/>
          <w:sz w:val="36"/>
          <w:szCs w:val="36"/>
          <w:u w:val="none"/>
          <w:lang w:val="en-US"/>
        </w:rPr>
        <w:t>Lab Report 2 – Scenarios. Use Cases, Use Case Diagrams</w:t>
      </w:r>
    </w:p>
    <w:p>
      <w:pPr>
        <w:pStyle w:val="Normal"/>
        <w:jc w:val="left"/>
        <w:rPr>
          <w:rFonts w:ascii="Calibri" w:hAnsi="Calibri"/>
          <w:lang w:val="en-US"/>
        </w:rPr>
      </w:pPr>
      <w:r>
        <w:rPr>
          <w:rFonts w:ascii="Calibri" w:hAnsi="Calibri"/>
          <w:lang w:val="en-US"/>
        </w:rPr>
      </w:r>
    </w:p>
    <w:p>
      <w:pPr>
        <w:pStyle w:val="Normal"/>
        <w:rPr>
          <w:rFonts w:ascii="Candara" w:hAnsi="Candara"/>
          <w:b/>
          <w:b/>
          <w:bCs w:val="false"/>
          <w:color w:val="000000"/>
          <w:sz w:val="28"/>
          <w:szCs w:val="28"/>
          <w:u w:val="thick" w:color="820F71"/>
          <w:lang w:val="en-US"/>
        </w:rPr>
      </w:pPr>
      <w:r>
        <w:rPr>
          <w:rFonts w:ascii="Candara" w:hAnsi="Candara"/>
          <w:b/>
          <w:bCs w:val="false"/>
          <w:color w:val="000000"/>
          <w:sz w:val="28"/>
          <w:szCs w:val="28"/>
          <w:u w:val="thick" w:color="820F71"/>
          <w:lang w:val="en-US"/>
        </w:rPr>
        <w:t xml:space="preserve">Actors                                                                                                                                                         </w:t>
      </w:r>
    </w:p>
    <w:p>
      <w:pPr>
        <w:pStyle w:val="Normal"/>
        <w:rPr>
          <w:rFonts w:ascii="Candara" w:hAnsi="Candara"/>
          <w:lang w:val="en-US"/>
        </w:rPr>
      </w:pPr>
      <w:r>
        <w:rPr>
          <w:rFonts w:ascii="Candara" w:hAnsi="Candara"/>
          <w:lang w:val="en-US"/>
        </w:rPr>
        <w:t>At the beginning we looked at the description and wrote down all kinds of roles found in the text. Afterwards we thought through the whole process of ordering food and noted down those actors. Basically, there is customer that orders food, people that take care of the food and then someone who is responsible for the delivery.</w:t>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Scenarios                                                                                                                                                    </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Use Cases                                                                                                                                                       </w:t>
      </w:r>
    </w:p>
    <w:p>
      <w:pPr>
        <w:pStyle w:val="Normal"/>
        <w:rPr>
          <w:rFonts w:ascii="Calibri" w:hAnsi="Calibri"/>
          <w:lang w:val="en-US"/>
        </w:rPr>
      </w:pPr>
      <w:r>
        <w:rPr>
          <w:rFonts w:ascii="Candara" w:hAnsi="Candara"/>
          <w:lang w:val="en-US"/>
        </w:rPr>
        <w:t xml:space="preserve">Tool: </w:t>
      </w:r>
      <w:hyperlink r:id="rId2">
        <w:r>
          <w:rPr>
            <w:rStyle w:val="Internetverknpfung"/>
            <w:rFonts w:ascii="Candara" w:hAnsi="Candara"/>
            <w:lang w:val="en-US"/>
          </w:rPr>
          <w:t>https://www.draw.io/</w:t>
        </w:r>
      </w:hyperlink>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Reflection                                                                                                                                      </w:t>
      </w:r>
    </w:p>
    <w:p>
      <w:pPr>
        <w:pStyle w:val="Normal"/>
        <w:rPr>
          <w:rFonts w:ascii="Candara" w:hAnsi="Candara"/>
          <w:b/>
          <w:b/>
          <w:bCs/>
          <w:lang w:val="en-US"/>
        </w:rPr>
      </w:pPr>
      <w:r>
        <w:rPr>
          <w:rFonts w:ascii="Candara" w:hAnsi="Candara"/>
          <w:b/>
          <w:bCs/>
          <w:lang w:val="en-US"/>
        </w:rPr>
        <w:t>Johanna</w:t>
      </w:r>
    </w:p>
    <w:p>
      <w:pPr>
        <w:pStyle w:val="Normal"/>
        <w:tabs>
          <w:tab w:val="left" w:pos="585" w:leader="none"/>
        </w:tabs>
        <w:ind w:left="567" w:right="0" w:hanging="0"/>
        <w:rPr>
          <w:rFonts w:ascii="Candara" w:hAnsi="Candara"/>
          <w:lang w:val="en-US"/>
        </w:rPr>
      </w:pPr>
      <w:r>
        <w:rPr>
          <w:rFonts w:ascii="Candara" w:hAnsi="Candara"/>
          <w:lang w:val="en-US"/>
        </w:rPr>
        <w:t>Time:</w:t>
      </w:r>
    </w:p>
    <w:p>
      <w:pPr>
        <w:pStyle w:val="Normal"/>
        <w:tabs>
          <w:tab w:val="left" w:pos="585" w:leader="none"/>
        </w:tabs>
        <w:ind w:left="567" w:right="0" w:hanging="0"/>
        <w:rPr>
          <w:rFonts w:ascii="Candara" w:hAnsi="Candara"/>
          <w:lang w:val="en-US"/>
        </w:rPr>
      </w:pPr>
      <w:r>
        <w:rPr>
          <w:rFonts w:ascii="Candara" w:hAnsi="Candara"/>
          <w:lang w:val="en-US"/>
        </w:rPr>
      </w:r>
    </w:p>
    <w:p>
      <w:pPr>
        <w:pStyle w:val="Normal"/>
        <w:rPr>
          <w:rFonts w:ascii="Candara" w:hAnsi="Candara"/>
          <w:b/>
          <w:b/>
          <w:bCs/>
          <w:lang w:val="en-US"/>
        </w:rPr>
      </w:pPr>
      <w:r>
        <w:rPr>
          <w:rFonts w:ascii="Candara" w:hAnsi="Candara"/>
          <w:b/>
          <w:bCs/>
          <w:lang w:val="en-US"/>
        </w:rPr>
        <w:t>Sao Chi</w:t>
      </w:r>
    </w:p>
    <w:p>
      <w:pPr>
        <w:pStyle w:val="Normal"/>
        <w:ind w:left="567" w:right="0" w:hanging="0"/>
        <w:rPr>
          <w:rFonts w:ascii="Candara" w:hAnsi="Candara"/>
          <w:lang w:val="en-US"/>
        </w:rPr>
      </w:pPr>
      <w:r>
        <w:rPr>
          <w:rFonts w:ascii="Candara" w:hAnsi="Candara"/>
          <w:lang w:val="en-US"/>
        </w:rPr>
        <w:t>Time:</w:t>
      </w:r>
    </w:p>
    <w:p>
      <w:pPr>
        <w:pStyle w:val="Normal"/>
        <w:ind w:left="567" w:right="0" w:hanging="0"/>
        <w:rPr>
          <w:rFonts w:ascii="Candara" w:hAnsi="Candara"/>
          <w:lang w:val="en-US"/>
        </w:rPr>
      </w:pPr>
      <w:r>
        <w:rPr>
          <w:rFonts w:ascii="Candara" w:hAnsi="Candara"/>
          <w:lang w:val="en-US"/>
        </w:rPr>
      </w:r>
    </w:p>
    <w:p>
      <w:pPr>
        <w:pStyle w:val="Normal"/>
        <w:rPr>
          <w:rFonts w:ascii="Candara" w:hAnsi="Candara"/>
          <w:b/>
          <w:b/>
          <w:bCs/>
          <w:lang w:val="en-US"/>
        </w:rPr>
      </w:pPr>
      <w:r>
        <w:rPr>
          <w:rFonts w:ascii="Candara" w:hAnsi="Candara"/>
          <w:b/>
          <w:bCs/>
          <w:lang w:val="en-US"/>
        </w:rPr>
        <w:t>Florian</w:t>
      </w:r>
    </w:p>
    <w:p>
      <w:pPr>
        <w:pStyle w:val="Normal"/>
        <w:ind w:left="567" w:right="0" w:hanging="0"/>
        <w:rPr>
          <w:rFonts w:ascii="Candara" w:hAnsi="Candara"/>
          <w:lang w:val="en-US"/>
        </w:rPr>
      </w:pPr>
      <w:r>
        <w:rPr>
          <w:rFonts w:ascii="Candara" w:hAnsi="Candara"/>
          <w:lang w:val="en-US"/>
        </w:rPr>
        <w:t>Time:</w:t>
      </w:r>
    </w:p>
    <w:p>
      <w:pPr>
        <w:pStyle w:val="Normal"/>
        <w:ind w:left="567" w:right="0" w:hanging="0"/>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Appendix [Material]                                                                                                                                  </w:t>
      </w:r>
    </w:p>
    <w:p>
      <w:pPr>
        <w:pStyle w:val="Normal"/>
        <w:numPr>
          <w:ilvl w:val="0"/>
          <w:numId w:val="1"/>
        </w:numPr>
        <w:rPr>
          <w:rFonts w:ascii="Candara" w:hAnsi="Candara"/>
          <w:lang w:val="en-US"/>
        </w:rPr>
      </w:pPr>
      <w:r>
        <w:rPr>
          <w:rFonts w:ascii="Candara" w:hAnsi="Candara"/>
          <w:lang w:val="en-US"/>
        </w:rPr>
        <w:t>Use Case Diagrams</w:t>
      </w:r>
    </w:p>
    <w:p>
      <w:pPr>
        <w:pStyle w:val="Normal"/>
        <w:numPr>
          <w:ilvl w:val="0"/>
          <w:numId w:val="1"/>
        </w:numPr>
        <w:rPr>
          <w:rFonts w:ascii="Candara" w:hAnsi="Candara"/>
          <w:lang w:val="en-US"/>
        </w:rPr>
      </w:pPr>
      <w:r>
        <w:rPr>
          <w:rFonts w:ascii="Candara" w:hAnsi="Candara"/>
          <w:lang w:val="en-US"/>
        </w:rPr>
        <w:t>Scenarios</w:t>
      </w:r>
    </w:p>
    <w:sectPr>
      <w:headerReference w:type="default" r:id="rId3"/>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ndara">
    <w:charset w:val="01"/>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r>
    <w:r>
      <w:rPr>
        <w:b/>
        <w:bCs/>
      </w:rPr>
      <w:t>INFO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LibreOffice/6.0.4.2$Windows_X86_64 LibreOffice_project/9b0d9b32d5dcda91d2f1a96dc04c645c450872bf</Application>
  <Pages>1</Pages>
  <Words>90</Words>
  <Characters>458</Characters>
  <CharactersWithSpaces>1247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2018-11-01T15:53:44Z</dcterms:created>
  <dc:creator/>
  <dc:description/>
  <dc:language>de-DE</dc:language>
  <cp:lastModifiedBy/>
  <dcterms:modified xsi:type="dcterms:W3CDTF">2018-11-01T16:26:22Z</dcterms:modified>
  <cp:revision>2</cp:revision>
  <dc:subject/>
  <dc:title/>
</cp:coreProperties>
</file>