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39" w:rsidRPr="00ED51C5" w:rsidRDefault="00005039" w:rsidP="00117B95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 w:cs="Arial"/>
          <w:b/>
          <w:color w:val="222222"/>
          <w:sz w:val="30"/>
          <w:szCs w:val="30"/>
          <w:shd w:val="clear" w:color="auto" w:fill="FFFFFF"/>
        </w:rPr>
      </w:pPr>
      <w:r w:rsidRPr="00ED51C5">
        <w:rPr>
          <w:rFonts w:asciiTheme="majorHAnsi" w:eastAsiaTheme="majorHAnsi" w:hAnsiTheme="majorHAnsi" w:cs="Arial" w:hint="eastAsia"/>
          <w:b/>
          <w:color w:val="222222"/>
          <w:sz w:val="30"/>
          <w:szCs w:val="30"/>
          <w:shd w:val="clear" w:color="auto" w:fill="FFFFFF"/>
        </w:rPr>
        <w:t>Homework 2</w:t>
      </w:r>
    </w:p>
    <w:p w:rsidR="00005039" w:rsidRPr="00ED51C5" w:rsidRDefault="00005039" w:rsidP="00117B95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 w:cs="Arial"/>
          <w:b/>
          <w:color w:val="222222"/>
          <w:shd w:val="clear" w:color="auto" w:fill="FFFFFF"/>
        </w:rPr>
      </w:pPr>
      <w:r w:rsidRPr="00ED51C5">
        <w:rPr>
          <w:rFonts w:asciiTheme="majorHAnsi" w:eastAsiaTheme="majorHAnsi" w:hAnsiTheme="majorHAnsi" w:cs="Arial" w:hint="eastAsia"/>
          <w:b/>
          <w:color w:val="222222"/>
          <w:shd w:val="clear" w:color="auto" w:fill="FFFFFF"/>
        </w:rPr>
        <w:t>2014313303 홍태하</w:t>
      </w:r>
    </w:p>
    <w:p w:rsidR="002414D9" w:rsidRPr="00ED51C5" w:rsidRDefault="000F2FE2" w:rsidP="00ED51C5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b/>
          <w:color w:val="222222"/>
          <w:sz w:val="21"/>
          <w:szCs w:val="21"/>
        </w:rPr>
      </w:pPr>
      <w:r w:rsidRPr="00ED51C5">
        <w:rPr>
          <w:rFonts w:asciiTheme="majorHAnsi" w:eastAsiaTheme="majorHAnsi" w:hAnsiTheme="majorHAnsi" w:cs="Arial"/>
          <w:b/>
          <w:color w:val="222222"/>
          <w:sz w:val="21"/>
          <w:szCs w:val="21"/>
          <w:shd w:val="clear" w:color="auto" w:fill="FFFFFF"/>
        </w:rPr>
        <w:t>1. Python 과 C (혹은 C++) 의 Data Type를 비교하고 효율성, 안정성, 확장성</w:t>
      </w:r>
      <w:r w:rsidR="008843E2" w:rsidRPr="00ED51C5">
        <w:rPr>
          <w:rFonts w:asciiTheme="majorHAnsi" w:eastAsiaTheme="majorHAnsi" w:hAnsiTheme="majorHAnsi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Pr="00ED51C5">
        <w:rPr>
          <w:rFonts w:asciiTheme="majorHAnsi" w:eastAsiaTheme="majorHAnsi" w:hAnsiTheme="majorHAnsi" w:cs="Arial"/>
          <w:b/>
          <w:color w:val="222222"/>
          <w:sz w:val="21"/>
          <w:szCs w:val="21"/>
          <w:shd w:val="clear" w:color="auto" w:fill="FFFFFF"/>
        </w:rPr>
        <w:t>면에서 장단점을 분석하시오.</w:t>
      </w:r>
    </w:p>
    <w:p w:rsidR="002414D9" w:rsidRPr="00ED51C5" w:rsidRDefault="000F2FE2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 w:hint="eastAsia"/>
          <w:b/>
          <w:color w:val="222222"/>
          <w:sz w:val="21"/>
          <w:szCs w:val="21"/>
        </w:rPr>
      </w:pPr>
      <w:r w:rsidRPr="00ED51C5">
        <w:rPr>
          <w:rFonts w:asciiTheme="majorHAnsi" w:eastAsiaTheme="majorHAnsi" w:hAnsiTheme="majorHAnsi" w:cs="Arial"/>
          <w:b/>
          <w:color w:val="222222"/>
          <w:sz w:val="21"/>
          <w:szCs w:val="21"/>
        </w:rPr>
        <w:t> </w:t>
      </w:r>
      <w:r w:rsidR="002414D9" w:rsidRPr="00ED51C5">
        <w:rPr>
          <w:rFonts w:asciiTheme="majorHAnsi" w:eastAsiaTheme="majorHAnsi" w:hAnsiTheme="majorHAnsi" w:cs="Arial" w:hint="eastAsia"/>
          <w:b/>
          <w:color w:val="222222"/>
          <w:sz w:val="21"/>
          <w:szCs w:val="21"/>
        </w:rPr>
        <w:t>Data type</w:t>
      </w:r>
    </w:p>
    <w:p w:rsidR="008F7CE3" w:rsidRDefault="00F00A61" w:rsidP="00F00A61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Theme="majorHAnsi" w:eastAsiaTheme="majorHAnsi" w:hAnsiTheme="majorHAnsi" w:cs="Arial" w:hint="eastAsia"/>
          <w:color w:val="222222"/>
          <w:sz w:val="21"/>
          <w:szCs w:val="21"/>
        </w:rPr>
      </w:pP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C언어의 data type에는 정수형, 실수형, 문자형 등이 있다. 정수형에는 short, int long 등의 data type이 있고 실수형에는 float, double, 문자형에는 char가 있다. 각각의 data type은 표현할 수 있는 data의 형태나 담을 수 있는 data의 크기가 다르다. 프로그래머는 data의 성질에 맞는 data type을 골라서 선언해야 한다. </w:t>
      </w:r>
    </w:p>
    <w:p w:rsidR="00856E04" w:rsidRDefault="00F00A61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 w:hint="eastAsia"/>
          <w:color w:val="222222"/>
          <w:sz w:val="21"/>
          <w:szCs w:val="21"/>
        </w:rPr>
      </w:pP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 Python의 data type에는 숫자형(정수, 실수, 허수, 8진수, 16진수)과 문자열, 배열 형태의 자료형으로 list, tuple, Dictionary가 있다. 숫자형과 문자열은 불가변한 자료형이고list와 Dictionary는 가변형이다. </w:t>
      </w:r>
      <w:r>
        <w:rPr>
          <w:rFonts w:asciiTheme="majorHAnsi" w:eastAsiaTheme="majorHAnsi" w:hAnsiTheme="majorHAnsi" w:cs="Arial"/>
          <w:color w:val="222222"/>
          <w:sz w:val="21"/>
          <w:szCs w:val="21"/>
        </w:rPr>
        <w:t>T</w:t>
      </w: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uple은 불가변형의 list이다. </w:t>
      </w:r>
      <w:r w:rsidR="00856E04"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여기서 가변형이라는 것은 A와 B가 같은 data를 가리키고 있을 때 B가 변하면 A도 같이 변하는 것이다. 불가변형이라는 것은 B가 변하더라도 A의 값은 유지되는 것을 말한다. </w:t>
      </w:r>
    </w:p>
    <w:p w:rsidR="00354554" w:rsidRPr="00ED51C5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 w:hint="eastAsia"/>
          <w:b/>
          <w:color w:val="222222"/>
          <w:sz w:val="21"/>
          <w:szCs w:val="21"/>
        </w:rPr>
      </w:pPr>
      <w:r w:rsidRPr="00ED51C5">
        <w:rPr>
          <w:rFonts w:asciiTheme="majorHAnsi" w:eastAsiaTheme="majorHAnsi" w:hAnsiTheme="majorHAnsi" w:cs="Arial" w:hint="eastAsia"/>
          <w:b/>
          <w:color w:val="222222"/>
          <w:sz w:val="21"/>
          <w:szCs w:val="21"/>
        </w:rPr>
        <w:t>C와 Python</w:t>
      </w:r>
      <w:r w:rsidR="00502106" w:rsidRPr="00ED51C5">
        <w:rPr>
          <w:rFonts w:asciiTheme="majorHAnsi" w:eastAsiaTheme="majorHAnsi" w:hAnsiTheme="majorHAnsi" w:cs="Arial" w:hint="eastAsia"/>
          <w:b/>
          <w:color w:val="222222"/>
          <w:sz w:val="21"/>
          <w:szCs w:val="21"/>
        </w:rPr>
        <w:t>의 비교.</w:t>
      </w:r>
    </w:p>
    <w:p w:rsidR="00FD3466" w:rsidRDefault="00F00A61" w:rsidP="00502106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Theme="majorHAnsi" w:eastAsiaTheme="majorHAnsi" w:hAnsiTheme="majorHAnsi" w:cs="Arial" w:hint="eastAsia"/>
          <w:color w:val="222222"/>
          <w:sz w:val="21"/>
          <w:szCs w:val="21"/>
        </w:rPr>
      </w:pP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>Python에서는 C언어와 다르게 모든 변수가 극히 필요한 경우를 제외하고는 묵시적으로, 인터프리터에 의해 동적으로 바인딩</w:t>
      </w:r>
      <w:r w:rsidR="00856E04"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 </w:t>
      </w: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된다. </w:t>
      </w:r>
      <w:r w:rsidR="00B707FE"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이 말은 사용자가 type을 지정해주지 않아도 인터프리터가 data의 type을 파악하여 내부적으로 변수에 자료형을 붙여준다는 것이다. 따라서 사용자가 일일이 생각해서 data type을 붙여줘야 하는 C언어와 다르게 python이 더 효율적이고 쉽게 프로그램을 작성할 수 있다. </w:t>
      </w:r>
    </w:p>
    <w:p w:rsidR="00B707FE" w:rsidRPr="00B707FE" w:rsidRDefault="009A2DE8" w:rsidP="009A2DE8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Theme="majorHAnsi" w:eastAsiaTheme="majorHAnsi" w:hAnsiTheme="majorHAnsi" w:cs="Arial" w:hint="eastAsia"/>
          <w:color w:val="222222"/>
          <w:sz w:val="21"/>
          <w:szCs w:val="21"/>
        </w:rPr>
      </w:pPr>
      <w:r w:rsidRPr="009A2DE8">
        <w:rPr>
          <w:rFonts w:asciiTheme="majorHAnsi" w:eastAsiaTheme="majorHAnsi" w:hAnsiTheme="majorHAnsi" w:cs="Arial"/>
          <w:color w:val="222222"/>
          <w:sz w:val="21"/>
          <w:szCs w:val="21"/>
        </w:rPr>
        <w:t xml:space="preserve">Python은 </w:t>
      </w: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또한 </w:t>
      </w:r>
      <w:r w:rsidRPr="009A2DE8">
        <w:rPr>
          <w:rFonts w:asciiTheme="majorHAnsi" w:eastAsiaTheme="majorHAnsi" w:hAnsiTheme="majorHAnsi" w:cs="Arial"/>
          <w:color w:val="222222"/>
          <w:sz w:val="21"/>
          <w:szCs w:val="21"/>
        </w:rPr>
        <w:t xml:space="preserve">외부의 라이브러리로 쉽게 확장할 수 </w:t>
      </w:r>
      <w:r>
        <w:rPr>
          <w:rFonts w:asciiTheme="majorHAnsi" w:eastAsiaTheme="majorHAnsi" w:hAnsiTheme="majorHAnsi" w:cs="Arial"/>
          <w:color w:val="222222"/>
          <w:sz w:val="21"/>
          <w:szCs w:val="21"/>
        </w:rPr>
        <w:t>있</w:t>
      </w:r>
      <w:r w:rsidR="00467931">
        <w:rPr>
          <w:rFonts w:asciiTheme="majorHAnsi" w:eastAsiaTheme="majorHAnsi" w:hAnsiTheme="majorHAnsi" w:cs="Arial" w:hint="eastAsia"/>
          <w:color w:val="222222"/>
          <w:sz w:val="21"/>
          <w:szCs w:val="21"/>
        </w:rPr>
        <w:t>고</w:t>
      </w:r>
      <w:r w:rsidRPr="009A2DE8">
        <w:rPr>
          <w:rFonts w:asciiTheme="majorHAnsi" w:eastAsiaTheme="majorHAnsi" w:hAnsiTheme="majorHAnsi" w:cs="Arial"/>
          <w:color w:val="222222"/>
          <w:sz w:val="21"/>
          <w:szCs w:val="21"/>
        </w:rPr>
        <w:t xml:space="preserve"> 새로운 데이터 타입으로도 이용할 수 </w:t>
      </w:r>
      <w:r>
        <w:rPr>
          <w:rFonts w:asciiTheme="majorHAnsi" w:eastAsiaTheme="majorHAnsi" w:hAnsiTheme="majorHAnsi" w:cs="Arial"/>
          <w:color w:val="222222"/>
          <w:sz w:val="21"/>
          <w:szCs w:val="21"/>
        </w:rPr>
        <w:t>있</w:t>
      </w:r>
      <w:r w:rsidR="00467931"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다. </w:t>
      </w:r>
      <w:r w:rsidRPr="009A2DE8">
        <w:rPr>
          <w:rFonts w:asciiTheme="majorHAnsi" w:eastAsiaTheme="majorHAnsi" w:hAnsiTheme="majorHAnsi" w:cs="Arial"/>
          <w:color w:val="222222"/>
          <w:sz w:val="21"/>
          <w:szCs w:val="21"/>
        </w:rPr>
        <w:t xml:space="preserve">Python은 접착성이 뛰어나서 C언어와 같은 컴파일 언어나 다른 다양한 언어를 이용해서 가져올 수도 있고, Python을 가져다가 붙일 수도 </w:t>
      </w:r>
      <w:r>
        <w:rPr>
          <w:rFonts w:asciiTheme="majorHAnsi" w:eastAsiaTheme="majorHAnsi" w:hAnsiTheme="majorHAnsi" w:cs="Arial"/>
          <w:color w:val="222222"/>
          <w:sz w:val="21"/>
          <w:szCs w:val="21"/>
        </w:rPr>
        <w:t>있</w:t>
      </w:r>
      <w:r w:rsidRPr="009A2DE8">
        <w:rPr>
          <w:rFonts w:asciiTheme="majorHAnsi" w:eastAsiaTheme="majorHAnsi" w:hAnsiTheme="majorHAnsi" w:cs="Arial"/>
          <w:color w:val="222222"/>
          <w:sz w:val="21"/>
          <w:szCs w:val="21"/>
        </w:rPr>
        <w:t>다.</w:t>
      </w: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 </w:t>
      </w:r>
      <w:r w:rsidR="00467931"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따라서 확장성이 아주 좋다고 할 수 있다. </w:t>
      </w:r>
    </w:p>
    <w:p w:rsidR="00B707FE" w:rsidRDefault="00B707FE" w:rsidP="00502106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Theme="majorHAnsi" w:eastAsiaTheme="majorHAnsi" w:hAnsiTheme="majorHAnsi" w:cs="Arial" w:hint="eastAsia"/>
          <w:color w:val="222222"/>
          <w:sz w:val="21"/>
          <w:szCs w:val="21"/>
        </w:rPr>
      </w:pPr>
      <w:r>
        <w:rPr>
          <w:rFonts w:asciiTheme="majorHAnsi" w:eastAsiaTheme="majorHAnsi" w:hAnsiTheme="majorHAnsi" w:cs="Arial" w:hint="eastAsia"/>
          <w:color w:val="222222"/>
          <w:sz w:val="21"/>
          <w:szCs w:val="21"/>
        </w:rPr>
        <w:t xml:space="preserve">그러나 python이 아무리 효율적이고 확장성이 좋다고 하더라도 문자열 type의 변수를 숫자형으로 출력하려고 한다거나 변환하려고 하는 경우에는 자료형 관련한 에러가 발생한다. 그래서 안정성(reliability)부분에서 C언어가 더 장점이 많다고 할 수 있다. </w:t>
      </w:r>
    </w:p>
    <w:p w:rsidR="00ED51C5" w:rsidRDefault="00ED51C5" w:rsidP="00502106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Theme="majorHAnsi" w:eastAsiaTheme="majorHAnsi" w:hAnsiTheme="majorHAnsi" w:cs="Arial" w:hint="eastAsia"/>
          <w:color w:val="222222"/>
          <w:sz w:val="21"/>
          <w:szCs w:val="21"/>
        </w:rPr>
      </w:pPr>
    </w:p>
    <w:p w:rsidR="000F2FE2" w:rsidRPr="00ED51C5" w:rsidRDefault="000F2FE2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color w:val="222222"/>
          <w:sz w:val="21"/>
          <w:szCs w:val="21"/>
        </w:rPr>
      </w:pPr>
      <w:r w:rsidRPr="00ED51C5">
        <w:rPr>
          <w:rFonts w:asciiTheme="majorHAnsi" w:eastAsiaTheme="majorHAnsi" w:hAnsiTheme="majorHAnsi" w:cs="Arial"/>
          <w:b/>
          <w:color w:val="222222"/>
          <w:sz w:val="21"/>
          <w:szCs w:val="21"/>
        </w:rPr>
        <w:t>2. N 차원 array 의 A(i1, i2, ..., In) 의 주소를 결정하는 Accessing Formula 를 구하시오.</w:t>
      </w:r>
    </w:p>
    <w:p w:rsidR="007D21A7" w:rsidRPr="00561B99" w:rsidRDefault="00B6707B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α</m:t>
        </m:r>
      </m:oMath>
      <w:r w:rsidR="007D21A7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base address.</w:t>
      </w:r>
    </w:p>
    <w:p w:rsidR="007D21A7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LB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1</m:t>
            </m:r>
          </m:sub>
        </m:sSub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Lower bound on subscript 1.</w:t>
      </w:r>
    </w:p>
    <w:p w:rsidR="00CB3B0D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UB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1</m:t>
            </m:r>
          </m:sub>
        </m:sSub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Upper bound on subscript 1.</w:t>
      </w:r>
    </w:p>
    <w:p w:rsidR="00CB3B0D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LB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2</m:t>
            </m:r>
          </m:sub>
        </m:sSub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Lower bound on subscript 2.</w:t>
      </w:r>
    </w:p>
    <w:p w:rsidR="00CB3B0D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UB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2</m:t>
            </m:r>
          </m:sub>
        </m:sSub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Upper bound on subscript 2.</w:t>
      </w:r>
    </w:p>
    <w:p w:rsidR="00CB3B0D" w:rsidRPr="00561B99" w:rsidRDefault="00CB3B0D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>…</w:t>
      </w:r>
    </w:p>
    <w:p w:rsidR="00CB3B0D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n</m:t>
            </m:r>
          </m:sub>
        </m:sSub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Lower bound on subscript n.</w:t>
      </w:r>
    </w:p>
    <w:p w:rsidR="00CB3B0D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UB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n</m:t>
            </m:r>
          </m:sub>
        </m:sSub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Upper bound on subscript n.</w:t>
      </w:r>
    </w:p>
    <w:p w:rsidR="00CB3B0D" w:rsidRPr="00561B99" w:rsidRDefault="00B6707B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w:lastRenderedPageBreak/>
          <m:t>E</m:t>
        </m:r>
      </m:oMath>
      <w:r w:rsidR="00CB3B0D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: Size of each component.</w:t>
      </w:r>
    </w:p>
    <w:p w:rsidR="00CB3B0D" w:rsidRPr="00561B99" w:rsidRDefault="00CB3B0D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</w:p>
    <w:p w:rsidR="00C90893" w:rsidRPr="00561B99" w:rsidRDefault="006B3B5F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02AB1D8C" wp14:editId="79993A7B">
            <wp:simplePos x="0" y="0"/>
            <wp:positionH relativeFrom="column">
              <wp:posOffset>4109720</wp:posOffset>
            </wp:positionH>
            <wp:positionV relativeFrom="paragraph">
              <wp:posOffset>74930</wp:posOffset>
            </wp:positionV>
            <wp:extent cx="1303020" cy="1739900"/>
            <wp:effectExtent l="48260" t="46990" r="40640" b="40640"/>
            <wp:wrapThrough wrapText="bothSides">
              <wp:wrapPolygon edited="0">
                <wp:start x="22379" y="-599"/>
                <wp:lineTo x="-358" y="-599"/>
                <wp:lineTo x="-358" y="21868"/>
                <wp:lineTo x="22379" y="21868"/>
                <wp:lineTo x="22379" y="-599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17399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893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Row-major order에서 </w:t>
      </w: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N차원 array의 주소를 결정하는 </w:t>
      </w:r>
      <w:r w:rsidR="00C90893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Accessing Formula 구하는 법.</w:t>
      </w:r>
    </w:p>
    <w:p w:rsidR="006B3B5F" w:rsidRPr="00561B99" w:rsidRDefault="006B3B5F" w:rsidP="00117B9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n차에서 남게 되는 부분만 생각하면 (</w:t>
      </w: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n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-</m:t>
        </m:r>
        <m:sSub>
          <m:sSub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LB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n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)*E </m:t>
        </m:r>
      </m:oMath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이다</w:t>
      </w:r>
    </w:p>
    <w:p w:rsidR="006B3B5F" w:rsidRPr="00561B99" w:rsidRDefault="006B3B5F" w:rsidP="00117B95">
      <w:pPr>
        <w:pStyle w:val="a3"/>
        <w:shd w:val="clear" w:color="auto" w:fill="FFFFFF"/>
        <w:spacing w:before="0" w:beforeAutospacing="0" w:after="0" w:afterAutospacing="0"/>
        <w:ind w:left="40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example) 오른쪽의 2차원 array에서 S*p를 제외한 색칠된 부분을 의미한다.</w:t>
      </w:r>
    </w:p>
    <w:p w:rsidR="006B3B5F" w:rsidRPr="00561B99" w:rsidRDefault="006B3B5F" w:rsidP="00117B9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n-1차에서 남게 되는 부분을 생각하면</w:t>
      </w:r>
    </w:p>
    <w:p w:rsidR="006B3B5F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*E</m:t>
        </m:r>
      </m:oMath>
      <w:r w:rsidR="006B3B5F"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  <w:r w:rsidR="006B3B5F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가 된다.</w:t>
      </w:r>
    </w:p>
    <w:p w:rsidR="006B3B5F" w:rsidRPr="00561B99" w:rsidRDefault="006B3B5F" w:rsidP="00117B9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이 과정을 1차까지 반복하면 밑의 식이 도출된다.</w:t>
      </w:r>
    </w:p>
    <w:p w:rsidR="00531296" w:rsidRPr="00561B99" w:rsidRDefault="00531296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06656A7D" wp14:editId="7BB2F3E1">
            <wp:simplePos x="0" y="0"/>
            <wp:positionH relativeFrom="column">
              <wp:posOffset>3883660</wp:posOffset>
            </wp:positionH>
            <wp:positionV relativeFrom="paragraph">
              <wp:posOffset>36830</wp:posOffset>
            </wp:positionV>
            <wp:extent cx="1273810" cy="2263775"/>
            <wp:effectExtent l="317" t="0" r="2858" b="2857"/>
            <wp:wrapThrough wrapText="bothSides">
              <wp:wrapPolygon edited="0">
                <wp:start x="21595" y="-3"/>
                <wp:lineTo x="275" y="-3"/>
                <wp:lineTo x="275" y="21446"/>
                <wp:lineTo x="21595" y="21446"/>
                <wp:lineTo x="21595" y="-3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38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B5F" w:rsidRPr="00561B99" w:rsidRDefault="00561B99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>
        <w:rPr>
          <w:rFonts w:asciiTheme="majorHAnsi" w:eastAsiaTheme="majorHAnsi" w:hAnsiTheme="majorHAnsi" w:cs="Arial" w:hint="eastAsia"/>
          <w:color w:val="222222"/>
          <w:sz w:val="20"/>
          <w:szCs w:val="20"/>
        </w:rPr>
        <w:t>Column</w:t>
      </w:r>
      <w:r w:rsidR="00531296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-major order에서 N차원 array의 주소를 결정하는 Accessing Formula 구하는 법.</w:t>
      </w:r>
    </w:p>
    <w:p w:rsidR="00531296" w:rsidRPr="00561B99" w:rsidRDefault="00531296" w:rsidP="00117B9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n차에서 남게 되는 부분만 생각하면 </w:t>
      </w:r>
    </w:p>
    <w:p w:rsidR="00531296" w:rsidRPr="00561B99" w:rsidRDefault="00531296" w:rsidP="00117B95">
      <w:pPr>
        <w:pStyle w:val="a3"/>
        <w:shd w:val="clear" w:color="auto" w:fill="FFFFFF"/>
        <w:spacing w:before="0" w:beforeAutospacing="0" w:after="0" w:afterAutospacing="0"/>
        <w:ind w:leftChars="200" w:left="400" w:firstLineChars="200" w:firstLine="40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(</w:t>
      </w: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1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-</m:t>
        </m:r>
        <m:sSub>
          <m:sSub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LB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1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)*E </m:t>
        </m:r>
      </m:oMath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이다</w:t>
      </w:r>
    </w:p>
    <w:p w:rsidR="00531296" w:rsidRPr="00561B99" w:rsidRDefault="00531296" w:rsidP="00117B95">
      <w:pPr>
        <w:pStyle w:val="a3"/>
        <w:shd w:val="clear" w:color="auto" w:fill="FFFFFF"/>
        <w:spacing w:before="0" w:beforeAutospacing="0" w:after="0" w:afterAutospacing="0"/>
        <w:ind w:left="40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example) 오른쪽의 2차원 array에서 S*p를 제외한 색칠된 부분을 의미한다.</w:t>
      </w:r>
    </w:p>
    <w:p w:rsidR="00531296" w:rsidRPr="00561B99" w:rsidRDefault="00531296" w:rsidP="00117B9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n-1차에서 남게 되는 부분을 생각하면</w:t>
      </w:r>
    </w:p>
    <w:p w:rsidR="00531296" w:rsidRPr="00561B99" w:rsidRDefault="00354554" w:rsidP="00117B95">
      <w:pPr>
        <w:pStyle w:val="a3"/>
        <w:shd w:val="clear" w:color="auto" w:fill="FFFFFF"/>
        <w:spacing w:before="0" w:beforeAutospacing="0" w:after="0" w:afterAutospacing="0"/>
        <w:ind w:left="76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*E</m:t>
        </m:r>
      </m:oMath>
      <w:r w:rsidR="00531296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 xml:space="preserve"> 가 된다.</w:t>
      </w:r>
    </w:p>
    <w:p w:rsidR="00531296" w:rsidRPr="00561B99" w:rsidRDefault="00531296" w:rsidP="00117B9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이 과정을 1차까지 반복하면 밑의 식이 도출된다.</w:t>
      </w:r>
    </w:p>
    <w:p w:rsidR="00531296" w:rsidRPr="00561B99" w:rsidRDefault="00531296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</w:p>
    <w:p w:rsidR="00475544" w:rsidRPr="00ED51C5" w:rsidRDefault="0047554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color w:val="222222"/>
          <w:sz w:val="20"/>
          <w:szCs w:val="20"/>
        </w:rPr>
      </w:pPr>
      <w:r w:rsidRPr="00ED51C5">
        <w:rPr>
          <w:rFonts w:asciiTheme="majorHAnsi" w:eastAsiaTheme="majorHAnsi" w:hAnsiTheme="majorHAnsi" w:cs="Arial" w:hint="eastAsia"/>
          <w:b/>
          <w:color w:val="222222"/>
          <w:sz w:val="20"/>
          <w:szCs w:val="20"/>
        </w:rPr>
        <w:t>Row-major order</w:t>
      </w:r>
    </w:p>
    <w:p w:rsidR="00CA030F" w:rsidRPr="00561B99" w:rsidRDefault="00CA030F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>L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value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="007E2636"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475544" w:rsidRPr="00561B99" w:rsidRDefault="007E2636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=α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+ </m:t>
        </m:r>
      </m:oMath>
      <w:r w:rsidR="00B6707B"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  <w:r w:rsidR="00CA030F"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(</w:t>
      </w: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n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-</m:t>
        </m:r>
        <m:sSub>
          <m:sSub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LB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n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)*E</m:t>
        </m:r>
      </m:oMath>
    </w:p>
    <w:p w:rsidR="00CA030F" w:rsidRPr="00561B99" w:rsidRDefault="00CA030F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CA030F" w:rsidRPr="00561B99" w:rsidRDefault="00CA030F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n-2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7E2636" w:rsidRPr="00561B99" w:rsidRDefault="007E2636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>…+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CA030F" w:rsidRPr="00561B99" w:rsidRDefault="00CA030F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*…*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7E2636" w:rsidRPr="00561B99" w:rsidRDefault="007E2636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*…*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CA030F" w:rsidRPr="00561B99" w:rsidRDefault="00CA030F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</w:p>
    <w:p w:rsidR="007E2636" w:rsidRPr="00ED51C5" w:rsidRDefault="0047554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color w:val="222222"/>
          <w:sz w:val="20"/>
          <w:szCs w:val="20"/>
        </w:rPr>
      </w:pPr>
      <w:r w:rsidRPr="00ED51C5">
        <w:rPr>
          <w:rFonts w:asciiTheme="majorHAnsi" w:eastAsiaTheme="majorHAnsi" w:hAnsiTheme="majorHAnsi" w:cs="Arial" w:hint="eastAsia"/>
          <w:b/>
          <w:color w:val="222222"/>
          <w:sz w:val="20"/>
          <w:szCs w:val="20"/>
        </w:rPr>
        <w:t>Column-major order</w:t>
      </w:r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>L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value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 w:hint="eastAsia"/>
                        <w:color w:val="222222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 w:cs="Arial"/>
                        <w:color w:val="222222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=α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+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  <w:r w:rsidRPr="00561B99">
        <w:rPr>
          <w:rFonts w:asciiTheme="majorHAnsi" w:eastAsiaTheme="majorHAnsi" w:hAnsiTheme="majorHAnsi" w:cs="Arial" w:hint="eastAsia"/>
          <w:color w:val="222222"/>
          <w:sz w:val="20"/>
          <w:szCs w:val="20"/>
        </w:rPr>
        <w:t>(</w:t>
      </w:r>
      <m:oMath>
        <m:sSub>
          <m:sSub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Arial" w:hint="eastAsia"/>
                <w:color w:val="222222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1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-</m:t>
        </m:r>
        <m:sSub>
          <m:sSub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LB</m:t>
            </m:r>
          </m:e>
          <m: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1</m:t>
            </m:r>
          </m:sub>
        </m:sSub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)*E</m:t>
        </m:r>
      </m:oMath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3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>…+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n-3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*…*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DF3418" w:rsidRPr="00561B99" w:rsidRDefault="00DF3418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       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  </m:t>
        </m:r>
        <m:d>
          <m:dPr>
            <m:ctrlP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HAnsi" w:hAnsi="Cambria Math" w:cs="Arial" w:hint="eastAsia"/>
                    <w:color w:val="222222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n-2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>*…*</m:t>
        </m:r>
        <m:d>
          <m:dPr>
            <m:ctrlPr>
              <w:rPr>
                <w:rFonts w:ascii="Cambria Math" w:eastAsiaTheme="majorHAnsi" w:hAnsi="Cambria Math" w:cs="Arial"/>
                <w:i/>
                <w:color w:val="22222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UB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LB</m:t>
                </m:r>
              </m:e>
              <m:sub>
                <m:r>
                  <w:rPr>
                    <w:rFonts w:ascii="Cambria Math" w:eastAsiaTheme="majorHAnsi" w:hAnsi="Cambria Math" w:cs="Arial"/>
                    <w:color w:val="222222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ajorHAnsi" w:hAnsi="Cambria Math" w:cs="Arial"/>
                <w:color w:val="222222"/>
                <w:sz w:val="20"/>
                <w:szCs w:val="20"/>
              </w:rPr>
              <m:t>+1</m:t>
            </m:r>
          </m:e>
        </m:d>
        <m: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*E </m:t>
        </m:r>
        <m:r>
          <m:rPr>
            <m:sty m:val="p"/>
          </m:rPr>
          <w:rPr>
            <w:rFonts w:ascii="Cambria Math" w:eastAsiaTheme="majorHAnsi" w:hAnsi="Cambria Math" w:cs="Arial"/>
            <w:color w:val="22222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cs="Arial" w:hint="eastAsia"/>
            <w:color w:val="222222"/>
            <w:sz w:val="20"/>
            <w:szCs w:val="20"/>
          </w:rPr>
          <m:t xml:space="preserve"> </m:t>
        </m:r>
      </m:oMath>
      <w:r w:rsidRPr="00561B99">
        <w:rPr>
          <w:rFonts w:asciiTheme="majorHAnsi" w:eastAsiaTheme="majorHAnsi" w:hAnsiTheme="majorHAnsi" w:cs="Arial"/>
          <w:color w:val="222222"/>
          <w:sz w:val="20"/>
          <w:szCs w:val="20"/>
        </w:rPr>
        <w:t xml:space="preserve"> </w:t>
      </w:r>
    </w:p>
    <w:p w:rsidR="00475544" w:rsidRPr="00561B99" w:rsidRDefault="00475544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222222"/>
          <w:sz w:val="20"/>
          <w:szCs w:val="20"/>
        </w:rPr>
      </w:pPr>
    </w:p>
    <w:p w:rsidR="000F2FE2" w:rsidRPr="00ED51C5" w:rsidRDefault="000F2FE2" w:rsidP="00117B95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color w:val="222222"/>
          <w:sz w:val="21"/>
          <w:szCs w:val="21"/>
        </w:rPr>
      </w:pPr>
      <w:r w:rsidRPr="00ED51C5">
        <w:rPr>
          <w:rFonts w:asciiTheme="majorHAnsi" w:eastAsiaTheme="majorHAnsi" w:hAnsiTheme="majorHAnsi" w:cs="Arial"/>
          <w:b/>
          <w:color w:val="222222"/>
          <w:sz w:val="21"/>
          <w:szCs w:val="21"/>
        </w:rPr>
        <w:t>3. Pointer 를 사용할 때의 문제점 2개를 지적하고, 그 문제를 해결할 수 있는 방법을 제시하시오.</w:t>
      </w:r>
    </w:p>
    <w:p w:rsidR="00F40957" w:rsidRPr="00ED51C5" w:rsidRDefault="00F40957" w:rsidP="00117B95">
      <w:pPr>
        <w:spacing w:line="240" w:lineRule="auto"/>
        <w:rPr>
          <w:rFonts w:asciiTheme="majorHAnsi" w:eastAsiaTheme="majorHAnsi" w:hAnsiTheme="majorHAnsi" w:cs="Arial"/>
          <w:b/>
        </w:rPr>
      </w:pPr>
      <w:r w:rsidRPr="00ED51C5">
        <w:rPr>
          <w:rFonts w:asciiTheme="majorHAnsi" w:eastAsiaTheme="majorHAnsi" w:hAnsiTheme="majorHAnsi" w:cs="Arial"/>
          <w:b/>
        </w:rPr>
        <w:t>1) Garbage</w:t>
      </w:r>
    </w:p>
    <w:p w:rsidR="00F40957" w:rsidRPr="00561B99" w:rsidRDefault="00F40957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 xml:space="preserve"> Garbage란 사용하지 않지만 메모리를 차지하고 있는 것을 말한다. </w:t>
      </w:r>
      <w:r w:rsidR="00192F54" w:rsidRPr="00561B99">
        <w:rPr>
          <w:rFonts w:asciiTheme="majorHAnsi" w:eastAsiaTheme="majorHAnsi" w:hAnsiTheme="majorHAnsi" w:cs="Arial"/>
        </w:rPr>
        <w:t xml:space="preserve">어떤 변수도 가리키지 않아 </w:t>
      </w:r>
      <w:r w:rsidR="00192F54" w:rsidRPr="00561B99">
        <w:rPr>
          <w:rFonts w:asciiTheme="majorHAnsi" w:eastAsiaTheme="majorHAnsi" w:hAnsiTheme="majorHAnsi" w:cs="Arial"/>
        </w:rPr>
        <w:lastRenderedPageBreak/>
        <w:t xml:space="preserve">접근할 수도 없고 사용할 수 없는 공간을 의미한다. </w:t>
      </w:r>
    </w:p>
    <w:p w:rsidR="003F36DE" w:rsidRPr="00561B99" w:rsidRDefault="003F36DE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문제점.</w:t>
      </w:r>
    </w:p>
    <w:p w:rsidR="003F36DE" w:rsidRPr="00561B99" w:rsidRDefault="003F36DE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 xml:space="preserve">Garbage가 점점 늘어나게 되면 쓸데없이 낭비되는 메모리 공간이 커지게 되고 </w:t>
      </w:r>
      <w:r w:rsidR="00192F54" w:rsidRPr="00561B99">
        <w:rPr>
          <w:rFonts w:asciiTheme="majorHAnsi" w:eastAsiaTheme="majorHAnsi" w:hAnsiTheme="majorHAnsi" w:cs="Arial"/>
        </w:rPr>
        <w:t>프로그램에 할당해 줄 메모리의 양이 줄어든다. 심할 경우</w:t>
      </w:r>
      <w:r w:rsidRPr="00561B99">
        <w:rPr>
          <w:rFonts w:asciiTheme="majorHAnsi" w:eastAsiaTheme="majorHAnsi" w:hAnsiTheme="majorHAnsi" w:cs="Arial"/>
        </w:rPr>
        <w:t xml:space="preserve"> 프로그램이 </w:t>
      </w:r>
      <w:r w:rsidR="00192F54" w:rsidRPr="00561B99">
        <w:rPr>
          <w:rFonts w:asciiTheme="majorHAnsi" w:eastAsiaTheme="majorHAnsi" w:hAnsiTheme="majorHAnsi" w:cs="Arial"/>
        </w:rPr>
        <w:t>멈출</w:t>
      </w:r>
      <w:r w:rsidRPr="00561B99">
        <w:rPr>
          <w:rFonts w:asciiTheme="majorHAnsi" w:eastAsiaTheme="majorHAnsi" w:hAnsiTheme="majorHAnsi" w:cs="Arial"/>
        </w:rPr>
        <w:t xml:space="preserve"> 수도 있다. </w:t>
      </w:r>
    </w:p>
    <w:p w:rsidR="003F36DE" w:rsidRPr="00561B99" w:rsidRDefault="003F36DE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발생하는 경우.</w:t>
      </w:r>
    </w:p>
    <w:p w:rsidR="003F36DE" w:rsidRPr="00561B99" w:rsidRDefault="003F36DE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 xml:space="preserve">동적 할당을 한 후 그 메모리를 가리키는 포인터를 다른 것을 가리키게 할 때 동적 할당이 된 메모리는 어떤 방법으로도 접근할 수 없게 되고 garbage가 된다. </w:t>
      </w:r>
    </w:p>
    <w:p w:rsidR="00192F54" w:rsidRPr="00561B99" w:rsidRDefault="00192F54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동적 할당을 한 후 그 메모리를 회수하지 않았을 경우.</w:t>
      </w:r>
    </w:p>
    <w:p w:rsidR="00192F54" w:rsidRPr="00561B99" w:rsidRDefault="00192F54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해결 방안.</w:t>
      </w:r>
    </w:p>
    <w:p w:rsidR="00192F54" w:rsidRPr="00561B99" w:rsidRDefault="00F54AD5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Garbage collect</w:t>
      </w:r>
      <w:r w:rsidRPr="00561B99">
        <w:rPr>
          <w:rFonts w:asciiTheme="majorHAnsi" w:eastAsiaTheme="majorHAnsi" w:hAnsiTheme="majorHAnsi" w:cs="Arial" w:hint="eastAsia"/>
        </w:rPr>
        <w:t xml:space="preserve">ion을 해서 사용 가능한 메모리의 양을 늘린다. </w:t>
      </w:r>
      <w:r w:rsidR="00192F54" w:rsidRPr="00561B99">
        <w:rPr>
          <w:rFonts w:asciiTheme="majorHAnsi" w:eastAsiaTheme="majorHAnsi" w:hAnsiTheme="majorHAnsi" w:cs="Arial"/>
        </w:rPr>
        <w:t xml:space="preserve">. </w:t>
      </w:r>
    </w:p>
    <w:p w:rsidR="005B3630" w:rsidRPr="00ED51C5" w:rsidRDefault="00F40957" w:rsidP="00117B95">
      <w:pPr>
        <w:spacing w:line="240" w:lineRule="auto"/>
        <w:rPr>
          <w:rFonts w:asciiTheme="majorHAnsi" w:eastAsiaTheme="majorHAnsi" w:hAnsiTheme="majorHAnsi" w:cs="Arial"/>
          <w:b/>
        </w:rPr>
      </w:pPr>
      <w:r w:rsidRPr="00ED51C5">
        <w:rPr>
          <w:rFonts w:asciiTheme="majorHAnsi" w:eastAsiaTheme="majorHAnsi" w:hAnsiTheme="majorHAnsi" w:cs="Arial"/>
          <w:b/>
        </w:rPr>
        <w:t xml:space="preserve">2) </w:t>
      </w:r>
      <w:r w:rsidR="007D21A7" w:rsidRPr="00ED51C5">
        <w:rPr>
          <w:rFonts w:asciiTheme="majorHAnsi" w:eastAsiaTheme="majorHAnsi" w:hAnsiTheme="majorHAnsi" w:cs="Arial"/>
          <w:b/>
        </w:rPr>
        <w:t>Dangling reference</w:t>
      </w:r>
      <w:r w:rsidR="00754AC2" w:rsidRPr="00ED51C5">
        <w:rPr>
          <w:rFonts w:asciiTheme="majorHAnsi" w:eastAsiaTheme="majorHAnsi" w:hAnsiTheme="majorHAnsi" w:cs="Arial"/>
          <w:b/>
        </w:rPr>
        <w:t>.</w:t>
      </w:r>
    </w:p>
    <w:p w:rsidR="00465299" w:rsidRPr="00561B99" w:rsidRDefault="00754AC2" w:rsidP="00117B95">
      <w:pPr>
        <w:spacing w:line="240" w:lineRule="auto"/>
        <w:ind w:firstLineChars="50" w:firstLine="10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 xml:space="preserve">Dangling pointer는 어떤 포인터가 해제되어 있는 메모리 영역을 가리키고 있을 때 생긴다. </w:t>
      </w:r>
      <w:r w:rsidR="00465299" w:rsidRPr="00561B99">
        <w:rPr>
          <w:rFonts w:asciiTheme="majorHAnsi" w:eastAsiaTheme="majorHAnsi" w:hAnsiTheme="majorHAnsi" w:cs="Arial"/>
        </w:rPr>
        <w:t xml:space="preserve">즉, 객체에 대한 참조가 포인터 값에 대한 수정 없이 삭제되거나 할당 해제돼서 포인터가 계속 할당 해제된 메모리를 가리킬 때에 생긴다. </w:t>
      </w:r>
    </w:p>
    <w:p w:rsidR="00BF3FC1" w:rsidRPr="00561B99" w:rsidRDefault="00BF3FC1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문제점.</w:t>
      </w:r>
    </w:p>
    <w:p w:rsidR="00BF3FC1" w:rsidRPr="00561B99" w:rsidRDefault="00BF3FC1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메모리 접근</w:t>
      </w:r>
      <w:r w:rsidR="00B40EAC">
        <w:rPr>
          <w:rFonts w:asciiTheme="majorHAnsi" w:eastAsiaTheme="majorHAnsi" w:hAnsiTheme="majorHAnsi" w:cs="Arial" w:hint="eastAsia"/>
        </w:rPr>
        <w:t xml:space="preserve"> </w:t>
      </w:r>
      <w:r w:rsidRPr="00561B99">
        <w:rPr>
          <w:rFonts w:asciiTheme="majorHAnsi" w:eastAsiaTheme="majorHAnsi" w:hAnsiTheme="majorHAnsi" w:cs="Arial"/>
        </w:rPr>
        <w:t>시 예측 불가능한 동작.</w:t>
      </w:r>
    </w:p>
    <w:p w:rsidR="00BF3FC1" w:rsidRPr="00561B99" w:rsidRDefault="00BF3FC1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메모리 접근 불가 시 Segmentation fault.</w:t>
      </w:r>
    </w:p>
    <w:p w:rsidR="00BF3FC1" w:rsidRPr="00561B99" w:rsidRDefault="00BF3FC1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보안 위험.</w:t>
      </w:r>
    </w:p>
    <w:p w:rsidR="00042B9C" w:rsidRPr="00561B99" w:rsidRDefault="00042B9C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발생하는 경우</w:t>
      </w:r>
    </w:p>
    <w:p w:rsidR="00042B9C" w:rsidRPr="00561B99" w:rsidRDefault="00042B9C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동적</w:t>
      </w:r>
      <w:r w:rsidR="00B40EAC">
        <w:rPr>
          <w:rFonts w:asciiTheme="majorHAnsi" w:eastAsiaTheme="majorHAnsi" w:hAnsiTheme="majorHAnsi" w:cs="Arial" w:hint="eastAsia"/>
        </w:rPr>
        <w:t xml:space="preserve"> </w:t>
      </w:r>
      <w:bookmarkStart w:id="0" w:name="_GoBack"/>
      <w:bookmarkEnd w:id="0"/>
      <w:r w:rsidRPr="00561B99">
        <w:rPr>
          <w:rFonts w:asciiTheme="majorHAnsi" w:eastAsiaTheme="majorHAnsi" w:hAnsiTheme="majorHAnsi" w:cs="Arial"/>
        </w:rPr>
        <w:t>할당</w:t>
      </w:r>
      <w:r w:rsidR="00BF3FC1" w:rsidRPr="00561B99">
        <w:rPr>
          <w:rFonts w:asciiTheme="majorHAnsi" w:eastAsiaTheme="majorHAnsi" w:hAnsiTheme="majorHAnsi" w:cs="Arial"/>
        </w:rPr>
        <w:t xml:space="preserve"> </w:t>
      </w:r>
      <w:r w:rsidRPr="00561B99">
        <w:rPr>
          <w:rFonts w:asciiTheme="majorHAnsi" w:eastAsiaTheme="majorHAnsi" w:hAnsiTheme="majorHAnsi" w:cs="Arial"/>
        </w:rPr>
        <w:t>된 변수를 할당해제 할 경우.</w:t>
      </w:r>
    </w:p>
    <w:p w:rsidR="00042B9C" w:rsidRPr="00561B99" w:rsidRDefault="00042B9C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지역변수를 가리키던 포인터를 return할 경우.</w:t>
      </w:r>
    </w:p>
    <w:p w:rsidR="00BF3FC1" w:rsidRPr="00561B99" w:rsidRDefault="00BF3FC1" w:rsidP="00117B95">
      <w:pPr>
        <w:spacing w:line="240" w:lineRule="auto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해결 방안.</w:t>
      </w:r>
    </w:p>
    <w:p w:rsidR="00BF3FC1" w:rsidRPr="00561B99" w:rsidRDefault="00BF3FC1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모든 메모리를 할당 해제할 때 포인터의 초기화 보장</w:t>
      </w:r>
      <w:r w:rsidR="00F40957" w:rsidRPr="00561B99">
        <w:rPr>
          <w:rFonts w:asciiTheme="majorHAnsi" w:eastAsiaTheme="majorHAnsi" w:hAnsiTheme="majorHAnsi" w:cs="Arial"/>
        </w:rPr>
        <w:t>(smart pointer)</w:t>
      </w:r>
      <w:r w:rsidRPr="00561B99">
        <w:rPr>
          <w:rFonts w:asciiTheme="majorHAnsi" w:eastAsiaTheme="majorHAnsi" w:hAnsiTheme="majorHAnsi" w:cs="Arial"/>
        </w:rPr>
        <w:t>.</w:t>
      </w:r>
    </w:p>
    <w:p w:rsidR="00F40957" w:rsidRPr="00561B99" w:rsidRDefault="006C7A3E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>메모리 할당 해제의 권한을 Garbage collector에 부여.</w:t>
      </w:r>
    </w:p>
    <w:p w:rsidR="00042B9C" w:rsidRPr="00561B99" w:rsidRDefault="00F40957" w:rsidP="00117B95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Arial"/>
        </w:rPr>
      </w:pPr>
      <w:r w:rsidRPr="00561B99">
        <w:rPr>
          <w:rFonts w:asciiTheme="majorHAnsi" w:eastAsiaTheme="majorHAnsi" w:hAnsiTheme="majorHAnsi" w:cs="Arial"/>
        </w:rPr>
        <w:t xml:space="preserve">지역변수를 가리키던 포인터를 return할 때는 메모리를 동적 할당하여 사용하면 메모리가 Heap 영역에 저장되므로 의도한 결과값을 얻을 수 있다. </w:t>
      </w:r>
    </w:p>
    <w:sectPr w:rsidR="00042B9C" w:rsidRPr="00561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F04"/>
    <w:multiLevelType w:val="hybridMultilevel"/>
    <w:tmpl w:val="82C2CEEA"/>
    <w:lvl w:ilvl="0" w:tplc="3B3AA1B8">
      <w:start w:val="2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60A4581"/>
    <w:multiLevelType w:val="hybridMultilevel"/>
    <w:tmpl w:val="0AF48C6A"/>
    <w:lvl w:ilvl="0" w:tplc="4A5E61DE">
      <w:start w:val="1"/>
      <w:numFmt w:val="bullet"/>
      <w:lvlText w:val="-"/>
      <w:lvlJc w:val="left"/>
      <w:pPr>
        <w:ind w:left="760" w:hanging="647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0C1421"/>
    <w:multiLevelType w:val="hybridMultilevel"/>
    <w:tmpl w:val="8C7AAC62"/>
    <w:lvl w:ilvl="0" w:tplc="57720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852B3E"/>
    <w:multiLevelType w:val="hybridMultilevel"/>
    <w:tmpl w:val="D51873EC"/>
    <w:lvl w:ilvl="0" w:tplc="5D8E78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EC685D"/>
    <w:multiLevelType w:val="multilevel"/>
    <w:tmpl w:val="19B21E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FD422BC"/>
    <w:multiLevelType w:val="hybridMultilevel"/>
    <w:tmpl w:val="9AE6D04E"/>
    <w:lvl w:ilvl="0" w:tplc="2ECA542C"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7EC113E"/>
    <w:multiLevelType w:val="hybridMultilevel"/>
    <w:tmpl w:val="4DB22D22"/>
    <w:lvl w:ilvl="0" w:tplc="9416AC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B680E48"/>
    <w:multiLevelType w:val="hybridMultilevel"/>
    <w:tmpl w:val="C43A9380"/>
    <w:lvl w:ilvl="0" w:tplc="2AE057D4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F61719F"/>
    <w:multiLevelType w:val="hybridMultilevel"/>
    <w:tmpl w:val="FC78097C"/>
    <w:lvl w:ilvl="0" w:tplc="657CD020">
      <w:start w:val="1"/>
      <w:numFmt w:val="decimal"/>
      <w:lvlText w:val="%1)"/>
      <w:lvlJc w:val="left"/>
      <w:pPr>
        <w:ind w:left="744" w:hanging="631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9">
    <w:nsid w:val="62F33DE0"/>
    <w:multiLevelType w:val="hybridMultilevel"/>
    <w:tmpl w:val="19A88298"/>
    <w:lvl w:ilvl="0" w:tplc="3FAE57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8CE7681"/>
    <w:multiLevelType w:val="multilevel"/>
    <w:tmpl w:val="07882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E2"/>
    <w:rsid w:val="00005039"/>
    <w:rsid w:val="000407D5"/>
    <w:rsid w:val="00042B9C"/>
    <w:rsid w:val="000F2FE2"/>
    <w:rsid w:val="00117B95"/>
    <w:rsid w:val="00192F54"/>
    <w:rsid w:val="002414D9"/>
    <w:rsid w:val="00245225"/>
    <w:rsid w:val="00354554"/>
    <w:rsid w:val="003F36DE"/>
    <w:rsid w:val="00427487"/>
    <w:rsid w:val="00465299"/>
    <w:rsid w:val="00467931"/>
    <w:rsid w:val="00475544"/>
    <w:rsid w:val="00502106"/>
    <w:rsid w:val="00531296"/>
    <w:rsid w:val="00561B99"/>
    <w:rsid w:val="005B3630"/>
    <w:rsid w:val="006B3B5F"/>
    <w:rsid w:val="006C7A3E"/>
    <w:rsid w:val="006E3A28"/>
    <w:rsid w:val="00754AC2"/>
    <w:rsid w:val="007B4DB5"/>
    <w:rsid w:val="007D21A7"/>
    <w:rsid w:val="007E2636"/>
    <w:rsid w:val="00842CB1"/>
    <w:rsid w:val="00856E04"/>
    <w:rsid w:val="008843E2"/>
    <w:rsid w:val="008F7CE3"/>
    <w:rsid w:val="009A2DE8"/>
    <w:rsid w:val="00B40EAC"/>
    <w:rsid w:val="00B6707B"/>
    <w:rsid w:val="00B707FE"/>
    <w:rsid w:val="00BE6E11"/>
    <w:rsid w:val="00BF3FC1"/>
    <w:rsid w:val="00C90893"/>
    <w:rsid w:val="00CA030F"/>
    <w:rsid w:val="00CB3B0D"/>
    <w:rsid w:val="00DF3418"/>
    <w:rsid w:val="00E66DA7"/>
    <w:rsid w:val="00ED51C5"/>
    <w:rsid w:val="00F00A61"/>
    <w:rsid w:val="00F40957"/>
    <w:rsid w:val="00F54AD5"/>
    <w:rsid w:val="00F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F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0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6707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6707B"/>
    <w:rPr>
      <w:color w:val="808080"/>
    </w:rPr>
  </w:style>
  <w:style w:type="paragraph" w:styleId="a6">
    <w:name w:val="List Paragraph"/>
    <w:basedOn w:val="a"/>
    <w:uiPriority w:val="34"/>
    <w:qFormat/>
    <w:rsid w:val="00E66DA7"/>
    <w:pPr>
      <w:ind w:leftChars="400" w:left="800"/>
    </w:pPr>
  </w:style>
  <w:style w:type="table" w:styleId="a7">
    <w:name w:val="Table Grid"/>
    <w:basedOn w:val="a1"/>
    <w:uiPriority w:val="59"/>
    <w:rsid w:val="00BE6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707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F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0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6707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6707B"/>
    <w:rPr>
      <w:color w:val="808080"/>
    </w:rPr>
  </w:style>
  <w:style w:type="paragraph" w:styleId="a6">
    <w:name w:val="List Paragraph"/>
    <w:basedOn w:val="a"/>
    <w:uiPriority w:val="34"/>
    <w:qFormat/>
    <w:rsid w:val="00E66DA7"/>
    <w:pPr>
      <w:ind w:leftChars="400" w:left="800"/>
    </w:pPr>
  </w:style>
  <w:style w:type="table" w:styleId="a7">
    <w:name w:val="Table Grid"/>
    <w:basedOn w:val="a1"/>
    <w:uiPriority w:val="59"/>
    <w:rsid w:val="00BE6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70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2018-04-06T07:09:00Z</dcterms:created>
  <dcterms:modified xsi:type="dcterms:W3CDTF">2018-04-09T14:36:00Z</dcterms:modified>
</cp:coreProperties>
</file>