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13752" w14:textId="23D1117B" w:rsidR="006A77EC" w:rsidRPr="006A77EC" w:rsidRDefault="006A77EC" w:rsidP="006A77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Prevention Targeting </w:t>
      </w:r>
      <w:r w:rsidRPr="006A77EC">
        <w:rPr>
          <w:b/>
          <w:sz w:val="24"/>
          <w:szCs w:val="24"/>
        </w:rPr>
        <w:t>Use Case</w:t>
      </w:r>
    </w:p>
    <w:p w14:paraId="7D15C4A1" w14:textId="77777777" w:rsidR="006A77EC" w:rsidRDefault="006A77EC" w:rsidP="006A77EC">
      <w:pPr>
        <w:spacing w:after="0"/>
      </w:pPr>
    </w:p>
    <w:p w14:paraId="3261BEB0" w14:textId="3EF0493C" w:rsidR="006A77EC" w:rsidRDefault="006A77EC" w:rsidP="006A77EC">
      <w:pPr>
        <w:spacing w:after="0"/>
      </w:pPr>
      <w:r>
        <w:t>Prevention: Identifying geographic or demographic focal points for substance abuse prevention</w:t>
      </w:r>
      <w:r>
        <w:t xml:space="preserve"> S</w:t>
      </w:r>
      <w:r>
        <w:t>trategies</w:t>
      </w:r>
      <w:bookmarkStart w:id="0" w:name="_GoBack"/>
      <w:bookmarkEnd w:id="0"/>
    </w:p>
    <w:p w14:paraId="26673B9F" w14:textId="77777777" w:rsidR="006A77EC" w:rsidRDefault="006A77EC" w:rsidP="006A77EC">
      <w:pPr>
        <w:spacing w:after="0"/>
      </w:pPr>
    </w:p>
    <w:p w14:paraId="6ADD3150" w14:textId="77777777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Use Case Description:</w:t>
      </w:r>
    </w:p>
    <w:p w14:paraId="42B9BFED" w14:textId="77777777" w:rsidR="006A77EC" w:rsidRDefault="006A77EC" w:rsidP="006A77EC">
      <w:pPr>
        <w:spacing w:after="0"/>
      </w:pPr>
      <w:r>
        <w:t>The Department of Human Services is responsible for managing the Commonwealth’s child welfare and</w:t>
      </w:r>
    </w:p>
    <w:p w14:paraId="6B04B64B" w14:textId="77777777" w:rsidR="006A77EC" w:rsidRDefault="006A77EC" w:rsidP="006A77EC">
      <w:pPr>
        <w:spacing w:after="0"/>
      </w:pPr>
      <w:r>
        <w:t>child development and early education programs, as well as providing benefits to individuals who</w:t>
      </w:r>
    </w:p>
    <w:p w14:paraId="2ED25B3A" w14:textId="77777777" w:rsidR="006A77EC" w:rsidRDefault="006A77EC" w:rsidP="006A77EC">
      <w:pPr>
        <w:spacing w:after="0"/>
      </w:pPr>
      <w:r>
        <w:t>struggle with mental health and substance abuse issues, as well as various types of disabilities, including</w:t>
      </w:r>
    </w:p>
    <w:p w14:paraId="57027CD6" w14:textId="77777777" w:rsidR="006A77EC" w:rsidRDefault="006A77EC" w:rsidP="006A77EC">
      <w:pPr>
        <w:spacing w:after="0"/>
      </w:pPr>
      <w:r>
        <w:t>intellectual, developmental, and physical. The opioid epidemic has impacted people from all walks of life</w:t>
      </w:r>
    </w:p>
    <w:p w14:paraId="157C037F" w14:textId="77777777" w:rsidR="006A77EC" w:rsidRDefault="006A77EC" w:rsidP="006A77EC">
      <w:pPr>
        <w:spacing w:after="0"/>
      </w:pPr>
      <w:r>
        <w:t>in Pennsylvania, and therefore has impacted each of these programs and benefit types. Children are</w:t>
      </w:r>
    </w:p>
    <w:p w14:paraId="519EEC3D" w14:textId="77777777" w:rsidR="006A77EC" w:rsidRDefault="006A77EC" w:rsidP="006A77EC">
      <w:pPr>
        <w:spacing w:after="0"/>
      </w:pPr>
      <w:r>
        <w:t>being removed from their parents’ care because of opioid abuse in increasing numbers. Children are</w:t>
      </w:r>
    </w:p>
    <w:p w14:paraId="58D9B67A" w14:textId="77777777" w:rsidR="006A77EC" w:rsidRDefault="006A77EC" w:rsidP="006A77EC">
      <w:pPr>
        <w:spacing w:after="0"/>
      </w:pPr>
      <w:r>
        <w:t>being born with developmental delays because of exposure to opioids in utero. People of all ages are</w:t>
      </w:r>
    </w:p>
    <w:p w14:paraId="333A49C0" w14:textId="77777777" w:rsidR="006A77EC" w:rsidRDefault="006A77EC" w:rsidP="006A77EC">
      <w:pPr>
        <w:spacing w:after="0"/>
      </w:pPr>
      <w:r>
        <w:t>increasingly in need of substance abuse benefits to address addictions to opioids. The increased impact</w:t>
      </w:r>
    </w:p>
    <w:p w14:paraId="5E2C2603" w14:textId="77777777" w:rsidR="006A77EC" w:rsidRDefault="006A77EC" w:rsidP="006A77EC">
      <w:pPr>
        <w:spacing w:after="0"/>
      </w:pPr>
      <w:r>
        <w:t>on individuals and families across the Commonwealth, along with the increased strain on DHS’s systems</w:t>
      </w:r>
    </w:p>
    <w:p w14:paraId="5EBB2412" w14:textId="77777777" w:rsidR="006A77EC" w:rsidRDefault="006A77EC" w:rsidP="006A77EC">
      <w:pPr>
        <w:spacing w:after="0"/>
      </w:pPr>
      <w:r>
        <w:t>and resources make a strong case for the necessity of preventing future exposure to opioids for the</w:t>
      </w:r>
    </w:p>
    <w:p w14:paraId="4C639E5B" w14:textId="77777777" w:rsidR="006A77EC" w:rsidRDefault="006A77EC" w:rsidP="006A77EC">
      <w:pPr>
        <w:spacing w:after="0"/>
      </w:pPr>
      <w:r>
        <w:t>people we serve. Knowing where there is the most risk or exposure to opioids will help us identify where</w:t>
      </w:r>
    </w:p>
    <w:p w14:paraId="24BEDE67" w14:textId="77777777" w:rsidR="006A77EC" w:rsidRDefault="006A77EC" w:rsidP="006A77EC">
      <w:pPr>
        <w:spacing w:after="0"/>
      </w:pPr>
      <w:r>
        <w:t>to focus our prevention efforts. DHS has traditionally relied on analysis of a few key data points to</w:t>
      </w:r>
    </w:p>
    <w:p w14:paraId="4966EAFC" w14:textId="77777777" w:rsidR="006A77EC" w:rsidRDefault="006A77EC" w:rsidP="006A77EC">
      <w:pPr>
        <w:spacing w:after="0"/>
      </w:pPr>
      <w:r>
        <w:t>identify high-risk areas, but the time is right to bring our full data analysis capabilities to bear to</w:t>
      </w:r>
    </w:p>
    <w:p w14:paraId="0C51B006" w14:textId="77777777" w:rsidR="006A77EC" w:rsidRDefault="006A77EC" w:rsidP="006A77EC">
      <w:pPr>
        <w:spacing w:after="0"/>
      </w:pPr>
      <w:r>
        <w:t>determine where the most help is needed. By layering various data sets that could indicate risk of</w:t>
      </w:r>
    </w:p>
    <w:p w14:paraId="34DA8DED" w14:textId="77777777" w:rsidR="006A77EC" w:rsidRDefault="006A77EC" w:rsidP="006A77EC">
      <w:pPr>
        <w:spacing w:after="0"/>
      </w:pPr>
      <w:r>
        <w:t>exposure to opioids as evidenced by high incidence of adverse consequences of opioid use and</w:t>
      </w:r>
    </w:p>
    <w:p w14:paraId="3F839C55" w14:textId="77777777" w:rsidR="006A77EC" w:rsidRDefault="006A77EC" w:rsidP="006A77EC">
      <w:pPr>
        <w:spacing w:after="0"/>
      </w:pPr>
      <w:r>
        <w:t>organizing that data geographically, DHS can identify places to focus prevention resources.</w:t>
      </w:r>
    </w:p>
    <w:p w14:paraId="2D184CC9" w14:textId="77777777" w:rsidR="006A77EC" w:rsidRDefault="006A77EC" w:rsidP="006A77EC">
      <w:pPr>
        <w:spacing w:after="0"/>
      </w:pPr>
    </w:p>
    <w:p w14:paraId="37113D8C" w14:textId="6EA4387F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Actors:</w:t>
      </w:r>
    </w:p>
    <w:p w14:paraId="2B730771" w14:textId="633D3675" w:rsidR="006A77EC" w:rsidRDefault="006A77EC" w:rsidP="006A77EC">
      <w:pPr>
        <w:pStyle w:val="ListParagraph"/>
        <w:numPr>
          <w:ilvl w:val="0"/>
          <w:numId w:val="1"/>
        </w:numPr>
        <w:spacing w:after="0"/>
      </w:pPr>
      <w:r>
        <w:t>DHS prevention program staff</w:t>
      </w:r>
    </w:p>
    <w:p w14:paraId="76F13CE2" w14:textId="62FB03D2" w:rsidR="006A77EC" w:rsidRDefault="006A77EC" w:rsidP="006A77EC">
      <w:pPr>
        <w:pStyle w:val="ListParagraph"/>
        <w:numPr>
          <w:ilvl w:val="0"/>
          <w:numId w:val="1"/>
        </w:numPr>
        <w:spacing w:after="0"/>
      </w:pPr>
      <w:r>
        <w:t>Other Commonwealth agency prevention program staff</w:t>
      </w:r>
    </w:p>
    <w:p w14:paraId="1FB9AB35" w14:textId="5752BE3D" w:rsidR="006A77EC" w:rsidRDefault="006A77EC" w:rsidP="006A77EC">
      <w:pPr>
        <w:pStyle w:val="ListParagraph"/>
        <w:numPr>
          <w:ilvl w:val="0"/>
          <w:numId w:val="1"/>
        </w:numPr>
        <w:spacing w:after="0"/>
      </w:pPr>
      <w:r>
        <w:t>Funders of prevention work</w:t>
      </w:r>
    </w:p>
    <w:p w14:paraId="2250D3C1" w14:textId="77777777" w:rsidR="006A77EC" w:rsidRDefault="006A77EC" w:rsidP="006A77EC">
      <w:pPr>
        <w:spacing w:after="0"/>
      </w:pPr>
    </w:p>
    <w:p w14:paraId="30E9C288" w14:textId="1C5920ED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Triggers:</w:t>
      </w:r>
    </w:p>
    <w:p w14:paraId="1DFEAB73" w14:textId="5CE58AE4" w:rsidR="006A77EC" w:rsidRDefault="006A77EC" w:rsidP="006A77EC">
      <w:pPr>
        <w:pStyle w:val="ListParagraph"/>
        <w:numPr>
          <w:ilvl w:val="0"/>
          <w:numId w:val="2"/>
        </w:numPr>
        <w:spacing w:after="0"/>
      </w:pPr>
      <w:r>
        <w:t>There is a limited amount of money to spend on prevention activities, which requires</w:t>
      </w:r>
      <w:r>
        <w:t xml:space="preserve"> </w:t>
      </w:r>
      <w:r>
        <w:t>prioritization of target populations.</w:t>
      </w:r>
    </w:p>
    <w:p w14:paraId="531C3DB9" w14:textId="77777777" w:rsidR="006A77EC" w:rsidRDefault="006A77EC" w:rsidP="006A77EC">
      <w:pPr>
        <w:spacing w:after="0"/>
      </w:pPr>
    </w:p>
    <w:p w14:paraId="4E042302" w14:textId="6D0E27DD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Preconditions for Use:</w:t>
      </w:r>
    </w:p>
    <w:p w14:paraId="4F394E9F" w14:textId="1F816C22" w:rsidR="006A77EC" w:rsidRDefault="006A77EC" w:rsidP="006A77EC">
      <w:pPr>
        <w:pStyle w:val="ListParagraph"/>
        <w:numPr>
          <w:ilvl w:val="0"/>
          <w:numId w:val="2"/>
        </w:numPr>
        <w:spacing w:after="0"/>
      </w:pPr>
      <w:r>
        <w:t>DHS or another Commonwealth agency applies for or receives funding for prevention activities</w:t>
      </w:r>
      <w:r>
        <w:t xml:space="preserve"> </w:t>
      </w:r>
      <w:r>
        <w:t>that should or must be allocated according to priority</w:t>
      </w:r>
    </w:p>
    <w:p w14:paraId="7817E3F6" w14:textId="77777777" w:rsidR="006A77EC" w:rsidRDefault="006A77EC" w:rsidP="006A77EC">
      <w:pPr>
        <w:spacing w:after="0"/>
      </w:pPr>
    </w:p>
    <w:p w14:paraId="648A1309" w14:textId="53EAF723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Post-conditions:</w:t>
      </w:r>
    </w:p>
    <w:p w14:paraId="19694844" w14:textId="053C5032" w:rsidR="006A77EC" w:rsidRDefault="006A77EC" w:rsidP="006A77EC">
      <w:pPr>
        <w:pStyle w:val="ListParagraph"/>
        <w:numPr>
          <w:ilvl w:val="0"/>
          <w:numId w:val="2"/>
        </w:numPr>
        <w:spacing w:after="0"/>
      </w:pPr>
      <w:r>
        <w:t>DHS or another Commonwealth agency determines the geographic locations where prevention</w:t>
      </w:r>
      <w:r>
        <w:t xml:space="preserve"> </w:t>
      </w:r>
      <w:r>
        <w:t>dollars are most likely to yield positive results based on exposure to risk factors</w:t>
      </w:r>
    </w:p>
    <w:p w14:paraId="6484CF54" w14:textId="77777777" w:rsidR="006A77EC" w:rsidRDefault="006A77EC" w:rsidP="006A77EC">
      <w:pPr>
        <w:spacing w:after="0"/>
      </w:pPr>
    </w:p>
    <w:p w14:paraId="77062760" w14:textId="2440C9A7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Normal Flow:</w:t>
      </w:r>
    </w:p>
    <w:p w14:paraId="1ABC3961" w14:textId="71A03EA7" w:rsidR="00A50BFA" w:rsidRDefault="006A77EC" w:rsidP="006A77EC">
      <w:pPr>
        <w:pStyle w:val="ListParagraph"/>
        <w:numPr>
          <w:ilvl w:val="0"/>
          <w:numId w:val="3"/>
        </w:numPr>
        <w:spacing w:after="0"/>
      </w:pPr>
      <w:r>
        <w:t>A Commonwealth agency applies for or receives funding for opioid use prevention-related</w:t>
      </w:r>
      <w:r>
        <w:t xml:space="preserve"> </w:t>
      </w:r>
      <w:r>
        <w:t>activities.</w:t>
      </w:r>
    </w:p>
    <w:p w14:paraId="6B1280E6" w14:textId="2539286F" w:rsidR="006A77EC" w:rsidRDefault="006A77EC" w:rsidP="006A77EC">
      <w:pPr>
        <w:pStyle w:val="ListParagraph"/>
        <w:numPr>
          <w:ilvl w:val="0"/>
          <w:numId w:val="3"/>
        </w:numPr>
        <w:spacing w:after="0"/>
      </w:pPr>
      <w:r>
        <w:lastRenderedPageBreak/>
        <w:t>The agency staff consults a heat map or assessment of at-risk populations to determine</w:t>
      </w:r>
      <w:r>
        <w:t xml:space="preserve"> </w:t>
      </w:r>
      <w:r>
        <w:t>geographic or demographic areas in most need of prevention support based on data</w:t>
      </w:r>
      <w:r>
        <w:t xml:space="preserve"> </w:t>
      </w:r>
      <w:r>
        <w:t>demonstrating a high incidence of adverse consequences of opioid use.</w:t>
      </w:r>
    </w:p>
    <w:p w14:paraId="3E1EE192" w14:textId="3CAB9E7C" w:rsidR="006A77EC" w:rsidRDefault="006A77EC" w:rsidP="006A77EC">
      <w:pPr>
        <w:pStyle w:val="ListParagraph"/>
        <w:numPr>
          <w:ilvl w:val="0"/>
          <w:numId w:val="3"/>
        </w:numPr>
        <w:spacing w:after="0"/>
      </w:pPr>
      <w:r>
        <w:t>Agency staff focus prevention dollars and resources in areas of most need, getting the biggest</w:t>
      </w:r>
      <w:r>
        <w:t xml:space="preserve"> </w:t>
      </w:r>
      <w:r>
        <w:t>impact per dollar spent.</w:t>
      </w:r>
    </w:p>
    <w:p w14:paraId="7235C12E" w14:textId="77777777" w:rsidR="006A77EC" w:rsidRDefault="006A77EC" w:rsidP="006A77EC">
      <w:pPr>
        <w:spacing w:after="0"/>
      </w:pPr>
    </w:p>
    <w:p w14:paraId="41C070E9" w14:textId="1EB3C914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Summary:</w:t>
      </w:r>
    </w:p>
    <w:p w14:paraId="0EB87071" w14:textId="77777777" w:rsidR="006A77EC" w:rsidRDefault="006A77EC" w:rsidP="006A77EC">
      <w:pPr>
        <w:spacing w:after="0"/>
      </w:pPr>
      <w:r>
        <w:t>Using the recommended and any other relevant available datasets, layer data that demonstrate adverse</w:t>
      </w:r>
    </w:p>
    <w:p w14:paraId="54BE51B4" w14:textId="77777777" w:rsidR="006A77EC" w:rsidRDefault="006A77EC" w:rsidP="006A77EC">
      <w:pPr>
        <w:spacing w:after="0"/>
      </w:pPr>
      <w:r>
        <w:t>consequences of opioid use, such as overdose death, drug crime-related arrests, neonatal abstinence</w:t>
      </w:r>
    </w:p>
    <w:p w14:paraId="24513824" w14:textId="77777777" w:rsidR="006A77EC" w:rsidRDefault="006A77EC" w:rsidP="006A77EC">
      <w:pPr>
        <w:spacing w:after="0"/>
      </w:pPr>
      <w:r>
        <w:t>syndrome (babies who are born dependent on substances), overdose reversals, exposure to drug use</w:t>
      </w:r>
    </w:p>
    <w:p w14:paraId="5AE37712" w14:textId="77777777" w:rsidR="006A77EC" w:rsidRDefault="006A77EC" w:rsidP="006A77EC">
      <w:pPr>
        <w:spacing w:after="0"/>
      </w:pPr>
      <w:r>
        <w:t>among youth, child welfare system involvement, or receipt of an Opioid Use Disorder diagnosis.</w:t>
      </w:r>
    </w:p>
    <w:p w14:paraId="635BDE01" w14:textId="77777777" w:rsidR="006A77EC" w:rsidRDefault="006A77EC" w:rsidP="006A77EC">
      <w:pPr>
        <w:spacing w:after="0"/>
      </w:pPr>
      <w:r>
        <w:t>Evaluate the layered data to determine geographic or demographic “hot spots” where the highest</w:t>
      </w:r>
    </w:p>
    <w:p w14:paraId="5660BEDA" w14:textId="77777777" w:rsidR="006A77EC" w:rsidRDefault="006A77EC" w:rsidP="006A77EC">
      <w:pPr>
        <w:spacing w:after="0"/>
      </w:pPr>
      <w:r>
        <w:t>incidences of adverse consequences of opioid use are experienced.</w:t>
      </w:r>
    </w:p>
    <w:p w14:paraId="5886A003" w14:textId="77777777" w:rsidR="006A77EC" w:rsidRDefault="006A77EC" w:rsidP="006A77EC">
      <w:pPr>
        <w:spacing w:after="0"/>
      </w:pPr>
      <w:r>
        <w:t>Present the layered data in an easy-to-understand visual representation of geographic areas or</w:t>
      </w:r>
    </w:p>
    <w:p w14:paraId="3FB585BB" w14:textId="77777777" w:rsidR="006A77EC" w:rsidRDefault="006A77EC" w:rsidP="006A77EC">
      <w:pPr>
        <w:spacing w:after="0"/>
      </w:pPr>
      <w:r>
        <w:t>demographic groups that experience the highest levels of exposure to adverse consequences of opioid</w:t>
      </w:r>
    </w:p>
    <w:p w14:paraId="31D82D54" w14:textId="77777777" w:rsidR="006A77EC" w:rsidRDefault="006A77EC" w:rsidP="006A77EC">
      <w:pPr>
        <w:spacing w:after="0"/>
      </w:pPr>
      <w:r>
        <w:t>use so that state officials or funding entities may target their prevention activities to yield the greatest</w:t>
      </w:r>
    </w:p>
    <w:p w14:paraId="4D4FB38D" w14:textId="77777777" w:rsidR="006A77EC" w:rsidRDefault="006A77EC" w:rsidP="006A77EC">
      <w:pPr>
        <w:spacing w:after="0"/>
      </w:pPr>
      <w:r>
        <w:t>results.</w:t>
      </w:r>
    </w:p>
    <w:p w14:paraId="341CA37D" w14:textId="77777777" w:rsidR="006A77EC" w:rsidRDefault="006A77EC" w:rsidP="006A77EC">
      <w:pPr>
        <w:spacing w:after="0"/>
      </w:pPr>
    </w:p>
    <w:p w14:paraId="05A7FF5E" w14:textId="6945C17C" w:rsidR="006A77EC" w:rsidRPr="006A77EC" w:rsidRDefault="006A77EC" w:rsidP="006A77EC">
      <w:pPr>
        <w:spacing w:after="0"/>
        <w:rPr>
          <w:b/>
        </w:rPr>
      </w:pPr>
      <w:r w:rsidRPr="006A77EC">
        <w:rPr>
          <w:b/>
        </w:rPr>
        <w:t>Recommended Sources:</w:t>
      </w:r>
    </w:p>
    <w:p w14:paraId="284D1760" w14:textId="67E0CEC2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DDAP’s Youth ATOD surveys:</w:t>
      </w:r>
      <w:r>
        <w:t xml:space="preserve"> </w:t>
      </w:r>
      <w:r>
        <w:t>https://isra.hbg.psu.edu/ddapdashboards/Dashboards/tabid/2589/Default.aspx</w:t>
      </w:r>
    </w:p>
    <w:p w14:paraId="32B4247A" w14:textId="518644AA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DDAP’s Arrest data:</w:t>
      </w:r>
      <w:r>
        <w:t xml:space="preserve"> </w:t>
      </w:r>
      <w:r>
        <w:t>https://isra.hbg.psu.edu/ddapdashboards/Dashboards/tabid/2589/Default.aspx</w:t>
      </w:r>
    </w:p>
    <w:p w14:paraId="43E8352F" w14:textId="5FA27DAF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Command Center NAS data: https://data.pa.gov/stories/s/9q45-nckt/</w:t>
      </w:r>
    </w:p>
    <w:p w14:paraId="3E4D363F" w14:textId="63400893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Command Center Overdose data: https://www.overdosefreepa.pitt.edu/know-the-facts/viewoverdose-death-data/</w:t>
      </w:r>
    </w:p>
    <w:p w14:paraId="78F13FC3" w14:textId="061C5824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DEA Overdose Death data: https://www.dea.gov/docs/DEA-PHL-DIR-034-17%20Analysis%20of%20Overdose%20Deaths%20in%20Pennsylvania%202016.pdf</w:t>
      </w:r>
    </w:p>
    <w:p w14:paraId="4EC8CF54" w14:textId="5F183987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Treatment admissions:</w:t>
      </w:r>
      <w:r>
        <w:t xml:space="preserve"> </w:t>
      </w:r>
      <w:r>
        <w:t>http://www.ddap.pa.gov/Agency%20Grant%20Infomation/OpioidSTR%2021%20Century%20Cures%20Grant%20Needs%20Assessment%20Data/Cures%20Opioid%20Treatment%20Demographics%20Rates.pdf</w:t>
      </w:r>
    </w:p>
    <w:p w14:paraId="08C69FFD" w14:textId="36E7316C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Command Center naloxone reversal data: https://data.pa.gov/stories/s/Rescue/dji6-fb2x</w:t>
      </w:r>
    </w:p>
    <w:p w14:paraId="05446B42" w14:textId="26270DBF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MA individuals with OUD diagnoses:</w:t>
      </w:r>
      <w:r>
        <w:t xml:space="preserve"> </w:t>
      </w:r>
      <w:r>
        <w:t>http://www.ddap.pa.gov/Agency%20Grant%20Infomation/OpioidSTR%2021%20Century%20Cures%20Grant%20Needs%20Assessment%20Data/MAP%20-%20MA%20Indiv%20w%20OUD%20-%20Rate%20per%201000%2013%20July%202017.pdf</w:t>
      </w:r>
    </w:p>
    <w:p w14:paraId="2B94252F" w14:textId="712D9C38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PA Coroners Association report:</w:t>
      </w:r>
      <w:r>
        <w:t xml:space="preserve"> </w:t>
      </w:r>
      <w:r>
        <w:t>http://www.pacoroners.org/Uploads/Pennsylvania_State_Coroners_Association_Drug_Report_2015.pdf</w:t>
      </w:r>
    </w:p>
    <w:p w14:paraId="59B039DF" w14:textId="77777777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>Children removed from parents’ care due to parental substance abuse data (forthcoming on</w:t>
      </w:r>
      <w:r>
        <w:t xml:space="preserve"> </w:t>
      </w:r>
      <w:r>
        <w:t>data dashboard in September)</w:t>
      </w:r>
    </w:p>
    <w:p w14:paraId="1478A9E8" w14:textId="68856F56" w:rsidR="006A77EC" w:rsidRDefault="006A77EC" w:rsidP="006A77EC">
      <w:pPr>
        <w:pStyle w:val="ListParagraph"/>
        <w:numPr>
          <w:ilvl w:val="0"/>
          <w:numId w:val="4"/>
        </w:numPr>
        <w:spacing w:after="0"/>
      </w:pPr>
      <w:r>
        <w:t xml:space="preserve">General protective services </w:t>
      </w:r>
      <w:proofErr w:type="gramStart"/>
      <w:r>
        <w:t>reports</w:t>
      </w:r>
      <w:proofErr w:type="gramEnd"/>
      <w:r>
        <w:t xml:space="preserve"> of parental substance abuse data (forthcoming on data</w:t>
      </w:r>
      <w:r>
        <w:t xml:space="preserve"> </w:t>
      </w:r>
      <w:r>
        <w:t>dashboard in September)</w:t>
      </w:r>
    </w:p>
    <w:sectPr w:rsidR="006A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3E12"/>
    <w:multiLevelType w:val="hybridMultilevel"/>
    <w:tmpl w:val="03DEC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627E"/>
    <w:multiLevelType w:val="hybridMultilevel"/>
    <w:tmpl w:val="99BE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2BF1"/>
    <w:multiLevelType w:val="hybridMultilevel"/>
    <w:tmpl w:val="019E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07B68"/>
    <w:multiLevelType w:val="hybridMultilevel"/>
    <w:tmpl w:val="09F0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NjE1MzcxMDY2NbRQ0lEKTi0uzszPAykwrAUA8JYzRSwAAAA="/>
  </w:docVars>
  <w:rsids>
    <w:rsidRoot w:val="006A77EC"/>
    <w:rsid w:val="006A77EC"/>
    <w:rsid w:val="00A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E853"/>
  <w15:chartTrackingRefBased/>
  <w15:docId w15:val="{59932B39-13D1-44ED-990A-8AA3E75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Huang</dc:creator>
  <cp:keywords/>
  <dc:description/>
  <cp:lastModifiedBy>Ziyuan Huang</cp:lastModifiedBy>
  <cp:revision>1</cp:revision>
  <dcterms:created xsi:type="dcterms:W3CDTF">2018-10-04T13:48:00Z</dcterms:created>
  <dcterms:modified xsi:type="dcterms:W3CDTF">2018-10-04T13:59:00Z</dcterms:modified>
</cp:coreProperties>
</file>